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FE3E4BE" w14:textId="6EF9D640" w:rsidR="00595E20" w:rsidRDefault="003924ED">
          <w:r>
            <w:rPr>
              <w:noProof/>
            </w:rPr>
            <mc:AlternateContent>
              <mc:Choice Requires="wpg">
                <w:drawing>
                  <wp:anchor distT="0" distB="0" distL="114300" distR="114300" simplePos="0" relativeHeight="251658244" behindDoc="1" locked="0" layoutInCell="1" allowOverlap="1" wp14:anchorId="6F7482F2" wp14:editId="58158564">
                    <wp:simplePos x="0" y="0"/>
                    <wp:positionH relativeFrom="column">
                      <wp:posOffset>-904875</wp:posOffset>
                    </wp:positionH>
                    <wp:positionV relativeFrom="paragraph">
                      <wp:posOffset>-1039641</wp:posOffset>
                    </wp:positionV>
                    <wp:extent cx="7522210" cy="2505710"/>
                    <wp:effectExtent l="0" t="0" r="21590" b="8890"/>
                    <wp:wrapNone/>
                    <wp:docPr id="1923102563" name="Group 19231025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01029057" name="Rectangle 1301029057"/>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46474275" name="Graphic 8"/>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300F2EA" id="Group 1923102563" o:spid="_x0000_s1026" alt="&quot;&quot;" style="position:absolute;margin-left:-71.25pt;margin-top:-81.85pt;width:592.3pt;height:197.3pt;z-index:-251658236;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">
                    <v:rect id="Rectangle 1301029057"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">
                      <v:imagedata r:id="rId13" o:title=""/>
                    </v:shape>
                  </v:group>
                </w:pict>
              </mc:Fallback>
            </mc:AlternateContent>
          </w:r>
          <w:r w:rsidR="00595E20">
            <w:rPr>
              <w:noProof/>
            </w:rPr>
            <w:drawing>
              <wp:anchor distT="0" distB="0" distL="114300" distR="114300" simplePos="0" relativeHeight="251658240" behindDoc="0" locked="0" layoutInCell="1" allowOverlap="1" wp14:anchorId="0E4EE15D" wp14:editId="71FA7A82">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E20" w:rsidRPr="003A466C">
            <w:rPr>
              <w:noProof/>
              <w:highlight w:val="yellow"/>
            </w:rPr>
            <w:drawing>
              <wp:anchor distT="0" distB="0" distL="114300" distR="114300" simplePos="0" relativeHeight="251658241"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3A9FBE0F">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sdt>
      <w:sdtPr>
        <w:id w:val="-1395574610"/>
        <w:docPartObj>
          <w:docPartGallery w:val="Cover Pages"/>
          <w:docPartUnique/>
        </w:docPartObj>
      </w:sdtPr>
      <w:sdtContent>
        <w:p w14:paraId="0BB2774A" w14:textId="17E95F4D" w:rsidR="009F477C" w:rsidRDefault="009F477C" w:rsidP="009F477C"/>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9F477C" w:rsidRPr="00D74D5B" w14:paraId="36E8D2BF" w14:textId="77777777" w:rsidTr="0099763B">
            <w:trPr>
              <w:trHeight w:val="311"/>
            </w:trPr>
            <w:tc>
              <w:tcPr>
                <w:tcW w:w="8616" w:type="dxa"/>
                <w:tcMar>
                  <w:top w:w="216" w:type="dxa"/>
                  <w:left w:w="115" w:type="dxa"/>
                  <w:bottom w:w="216" w:type="dxa"/>
                  <w:right w:w="115" w:type="dxa"/>
                </w:tcMar>
              </w:tcPr>
              <w:p w14:paraId="5897140B" w14:textId="77777777" w:rsidR="009F477C" w:rsidRPr="00D74D5B" w:rsidRDefault="009F477C" w:rsidP="0099763B">
                <w:pPr>
                  <w:pStyle w:val="NoSpacing"/>
                  <w:rPr>
                    <w:color w:val="007559" w:themeColor="accent1"/>
                    <w:sz w:val="24"/>
                  </w:rPr>
                </w:pPr>
              </w:p>
            </w:tc>
          </w:tr>
          <w:tr w:rsidR="009F477C" w:rsidRPr="00D74D5B" w14:paraId="4E919E23" w14:textId="77777777" w:rsidTr="0099763B">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BB0D4B2B7EFE494AA6A7C12ECB5C8241"/>
                  </w:placeholder>
                  <w:dataBinding w:prefixMappings="xmlns:ns0='http://schemas.openxmlformats.org/package/2006/metadata/core-properties' xmlns:ns1='http://purl.org/dc/elements/1.1/'" w:xpath="/ns0:coreProperties[1]/ns1:title[1]" w:storeItemID="{6C3C8BC8-F283-45AE-878A-BAB7291924A1}"/>
                  <w:text/>
                </w:sdtPr>
                <w:sdtContent>
                  <w:p w14:paraId="1CE9C0AE" w14:textId="2A4B7B6E" w:rsidR="009F477C" w:rsidRPr="00D74D5B" w:rsidRDefault="00E73BD1" w:rsidP="0099763B">
                    <w:pPr>
                      <w:pStyle w:val="NoSpacing"/>
                      <w:spacing w:line="216" w:lineRule="auto"/>
                      <w:jc w:val="left"/>
                      <w:rPr>
                        <w:rFonts w:asciiTheme="majorHAnsi" w:eastAsiaTheme="majorEastAsia" w:hAnsiTheme="majorHAnsi" w:cstheme="majorBidi"/>
                        <w:color w:val="007559" w:themeColor="accent1"/>
                        <w:sz w:val="88"/>
                        <w:szCs w:val="88"/>
                      </w:rPr>
                    </w:pPr>
                    <w:r w:rsidRPr="00E73BD1">
                      <w:rPr>
                        <w:rFonts w:asciiTheme="majorHAnsi" w:eastAsiaTheme="majorEastAsia" w:hAnsiTheme="majorHAnsi" w:cstheme="majorBidi"/>
                        <w:b/>
                        <w:color w:val="007559" w:themeColor="accent1"/>
                        <w:sz w:val="56"/>
                        <w:szCs w:val="56"/>
                      </w:rPr>
                      <w:t>ECT Programme Y1 Elective self-study 1:  Communicating belief in pupils' academic potential</w:t>
                    </w:r>
                  </w:p>
                </w:sdtContent>
              </w:sdt>
            </w:tc>
          </w:tr>
          <w:tr w:rsidR="009F477C" w:rsidRPr="00D74D5B" w14:paraId="37EEB4D7" w14:textId="77777777" w:rsidTr="0099763B">
            <w:trPr>
              <w:trHeight w:val="919"/>
            </w:trPr>
            <w:sdt>
              <w:sdtPr>
                <w:rPr>
                  <w:b/>
                  <w:color w:val="007559" w:themeColor="accent1"/>
                  <w:sz w:val="56"/>
                  <w:szCs w:val="56"/>
                </w:rPr>
                <w:alias w:val="Subtitle"/>
                <w:id w:val="-800454870"/>
                <w:placeholder>
                  <w:docPart w:val="9A0206D925A14547AACFEC42132D3C70"/>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436C9721" w14:textId="2409C0B3" w:rsidR="009F477C" w:rsidRPr="00900424" w:rsidRDefault="003552BE" w:rsidP="0099763B">
                    <w:pPr>
                      <w:pStyle w:val="NoSpacing"/>
                      <w:jc w:val="left"/>
                      <w:rPr>
                        <w:b/>
                        <w:bCs/>
                        <w:color w:val="007559" w:themeColor="accent1"/>
                        <w:sz w:val="24"/>
                      </w:rPr>
                    </w:pPr>
                    <w:r>
                      <w:rPr>
                        <w:b/>
                        <w:color w:val="007559" w:themeColor="accent1"/>
                        <w:sz w:val="56"/>
                        <w:szCs w:val="56"/>
                      </w:rPr>
                      <w:t>Behaviour and relationships</w:t>
                    </w:r>
                  </w:p>
                </w:tc>
              </w:sdtContent>
            </w:sdt>
          </w:tr>
          <w:tr w:rsidR="009F477C" w:rsidRPr="00D74D5B" w14:paraId="4B471FC7" w14:textId="77777777" w:rsidTr="0099763B">
            <w:trPr>
              <w:trHeight w:val="14"/>
            </w:trPr>
            <w:tc>
              <w:tcPr>
                <w:tcW w:w="8616" w:type="dxa"/>
                <w:tcMar>
                  <w:top w:w="216" w:type="dxa"/>
                  <w:left w:w="115" w:type="dxa"/>
                  <w:bottom w:w="216" w:type="dxa"/>
                  <w:right w:w="115" w:type="dxa"/>
                </w:tcMar>
              </w:tcPr>
              <w:p w14:paraId="39A6B3A9" w14:textId="7B7C0299" w:rsidR="009F477C" w:rsidRPr="00685BBB" w:rsidRDefault="009F477C" w:rsidP="0099763B">
                <w:pPr>
                  <w:pStyle w:val="NoSpacing"/>
                  <w:rPr>
                    <w:b/>
                    <w:bCs/>
                    <w:color w:val="007559" w:themeColor="accent1"/>
                    <w:sz w:val="32"/>
                    <w:szCs w:val="32"/>
                  </w:rPr>
                </w:pPr>
                <w:r w:rsidRPr="00E704A0">
                  <w:rPr>
                    <w:b/>
                    <w:bCs/>
                    <w:color w:val="007559" w:themeColor="accent1"/>
                    <w:sz w:val="28"/>
                    <w:szCs w:val="28"/>
                  </w:rPr>
                  <w:t xml:space="preserve">Estimated time to complete: </w:t>
                </w:r>
                <w:r w:rsidR="0099763B">
                  <w:rPr>
                    <w:b/>
                    <w:bCs/>
                    <w:color w:val="007559" w:themeColor="accent1"/>
                    <w:sz w:val="28"/>
                    <w:szCs w:val="28"/>
                  </w:rPr>
                  <w:t>45</w:t>
                </w:r>
                <w:r>
                  <w:rPr>
                    <w:b/>
                    <w:bCs/>
                    <w:color w:val="007559" w:themeColor="accent1"/>
                    <w:sz w:val="28"/>
                    <w:szCs w:val="28"/>
                  </w:rPr>
                  <w:t xml:space="preserve"> minutes</w:t>
                </w:r>
              </w:p>
            </w:tc>
          </w:tr>
          <w:tr w:rsidR="009F477C" w:rsidRPr="00D74D5B" w14:paraId="0DF9EFD6" w14:textId="77777777" w:rsidTr="0099763B">
            <w:trPr>
              <w:trHeight w:val="14"/>
            </w:trPr>
            <w:tc>
              <w:tcPr>
                <w:tcW w:w="8616" w:type="dxa"/>
                <w:shd w:val="clear" w:color="auto" w:fill="007559" w:themeFill="accent1"/>
                <w:tcMar>
                  <w:top w:w="216" w:type="dxa"/>
                  <w:left w:w="115" w:type="dxa"/>
                  <w:bottom w:w="216" w:type="dxa"/>
                  <w:right w:w="115" w:type="dxa"/>
                </w:tcMar>
              </w:tcPr>
              <w:p w14:paraId="029AF6C7" w14:textId="48B2F67A" w:rsidR="009F477C" w:rsidRPr="00123FE7" w:rsidRDefault="000306BC" w:rsidP="0099763B">
                <w:r w:rsidRPr="000306BC">
                  <w:rPr>
                    <w:color w:val="FFFFFF" w:themeColor="background1"/>
                    <w:lang w:val="en-US"/>
                  </w:rPr>
                  <w:t xml:space="preserve">This document is intended for those who design and deliver a school-led Early Career Teacher (ECT) programme. </w:t>
                </w:r>
                <w:r w:rsidR="009F477C" w:rsidRPr="007C2895">
                  <w:rPr>
                    <w:color w:val="FFFFFF" w:themeColor="background1"/>
                  </w:rPr>
                  <w:t>Opportunities for school</w:t>
                </w:r>
                <w:r w:rsidR="00344D4F">
                  <w:rPr>
                    <w:color w:val="FFFFFF" w:themeColor="background1"/>
                  </w:rPr>
                  <w:t xml:space="preserve">s or Trusts </w:t>
                </w:r>
                <w:r w:rsidR="009F477C" w:rsidRPr="007C2895">
                  <w:rPr>
                    <w:color w:val="FFFFFF" w:themeColor="background1"/>
                  </w:rPr>
                  <w:t xml:space="preserve">to add exemplification relevant to their context have been identified. It is suggested that further phase- or subject-specific examples be added to reflect the needs of your programme participants. </w:t>
                </w:r>
              </w:p>
            </w:tc>
          </w:tr>
        </w:tbl>
        <w:p w14:paraId="4872996B" w14:textId="474CBE23" w:rsidR="009F477C" w:rsidRDefault="00D94D61" w:rsidP="009F477C">
          <w:r w:rsidRPr="00DD3BAE">
            <w:rPr>
              <w:noProof/>
            </w:rPr>
            <w:drawing>
              <wp:anchor distT="0" distB="0" distL="114300" distR="114300" simplePos="0" relativeHeight="251658246" behindDoc="0" locked="0" layoutInCell="1" allowOverlap="1" wp14:anchorId="3A00438F" wp14:editId="4AB865B0">
                <wp:simplePos x="0" y="0"/>
                <wp:positionH relativeFrom="column">
                  <wp:posOffset>895350</wp:posOffset>
                </wp:positionH>
                <wp:positionV relativeFrom="paragraph">
                  <wp:posOffset>7759700</wp:posOffset>
                </wp:positionV>
                <wp:extent cx="5875877" cy="1440000"/>
                <wp:effectExtent l="0" t="0" r="0" b="8255"/>
                <wp:wrapNone/>
                <wp:docPr id="1163249366"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9F477C">
            <w:rPr>
              <w:noProof/>
            </w:rPr>
            <w:drawing>
              <wp:anchor distT="0" distB="0" distL="114300" distR="114300" simplePos="0" relativeHeight="251658247" behindDoc="0" locked="0" layoutInCell="1" allowOverlap="1" wp14:anchorId="3E9275A2" wp14:editId="13B7A477">
                <wp:simplePos x="0" y="0"/>
                <wp:positionH relativeFrom="margin">
                  <wp:posOffset>3267710</wp:posOffset>
                </wp:positionH>
                <wp:positionV relativeFrom="margin">
                  <wp:posOffset>8850630</wp:posOffset>
                </wp:positionV>
                <wp:extent cx="1410970" cy="719455"/>
                <wp:effectExtent l="0" t="0" r="0" b="0"/>
                <wp:wrapSquare wrapText="bothSides"/>
                <wp:docPr id="764029921" name="Picture 764029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9" behindDoc="0" locked="0" layoutInCell="1" allowOverlap="1" wp14:anchorId="072D3031" wp14:editId="7A02AF1D">
                <wp:simplePos x="0" y="0"/>
                <wp:positionH relativeFrom="column">
                  <wp:posOffset>4901565</wp:posOffset>
                </wp:positionH>
                <wp:positionV relativeFrom="paragraph">
                  <wp:posOffset>8181340</wp:posOffset>
                </wp:positionV>
                <wp:extent cx="1582342" cy="720000"/>
                <wp:effectExtent l="0" t="0" r="0" b="4445"/>
                <wp:wrapNone/>
                <wp:docPr id="2141724369"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F477C" w:rsidRPr="00DD3BAE">
            <w:rPr>
              <w:noProof/>
            </w:rPr>
            <w:drawing>
              <wp:anchor distT="0" distB="0" distL="114300" distR="114300" simplePos="0" relativeHeight="251658245" behindDoc="0" locked="0" layoutInCell="1" allowOverlap="1" wp14:anchorId="50B3F45F" wp14:editId="2FF34F67">
                <wp:simplePos x="0" y="0"/>
                <wp:positionH relativeFrom="column">
                  <wp:posOffset>-904875</wp:posOffset>
                </wp:positionH>
                <wp:positionV relativeFrom="paragraph">
                  <wp:posOffset>6257290</wp:posOffset>
                </wp:positionV>
                <wp:extent cx="3233420" cy="3429000"/>
                <wp:effectExtent l="0" t="0" r="5080" b="0"/>
                <wp:wrapNone/>
                <wp:docPr id="515231915" name="Picture 515231915">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9F477C" w:rsidRPr="00DD3BAE">
            <w:rPr>
              <w:noProof/>
            </w:rPr>
            <w:drawing>
              <wp:anchor distT="0" distB="0" distL="114300" distR="114300" simplePos="0" relativeHeight="251658248" behindDoc="0" locked="0" layoutInCell="1" allowOverlap="1" wp14:anchorId="47332D47" wp14:editId="115CD224">
                <wp:simplePos x="0" y="0"/>
                <wp:positionH relativeFrom="column">
                  <wp:posOffset>8462645</wp:posOffset>
                </wp:positionH>
                <wp:positionV relativeFrom="paragraph">
                  <wp:posOffset>8853170</wp:posOffset>
                </wp:positionV>
                <wp:extent cx="2279650" cy="240665"/>
                <wp:effectExtent l="0" t="0" r="6350" b="6985"/>
                <wp:wrapNone/>
                <wp:docPr id="243924362"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6EBB283B" w14:textId="77777777" w:rsidR="00DE154B" w:rsidRPr="00F92799" w:rsidRDefault="00DE154B" w:rsidP="00DE154B">
      <w:pPr>
        <w:rPr>
          <w:b/>
          <w:bCs/>
        </w:rPr>
      </w:pPr>
      <w:bookmarkStart w:id="0" w:name="Sessionoverview"/>
      <w:r w:rsidRPr="00F92799">
        <w:rPr>
          <w:b/>
          <w:bCs/>
        </w:rPr>
        <w:t xml:space="preserve">Approximate time to complete: </w:t>
      </w:r>
      <w:r>
        <w:rPr>
          <w:b/>
          <w:bCs/>
        </w:rPr>
        <w:t>4</w:t>
      </w:r>
      <w:r w:rsidRPr="00F92799">
        <w:rPr>
          <w:b/>
          <w:bCs/>
        </w:rPr>
        <w:t xml:space="preserve"> minutes </w:t>
      </w:r>
    </w:p>
    <w:p w14:paraId="1D0358AC" w14:textId="77777777" w:rsidR="00DE154B" w:rsidRDefault="00DE154B" w:rsidP="00DE154B">
      <w:pPr>
        <w:pStyle w:val="Heading"/>
        <w:rPr>
          <w:rFonts w:asciiTheme="minorHAnsi" w:hAnsiTheme="minorHAnsi" w:cstheme="minorHAnsi"/>
          <w:b w:val="0"/>
          <w:bCs w:val="0"/>
          <w:color w:val="auto"/>
          <w:sz w:val="24"/>
          <w:szCs w:val="22"/>
        </w:rPr>
      </w:pPr>
      <w:r w:rsidRPr="0070690F">
        <w:rPr>
          <w:b w:val="0"/>
          <w:bCs w:val="0"/>
          <w:color w:val="auto"/>
          <w:sz w:val="24"/>
          <w:szCs w:val="24"/>
        </w:rPr>
        <w:t>This elective self-study is part of your personalised pathway in the Early Career Teacher Programme. It focuses</w:t>
      </w:r>
      <w:r w:rsidRPr="0070690F">
        <w:rPr>
          <w:rFonts w:asciiTheme="minorHAnsi" w:hAnsiTheme="minorHAnsi" w:cstheme="minorHAnsi"/>
          <w:b w:val="0"/>
          <w:bCs w:val="0"/>
          <w:color w:val="auto"/>
          <w:sz w:val="22"/>
          <w:szCs w:val="20"/>
        </w:rPr>
        <w:t xml:space="preserve"> </w:t>
      </w:r>
      <w:r>
        <w:rPr>
          <w:rFonts w:asciiTheme="minorHAnsi" w:hAnsiTheme="minorHAnsi" w:cstheme="minorHAnsi"/>
          <w:b w:val="0"/>
          <w:bCs w:val="0"/>
          <w:color w:val="auto"/>
          <w:sz w:val="24"/>
          <w:szCs w:val="22"/>
        </w:rPr>
        <w:t>on developing</w:t>
      </w:r>
      <w:r w:rsidRPr="00E11BAB">
        <w:rPr>
          <w:rFonts w:asciiTheme="minorHAnsi" w:hAnsiTheme="minorHAnsi" w:cstheme="minorHAnsi"/>
          <w:b w:val="0"/>
          <w:bCs w:val="0"/>
          <w:color w:val="auto"/>
          <w:sz w:val="24"/>
          <w:szCs w:val="22"/>
        </w:rPr>
        <w:t xml:space="preserve"> your </w:t>
      </w:r>
      <w:r>
        <w:rPr>
          <w:rFonts w:asciiTheme="minorHAnsi" w:hAnsiTheme="minorHAnsi" w:cstheme="minorHAnsi"/>
          <w:b w:val="0"/>
          <w:bCs w:val="0"/>
          <w:color w:val="auto"/>
          <w:sz w:val="24"/>
          <w:szCs w:val="22"/>
        </w:rPr>
        <w:t xml:space="preserve">practice with regards to </w:t>
      </w:r>
      <w:r w:rsidRPr="00E11BAB">
        <w:rPr>
          <w:rFonts w:asciiTheme="minorHAnsi" w:hAnsiTheme="minorHAnsi" w:cstheme="minorHAnsi"/>
          <w:b w:val="0"/>
          <w:bCs w:val="0"/>
          <w:color w:val="auto"/>
          <w:sz w:val="24"/>
          <w:szCs w:val="22"/>
        </w:rPr>
        <w:t>communicat</w:t>
      </w:r>
      <w:r>
        <w:rPr>
          <w:rFonts w:asciiTheme="minorHAnsi" w:hAnsiTheme="minorHAnsi" w:cstheme="minorHAnsi"/>
          <w:b w:val="0"/>
          <w:bCs w:val="0"/>
          <w:color w:val="auto"/>
          <w:sz w:val="24"/>
          <w:szCs w:val="22"/>
        </w:rPr>
        <w:t>ing</w:t>
      </w:r>
      <w:r w:rsidRPr="00E11BAB">
        <w:rPr>
          <w:rFonts w:asciiTheme="minorHAnsi" w:hAnsiTheme="minorHAnsi" w:cstheme="minorHAnsi"/>
          <w:b w:val="0"/>
          <w:bCs w:val="0"/>
          <w:color w:val="auto"/>
          <w:sz w:val="24"/>
          <w:szCs w:val="22"/>
        </w:rPr>
        <w:t xml:space="preserve"> </w:t>
      </w:r>
      <w:r>
        <w:rPr>
          <w:rFonts w:asciiTheme="minorHAnsi" w:hAnsiTheme="minorHAnsi" w:cstheme="minorHAnsi"/>
          <w:b w:val="0"/>
          <w:bCs w:val="0"/>
          <w:color w:val="auto"/>
          <w:sz w:val="24"/>
          <w:szCs w:val="22"/>
        </w:rPr>
        <w:t xml:space="preserve">your </w:t>
      </w:r>
      <w:r w:rsidRPr="00427364">
        <w:rPr>
          <w:rFonts w:asciiTheme="minorHAnsi" w:hAnsiTheme="minorHAnsi" w:cstheme="minorHAnsi"/>
          <w:b w:val="0"/>
          <w:bCs w:val="0"/>
          <w:color w:val="auto"/>
          <w:sz w:val="24"/>
          <w:szCs w:val="22"/>
        </w:rPr>
        <w:t xml:space="preserve">belief in pupils' academic potential, an area identified for </w:t>
      </w:r>
      <w:r>
        <w:rPr>
          <w:rFonts w:asciiTheme="minorHAnsi" w:hAnsiTheme="minorHAnsi" w:cstheme="minorHAnsi"/>
          <w:b w:val="0"/>
          <w:bCs w:val="0"/>
          <w:color w:val="auto"/>
          <w:sz w:val="24"/>
          <w:szCs w:val="22"/>
        </w:rPr>
        <w:t xml:space="preserve">further focus </w:t>
      </w:r>
      <w:r w:rsidRPr="00427364">
        <w:rPr>
          <w:rFonts w:asciiTheme="minorHAnsi" w:hAnsiTheme="minorHAnsi" w:cstheme="minorHAnsi"/>
          <w:b w:val="0"/>
          <w:bCs w:val="0"/>
          <w:color w:val="auto"/>
          <w:sz w:val="24"/>
          <w:szCs w:val="22"/>
        </w:rPr>
        <w:t>through your diagnostic reflection</w:t>
      </w:r>
      <w:r>
        <w:rPr>
          <w:rFonts w:asciiTheme="minorHAnsi" w:hAnsiTheme="minorHAnsi" w:cstheme="minorHAnsi"/>
          <w:b w:val="0"/>
          <w:bCs w:val="0"/>
          <w:color w:val="auto"/>
          <w:sz w:val="24"/>
          <w:szCs w:val="22"/>
        </w:rPr>
        <w:t xml:space="preserve"> as well as discussions with your mentor</w:t>
      </w:r>
      <w:r w:rsidRPr="00427364">
        <w:rPr>
          <w:rFonts w:asciiTheme="minorHAnsi" w:hAnsiTheme="minorHAnsi" w:cstheme="minorHAnsi"/>
          <w:b w:val="0"/>
          <w:bCs w:val="0"/>
          <w:color w:val="auto"/>
          <w:sz w:val="24"/>
          <w:szCs w:val="22"/>
        </w:rPr>
        <w:t>.</w:t>
      </w:r>
    </w:p>
    <w:p w14:paraId="246D6E11" w14:textId="77777777" w:rsidR="00DE154B" w:rsidRDefault="00DE154B" w:rsidP="00DE154B">
      <w:r>
        <w:t>Y</w:t>
      </w:r>
      <w:r w:rsidRPr="009F76A2">
        <w:t xml:space="preserve">ou'll build on the theoretical knowledge </w:t>
      </w:r>
      <w:r>
        <w:t xml:space="preserve">on </w:t>
      </w:r>
      <w:r w:rsidRPr="009F76A2">
        <w:t>communicating belief in pupils’ academic potential</w:t>
      </w:r>
      <w:r>
        <w:t xml:space="preserve"> from the core self-study, </w:t>
      </w:r>
      <w:r w:rsidRPr="009F76A2">
        <w:t xml:space="preserve">by </w:t>
      </w:r>
      <w:r w:rsidRPr="00805B2D">
        <w:t>explor</w:t>
      </w:r>
      <w:r>
        <w:t>ing</w:t>
      </w:r>
      <w:r w:rsidRPr="00805B2D">
        <w:t xml:space="preserve"> practical examples </w:t>
      </w:r>
      <w:r>
        <w:t>that can help to drive your own classroom practice</w:t>
      </w:r>
      <w:r w:rsidRPr="009F76A2">
        <w:t>.</w:t>
      </w:r>
      <w:r w:rsidRPr="00805B2D">
        <w:t xml:space="preserve"> </w:t>
      </w:r>
      <w:r w:rsidRPr="000064D5">
        <w:t>Each example highlights the ‘active ingredients’ - the key elements that make a strategy effective – so that, regardless of your subject or phase, you can understand how they work and how to enact them in your own setting.</w:t>
      </w:r>
      <w:r w:rsidRPr="00805B2D">
        <w:t xml:space="preserve"> </w:t>
      </w:r>
    </w:p>
    <w:p w14:paraId="70E936F7" w14:textId="77777777" w:rsidR="007A2AF3" w:rsidRDefault="007A2AF3" w:rsidP="007A2AF3">
      <w:pPr>
        <w:jc w:val="center"/>
      </w:pPr>
      <w:r w:rsidRPr="0004640E">
        <w:rPr>
          <w:noProof/>
        </w:rPr>
        <w:drawing>
          <wp:inline distT="0" distB="0" distL="0" distR="0" wp14:anchorId="05DF63F9" wp14:editId="660B0220">
            <wp:extent cx="4819650" cy="1891399"/>
            <wp:effectExtent l="0" t="0" r="0" b="0"/>
            <wp:docPr id="557728586" name="Picture 1" descr="&quot;A flow diagram with three connected circular shapes outlined in gradient colours, moving from left to right. Each circle contains a step in a sequence:&#10;&#10;'High expectations for contributions and participation' (pink outline).&#10;'Increasing pupil motivation and confidence through timely feedback' (purple outline).&#10;'Module is complete' (light blue outline).&#10;The circles are linked by triangular connectors, visually indicating the progression through the step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28586" name="Picture 1" descr="&quot;A flow diagram with three connected circular shapes outlined in gradient colours, moving from left to right. Each circle contains a step in a sequence:&#10;&#10;'High expectations for contributions and participation' (pink outline).&#10;'Increasing pupil motivation and confidence through timely feedback' (purple outline).&#10;'Module is complete' (light blue outline).&#10;The circles are linked by triangular connectors, visually indicating the progression through the steps.&quot;"/>
                    <pic:cNvPicPr/>
                  </pic:nvPicPr>
                  <pic:blipFill>
                    <a:blip r:embed="rId24"/>
                    <a:stretch>
                      <a:fillRect/>
                    </a:stretch>
                  </pic:blipFill>
                  <pic:spPr>
                    <a:xfrm>
                      <a:off x="0" y="0"/>
                      <a:ext cx="4828830" cy="1895002"/>
                    </a:xfrm>
                    <a:prstGeom prst="rect">
                      <a:avLst/>
                    </a:prstGeom>
                  </pic:spPr>
                </pic:pic>
              </a:graphicData>
            </a:graphic>
          </wp:inline>
        </w:drawing>
      </w:r>
    </w:p>
    <w:p w14:paraId="152442C4" w14:textId="5A726067" w:rsidR="00DE154B" w:rsidRDefault="00DE154B" w:rsidP="00DE154B">
      <w:r w:rsidRPr="00C07A17">
        <w:t>The elective self-study will be structured into t</w:t>
      </w:r>
      <w:r>
        <w:t>wo</w:t>
      </w:r>
      <w:r w:rsidRPr="00C07A17">
        <w:t xml:space="preserve"> distinct sections, as outlined in the graphic below. Each section focuses on a different aspect of</w:t>
      </w:r>
      <w:r>
        <w:t xml:space="preserve"> c</w:t>
      </w:r>
      <w:r w:rsidRPr="00F11BBD">
        <w:t>ommunicating belief in pupils’ academic potential</w:t>
      </w:r>
      <w:r>
        <w:t xml:space="preserve">. </w:t>
      </w:r>
      <w:r w:rsidRPr="00DD6148">
        <w:t>You'll explore key research, see how it works in practice, and think about how to use the ideas in your own classroom</w:t>
      </w:r>
      <w:r>
        <w:t>.</w:t>
      </w:r>
    </w:p>
    <w:p w14:paraId="4EA58112" w14:textId="77777777" w:rsidR="00DE154B" w:rsidRDefault="00DE154B" w:rsidP="00DE154B">
      <w:pPr>
        <w:rPr>
          <w:b/>
          <w:bCs/>
        </w:rPr>
      </w:pPr>
    </w:p>
    <w:p w14:paraId="3E55766B" w14:textId="77777777" w:rsidR="00DE154B" w:rsidRPr="002D1E94" w:rsidRDefault="00DE154B" w:rsidP="00DE154B">
      <w:pPr>
        <w:rPr>
          <w:b/>
          <w:bCs/>
        </w:rPr>
      </w:pPr>
      <w:r w:rsidRPr="002D1E94">
        <w:rPr>
          <w:b/>
          <w:bCs/>
        </w:rPr>
        <w:t>Applying your learning</w:t>
      </w:r>
    </w:p>
    <w:p w14:paraId="6FACA968" w14:textId="77777777" w:rsidR="00DE154B" w:rsidRDefault="00DE154B" w:rsidP="00DE154B">
      <w:r w:rsidRPr="00F67072">
        <w:t xml:space="preserve">As you work through this self-study, you’ll learn about practical strategies and key research. </w:t>
      </w:r>
      <w:r>
        <w:t xml:space="preserve">These will help you to </w:t>
      </w:r>
      <w:r w:rsidRPr="00A60187">
        <w:t>plan purposeful ways to communicate belief in your pupils’ academic potential and support you in delivering that belief in your day-to-day teaching</w:t>
      </w:r>
      <w:r>
        <w:t>. To guide you in this</w:t>
      </w:r>
      <w:r w:rsidRPr="004237A2">
        <w:rPr>
          <w:b/>
        </w:rPr>
        <w:t xml:space="preserve">, </w:t>
      </w:r>
      <w:r w:rsidRPr="004237A2">
        <w:rPr>
          <w:rFonts w:cstheme="minorBidi"/>
        </w:rPr>
        <w:t xml:space="preserve">you will </w:t>
      </w:r>
      <w:r w:rsidRPr="52CD6752">
        <w:rPr>
          <w:rFonts w:cstheme="minorBidi"/>
        </w:rPr>
        <w:t>be prompted to apply</w:t>
      </w:r>
      <w:r w:rsidRPr="004237A2">
        <w:rPr>
          <w:rFonts w:cstheme="minorBidi"/>
        </w:rPr>
        <w:t xml:space="preserve"> </w:t>
      </w:r>
      <w:r w:rsidRPr="52CD6752">
        <w:rPr>
          <w:rFonts w:cstheme="minorBidi"/>
        </w:rPr>
        <w:t>the</w:t>
      </w:r>
      <w:r w:rsidRPr="004237A2">
        <w:rPr>
          <w:rFonts w:cstheme="minorBidi"/>
        </w:rPr>
        <w:t xml:space="preserve"> content of</w:t>
      </w:r>
      <w:r w:rsidRPr="52CD6752">
        <w:rPr>
          <w:rFonts w:cstheme="minorBidi"/>
        </w:rPr>
        <w:t xml:space="preserve"> this </w:t>
      </w:r>
      <w:r w:rsidRPr="00EE443A">
        <w:t>this</w:t>
      </w:r>
      <w:r>
        <w:t xml:space="preserve"> self-study to a scenario that you might encounter in your school.</w:t>
      </w:r>
    </w:p>
    <w:p w14:paraId="4DEBE002" w14:textId="77777777" w:rsidR="00DE154B" w:rsidRPr="009B3DAA" w:rsidRDefault="00DE154B" w:rsidP="00DE154B">
      <w:r>
        <w:t xml:space="preserve">Take time to read the most appropriate scenario for your own phase or context and consider the question as you work through this self-study. At the end of the self-study, you will have an opportunity to reflect on what you have read and </w:t>
      </w:r>
      <w:r w:rsidRPr="00707931">
        <w:t>learned</w:t>
      </w:r>
      <w:r>
        <w:t>;</w:t>
      </w:r>
      <w:r w:rsidRPr="00707931">
        <w:t xml:space="preserve"> how it connects to your own experiences</w:t>
      </w:r>
      <w:r>
        <w:t>;</w:t>
      </w:r>
      <w:r w:rsidRPr="00707931">
        <w:t xml:space="preserve"> and how you might apply it in future.</w:t>
      </w:r>
      <w:r>
        <w:t xml:space="preserve"> </w:t>
      </w:r>
    </w:p>
    <w:p w14:paraId="6CFD95D9" w14:textId="77777777" w:rsidR="00DE154B" w:rsidRDefault="00DE154B" w:rsidP="00DE154B">
      <w:r>
        <w:t xml:space="preserve"> </w:t>
      </w:r>
    </w:p>
    <w:p w14:paraId="2CB05448" w14:textId="27ECCEDE" w:rsidR="00A43428" w:rsidRDefault="00DE154B" w:rsidP="00A43428">
      <w:r>
        <w:lastRenderedPageBreak/>
        <w:t xml:space="preserve"> </w:t>
      </w:r>
      <w:r w:rsidR="00A43428">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67585B" w14:paraId="7FC3A827" w14:textId="25532FB4" w:rsidTr="004F2CD5">
        <w:trPr>
          <w:jc w:val="center"/>
        </w:trPr>
        <w:tc>
          <w:tcPr>
            <w:tcW w:w="1371" w:type="dxa"/>
          </w:tcPr>
          <w:p w14:paraId="2B37E4CA" w14:textId="48F8D6F2" w:rsidR="0067585B" w:rsidRDefault="0067585B" w:rsidP="0093298E">
            <w:pPr>
              <w:jc w:val="center"/>
            </w:pPr>
            <w:hyperlink w:anchor="EYFScenario" w:history="1">
              <w:r w:rsidRPr="00EE7FC1">
                <w:rPr>
                  <w:rStyle w:val="Hyperlink"/>
                  <w:rFonts w:asciiTheme="minorHAnsi" w:eastAsiaTheme="minorEastAsia" w:hAnsiTheme="minorHAnsi" w:cstheme="minorHAnsi"/>
                  <w:spacing w:val="0"/>
                  <w:kern w:val="0"/>
                </w:rPr>
                <w:t>EYFS</w:t>
              </w:r>
            </w:hyperlink>
          </w:p>
        </w:tc>
        <w:tc>
          <w:tcPr>
            <w:tcW w:w="1372" w:type="dxa"/>
          </w:tcPr>
          <w:p w14:paraId="1A50EEF4" w14:textId="42CFE6B6" w:rsidR="0067585B" w:rsidRDefault="0067585B" w:rsidP="0093298E">
            <w:pPr>
              <w:jc w:val="center"/>
            </w:pPr>
            <w:hyperlink w:anchor="PrimaryScenario" w:history="1">
              <w:r w:rsidRPr="004F1204">
                <w:rPr>
                  <w:rStyle w:val="Hyperlink"/>
                  <w:rFonts w:asciiTheme="minorHAnsi" w:eastAsiaTheme="minorEastAsia" w:hAnsiTheme="minorHAnsi" w:cstheme="minorHAnsi"/>
                  <w:spacing w:val="0"/>
                  <w:kern w:val="0"/>
                </w:rPr>
                <w:t>Primary</w:t>
              </w:r>
            </w:hyperlink>
          </w:p>
        </w:tc>
        <w:tc>
          <w:tcPr>
            <w:tcW w:w="1372" w:type="dxa"/>
          </w:tcPr>
          <w:p w14:paraId="2DEBCAC0" w14:textId="1AB546C7" w:rsidR="0067585B" w:rsidRDefault="0067585B" w:rsidP="0093298E">
            <w:pPr>
              <w:jc w:val="center"/>
            </w:pPr>
            <w:hyperlink w:anchor="SecondaryScenario" w:history="1">
              <w:r w:rsidRPr="004F1204">
                <w:rPr>
                  <w:rStyle w:val="Hyperlink"/>
                  <w:rFonts w:asciiTheme="minorHAnsi" w:eastAsiaTheme="minorEastAsia" w:hAnsiTheme="minorHAnsi" w:cstheme="minorHAnsi"/>
                  <w:spacing w:val="0"/>
                  <w:kern w:val="0"/>
                </w:rPr>
                <w:t>Secondary</w:t>
              </w:r>
            </w:hyperlink>
          </w:p>
        </w:tc>
        <w:tc>
          <w:tcPr>
            <w:tcW w:w="1371" w:type="dxa"/>
          </w:tcPr>
          <w:p w14:paraId="49CE05DC" w14:textId="5732CD97" w:rsidR="0067585B" w:rsidRDefault="0067585B" w:rsidP="0067585B">
            <w:pPr>
              <w:jc w:val="center"/>
            </w:pPr>
            <w:hyperlink w:anchor="SpecialistScenario" w:history="1">
              <w:r>
                <w:rPr>
                  <w:rStyle w:val="Hyperlink"/>
                  <w:rFonts w:asciiTheme="minorHAnsi" w:eastAsiaTheme="minorEastAsia" w:hAnsiTheme="minorHAnsi" w:cstheme="minorHAnsi"/>
                  <w:spacing w:val="0"/>
                  <w:kern w:val="0"/>
                </w:rPr>
                <w:t>Specialist - SEND setting</w:t>
              </w:r>
            </w:hyperlink>
          </w:p>
        </w:tc>
        <w:tc>
          <w:tcPr>
            <w:tcW w:w="1587" w:type="dxa"/>
          </w:tcPr>
          <w:p w14:paraId="089944FB" w14:textId="59AD5E2F" w:rsidR="0067585B" w:rsidRDefault="0067585B" w:rsidP="00A43428">
            <w:hyperlink w:anchor="Altprovscenario" w:history="1">
              <w:r>
                <w:rPr>
                  <w:rStyle w:val="Hyperlink"/>
                </w:rPr>
                <w:t>Specialist - Alternative provision</w:t>
              </w:r>
            </w:hyperlink>
          </w:p>
        </w:tc>
      </w:tr>
    </w:tbl>
    <w:p w14:paraId="3F2DFBEB" w14:textId="77777777" w:rsidR="0098435D" w:rsidRPr="00002974" w:rsidRDefault="0098435D" w:rsidP="0098435D">
      <w:pPr>
        <w:spacing w:before="0" w:after="200"/>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002974" w:rsidRPr="00002974" w14:paraId="16B7D1CC" w14:textId="77777777" w:rsidTr="004F2CD5">
        <w:tc>
          <w:tcPr>
            <w:tcW w:w="9016" w:type="dxa"/>
            <w:shd w:val="clear" w:color="auto" w:fill="FDE9FD"/>
          </w:tcPr>
          <w:p w14:paraId="21D22A91" w14:textId="7035B0F4" w:rsidR="00047EB2" w:rsidRPr="00002974" w:rsidRDefault="00047EB2" w:rsidP="0098435D">
            <w:pPr>
              <w:spacing w:before="0" w:after="200"/>
              <w:jc w:val="both"/>
              <w:rPr>
                <w:rFonts w:cstheme="minorBidi"/>
                <w:bCs/>
                <w:color w:val="FF0000"/>
                <w:szCs w:val="24"/>
              </w:rPr>
            </w:pPr>
            <w:r w:rsidRPr="00002974">
              <w:rPr>
                <w:rFonts w:cstheme="minorBidi"/>
                <w:bCs/>
                <w:color w:val="FF0000"/>
                <w:szCs w:val="24"/>
              </w:rPr>
              <w:t xml:space="preserve">Schools </w:t>
            </w:r>
            <w:r w:rsidR="00AB62E9">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05D5E6AA" w14:textId="77777777" w:rsidR="00047EB2" w:rsidRDefault="00047EB2" w:rsidP="0098435D">
      <w:pPr>
        <w:spacing w:before="0" w:after="200"/>
        <w:jc w:val="both"/>
        <w:rPr>
          <w:rFonts w:cstheme="minorBidi"/>
          <w:bCs/>
          <w:color w:val="FF0000"/>
          <w:szCs w:val="24"/>
        </w:rPr>
      </w:pPr>
    </w:p>
    <w:p w14:paraId="6B87D62D" w14:textId="76E4EE05" w:rsidR="00E30BD5" w:rsidRDefault="00E30BD5" w:rsidP="00A43428"/>
    <w:p w14:paraId="182C4F25" w14:textId="7A9701F5" w:rsidR="00A43428" w:rsidRDefault="00E30BD5" w:rsidP="00897DE2">
      <w:pPr>
        <w:spacing w:before="0" w:after="200"/>
        <w:jc w:val="both"/>
      </w:pPr>
      <w:r>
        <w:br w:type="page"/>
      </w:r>
    </w:p>
    <w:p w14:paraId="6447E83E" w14:textId="268F8874" w:rsidR="00A43428" w:rsidRPr="00EE7FC1" w:rsidRDefault="00EE7FC1" w:rsidP="00A43428">
      <w:pPr>
        <w:rPr>
          <w:rStyle w:val="IntenseEmphasis"/>
        </w:rPr>
      </w:pPr>
      <w:bookmarkStart w:id="1" w:name="EYFScenario"/>
      <w:r w:rsidRPr="00EE7FC1">
        <w:rPr>
          <w:rStyle w:val="IntenseEmphasis"/>
        </w:rPr>
        <w:lastRenderedPageBreak/>
        <w:t>EYFS</w:t>
      </w:r>
      <w:bookmarkEnd w:id="1"/>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06448311" w14:textId="77777777" w:rsidTr="00EE7FC1">
        <w:tc>
          <w:tcPr>
            <w:tcW w:w="8996" w:type="dxa"/>
          </w:tcPr>
          <w:p w14:paraId="253540A7" w14:textId="25FAA6C2" w:rsidR="00B96F22" w:rsidRPr="00FF76CC" w:rsidRDefault="00B96F22" w:rsidP="00B96F22">
            <w:r w:rsidRPr="00FF76CC">
              <w:t xml:space="preserve">Mrs. Lee is a PE teacher working with a group of young children in an early years setting. Today, she’s set up an exciting dinosaur-themed obstacle course where pupils get to </w:t>
            </w:r>
            <w:r>
              <w:t>‘</w:t>
            </w:r>
            <w:r w:rsidRPr="00FF76CC">
              <w:t>stomp like a T-Rex</w:t>
            </w:r>
            <w:r>
              <w:t>’</w:t>
            </w:r>
            <w:r w:rsidRPr="00FF76CC">
              <w:t xml:space="preserve"> </w:t>
            </w:r>
            <w:r>
              <w:t>‘</w:t>
            </w:r>
            <w:r w:rsidRPr="00FF76CC">
              <w:t>crawl under vines</w:t>
            </w:r>
            <w:r>
              <w:t>’</w:t>
            </w:r>
            <w:r w:rsidRPr="00FF76CC">
              <w:t xml:space="preserve">, and </w:t>
            </w:r>
            <w:r>
              <w:t>‘</w:t>
            </w:r>
            <w:r w:rsidRPr="00FF76CC">
              <w:t>jump over lava pits</w:t>
            </w:r>
            <w:r>
              <w:t>’</w:t>
            </w:r>
            <w:r w:rsidRPr="00FF76CC">
              <w:t>. However, she notices that a few children are hesitant to try some parts of the course, saying, "I’m not strong enough" or "I don’t want to fall." She wants to help all pupils feel confident and excited to participate in the course while encouraging them to see challenges as fun opportunities to grow.</w:t>
            </w:r>
          </w:p>
          <w:p w14:paraId="14AB81D2" w14:textId="77777777" w:rsidR="004974BA" w:rsidRDefault="004974BA" w:rsidP="004974BA">
            <w:r w:rsidRPr="00FF76CC">
              <w:t>To support this, Mrs. Lee reflects on strategies to increase engagement and foster a belief in each child’s potential. She considers how to create a supportive environment that encourages all pupils to give the course a try, even if they find parts of it tricky.</w:t>
            </w:r>
          </w:p>
          <w:p w14:paraId="1D7756AA" w14:textId="0147F2DF" w:rsidR="00EE7FC1" w:rsidRPr="008D42D6" w:rsidRDefault="00D16289" w:rsidP="00A43428">
            <w:pPr>
              <w:rPr>
                <w:b/>
                <w:bCs/>
              </w:rPr>
            </w:pPr>
            <w:r>
              <w:rPr>
                <w:b/>
                <w:bCs/>
              </w:rPr>
              <w:t xml:space="preserve">As you read through the content of the elective self-study, consider </w:t>
            </w:r>
            <w:r w:rsidR="007F1883">
              <w:rPr>
                <w:b/>
                <w:bCs/>
              </w:rPr>
              <w:t>which approaches would be effective</w:t>
            </w:r>
            <w:r w:rsidR="008D42D6">
              <w:rPr>
                <w:b/>
                <w:bCs/>
              </w:rPr>
              <w:t xml:space="preserve"> in helping Mrs Lee to </w:t>
            </w:r>
            <w:r w:rsidR="00B96F22" w:rsidRPr="00FF76CC">
              <w:rPr>
                <w:b/>
                <w:bCs/>
              </w:rPr>
              <w:t>foster participation and confidence during the dinosaur-themed obstacle course</w:t>
            </w:r>
            <w:r w:rsidR="008D42D6" w:rsidRPr="008D42D6">
              <w:rPr>
                <w:b/>
                <w:bCs/>
              </w:rPr>
              <w:t>.</w:t>
            </w:r>
          </w:p>
        </w:tc>
      </w:tr>
    </w:tbl>
    <w:p w14:paraId="205DBD19" w14:textId="77777777" w:rsidR="00EE7FC1" w:rsidRDefault="00EE7FC1" w:rsidP="00EE7FC1">
      <w:pPr>
        <w:rPr>
          <w:rStyle w:val="IntenseEmphasis"/>
        </w:rPr>
      </w:pPr>
    </w:p>
    <w:p w14:paraId="3DD0B1E1" w14:textId="77777777" w:rsidR="001F0785" w:rsidRDefault="001F0785">
      <w:pPr>
        <w:spacing w:before="0" w:after="200"/>
        <w:jc w:val="both"/>
        <w:rPr>
          <w:rStyle w:val="IntenseEmphasis"/>
        </w:rPr>
      </w:pPr>
      <w:r>
        <w:rPr>
          <w:rStyle w:val="IntenseEmphasis"/>
        </w:rPr>
        <w:br w:type="page"/>
      </w:r>
    </w:p>
    <w:p w14:paraId="5CD479DF" w14:textId="367190E7" w:rsidR="00EE7FC1" w:rsidRPr="00EE7FC1" w:rsidRDefault="00EE7FC1" w:rsidP="00EE7FC1">
      <w:pPr>
        <w:rPr>
          <w:rStyle w:val="IntenseEmphasis"/>
        </w:rPr>
      </w:pPr>
      <w:bookmarkStart w:id="2" w:name="PrimaryScenario"/>
      <w:r>
        <w:rPr>
          <w:rStyle w:val="IntenseEmphasis"/>
        </w:rPr>
        <w:lastRenderedPageBreak/>
        <w:t>Primary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64AB9EC8" w14:textId="77777777" w:rsidTr="00E87DEE">
        <w:tc>
          <w:tcPr>
            <w:tcW w:w="9016" w:type="dxa"/>
          </w:tcPr>
          <w:bookmarkEnd w:id="2"/>
          <w:p w14:paraId="6E9610AC" w14:textId="5AA9C61B" w:rsidR="008C0F0A" w:rsidRPr="00BD00C7" w:rsidRDefault="008C0F0A" w:rsidP="008C0F0A">
            <w:r w:rsidRPr="00BD00C7">
              <w:t>Mrs. Lee, a primary teacher</w:t>
            </w:r>
            <w:r w:rsidR="00076CED">
              <w:t xml:space="preserve"> working in year 3</w:t>
            </w:r>
            <w:r w:rsidRPr="00BD00C7">
              <w:t>, has always believed in setting high expectations for her pupils' participation in her lessons. She has worked hard to ensure that every pupil in her class feels involved and encouraged to take risks. However, during one of her PE lessons, she notices that a few pupils are particularly reluctant to engage, often saying "I can't do it" or "I don’t know how." These pupils tend to shy away from answering questions or participating in activities, and Mrs. Lee is concerned that their lack of involvement might be affecting their learning and confidence. She wants to create a more supportive environment where every pupil feels safe to take risks, share their ideas, and feel confident in their academic potential.</w:t>
            </w:r>
          </w:p>
          <w:p w14:paraId="6D2231B1" w14:textId="77777777" w:rsidR="00A02AA6" w:rsidRPr="00934F4B" w:rsidRDefault="00A02AA6" w:rsidP="00A02AA6">
            <w:r w:rsidRPr="00BD00C7">
              <w:t>To address this, Mrs. Lee reflects on the strategies she’s learned about maintaining high expectations, promoting a culture of error, and providing clear, specific feedback. She considers the best way to encourage her pupils to participate more actively, while also fostering a belief in their ability to succeed.</w:t>
            </w:r>
          </w:p>
          <w:p w14:paraId="5E545772" w14:textId="73121D4A" w:rsidR="00EE7FC1" w:rsidRPr="00E40B40" w:rsidRDefault="00876C06" w:rsidP="00E87DEE">
            <w:pPr>
              <w:rPr>
                <w:b/>
                <w:bCs/>
              </w:rPr>
            </w:pPr>
            <w:r w:rsidRPr="00E40B40">
              <w:rPr>
                <w:b/>
                <w:bCs/>
              </w:rPr>
              <w:t>As you read through the content of the elective self-study, consider which approaches would be effective in helping Mrs Lee</w:t>
            </w:r>
            <w:r w:rsidR="00873270" w:rsidRPr="00BD00C7">
              <w:rPr>
                <w:b/>
                <w:bCs/>
              </w:rPr>
              <w:t xml:space="preserve"> to increase pupil engagement</w:t>
            </w:r>
            <w:r w:rsidR="00873270" w:rsidRPr="00E40B40">
              <w:rPr>
                <w:b/>
                <w:bCs/>
              </w:rPr>
              <w:t xml:space="preserve"> and participation</w:t>
            </w:r>
            <w:r w:rsidR="00873270" w:rsidRPr="00BD00C7">
              <w:rPr>
                <w:b/>
                <w:bCs/>
              </w:rPr>
              <w:t xml:space="preserve"> and foster a belief in their academic potential during her PE lessons?</w:t>
            </w:r>
          </w:p>
        </w:tc>
      </w:tr>
    </w:tbl>
    <w:p w14:paraId="26F74DDA" w14:textId="77777777" w:rsidR="00EE7FC1" w:rsidRDefault="00EE7FC1" w:rsidP="00EE7FC1"/>
    <w:p w14:paraId="68A26231" w14:textId="77777777" w:rsidR="001F0785" w:rsidRDefault="001F0785">
      <w:pPr>
        <w:spacing w:before="0" w:after="200"/>
        <w:jc w:val="both"/>
        <w:rPr>
          <w:rStyle w:val="IntenseEmphasis"/>
        </w:rPr>
      </w:pPr>
      <w:r>
        <w:rPr>
          <w:rStyle w:val="IntenseEmphasis"/>
        </w:rPr>
        <w:br w:type="page"/>
      </w:r>
    </w:p>
    <w:p w14:paraId="68428E60" w14:textId="0E5B88F9" w:rsidR="00EE7FC1" w:rsidRPr="00EE7FC1" w:rsidRDefault="00EE7FC1" w:rsidP="00EE7FC1">
      <w:pPr>
        <w:rPr>
          <w:rStyle w:val="IntenseEmphasis"/>
        </w:rPr>
      </w:pPr>
      <w:bookmarkStart w:id="3" w:name="SecondaryScenario"/>
      <w:r>
        <w:rPr>
          <w:rStyle w:val="IntenseEmphasis"/>
        </w:rPr>
        <w:lastRenderedPageBreak/>
        <w:t>Secondary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73E95BA9" w14:textId="77777777" w:rsidTr="00E87DEE">
        <w:tc>
          <w:tcPr>
            <w:tcW w:w="9016" w:type="dxa"/>
          </w:tcPr>
          <w:bookmarkEnd w:id="3"/>
          <w:p w14:paraId="2BCD86DD" w14:textId="20264AE4" w:rsidR="005F5B69" w:rsidRPr="00BD00C7" w:rsidRDefault="005F5B69" w:rsidP="005F5B69">
            <w:r w:rsidRPr="00BD00C7">
              <w:t xml:space="preserve">Mrs. Lee, a </w:t>
            </w:r>
            <w:r>
              <w:t>secondary</w:t>
            </w:r>
            <w:r w:rsidRPr="00BD00C7">
              <w:t xml:space="preserve"> PE teacher, has always believed in setting high expectations for her pupils' participation in her lessons. She has worked hard to ensure that every pupil in her class feels involved and encouraged to take risks. However, during one of her PE lessons, she notices that a few pupils are particularly reluctant to engage, often saying "I can't do it" or "I don’t know how." These pupils tend to shy away from answering questions or participating in activities, and Mrs. Lee is concerned that their lack of involvement might be affecting their learning and confidence. She wants to create a more supportive environment where every pupil feels safe to take risks, share their ideas, and feel confident in their academic potential.</w:t>
            </w:r>
          </w:p>
          <w:p w14:paraId="06BBA6CD" w14:textId="4AFAE563" w:rsidR="005F5B69" w:rsidRPr="00BD00C7" w:rsidRDefault="005F5B69" w:rsidP="005F5B69">
            <w:r w:rsidRPr="00BD00C7">
              <w:t>To address this, Mrs. Lee reflects on the strategies she’s learned about maintaining high expectations</w:t>
            </w:r>
            <w:r w:rsidR="00F528C9">
              <w:t xml:space="preserve"> and</w:t>
            </w:r>
            <w:r w:rsidRPr="00BD00C7">
              <w:t xml:space="preserve"> considers the best way to encourage her pupils to participate more actively, while also fostering a belief in their ability to succeed.</w:t>
            </w:r>
          </w:p>
          <w:p w14:paraId="5C5CEC7D" w14:textId="3E144342" w:rsidR="00EE7FC1" w:rsidRDefault="00732318" w:rsidP="005F5B69">
            <w:r w:rsidRPr="00E40B40">
              <w:rPr>
                <w:b/>
                <w:bCs/>
              </w:rPr>
              <w:t>As you read through the content of the elective self-study, consider which approaches would be effective in helping Mrs Lee</w:t>
            </w:r>
            <w:r w:rsidRPr="00BD00C7">
              <w:rPr>
                <w:b/>
                <w:bCs/>
              </w:rPr>
              <w:t xml:space="preserve"> to increase pupil engagement</w:t>
            </w:r>
            <w:r w:rsidRPr="00E40B40">
              <w:rPr>
                <w:b/>
                <w:bCs/>
              </w:rPr>
              <w:t xml:space="preserve"> and participation</w:t>
            </w:r>
            <w:r w:rsidRPr="00BD00C7">
              <w:rPr>
                <w:b/>
                <w:bCs/>
              </w:rPr>
              <w:t xml:space="preserve"> and foster a belief in their academic potential during her PE lessons?</w:t>
            </w:r>
          </w:p>
        </w:tc>
      </w:tr>
    </w:tbl>
    <w:p w14:paraId="5A6E63F2" w14:textId="77777777" w:rsidR="00EE7FC1" w:rsidRDefault="00EE7FC1" w:rsidP="00EE7FC1"/>
    <w:p w14:paraId="595AB6DB" w14:textId="77777777" w:rsidR="001F0785" w:rsidRDefault="001F0785">
      <w:pPr>
        <w:spacing w:before="0" w:after="200"/>
        <w:jc w:val="both"/>
        <w:rPr>
          <w:rStyle w:val="IntenseEmphasis"/>
        </w:rPr>
      </w:pPr>
      <w:r>
        <w:rPr>
          <w:rStyle w:val="IntenseEmphasis"/>
        </w:rPr>
        <w:br w:type="page"/>
      </w:r>
    </w:p>
    <w:p w14:paraId="493244E1" w14:textId="282872E1" w:rsidR="00EE7FC1" w:rsidRPr="00EE7FC1" w:rsidRDefault="004F2CD5" w:rsidP="00EE7FC1">
      <w:pPr>
        <w:rPr>
          <w:rStyle w:val="IntenseEmphasis"/>
        </w:rPr>
      </w:pPr>
      <w:bookmarkStart w:id="4" w:name="SpecialistScenario"/>
      <w:r>
        <w:rPr>
          <w:rStyle w:val="IntenseEmphasis"/>
        </w:rPr>
        <w:lastRenderedPageBreak/>
        <w:t xml:space="preserve">Specialist - </w:t>
      </w:r>
      <w:r w:rsidR="00734B1A">
        <w:rPr>
          <w:rStyle w:val="IntenseEmphasis"/>
        </w:rPr>
        <w:t xml:space="preserve">SEND </w:t>
      </w:r>
      <w:r>
        <w:rPr>
          <w:rStyle w:val="IntenseEmphasis"/>
        </w:rPr>
        <w:t>setting</w:t>
      </w:r>
      <w:r w:rsidR="00EE7FC1" w:rsidRPr="00EE7FC1">
        <w:rPr>
          <w:rStyle w:val="IntenseEmphasis"/>
        </w:rPr>
        <w:t xml:space="preserve"> </w:t>
      </w:r>
      <w:r w:rsidR="00EE7FC1">
        <w:rPr>
          <w:rStyle w:val="IntenseEmphasis"/>
        </w:rPr>
        <w:t>s</w:t>
      </w:r>
      <w:r w:rsidR="00EE7FC1"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34DD54D6" w14:textId="77777777" w:rsidTr="00E87DEE">
        <w:tc>
          <w:tcPr>
            <w:tcW w:w="9016" w:type="dxa"/>
          </w:tcPr>
          <w:bookmarkEnd w:id="4"/>
          <w:p w14:paraId="7C1B8B39" w14:textId="43D36D35" w:rsidR="00923270" w:rsidRPr="00923270" w:rsidRDefault="00923270" w:rsidP="00923270">
            <w:r w:rsidRPr="00923270">
              <w:t xml:space="preserve">Mrs. Lee works in a </w:t>
            </w:r>
            <w:r w:rsidR="00306A1C">
              <w:t>SEND setting</w:t>
            </w:r>
            <w:r w:rsidRPr="00923270">
              <w:t xml:space="preserve"> where a sensory circuit is used as a one-to-one settling activity in the morning with a teaching assistant. This circuit is designed to help selected pupils, identified by the adults as requiring additional support, regulate their emotions and prepare for the school day before transitioning to their normal lessons. The circuit includes activities such as crab walking, balancing on a wobbly mat, and pushing a weighted cart, tailored to promote motor skills, body awareness, and self-regulation.</w:t>
            </w:r>
          </w:p>
          <w:p w14:paraId="06850207" w14:textId="77777777" w:rsidR="00F528C9" w:rsidRPr="00DF42C7" w:rsidRDefault="00923270" w:rsidP="00923270">
            <w:r w:rsidRPr="00923270">
              <w:t xml:space="preserve">While some pupils engage readily with the activities, others are more hesitant, expressing reluctance by saying things like, </w:t>
            </w:r>
            <w:r w:rsidRPr="00DF42C7">
              <w:t xml:space="preserve">"It’s too hard" or "I don’t like the wobbly feeling." </w:t>
            </w:r>
          </w:p>
          <w:p w14:paraId="47B90C88" w14:textId="163EE933" w:rsidR="00923270" w:rsidRPr="00923270" w:rsidRDefault="00923270" w:rsidP="00923270">
            <w:r w:rsidRPr="00923270">
              <w:t>Mrs. Lee aims to create a supportive environment where these pupils feel safe and encouraged to participate, knowing that the circuit is an opportunity to build confidence and develop self-regulation skills at their own pace.</w:t>
            </w:r>
          </w:p>
          <w:p w14:paraId="28894308" w14:textId="3FBED63E" w:rsidR="00EE7FC1" w:rsidRDefault="005F0DC0" w:rsidP="00E87DEE">
            <w:r w:rsidRPr="00E40B40">
              <w:rPr>
                <w:b/>
                <w:bCs/>
              </w:rPr>
              <w:t>As you read through the content of the elective self-study, consider wh</w:t>
            </w:r>
            <w:r w:rsidR="00F2230B">
              <w:rPr>
                <w:b/>
                <w:bCs/>
              </w:rPr>
              <w:t>at you</w:t>
            </w:r>
            <w:r w:rsidRPr="00E40B40">
              <w:rPr>
                <w:b/>
                <w:bCs/>
              </w:rPr>
              <w:t xml:space="preserve"> </w:t>
            </w:r>
            <w:r w:rsidR="00F2230B" w:rsidRPr="00E30BD5">
              <w:rPr>
                <w:b/>
                <w:bCs/>
              </w:rPr>
              <w:t>think would be the most effective approach for Mrs. Lee</w:t>
            </w:r>
            <w:r w:rsidR="00E30BD5" w:rsidRPr="00E30BD5">
              <w:rPr>
                <w:b/>
                <w:bCs/>
              </w:rPr>
              <w:t xml:space="preserve"> in order</w:t>
            </w:r>
            <w:r w:rsidR="00F2230B" w:rsidRPr="00E30BD5">
              <w:rPr>
                <w:b/>
                <w:bCs/>
              </w:rPr>
              <w:t xml:space="preserve"> to support her pupils’ engagement and confidence in the sensory circuit?</w:t>
            </w:r>
          </w:p>
        </w:tc>
      </w:tr>
    </w:tbl>
    <w:p w14:paraId="2A0C61CC" w14:textId="77777777" w:rsidR="00EE7FC1" w:rsidRDefault="00EE7FC1" w:rsidP="00EE7FC1"/>
    <w:p w14:paraId="720B8C2F" w14:textId="77777777" w:rsidR="00030D11" w:rsidRDefault="00030D11">
      <w:pPr>
        <w:spacing w:before="0" w:after="200"/>
        <w:jc w:val="both"/>
        <w:rPr>
          <w:rStyle w:val="IntenseEmphasis"/>
        </w:rPr>
      </w:pPr>
      <w:r>
        <w:rPr>
          <w:rStyle w:val="IntenseEmphasis"/>
        </w:rPr>
        <w:br w:type="page"/>
      </w:r>
    </w:p>
    <w:p w14:paraId="3E005175" w14:textId="3AADB9D5" w:rsidR="00646251" w:rsidRPr="00EE7FC1" w:rsidRDefault="004F2CD5" w:rsidP="00646251">
      <w:pPr>
        <w:rPr>
          <w:rStyle w:val="IntenseEmphasis"/>
        </w:rPr>
      </w:pPr>
      <w:bookmarkStart w:id="5" w:name="Altprovscenario"/>
      <w:r>
        <w:rPr>
          <w:rStyle w:val="IntenseEmphasis"/>
        </w:rPr>
        <w:lastRenderedPageBreak/>
        <w:t xml:space="preserve">Specialist - </w:t>
      </w:r>
      <w:r w:rsidR="00646251">
        <w:rPr>
          <w:rStyle w:val="IntenseEmphasis"/>
        </w:rPr>
        <w:t>Alternative provision</w:t>
      </w:r>
      <w:r w:rsidR="00646251" w:rsidRPr="00EE7FC1">
        <w:rPr>
          <w:rStyle w:val="IntenseEmphasis"/>
        </w:rPr>
        <w:t xml:space="preserve"> </w:t>
      </w:r>
      <w:r w:rsidR="00646251">
        <w:rPr>
          <w:rStyle w:val="IntenseEmphasis"/>
        </w:rPr>
        <w:t>s</w:t>
      </w:r>
      <w:r w:rsidR="00646251" w:rsidRPr="00EE7FC1">
        <w:rPr>
          <w:rStyle w:val="IntenseEmphasis"/>
        </w:rPr>
        <w:t>cenario</w:t>
      </w:r>
    </w:p>
    <w:tbl>
      <w:tblPr>
        <w:tblStyle w:val="Style3"/>
        <w:tblW w:w="0" w:type="auto"/>
        <w:tblLook w:val="04A0" w:firstRow="1" w:lastRow="0" w:firstColumn="1" w:lastColumn="0" w:noHBand="0" w:noVBand="1"/>
      </w:tblPr>
      <w:tblGrid>
        <w:gridCol w:w="8996"/>
      </w:tblGrid>
      <w:tr w:rsidR="00646251" w14:paraId="6FE9B4DF" w14:textId="77777777">
        <w:tc>
          <w:tcPr>
            <w:tcW w:w="9016" w:type="dxa"/>
          </w:tcPr>
          <w:bookmarkEnd w:id="5"/>
          <w:p w14:paraId="0C8D0D1F" w14:textId="77777777" w:rsidR="008571C8" w:rsidRPr="00963849" w:rsidRDefault="008571C8" w:rsidP="008571C8">
            <w:r w:rsidRPr="00963849">
              <w:t>Mrs. Lee, a PE teacher working in an alternative provision setting, is passionate about supporting her learners to engage positively in her lessons. She understands that many of her learners have faced significant challenges, resulting in a lack of trust in adults and a history of disengagement from education. Recognising the complexities of need within her class</w:t>
            </w:r>
            <w:r>
              <w:t xml:space="preserve"> - </w:t>
            </w:r>
            <w:r w:rsidRPr="00963849">
              <w:t>including two pupils with ECHPs where ADHD is the primary need</w:t>
            </w:r>
            <w:r>
              <w:t xml:space="preserve"> - </w:t>
            </w:r>
            <w:r w:rsidRPr="00963849">
              <w:t>Mrs. Lee strives to create a bespoke approach for each pupil. She values the potential of PE to build teamwork, resilience, and self-esteem and works hard to ensure every learner feels safe, understood, and encouraged.</w:t>
            </w:r>
          </w:p>
          <w:p w14:paraId="1A3D0394" w14:textId="77777777" w:rsidR="008571C8" w:rsidRPr="00963849" w:rsidRDefault="008571C8" w:rsidP="008571C8">
            <w:r w:rsidRPr="00963849">
              <w:t>During one of her lessons, Mrs. Lee observes that some pupils are hesitant to engage, often expressing reluctance with phrases like, "I can’t do it" or "I don’t want to fail." These pupils are not only disengaged from practical activities but also shy away from routines and expectations, even when subtly introduced. Mrs. Lee recognises that these responses stem from a mixture of anxiety, a lack of confidence, and unmet needs, which, if not addressed, could hinder their emotional well-being and readiness for future opportunities.</w:t>
            </w:r>
          </w:p>
          <w:p w14:paraId="31BF09C7" w14:textId="77777777" w:rsidR="008571C8" w:rsidRPr="00963849" w:rsidRDefault="008571C8" w:rsidP="008571C8">
            <w:r w:rsidRPr="00963849">
              <w:t>Mrs. Lee reflects on her strategies to better meet the specific needs of her learners, ensuring that they feel supported without fostering dependency. Knowing her pupils well, she collaborates with teaching assistants (TAs) to provide targeted support that promotes independence over time. For example, TAs may work alongside pupils to help them interpret and follow instructions while gradually encouraging them to engage independently. She also builds subtle, individualised routines and expectations tailored to each pupil, recognising the importance of consistency and predictability for learners with ADHD.</w:t>
            </w:r>
          </w:p>
          <w:p w14:paraId="0C8F48D4" w14:textId="7E1AF28B" w:rsidR="00646251" w:rsidRPr="008B04CC" w:rsidRDefault="005E7094">
            <w:pPr>
              <w:rPr>
                <w:b/>
                <w:bCs/>
              </w:rPr>
            </w:pPr>
            <w:r w:rsidRPr="005E7094">
              <w:rPr>
                <w:b/>
                <w:bCs/>
              </w:rPr>
              <w:t>As you explore this elective self-study, consider which approaches would best help Mrs. Lee to increase engagement and participation in her PE lessons. How can these strategies be tailored to the specific needs of learners in alternative provision, supporting their personal growth, confidence, and readiness for future challenges?</w:t>
            </w:r>
          </w:p>
        </w:tc>
      </w:tr>
    </w:tbl>
    <w:p w14:paraId="73CCB044" w14:textId="77777777" w:rsidR="00646251" w:rsidRDefault="00646251" w:rsidP="00646251"/>
    <w:p w14:paraId="6BF09445" w14:textId="77777777" w:rsidR="00030D11" w:rsidRDefault="00030D11">
      <w:pPr>
        <w:spacing w:before="0" w:after="200"/>
        <w:jc w:val="both"/>
        <w:rPr>
          <w:rStyle w:val="IntenseEmphasis"/>
        </w:rPr>
      </w:pPr>
      <w:bookmarkStart w:id="6" w:name="post16scenario"/>
      <w:r>
        <w:rPr>
          <w:rStyle w:val="IntenseEmphasis"/>
        </w:rPr>
        <w:br w:type="page"/>
      </w:r>
    </w:p>
    <w:bookmarkEnd w:id="6"/>
    <w:p w14:paraId="705BAB5A" w14:textId="2EC72CCD" w:rsidR="0032190E" w:rsidRDefault="0032190E" w:rsidP="0032190E"/>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C22AD9" w:rsidRPr="00C22AD9" w14:paraId="35B00D2D" w14:textId="77777777" w:rsidTr="00F55C7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EC99668" w14:textId="5FEC66F0" w:rsidR="00C22AD9" w:rsidRPr="00C22AD9" w:rsidRDefault="00C22AD9" w:rsidP="00F05AC0">
            <w:pPr>
              <w:jc w:val="center"/>
            </w:pPr>
            <w:bookmarkStart w:id="7" w:name="Content"/>
            <w:r w:rsidRPr="00C22AD9">
              <w:rPr>
                <w:b/>
                <w:bCs/>
              </w:rPr>
              <w:t>Content</w:t>
            </w:r>
            <w:bookmarkEnd w:id="7"/>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569BE514" w14:textId="77777777" w:rsidR="00C22AD9" w:rsidRPr="00C22AD9" w:rsidRDefault="00C22AD9" w:rsidP="00C22AD9">
            <w:r w:rsidRPr="00C22AD9">
              <w:t> </w:t>
            </w:r>
          </w:p>
        </w:tc>
      </w:tr>
      <w:tr w:rsidR="00FA120B" w:rsidRPr="00C22AD9" w14:paraId="7DF99BEC" w14:textId="77777777" w:rsidTr="000144F9">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698BB530" w14:textId="2851A5FC" w:rsidR="00FA120B" w:rsidRPr="000144F9" w:rsidRDefault="000144F9" w:rsidP="00FA120B">
            <w:r w:rsidRPr="00141A27">
              <w:rPr>
                <w:b/>
                <w:bCs/>
              </w:rPr>
              <w:t>Section 1:</w:t>
            </w:r>
            <w:r>
              <w:t xml:space="preserve"> </w:t>
            </w:r>
            <w:hyperlink w:anchor="Highexpectationsforcontributions" w:history="1">
              <w:r w:rsidR="00FA120B" w:rsidRPr="00C02603">
                <w:rPr>
                  <w:rStyle w:val="Hyperlink"/>
                  <w:b/>
                  <w:bCs/>
                  <w:color w:val="0070C0"/>
                </w:rPr>
                <w:t>High expectations for contributions and participation</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2FB2EB4C" w14:textId="61DC554C" w:rsidR="00FA120B" w:rsidRPr="000144F9" w:rsidRDefault="00FA120B" w:rsidP="00FA120B">
            <w:r w:rsidRPr="000144F9">
              <w:t>Page 10</w:t>
            </w:r>
          </w:p>
        </w:tc>
      </w:tr>
      <w:tr w:rsidR="00FA120B" w:rsidRPr="00C22AD9" w14:paraId="2A9AAA66" w14:textId="77777777" w:rsidTr="000144F9">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45144EAE" w14:textId="70ADFA25" w:rsidR="00FA120B" w:rsidRPr="000144F9" w:rsidRDefault="000144F9" w:rsidP="00FA120B">
            <w:r w:rsidRPr="00141A27">
              <w:rPr>
                <w:b/>
                <w:bCs/>
              </w:rPr>
              <w:t>Section 2</w:t>
            </w:r>
            <w:r>
              <w:t xml:space="preserve">: </w:t>
            </w:r>
            <w:hyperlink w:anchor="Increasingpupilmotivation" w:history="1">
              <w:r w:rsidR="00FA120B" w:rsidRPr="00C02603">
                <w:rPr>
                  <w:rStyle w:val="Hyperlink"/>
                  <w:b/>
                  <w:bCs/>
                  <w:color w:val="0070C0"/>
                </w:rPr>
                <w:t>Increasing pupil motivation and confidence through providing timely feedback</w:t>
              </w:r>
            </w:hyperlink>
          </w:p>
        </w:tc>
        <w:tc>
          <w:tcPr>
            <w:tcW w:w="1500" w:type="dxa"/>
            <w:tcBorders>
              <w:top w:val="single" w:sz="6" w:space="0" w:color="auto"/>
              <w:left w:val="single" w:sz="6" w:space="0" w:color="auto"/>
              <w:bottom w:val="single" w:sz="6" w:space="0" w:color="auto"/>
              <w:right w:val="single" w:sz="6" w:space="0" w:color="auto"/>
            </w:tcBorders>
          </w:tcPr>
          <w:p w14:paraId="371B3A5C" w14:textId="7CF2974F" w:rsidR="00FA120B" w:rsidRPr="000144F9" w:rsidRDefault="00FA120B" w:rsidP="00FA120B">
            <w:r w:rsidRPr="000144F9">
              <w:t>Page 14</w:t>
            </w:r>
          </w:p>
        </w:tc>
      </w:tr>
      <w:tr w:rsidR="00FA120B" w:rsidRPr="00C22AD9" w14:paraId="0DFCD060" w14:textId="77777777" w:rsidTr="000144F9">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6BDF9A5A" w14:textId="4A16BF43" w:rsidR="00FA120B" w:rsidRPr="000144F9" w:rsidRDefault="00FA120B" w:rsidP="00FA120B">
            <w:hyperlink w:anchor="CaseStudy" w:history="1">
              <w:r w:rsidRPr="00141A27">
                <w:rPr>
                  <w:rStyle w:val="Hyperlink"/>
                  <w:b/>
                  <w:bCs/>
                  <w:color w:val="auto"/>
                </w:rPr>
                <w:t>Activity:</w:t>
              </w:r>
              <w:r w:rsidRPr="000144F9">
                <w:rPr>
                  <w:rStyle w:val="Hyperlink"/>
                  <w:color w:val="auto"/>
                </w:rPr>
                <w:t xml:space="preserve"> </w:t>
              </w:r>
              <w:r w:rsidRPr="00C02603">
                <w:rPr>
                  <w:rStyle w:val="Hyperlink"/>
                  <w:b/>
                  <w:bCs/>
                  <w:color w:val="0070C0"/>
                </w:rPr>
                <w:t>Case Study</w:t>
              </w:r>
            </w:hyperlink>
          </w:p>
        </w:tc>
        <w:tc>
          <w:tcPr>
            <w:tcW w:w="1500" w:type="dxa"/>
            <w:tcBorders>
              <w:top w:val="single" w:sz="6" w:space="0" w:color="auto"/>
              <w:left w:val="single" w:sz="6" w:space="0" w:color="auto"/>
              <w:bottom w:val="single" w:sz="6" w:space="0" w:color="auto"/>
              <w:right w:val="single" w:sz="6" w:space="0" w:color="auto"/>
            </w:tcBorders>
            <w:hideMark/>
          </w:tcPr>
          <w:p w14:paraId="7C316501" w14:textId="00235A49" w:rsidR="00FA120B" w:rsidRPr="000144F9" w:rsidRDefault="00FA120B" w:rsidP="00FA120B">
            <w:r w:rsidRPr="000144F9">
              <w:t>Page 17</w:t>
            </w:r>
          </w:p>
        </w:tc>
      </w:tr>
      <w:tr w:rsidR="00FA120B" w:rsidRPr="00C22AD9" w14:paraId="292B96AC" w14:textId="77777777" w:rsidTr="000144F9">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4C9C7448" w14:textId="5778D4A3" w:rsidR="00FA120B" w:rsidRPr="00C02603" w:rsidRDefault="00FA120B" w:rsidP="00FA120B">
            <w:pPr>
              <w:rPr>
                <w:b/>
                <w:bCs/>
              </w:rPr>
            </w:pPr>
            <w:hyperlink w:anchor="Scenarios" w:history="1">
              <w:r w:rsidRPr="00C02603">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2925C60D" w14:textId="51F8003F" w:rsidR="00FA120B" w:rsidRPr="000144F9" w:rsidRDefault="00FA120B" w:rsidP="00FA120B">
            <w:r w:rsidRPr="000144F9">
              <w:t>Page 20</w:t>
            </w:r>
          </w:p>
        </w:tc>
      </w:tr>
      <w:tr w:rsidR="00FA120B" w:rsidRPr="00C22AD9" w14:paraId="59D96642" w14:textId="77777777" w:rsidTr="000144F9">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18DC541E" w14:textId="712B1E61" w:rsidR="00FA120B" w:rsidRPr="00C02603" w:rsidRDefault="00FA120B" w:rsidP="00FA120B">
            <w:pPr>
              <w:rPr>
                <w:rStyle w:val="FollowedHyperlink"/>
                <w:b/>
                <w:bCs/>
              </w:rPr>
            </w:pPr>
            <w:hyperlink w:anchor="Summary" w:history="1">
              <w:r w:rsidRPr="00C02603">
                <w:rPr>
                  <w:rStyle w:val="FollowedHyperlink"/>
                  <w:b/>
                  <w:bCs/>
                </w:rPr>
                <w:t>Summary </w:t>
              </w:r>
            </w:hyperlink>
          </w:p>
        </w:tc>
        <w:tc>
          <w:tcPr>
            <w:tcW w:w="1500" w:type="dxa"/>
            <w:tcBorders>
              <w:top w:val="single" w:sz="6" w:space="0" w:color="auto"/>
              <w:left w:val="single" w:sz="6" w:space="0" w:color="auto"/>
              <w:bottom w:val="single" w:sz="6" w:space="0" w:color="auto"/>
              <w:right w:val="single" w:sz="6" w:space="0" w:color="auto"/>
            </w:tcBorders>
            <w:vAlign w:val="center"/>
          </w:tcPr>
          <w:p w14:paraId="5793BD7E" w14:textId="339CA2C3" w:rsidR="00FA120B" w:rsidRPr="000144F9" w:rsidRDefault="00FA120B" w:rsidP="00FA120B">
            <w:r w:rsidRPr="000144F9">
              <w:t>Page 28</w:t>
            </w:r>
          </w:p>
        </w:tc>
      </w:tr>
      <w:tr w:rsidR="00FA120B" w:rsidRPr="00C22AD9" w14:paraId="668B9F1A" w14:textId="77777777" w:rsidTr="000144F9">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B7F8542" w14:textId="68BAB99D" w:rsidR="00FA120B" w:rsidRPr="00C02603" w:rsidRDefault="00FA120B" w:rsidP="00FA120B">
            <w:pPr>
              <w:rPr>
                <w:rStyle w:val="FollowedHyperlink"/>
                <w:b/>
                <w:bCs/>
              </w:rPr>
            </w:pPr>
            <w:hyperlink w:anchor="Nextsteps" w:history="1">
              <w:r w:rsidRPr="00C02603">
                <w:rPr>
                  <w:rStyle w:val="FollowedHyperlink"/>
                  <w:b/>
                  <w:bCs/>
                </w:rPr>
                <w:t>Next Steps</w:t>
              </w:r>
            </w:hyperlink>
          </w:p>
        </w:tc>
        <w:tc>
          <w:tcPr>
            <w:tcW w:w="1500" w:type="dxa"/>
            <w:tcBorders>
              <w:top w:val="single" w:sz="6" w:space="0" w:color="auto"/>
              <w:left w:val="single" w:sz="6" w:space="0" w:color="auto"/>
              <w:bottom w:val="single" w:sz="6" w:space="0" w:color="auto"/>
              <w:right w:val="single" w:sz="6" w:space="0" w:color="auto"/>
            </w:tcBorders>
            <w:hideMark/>
          </w:tcPr>
          <w:p w14:paraId="2627F917" w14:textId="3EFE68E7" w:rsidR="00FA120B" w:rsidRPr="000144F9" w:rsidRDefault="00FA120B" w:rsidP="00FA120B">
            <w:r w:rsidRPr="000144F9">
              <w:t>Page 29</w:t>
            </w:r>
          </w:p>
        </w:tc>
      </w:tr>
      <w:tr w:rsidR="00FA120B" w:rsidRPr="00C22AD9" w14:paraId="3D6A8552"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hideMark/>
          </w:tcPr>
          <w:p w14:paraId="156387AF" w14:textId="32254EED" w:rsidR="00FA120B" w:rsidRPr="00C02603" w:rsidRDefault="00FA120B" w:rsidP="00FA120B">
            <w:pPr>
              <w:rPr>
                <w:b/>
                <w:bCs/>
                <w:color w:val="FFFFFF" w:themeColor="background1"/>
              </w:rPr>
            </w:pPr>
            <w:hyperlink w:anchor="ITTECFStatements" w:history="1">
              <w:r w:rsidRPr="00C02603">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hideMark/>
          </w:tcPr>
          <w:p w14:paraId="2658F2E2" w14:textId="65945E6D" w:rsidR="00FA120B" w:rsidRPr="00C22AD9" w:rsidRDefault="00FA120B" w:rsidP="00FA120B">
            <w:pPr>
              <w:rPr>
                <w:color w:val="FFFFFF" w:themeColor="background1"/>
              </w:rPr>
            </w:pPr>
            <w:r w:rsidRPr="00C22AD9">
              <w:rPr>
                <w:color w:val="FFFFFF" w:themeColor="background1"/>
              </w:rPr>
              <w:t>Page</w:t>
            </w:r>
            <w:r>
              <w:rPr>
                <w:color w:val="FFFFFF" w:themeColor="background1"/>
              </w:rPr>
              <w:t xml:space="preserve"> 31</w:t>
            </w:r>
          </w:p>
        </w:tc>
      </w:tr>
      <w:tr w:rsidR="00C02603" w:rsidRPr="00C22AD9" w14:paraId="67EB7692"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D9EEF4A" w14:textId="0A186447" w:rsidR="00C02603" w:rsidRPr="00C02603" w:rsidRDefault="00C02603" w:rsidP="00FA120B">
            <w:pPr>
              <w:rPr>
                <w:b/>
                <w:bCs/>
                <w:color w:val="FFFFFF" w:themeColor="background1"/>
              </w:rPr>
            </w:pPr>
            <w:hyperlink w:anchor="AI" w:history="1">
              <w:r w:rsidRPr="00C02603">
                <w:rPr>
                  <w:rStyle w:val="Hyperlink"/>
                  <w:b/>
                  <w:bCs/>
                  <w:color w:val="FFFFFF" w:themeColor="background1"/>
                </w:rPr>
                <w:t>Use of artificial intelligence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754EB7BB" w14:textId="3FFC73B3" w:rsidR="00C02603" w:rsidRPr="00C22AD9" w:rsidRDefault="00C02603" w:rsidP="00FA120B">
            <w:pPr>
              <w:rPr>
                <w:color w:val="FFFFFF" w:themeColor="background1"/>
              </w:rPr>
            </w:pPr>
            <w:r>
              <w:rPr>
                <w:color w:val="FFFFFF" w:themeColor="background1"/>
              </w:rPr>
              <w:t>Page 32</w:t>
            </w:r>
          </w:p>
        </w:tc>
      </w:tr>
      <w:tr w:rsidR="00FA120B" w:rsidRPr="00C22AD9" w14:paraId="4D1C64B3"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6B057BCD" w14:textId="43E68FD8" w:rsidR="00FA120B" w:rsidRPr="00C02603" w:rsidRDefault="00FA120B" w:rsidP="00FA120B">
            <w:pPr>
              <w:rPr>
                <w:rStyle w:val="normaltextrun"/>
                <w:b/>
                <w:bCs/>
                <w:color w:val="FFFFFF" w:themeColor="background1"/>
              </w:rPr>
            </w:pPr>
            <w:hyperlink w:anchor="References" w:history="1">
              <w:r w:rsidRPr="00C02603">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6B5804" w14:textId="3872A5E4" w:rsidR="00FA120B" w:rsidRPr="00C67A24" w:rsidRDefault="00FA120B" w:rsidP="00FA120B">
            <w:pPr>
              <w:rPr>
                <w:color w:val="FFFFFF" w:themeColor="background1"/>
              </w:rPr>
            </w:pPr>
            <w:r w:rsidRPr="00C22AD9">
              <w:rPr>
                <w:color w:val="FFFFFF" w:themeColor="background1"/>
              </w:rPr>
              <w:t>Page</w:t>
            </w:r>
            <w:r>
              <w:rPr>
                <w:color w:val="FFFFFF" w:themeColor="background1"/>
              </w:rPr>
              <w:t xml:space="preserve"> 33</w:t>
            </w:r>
          </w:p>
        </w:tc>
      </w:tr>
      <w:bookmarkEnd w:id="0"/>
    </w:tbl>
    <w:p w14:paraId="58046388" w14:textId="77777777" w:rsidR="00582569" w:rsidRDefault="00582569">
      <w:pPr>
        <w:spacing w:before="0" w:after="200"/>
        <w:jc w:val="both"/>
        <w:rPr>
          <w:rStyle w:val="normaltextrun"/>
          <w:color w:val="FF0000"/>
        </w:rPr>
      </w:pPr>
    </w:p>
    <w:tbl>
      <w:tblPr>
        <w:tblStyle w:val="Style5"/>
        <w:tblW w:w="0" w:type="auto"/>
        <w:tblLook w:val="04A0" w:firstRow="1" w:lastRow="0" w:firstColumn="1" w:lastColumn="0" w:noHBand="0" w:noVBand="1"/>
      </w:tblPr>
      <w:tblGrid>
        <w:gridCol w:w="9016"/>
      </w:tblGrid>
      <w:tr w:rsidR="008E14D8" w14:paraId="3C6F11AF" w14:textId="77777777" w:rsidTr="009B357E">
        <w:tc>
          <w:tcPr>
            <w:tcW w:w="9016" w:type="dxa"/>
            <w:shd w:val="clear" w:color="auto" w:fill="FDE9FD"/>
          </w:tcPr>
          <w:p w14:paraId="501B2534" w14:textId="3F5AC14B" w:rsidR="008E14D8" w:rsidRDefault="008E14D8">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0F58F66F" w14:textId="77777777" w:rsidR="008E14D8" w:rsidRPr="00DE3B66" w:rsidRDefault="008E14D8">
      <w:pPr>
        <w:spacing w:before="0" w:after="200"/>
        <w:jc w:val="both"/>
        <w:rPr>
          <w:rStyle w:val="normaltextrun"/>
          <w:color w:val="FF0000"/>
        </w:rPr>
      </w:pPr>
    </w:p>
    <w:p w14:paraId="5EA671F7" w14:textId="056CF0B3" w:rsidR="00E96D1E" w:rsidRPr="00DE3B66" w:rsidRDefault="00E96D1E">
      <w:pPr>
        <w:spacing w:before="0" w:after="200"/>
        <w:jc w:val="both"/>
        <w:rPr>
          <w:rStyle w:val="normaltextrun"/>
          <w:rFonts w:ascii="Tahoma" w:hAnsi="Tahoma" w:cs="Tahoma"/>
          <w:b/>
          <w:color w:val="FF0000"/>
          <w:sz w:val="28"/>
          <w:szCs w:val="28"/>
        </w:rPr>
      </w:pPr>
      <w:r w:rsidRPr="00DE3B66">
        <w:rPr>
          <w:rStyle w:val="normaltextrun"/>
          <w:color w:val="FF0000"/>
        </w:rPr>
        <w:br w:type="page"/>
      </w:r>
    </w:p>
    <w:p w14:paraId="1614122B" w14:textId="071B4B21" w:rsidR="00C131F3" w:rsidRDefault="00C2506B" w:rsidP="00C2506B">
      <w:pPr>
        <w:pStyle w:val="Heading"/>
        <w:rPr>
          <w:rStyle w:val="normaltextrun"/>
        </w:rPr>
      </w:pPr>
      <w:bookmarkStart w:id="8" w:name="Highexpectationsforcontributions"/>
      <w:r>
        <w:rPr>
          <w:rStyle w:val="normaltextrun"/>
        </w:rPr>
        <w:lastRenderedPageBreak/>
        <w:t>High expectations for contributions and participation</w:t>
      </w:r>
    </w:p>
    <w:bookmarkEnd w:id="8"/>
    <w:p w14:paraId="66CAB119" w14:textId="77777777" w:rsidR="001878A0" w:rsidRPr="00FB4B7E" w:rsidRDefault="001878A0" w:rsidP="001878A0">
      <w:pPr>
        <w:rPr>
          <w:b/>
          <w:bCs/>
        </w:rPr>
      </w:pPr>
      <w:r w:rsidRPr="00FB4B7E">
        <w:rPr>
          <w:b/>
          <w:bCs/>
        </w:rPr>
        <w:t xml:space="preserve">Approximate time to complete: </w:t>
      </w:r>
      <w:r>
        <w:rPr>
          <w:b/>
          <w:bCs/>
        </w:rPr>
        <w:t>7 minutes</w:t>
      </w:r>
    </w:p>
    <w:p w14:paraId="5E16DBFC" w14:textId="77777777" w:rsidR="00A61FCD" w:rsidRPr="007A44CB" w:rsidRDefault="00A61FCD" w:rsidP="00A61FCD">
      <w:pPr>
        <w:pStyle w:val="Subheading"/>
      </w:pPr>
      <w:r w:rsidRPr="004F6406">
        <w:t>A reminder of what the evidence says</w:t>
      </w:r>
    </w:p>
    <w:p w14:paraId="2E024497" w14:textId="77777777" w:rsidR="00A61FCD" w:rsidRPr="00325F6A" w:rsidRDefault="00A61FCD" w:rsidP="00A61FCD">
      <w:r w:rsidRPr="00325F6A">
        <w:t>The core self-study highlights how teachers can foster belief in pupils’ academic potential by setting high expectations for participation. Research by Rubie-Davies et al. (2014) underscores that maintaining these expectations significantly influences pupil outcomes over time, making a culture of active engagement essential.</w:t>
      </w:r>
    </w:p>
    <w:p w14:paraId="1A73629A" w14:textId="0698466A" w:rsidR="00BC6689" w:rsidRDefault="00BC6689" w:rsidP="00BC6689">
      <w:r w:rsidRPr="00EE3522">
        <w:t xml:space="preserve">One approach to embedding the active engagement highlighted by Rubie-Davies et al. is </w:t>
      </w:r>
      <w:r>
        <w:t xml:space="preserve">to consider </w:t>
      </w:r>
      <w:r w:rsidRPr="00DE41D8">
        <w:t>h</w:t>
      </w:r>
      <w:r w:rsidRPr="00A47B7C">
        <w:t>ow many students are participating and how often</w:t>
      </w:r>
      <w:r w:rsidRPr="00DE41D8">
        <w:t>,</w:t>
      </w:r>
      <w:r w:rsidRPr="00A47B7C">
        <w:t> </w:t>
      </w:r>
      <w:r w:rsidRPr="00DE41D8">
        <w:t>and h</w:t>
      </w:r>
      <w:r w:rsidRPr="00A47B7C">
        <w:t>ow hard and deep students are thinking</w:t>
      </w:r>
      <w:r>
        <w:t xml:space="preserve">. </w:t>
      </w:r>
      <w:r w:rsidRPr="00EE3522">
        <w:t>Doug Lemov (2021)</w:t>
      </w:r>
      <w:r>
        <w:t xml:space="preserve"> coined the phrase ‘</w:t>
      </w:r>
      <w:r w:rsidRPr="00EE3522">
        <w:t>participation ratio</w:t>
      </w:r>
      <w:r>
        <w:t xml:space="preserve">’ to describe this approach, which </w:t>
      </w:r>
      <w:r w:rsidRPr="00EE3522">
        <w:t>aim</w:t>
      </w:r>
      <w:r>
        <w:t>s</w:t>
      </w:r>
      <w:r w:rsidRPr="00EE3522">
        <w:t xml:space="preserve"> to create an environment where all pupils are actively involved and</w:t>
      </w:r>
      <w:r w:rsidR="009A4422">
        <w:t xml:space="preserve"> are</w:t>
      </w:r>
      <w:r w:rsidRPr="00EE3522">
        <w:t xml:space="preserve"> successful through thoughtful planning and responsive teaching. </w:t>
      </w:r>
      <w:r>
        <w:t>You’ll be familiar with many of the s</w:t>
      </w:r>
      <w:r w:rsidRPr="00EE3522">
        <w:t>trategies to enhance participation</w:t>
      </w:r>
      <w:r>
        <w:t xml:space="preserve"> from your initial teacher training, such as</w:t>
      </w:r>
      <w:r w:rsidRPr="00EE3522">
        <w:t xml:space="preserve"> using timers, maintaining high expectations, marking activity transitions, and providing scaffolding prompts.</w:t>
      </w:r>
    </w:p>
    <w:p w14:paraId="579A676A" w14:textId="77777777" w:rsidR="00BC6689" w:rsidRPr="009821DA" w:rsidRDefault="00BC6689" w:rsidP="00BC6689">
      <w:r w:rsidRPr="004237A2">
        <w:t xml:space="preserve">By making your expectations clear and planning teaching that is both responsive and adaptive, you </w:t>
      </w:r>
      <w:r>
        <w:t xml:space="preserve">can </w:t>
      </w:r>
      <w:r w:rsidRPr="004237A2">
        <w:t xml:space="preserve">provide a framework where all pupils are engaged, participating, and experiencing success. This creates a secure, supportive environment where </w:t>
      </w:r>
      <w:r>
        <w:t xml:space="preserve">all </w:t>
      </w:r>
      <w:r w:rsidRPr="004237A2">
        <w:t>pupils feel comfortable taking risks, knowing their contributions are valued, and mistakes are embraced as part of the learning journey.</w:t>
      </w:r>
    </w:p>
    <w:p w14:paraId="51C7A307" w14:textId="77777777" w:rsidR="00A61FCD" w:rsidRDefault="00A61FCD" w:rsidP="00A61FCD">
      <w:pPr>
        <w:pStyle w:val="Subheading"/>
      </w:pPr>
      <w:r w:rsidRPr="009821DA">
        <w:t>What this looks like in practice</w:t>
      </w:r>
      <w:r>
        <w:t xml:space="preserve"> </w:t>
      </w:r>
    </w:p>
    <w:p w14:paraId="72C61CB4" w14:textId="77777777" w:rsidR="00A61FCD" w:rsidRPr="00015D75" w:rsidRDefault="00A61FCD" w:rsidP="00A61FCD">
      <w:r w:rsidRPr="00015D75">
        <w:t xml:space="preserve">When teaching a new class or meeting a pupil for the first time, you may encounter several challenges in establishing expectations for contribution and participation. Some pupils might feel self-conscious or anxious about speaking up, particularly if they haven’t yet built a rapport with you. Early in the year, they may also be unsure about routines or expectations around participation, leading to hesitancy or reliance on others to carry the discussion. </w:t>
      </w:r>
      <w:r>
        <w:t>As you will remember from your training year, s</w:t>
      </w:r>
      <w:r w:rsidRPr="00015D75">
        <w:t>etting high expectations for contributions can help establish a more engaged, dynamic classroom environment where pupils take ownership of their learning.</w:t>
      </w:r>
    </w:p>
    <w:p w14:paraId="35482B70" w14:textId="77777777" w:rsidR="00A61FCD" w:rsidRPr="002830B1" w:rsidRDefault="00A61FCD" w:rsidP="00A61FCD">
      <w:pPr>
        <w:pStyle w:val="Subheading"/>
      </w:pPr>
      <w:r w:rsidRPr="002830B1">
        <w:t>Culture of Error</w:t>
      </w:r>
    </w:p>
    <w:p w14:paraId="2CB73FE1" w14:textId="77777777" w:rsidR="00A61FCD" w:rsidRPr="00015D75" w:rsidRDefault="00A61FCD" w:rsidP="00A61FCD">
      <w:r w:rsidRPr="00A924D3">
        <w:t xml:space="preserve">Doug Lemov’s </w:t>
      </w:r>
      <w:r w:rsidRPr="00F068C4">
        <w:rPr>
          <w:iCs/>
        </w:rPr>
        <w:t>Teach Like a Champion</w:t>
      </w:r>
      <w:r w:rsidRPr="00A924D3">
        <w:t xml:space="preserve"> (2021) outlines how to foster a ‘Culture of Error,’ which can be a helpful strategy when setting high expectations for participation, as emphasised by Rubie-Davies et al</w:t>
      </w:r>
      <w:r w:rsidRPr="00015D75">
        <w:t>. This approach encourages pupils to view mistakes as valuable learning opportunities, creating a classroom environment where they feel safe to take risks and grow through their errors.</w:t>
      </w:r>
    </w:p>
    <w:p w14:paraId="0D1A6C90" w14:textId="77777777" w:rsidR="00A61FCD" w:rsidRDefault="00A61FCD" w:rsidP="00A61FCD">
      <w:r>
        <w:lastRenderedPageBreak/>
        <w:t xml:space="preserve">In order to effectively create a culture of high participation, pupils’ perceptions of what it means to be ‘wrong’ must also altered. The teacher’s role in this instance is to </w:t>
      </w:r>
      <w:r w:rsidRPr="008000E2">
        <w:t xml:space="preserve">reframe mistakes as opportunities for learning rather than failures. </w:t>
      </w:r>
      <w:r>
        <w:t xml:space="preserve">Teachers can achieve this by </w:t>
      </w:r>
      <w:r w:rsidRPr="008000E2">
        <w:t>model</w:t>
      </w:r>
      <w:r>
        <w:t>ling</w:t>
      </w:r>
      <w:r w:rsidRPr="008000E2">
        <w:t xml:space="preserve"> openness to error, praising effort and risk-taking, and guiding </w:t>
      </w:r>
      <w:r>
        <w:t>pupil</w:t>
      </w:r>
      <w:r w:rsidRPr="008000E2">
        <w:t>s in analy</w:t>
      </w:r>
      <w:r>
        <w:t>s</w:t>
      </w:r>
      <w:r w:rsidRPr="008000E2">
        <w:t>ing mistakes to deepen understanding. This involves normali</w:t>
      </w:r>
      <w:r>
        <w:t>s</w:t>
      </w:r>
      <w:r w:rsidRPr="008000E2">
        <w:t xml:space="preserve">ing incorrect answers as a natural part of the learning process, fostering an environment where </w:t>
      </w:r>
      <w:r>
        <w:t>pupil</w:t>
      </w:r>
      <w:r w:rsidRPr="008000E2">
        <w:t>s feel safe to share their thoughts without fear of judgment</w:t>
      </w:r>
      <w:r>
        <w:t>.</w:t>
      </w:r>
    </w:p>
    <w:p w14:paraId="49C39146" w14:textId="4109966F" w:rsidR="00A61FCD" w:rsidRDefault="00A61FCD" w:rsidP="00A61FCD">
      <w:r>
        <w:t>I</w:t>
      </w:r>
      <w:r w:rsidRPr="00174479">
        <w:t>mportantly, teachers can draw on personal knowledge and information from IEPs</w:t>
      </w:r>
      <w:r>
        <w:t>,</w:t>
      </w:r>
      <w:r w:rsidRPr="00174479">
        <w:t xml:space="preserve"> behaviour plans</w:t>
      </w:r>
      <w:r>
        <w:t xml:space="preserve"> or discussions with colleagues in both their own Department and the SEND department</w:t>
      </w:r>
      <w:r w:rsidR="00CF3C73">
        <w:t>. This will</w:t>
      </w:r>
      <w:r w:rsidR="002D56B4">
        <w:t xml:space="preserve"> help them</w:t>
      </w:r>
      <w:r w:rsidRPr="00174479">
        <w:t xml:space="preserve"> to tailor their approach</w:t>
      </w:r>
      <w:r>
        <w:t xml:space="preserve"> for all pupils</w:t>
      </w:r>
      <w:r w:rsidRPr="00174479">
        <w:t xml:space="preserve"> and effectively establish and sustain</w:t>
      </w:r>
      <w:r w:rsidRPr="00646437">
        <w:t xml:space="preserve"> a culture of error</w:t>
      </w:r>
      <w:r w:rsidRPr="00174479">
        <w:t>.</w:t>
      </w:r>
    </w:p>
    <w:p w14:paraId="6EA916C6" w14:textId="77777777" w:rsidR="00A61FCD" w:rsidRDefault="00A61FCD" w:rsidP="00A61FCD">
      <w:r>
        <w:t xml:space="preserve">In practice, </w:t>
      </w:r>
      <w:r w:rsidRPr="00646437">
        <w:t>a culture of error</w:t>
      </w:r>
      <w:r>
        <w:t xml:space="preserve"> can be established and sustained</w:t>
      </w:r>
      <w:r w:rsidRPr="00646437">
        <w:t xml:space="preserve"> through specific </w:t>
      </w:r>
      <w:r>
        <w:t>practical approaches</w:t>
      </w:r>
      <w:r w:rsidRPr="00646437">
        <w:t xml:space="preserve"> that empower pupils to view mistakes as part of the learning journey.</w:t>
      </w:r>
      <w:r>
        <w:t xml:space="preserve">  </w:t>
      </w:r>
    </w:p>
    <w:p w14:paraId="67DB9CCB" w14:textId="77777777" w:rsidR="00A61FCD" w:rsidRPr="000307D2" w:rsidRDefault="00A61FCD" w:rsidP="00A61FCD">
      <w:pPr>
        <w:pStyle w:val="Subheading"/>
      </w:pPr>
      <w:r>
        <w:t>Identifying the ‘active ingredients’</w:t>
      </w:r>
    </w:p>
    <w:p w14:paraId="6F1B031E" w14:textId="1669AF09" w:rsidR="00A61FCD" w:rsidRDefault="001B2DD4" w:rsidP="00A61FCD">
      <w:r>
        <w:t xml:space="preserve">These are the ‘active ingredients’ that </w:t>
      </w:r>
      <w:r w:rsidR="00AD14F2">
        <w:t>can be used</w:t>
      </w:r>
      <w:r>
        <w:t xml:space="preserve"> to establish a culture of error: </w:t>
      </w:r>
    </w:p>
    <w:p w14:paraId="7A537AE6" w14:textId="77777777" w:rsidR="00A61FCD" w:rsidRPr="00F352FD" w:rsidRDefault="00A61FCD" w:rsidP="00A61FCD">
      <w:pPr>
        <w:pStyle w:val="ListParagraph"/>
        <w:numPr>
          <w:ilvl w:val="0"/>
          <w:numId w:val="9"/>
        </w:numPr>
      </w:pPr>
      <w:r w:rsidRPr="00F352FD">
        <w:t>normalising mistakes, for example identifying them as ‘learning opportunities’</w:t>
      </w:r>
    </w:p>
    <w:p w14:paraId="6F9EC40F" w14:textId="77777777" w:rsidR="00A61FCD" w:rsidRPr="00F352FD" w:rsidRDefault="00A61FCD" w:rsidP="00A61FCD">
      <w:pPr>
        <w:pStyle w:val="ListParagraph"/>
        <w:numPr>
          <w:ilvl w:val="0"/>
          <w:numId w:val="9"/>
        </w:numPr>
      </w:pPr>
      <w:r w:rsidRPr="00F352FD">
        <w:t>encouraging perseverance, for example by modelling a mindset that celebrates resilience and recognises mistake-making as necessary to grow</w:t>
      </w:r>
    </w:p>
    <w:p w14:paraId="38D4730E" w14:textId="77777777" w:rsidR="00A61FCD" w:rsidRPr="00F352FD" w:rsidRDefault="00A61FCD" w:rsidP="00A61FCD">
      <w:pPr>
        <w:pStyle w:val="ListParagraph"/>
        <w:numPr>
          <w:ilvl w:val="0"/>
          <w:numId w:val="9"/>
        </w:numPr>
      </w:pPr>
      <w:r w:rsidRPr="00F352FD">
        <w:t>use of positive language to establish a supportive environment</w:t>
      </w:r>
    </w:p>
    <w:p w14:paraId="494EA073" w14:textId="77777777" w:rsidR="00A61FCD" w:rsidRPr="00F53A8F" w:rsidRDefault="00A61FCD" w:rsidP="00A61FCD">
      <w:pPr>
        <w:pStyle w:val="ListParagraph"/>
        <w:numPr>
          <w:ilvl w:val="0"/>
          <w:numId w:val="9"/>
        </w:numPr>
      </w:pPr>
      <w:r w:rsidRPr="00342B5F">
        <w:t xml:space="preserve">guiding </w:t>
      </w:r>
      <w:r>
        <w:t>self-r</w:t>
      </w:r>
      <w:r w:rsidRPr="00342B5F">
        <w:t>eflection</w:t>
      </w:r>
      <w:r>
        <w:t>, for example by providing effective feedback and building pupils’ metacognitive skills</w:t>
      </w:r>
    </w:p>
    <w:p w14:paraId="686E36BD" w14:textId="77777777" w:rsidR="00A61FCD" w:rsidRDefault="00A61FCD" w:rsidP="00A61FCD">
      <w:pPr>
        <w:pStyle w:val="ListParagraph"/>
        <w:numPr>
          <w:ilvl w:val="0"/>
          <w:numId w:val="9"/>
        </w:numPr>
      </w:pPr>
      <w:r w:rsidRPr="00342B5F">
        <w:t>fostering</w:t>
      </w:r>
      <w:r>
        <w:t xml:space="preserve"> pupils’</w:t>
      </w:r>
      <w:r w:rsidRPr="00342B5F">
        <w:t xml:space="preserve"> </w:t>
      </w:r>
      <w:r>
        <w:t>c</w:t>
      </w:r>
      <w:r w:rsidRPr="00342B5F">
        <w:t>uriosity</w:t>
      </w:r>
      <w:r>
        <w:t>, for example by encouraging pupils to question why they may have an incorrect answer</w:t>
      </w:r>
    </w:p>
    <w:p w14:paraId="2F5FF8FF" w14:textId="77777777" w:rsidR="00E569FE" w:rsidRDefault="00E569FE" w:rsidP="00E16069">
      <w:pPr>
        <w:pStyle w:val="ListParagraph"/>
      </w:pPr>
    </w:p>
    <w:p w14:paraId="667A57D3" w14:textId="77777777" w:rsidR="00B123E1" w:rsidRDefault="00B123E1" w:rsidP="00B123E1">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F75960" w14:paraId="12813964" w14:textId="77777777" w:rsidTr="006021CE">
        <w:tc>
          <w:tcPr>
            <w:tcW w:w="9016" w:type="dxa"/>
            <w:shd w:val="clear" w:color="auto" w:fill="FDE9FD"/>
          </w:tcPr>
          <w:p w14:paraId="6375689D" w14:textId="0977AFDD" w:rsidR="003D3221" w:rsidRPr="003D3221" w:rsidRDefault="003D3221" w:rsidP="003D3221">
            <w:pPr>
              <w:rPr>
                <w:color w:val="FF0000"/>
              </w:rPr>
            </w:pPr>
            <w:r w:rsidRPr="003D3221">
              <w:rPr>
                <w:color w:val="FF0000"/>
              </w:rPr>
              <w:t xml:space="preserve">Schools should add exemplification relevant to their context to demonstrate how a ‘culture of error’ could look making explicit links to the active ingredients and highlighting how these make it effective. </w:t>
            </w:r>
          </w:p>
          <w:p w14:paraId="2A3B3397" w14:textId="77777777" w:rsidR="003D3221" w:rsidRPr="003D3221" w:rsidRDefault="003D3221" w:rsidP="003D3221">
            <w:pPr>
              <w:rPr>
                <w:color w:val="FF0000"/>
              </w:rPr>
            </w:pPr>
            <w:r w:rsidRPr="003D3221">
              <w:rPr>
                <w:color w:val="FF0000"/>
              </w:rPr>
              <w:t xml:space="preserve">Examples could include: </w:t>
            </w:r>
          </w:p>
          <w:p w14:paraId="67A07A50" w14:textId="34522F70" w:rsidR="00F75960" w:rsidRPr="00FD27F2" w:rsidRDefault="003D3221" w:rsidP="00B43D9C">
            <w:pPr>
              <w:rPr>
                <w:color w:val="FF0000"/>
              </w:rPr>
            </w:pPr>
            <w:r w:rsidRPr="003D3221">
              <w:rPr>
                <w:color w:val="FF0000"/>
              </w:rPr>
              <w:t xml:space="preserve">Video exemplification, modelling, a transcript, lesson observations, artefacts or classroom resources. </w:t>
            </w:r>
          </w:p>
        </w:tc>
      </w:tr>
    </w:tbl>
    <w:p w14:paraId="2AEBE795" w14:textId="77777777" w:rsidR="00FD27F2" w:rsidRDefault="00FD27F2" w:rsidP="00A40C4F">
      <w:pPr>
        <w:pStyle w:val="Subheading"/>
        <w:rPr>
          <w:rStyle w:val="normaltextrun"/>
        </w:rPr>
      </w:pPr>
    </w:p>
    <w:p w14:paraId="626296AF" w14:textId="77777777" w:rsidR="00FD27F2" w:rsidRDefault="00FD27F2" w:rsidP="00A40C4F">
      <w:pPr>
        <w:pStyle w:val="Subheading"/>
        <w:rPr>
          <w:rStyle w:val="normaltextrun"/>
        </w:rPr>
      </w:pPr>
    </w:p>
    <w:p w14:paraId="2345C178" w14:textId="77777777" w:rsidR="00D541E7" w:rsidRPr="00A40C4F" w:rsidRDefault="00D541E7" w:rsidP="00A40C4F">
      <w:pPr>
        <w:pStyle w:val="Subheading"/>
        <w:rPr>
          <w:rStyle w:val="normaltextrun"/>
        </w:rPr>
      </w:pPr>
      <w:r w:rsidRPr="00A40C4F">
        <w:rPr>
          <w:rStyle w:val="normaltextrun"/>
        </w:rPr>
        <w:lastRenderedPageBreak/>
        <w:t xml:space="preserve">No </w:t>
      </w:r>
      <w:proofErr w:type="spellStart"/>
      <w:r w:rsidRPr="00A40C4F">
        <w:rPr>
          <w:rStyle w:val="normaltextrun"/>
        </w:rPr>
        <w:t>Opt</w:t>
      </w:r>
      <w:proofErr w:type="spellEnd"/>
      <w:r w:rsidRPr="00A40C4F">
        <w:rPr>
          <w:rStyle w:val="normaltextrun"/>
        </w:rPr>
        <w:t xml:space="preserve"> Out</w:t>
      </w:r>
    </w:p>
    <w:p w14:paraId="19797E1C" w14:textId="77777777" w:rsidR="00961B07" w:rsidRPr="00472F4F" w:rsidRDefault="00961B07" w:rsidP="00961B07">
      <w:pPr>
        <w:rPr>
          <w:rStyle w:val="normaltextrun"/>
          <w:b/>
          <w:bCs/>
        </w:rPr>
      </w:pPr>
      <w:r w:rsidRPr="00FB4B7E">
        <w:rPr>
          <w:b/>
          <w:bCs/>
        </w:rPr>
        <w:t xml:space="preserve">Approximate time to complete: </w:t>
      </w:r>
      <w:r>
        <w:rPr>
          <w:b/>
          <w:bCs/>
        </w:rPr>
        <w:t>6 minutes</w:t>
      </w:r>
    </w:p>
    <w:p w14:paraId="481324BF" w14:textId="44E2B109" w:rsidR="00D87BEB" w:rsidRPr="00BD347F" w:rsidRDefault="00C43E13" w:rsidP="00BD347F">
      <w:pPr>
        <w:pStyle w:val="Subheading"/>
        <w:rPr>
          <w:rStyle w:val="normaltextrun"/>
        </w:rPr>
      </w:pPr>
      <w:r w:rsidRPr="00BD347F">
        <w:rPr>
          <w:rStyle w:val="normaltextrun"/>
        </w:rPr>
        <w:t xml:space="preserve">A reminder of what the evidence says </w:t>
      </w:r>
    </w:p>
    <w:p w14:paraId="688A77ED" w14:textId="77777777" w:rsidR="00AB2086" w:rsidRPr="0037697B" w:rsidRDefault="00AB2086" w:rsidP="00AB2086">
      <w:r w:rsidRPr="009C6DA2">
        <w:t xml:space="preserve">To foster a culture of high participation, teachers must show high expectations and belief in pupils – a mindset </w:t>
      </w:r>
      <w:r>
        <w:t>emphasised</w:t>
      </w:r>
      <w:r w:rsidRPr="009C6DA2">
        <w:t xml:space="preserve"> by Rubie-Davies et al. (2014). Doug Lemov’s (2021) ‘No </w:t>
      </w:r>
      <w:proofErr w:type="spellStart"/>
      <w:r w:rsidRPr="009C6DA2">
        <w:t>Opt</w:t>
      </w:r>
      <w:proofErr w:type="spellEnd"/>
      <w:r w:rsidRPr="009C6DA2">
        <w:t xml:space="preserve"> Out’ approach supports this by encouraging pupil engagement and accountability</w:t>
      </w:r>
      <w:r>
        <w:t>.</w:t>
      </w:r>
      <w:r w:rsidRPr="0037697B">
        <w:t xml:space="preserve"> This approach aims to prevent pupils from giving up by either providing a wrong answer or refusing to answer altogether with responses like, “I don’t know.” By reinforcing that participation is essential, No </w:t>
      </w:r>
      <w:proofErr w:type="spellStart"/>
      <w:r w:rsidRPr="0037697B">
        <w:t>Opt</w:t>
      </w:r>
      <w:proofErr w:type="spellEnd"/>
      <w:r w:rsidRPr="0037697B">
        <w:t xml:space="preserve"> Out helps create a culture of high expectations where all pupils can contribute meaningfully to discussions.</w:t>
      </w:r>
      <w:r>
        <w:t xml:space="preserve"> </w:t>
      </w:r>
      <w:r w:rsidRPr="00101DF2">
        <w:t>This approach not only holds pupils accountable but also signals to them that their thoughts and efforts are valued, reinforcing the teacher’s belief in their ability to succeed.</w:t>
      </w:r>
    </w:p>
    <w:p w14:paraId="1B040F74" w14:textId="77777777" w:rsidR="0038027F" w:rsidRPr="009821DA" w:rsidRDefault="0038027F" w:rsidP="0038027F">
      <w:pPr>
        <w:pStyle w:val="Subheading"/>
      </w:pPr>
      <w:r w:rsidRPr="009821DA">
        <w:t>What this looks like in practice</w:t>
      </w:r>
      <w:r>
        <w:t xml:space="preserve"> </w:t>
      </w:r>
    </w:p>
    <w:p w14:paraId="7A2CE0F6" w14:textId="77777777" w:rsidR="00715FE0" w:rsidRDefault="0038027F" w:rsidP="0038027F">
      <w:r w:rsidRPr="0070063D">
        <w:t xml:space="preserve">When taking on new classes, it can take time to build trust among all members of your classroom. Without a foundation of trust and confidence, pupils may hold back, choosing not to respond to questions or actively participate. While this can be challenging, it’s essential to foster a culture of accountability, encouraging every pupil to contribute and engage. </w:t>
      </w:r>
      <w:r w:rsidR="00715FE0" w:rsidRPr="00715FE0">
        <w:t>As time goes on, you can draw on your personal knowledge of pupils, along with information from IEPs or behaviour plans, to tailor your approach effectively. This helps you build trust and create a supportive environment where all voices are valued, setting the tone for a positive, interactive classroom experience.</w:t>
      </w:r>
    </w:p>
    <w:p w14:paraId="527E668D" w14:textId="5008BC4E" w:rsidR="0038027F" w:rsidRDefault="0038027F" w:rsidP="0038027F">
      <w:r>
        <w:t xml:space="preserve">The </w:t>
      </w:r>
      <w:r w:rsidR="009C1005">
        <w:t>‘</w:t>
      </w:r>
      <w:r>
        <w:t xml:space="preserve">No </w:t>
      </w:r>
      <w:proofErr w:type="spellStart"/>
      <w:r>
        <w:t>Opt</w:t>
      </w:r>
      <w:proofErr w:type="spellEnd"/>
      <w:r>
        <w:t xml:space="preserve"> Out</w:t>
      </w:r>
      <w:r w:rsidR="009C1005">
        <w:t>’</w:t>
      </w:r>
      <w:r w:rsidRPr="00F22682">
        <w:t xml:space="preserve"> </w:t>
      </w:r>
      <w:r>
        <w:t>approach</w:t>
      </w:r>
      <w:r w:rsidRPr="00F22682">
        <w:t xml:space="preserve"> </w:t>
      </w:r>
      <w:r>
        <w:t>can be</w:t>
      </w:r>
      <w:r w:rsidRPr="00F22682">
        <w:t xml:space="preserve"> particularly effective for </w:t>
      </w:r>
      <w:r>
        <w:t>pupil</w:t>
      </w:r>
      <w:r w:rsidRPr="00F22682">
        <w:t xml:space="preserve">s who may shy away from answering questions. By fostering a culture of accountability, the ‘No </w:t>
      </w:r>
      <w:proofErr w:type="spellStart"/>
      <w:r w:rsidRPr="00F22682">
        <w:t>Opt</w:t>
      </w:r>
      <w:proofErr w:type="spellEnd"/>
      <w:r w:rsidRPr="00F22682">
        <w:t xml:space="preserve"> Out’ approach promotes active listening, as </w:t>
      </w:r>
      <w:r>
        <w:t>pupil</w:t>
      </w:r>
      <w:r w:rsidRPr="00F22682">
        <w:t xml:space="preserve">s understand they may be called upon to share their insights or cue their classmates. </w:t>
      </w:r>
      <w:r>
        <w:t xml:space="preserve"> </w:t>
      </w:r>
      <w:r w:rsidRPr="00BF46EC">
        <w:t>Moreover, by incorporating cold calling into this strategy, teachers can distribute accountability more evenly, ensuring that all pupils are thoughtfully considering questions and contributing to the discussion.</w:t>
      </w:r>
    </w:p>
    <w:p w14:paraId="06442C4C" w14:textId="05CB9826" w:rsidR="0003237D" w:rsidRDefault="0038027F" w:rsidP="0038027F">
      <w:r w:rsidRPr="006C0D67">
        <w:t xml:space="preserve">By ensuring that all pupils are expected to participate, </w:t>
      </w:r>
      <w:r w:rsidR="00F26E8F">
        <w:t>you</w:t>
      </w:r>
      <w:r w:rsidRPr="006C0D67">
        <w:t xml:space="preserve"> communicate to </w:t>
      </w:r>
      <w:r w:rsidR="006F1A0B">
        <w:t>your</w:t>
      </w:r>
      <w:r w:rsidRPr="006C0D67">
        <w:t xml:space="preserve"> pupils that they have the capability to contribute meaningfully, think critically, and ultimately succeed. </w:t>
      </w:r>
    </w:p>
    <w:p w14:paraId="56311E7D" w14:textId="2547884E" w:rsidR="0038027F" w:rsidRDefault="0038027F" w:rsidP="0038027F">
      <w:r w:rsidRPr="006C0D67">
        <w:t xml:space="preserve">As you </w:t>
      </w:r>
      <w:r w:rsidR="00B503B4">
        <w:t xml:space="preserve">will </w:t>
      </w:r>
      <w:r w:rsidRPr="006C0D67">
        <w:t xml:space="preserve">know from </w:t>
      </w:r>
      <w:r w:rsidR="00B503B4">
        <w:t>initial teacher</w:t>
      </w:r>
      <w:r w:rsidRPr="006C0D67">
        <w:t xml:space="preserve"> training year, routines should be clearly defined and often repeated on a daily basis. This consistency helps pupils understand what is expected of them and makes participation a regular part of their classroom experience. By embedding participation as a routine, </w:t>
      </w:r>
      <w:r w:rsidR="006F1A0B">
        <w:t>you</w:t>
      </w:r>
      <w:r w:rsidRPr="006C0D67">
        <w:t xml:space="preserve"> reinforce the belief in </w:t>
      </w:r>
      <w:r w:rsidR="006F1A0B">
        <w:t>your</w:t>
      </w:r>
      <w:r w:rsidRPr="006C0D67">
        <w:t xml:space="preserve"> pupils' academic potential, fostering a positive, supportive learning environment </w:t>
      </w:r>
      <w:r w:rsidRPr="006C0D67">
        <w:lastRenderedPageBreak/>
        <w:t>where pupils are encouraged to take risks, learn from mistakes, and grow in confidence, both academically and personally.</w:t>
      </w:r>
    </w:p>
    <w:p w14:paraId="356B9780" w14:textId="77777777" w:rsidR="0038027F" w:rsidRDefault="0038027F" w:rsidP="0038027F">
      <w:r w:rsidRPr="0038642D">
        <w:t xml:space="preserve">To implement </w:t>
      </w:r>
      <w:r>
        <w:t>‘</w:t>
      </w:r>
      <w:r w:rsidRPr="004237A2">
        <w:t xml:space="preserve">No </w:t>
      </w:r>
      <w:proofErr w:type="spellStart"/>
      <w:r w:rsidRPr="004237A2">
        <w:t>Opt</w:t>
      </w:r>
      <w:proofErr w:type="spellEnd"/>
      <w:r w:rsidRPr="004237A2">
        <w:t xml:space="preserve"> Out</w:t>
      </w:r>
      <w:r>
        <w:t>’</w:t>
      </w:r>
      <w:r w:rsidRPr="0038642D">
        <w:t xml:space="preserve"> effectively, certain key elements are essential to creating an environment where every pupil feels supported and accountable.</w:t>
      </w:r>
      <w:r>
        <w:t xml:space="preserve"> Let’s look at those ‘active ingredients’. </w:t>
      </w:r>
    </w:p>
    <w:p w14:paraId="7B9FC72A" w14:textId="77777777" w:rsidR="0038027F" w:rsidRDefault="0038027F" w:rsidP="0038027F">
      <w:pPr>
        <w:pStyle w:val="Subheading"/>
      </w:pPr>
      <w:r>
        <w:t>Identifying the ‘active ingredients’</w:t>
      </w:r>
    </w:p>
    <w:p w14:paraId="3BA882E8" w14:textId="1859ABE1" w:rsidR="0038027F" w:rsidRPr="00A42BCD" w:rsidRDefault="007A4089" w:rsidP="0038027F">
      <w:r>
        <w:t xml:space="preserve">These are the ‘active ingredients’ that </w:t>
      </w:r>
      <w:r w:rsidR="00F26AFD">
        <w:t xml:space="preserve">help to create an environment in which </w:t>
      </w:r>
      <w:r w:rsidR="008070B6">
        <w:t xml:space="preserve">the strategy ‘No </w:t>
      </w:r>
      <w:proofErr w:type="spellStart"/>
      <w:r w:rsidR="008070B6">
        <w:t>Opt</w:t>
      </w:r>
      <w:proofErr w:type="spellEnd"/>
      <w:r w:rsidR="008070B6">
        <w:t xml:space="preserve"> Out’ could be successfully implemented</w:t>
      </w:r>
      <w:r w:rsidR="0038027F" w:rsidRPr="00A42BCD">
        <w:t>:</w:t>
      </w:r>
    </w:p>
    <w:p w14:paraId="65197234" w14:textId="77777777" w:rsidR="007C163B" w:rsidRPr="00A344CD" w:rsidRDefault="007C163B" w:rsidP="007C163B">
      <w:pPr>
        <w:pStyle w:val="ListParagraph"/>
        <w:numPr>
          <w:ilvl w:val="0"/>
          <w:numId w:val="14"/>
        </w:numPr>
        <w:ind w:left="720"/>
        <w:rPr>
          <w:b/>
          <w:bCs/>
        </w:rPr>
      </w:pPr>
      <w:r w:rsidRPr="00A42BCD">
        <w:t>providing scaffolding and support</w:t>
      </w:r>
    </w:p>
    <w:p w14:paraId="1C3F23A3" w14:textId="77777777" w:rsidR="007C163B" w:rsidRDefault="007C163B" w:rsidP="007C163B">
      <w:pPr>
        <w:pStyle w:val="ListParagraph"/>
        <w:numPr>
          <w:ilvl w:val="0"/>
          <w:numId w:val="14"/>
        </w:numPr>
        <w:ind w:left="720"/>
        <w:rPr>
          <w:b/>
          <w:bCs/>
        </w:rPr>
      </w:pPr>
      <w:r>
        <w:t>using prompts or questions to support pupils in reaching the correct answer</w:t>
      </w:r>
    </w:p>
    <w:p w14:paraId="3D46E986" w14:textId="77777777" w:rsidR="007C163B" w:rsidRDefault="007C163B" w:rsidP="007C163B">
      <w:pPr>
        <w:pStyle w:val="ListParagraph"/>
        <w:numPr>
          <w:ilvl w:val="0"/>
          <w:numId w:val="14"/>
        </w:numPr>
        <w:ind w:left="720"/>
      </w:pPr>
      <w:r w:rsidRPr="00A42BCD">
        <w:t>returning to the original pupil</w:t>
      </w:r>
    </w:p>
    <w:p w14:paraId="64799431" w14:textId="77777777" w:rsidR="007C163B" w:rsidRPr="00A42BCD" w:rsidRDefault="007C163B" w:rsidP="007C163B">
      <w:pPr>
        <w:pStyle w:val="ListParagraph"/>
        <w:numPr>
          <w:ilvl w:val="0"/>
          <w:numId w:val="14"/>
        </w:numPr>
        <w:ind w:left="720"/>
      </w:pPr>
      <w:r>
        <w:t>using pupil’s names</w:t>
      </w:r>
    </w:p>
    <w:p w14:paraId="273705D3" w14:textId="77777777" w:rsidR="007C163B" w:rsidRDefault="007C163B" w:rsidP="007C163B">
      <w:pPr>
        <w:pStyle w:val="ListParagraph"/>
        <w:numPr>
          <w:ilvl w:val="0"/>
          <w:numId w:val="14"/>
        </w:numPr>
        <w:ind w:left="720"/>
      </w:pPr>
      <w:r w:rsidRPr="00A42BCD">
        <w:t>maintaining consistency in applying the approach</w:t>
      </w:r>
    </w:p>
    <w:p w14:paraId="25284E20" w14:textId="77777777" w:rsidR="004D3C11" w:rsidRDefault="004D3C11" w:rsidP="004D3C11">
      <w:pPr>
        <w:pStyle w:val="Subheading"/>
      </w:pPr>
      <w:r w:rsidRPr="005F05AB">
        <w:t>Examples</w:t>
      </w:r>
      <w:r>
        <w:t xml:space="preserve"> </w:t>
      </w:r>
    </w:p>
    <w:tbl>
      <w:tblPr>
        <w:tblStyle w:val="Style5"/>
        <w:tblW w:w="0" w:type="auto"/>
        <w:tblLook w:val="04A0" w:firstRow="1" w:lastRow="0" w:firstColumn="1" w:lastColumn="0" w:noHBand="0" w:noVBand="1"/>
      </w:tblPr>
      <w:tblGrid>
        <w:gridCol w:w="9016"/>
      </w:tblGrid>
      <w:tr w:rsidR="00D77061" w14:paraId="76EC0904" w14:textId="77777777" w:rsidTr="006021CE">
        <w:tc>
          <w:tcPr>
            <w:tcW w:w="9016" w:type="dxa"/>
            <w:shd w:val="clear" w:color="auto" w:fill="FDE9FD"/>
          </w:tcPr>
          <w:p w14:paraId="4F452AF6" w14:textId="77777777" w:rsidR="00D77061" w:rsidRPr="006B6080" w:rsidRDefault="00D77061" w:rsidP="00D77061">
            <w:pPr>
              <w:rPr>
                <w:color w:val="FF0000"/>
              </w:rPr>
            </w:pPr>
            <w:r w:rsidRPr="006B6080">
              <w:rPr>
                <w:color w:val="FF0000"/>
              </w:rPr>
              <w:t xml:space="preserve">Schools should add exemplification relevant to their context to demonstrate how a ‘no opt out’ could look, making explicit links to the active ingredients and highlighting how these make it effective. </w:t>
            </w:r>
          </w:p>
          <w:p w14:paraId="2B8DF4A3" w14:textId="77777777" w:rsidR="00D77061" w:rsidRPr="006B6080" w:rsidRDefault="00D77061" w:rsidP="00D77061">
            <w:pPr>
              <w:rPr>
                <w:color w:val="FF0000"/>
              </w:rPr>
            </w:pPr>
            <w:r w:rsidRPr="006B6080">
              <w:rPr>
                <w:color w:val="FF0000"/>
              </w:rPr>
              <w:t xml:space="preserve">Examples could include: </w:t>
            </w:r>
          </w:p>
          <w:p w14:paraId="79A981F8" w14:textId="205C12D6" w:rsidR="00D77061" w:rsidRDefault="00D77061" w:rsidP="00EE7AF6">
            <w:pPr>
              <w:rPr>
                <w:color w:val="FF0000"/>
              </w:rPr>
            </w:pPr>
            <w:r w:rsidRPr="006B6080">
              <w:rPr>
                <w:color w:val="FF0000"/>
              </w:rPr>
              <w:t xml:space="preserve">Video exemplification, modelling, a transcript, lesson observations, artefacts or classroom resources. </w:t>
            </w:r>
          </w:p>
        </w:tc>
      </w:tr>
    </w:tbl>
    <w:p w14:paraId="11D6C972" w14:textId="77777777" w:rsidR="00D77061" w:rsidRDefault="00D77061" w:rsidP="00EE7AF6">
      <w:pPr>
        <w:rPr>
          <w:color w:val="FF0000"/>
        </w:rPr>
      </w:pPr>
    </w:p>
    <w:p w14:paraId="03BCD6D1" w14:textId="77777777" w:rsidR="009D5344" w:rsidRDefault="009D5344" w:rsidP="009D5344">
      <w:pPr>
        <w:spacing w:after="200"/>
        <w:jc w:val="both"/>
        <w:rPr>
          <w:rFonts w:ascii="Tahoma" w:hAnsi="Tahoma" w:cs="Tahoma"/>
        </w:rPr>
      </w:pPr>
    </w:p>
    <w:p w14:paraId="7E89CDBD" w14:textId="77777777" w:rsidR="009D5344" w:rsidRPr="00FA45BF" w:rsidRDefault="009D5344" w:rsidP="009D5344">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038B9A5E" w14:textId="12BE21D7" w:rsidR="005149AC" w:rsidRDefault="005149AC">
      <w:pPr>
        <w:spacing w:before="0" w:after="200"/>
        <w:jc w:val="both"/>
        <w:rPr>
          <w:rFonts w:ascii="Tahoma" w:hAnsi="Tahoma" w:cs="Tahoma"/>
          <w:b/>
          <w:bCs/>
          <w:color w:val="007559" w:themeColor="accent1"/>
          <w:szCs w:val="24"/>
        </w:rPr>
      </w:pPr>
      <w:r>
        <w:br w:type="page"/>
      </w:r>
    </w:p>
    <w:p w14:paraId="4F0357B1" w14:textId="6A3C21A1" w:rsidR="004F3A3C" w:rsidRDefault="0092468A" w:rsidP="00927A83">
      <w:pPr>
        <w:pStyle w:val="Heading"/>
      </w:pPr>
      <w:bookmarkStart w:id="9" w:name="Increasingpupilmotivation"/>
      <w:r w:rsidRPr="008B569D">
        <w:lastRenderedPageBreak/>
        <w:t xml:space="preserve">Increasing pupil motivation </w:t>
      </w:r>
      <w:bookmarkEnd w:id="9"/>
      <w:r w:rsidRPr="008B569D">
        <w:t>and confidence through</w:t>
      </w:r>
      <w:r>
        <w:t xml:space="preserve"> providing timely</w:t>
      </w:r>
      <w:r w:rsidRPr="008B569D">
        <w:t xml:space="preserve"> feedback</w:t>
      </w:r>
    </w:p>
    <w:p w14:paraId="466D5EEE" w14:textId="77777777" w:rsidR="00961B07" w:rsidRPr="00472F4F" w:rsidRDefault="00961B07" w:rsidP="00961B07">
      <w:pPr>
        <w:rPr>
          <w:rStyle w:val="normaltextrun"/>
          <w:b/>
          <w:bCs/>
        </w:rPr>
      </w:pPr>
      <w:r w:rsidRPr="00FB4B7E">
        <w:rPr>
          <w:b/>
          <w:bCs/>
        </w:rPr>
        <w:t xml:space="preserve">Approximate time to complete: </w:t>
      </w:r>
      <w:r>
        <w:rPr>
          <w:b/>
          <w:bCs/>
        </w:rPr>
        <w:t>6 minutes</w:t>
      </w:r>
    </w:p>
    <w:p w14:paraId="7244F80C" w14:textId="77777777" w:rsidR="00A9198B" w:rsidRDefault="00A9198B" w:rsidP="00A9198B">
      <w:pPr>
        <w:pStyle w:val="Subheading"/>
      </w:pPr>
      <w:r>
        <w:t>A reminder of what the evidence says</w:t>
      </w:r>
    </w:p>
    <w:p w14:paraId="5AECE16A" w14:textId="55DADAEE" w:rsidR="00A9198B" w:rsidRPr="00D51417" w:rsidRDefault="00A9198B" w:rsidP="00A9198B">
      <w:r>
        <w:t>T</w:t>
      </w:r>
      <w:r w:rsidRPr="00D51417">
        <w:t>he core self-study</w:t>
      </w:r>
      <w:r>
        <w:t xml:space="preserve"> focused on </w:t>
      </w:r>
      <w:r w:rsidRPr="00D51417">
        <w:t>teachers</w:t>
      </w:r>
      <w:r>
        <w:t xml:space="preserve"> fostering</w:t>
      </w:r>
      <w:r w:rsidRPr="00D51417">
        <w:t xml:space="preserve"> a learning environment that reflects a strong belief in each pupil’s potential. A key strategy for doing this is providing timely and precise feedback during lessons. Although the direct relationship between feedback timing and academic outcomes remains uncertain (EEF, 2021), what is clear is that feedback should target specific areas for improvement. Rather than offering general praise, it should focus on moving learning forward by addressing the specific gaps identified through formative assessments.</w:t>
      </w:r>
    </w:p>
    <w:p w14:paraId="4C907F7E" w14:textId="77777777" w:rsidR="00A9198B" w:rsidRPr="00D51417" w:rsidRDefault="00A9198B" w:rsidP="00A9198B">
      <w:r w:rsidRPr="00D51417">
        <w:t>What’s equally important is how this feedback is perceived by pupils. Motivation, confidence, and the level of trust they have in their teacher all influence how they respond to feedback. Teachers should openly communicate the purpose of feedback as a tool for growth, not criticism, while providing feedback that is clear, concise, and relevant to the individual’s needs.</w:t>
      </w:r>
    </w:p>
    <w:p w14:paraId="5E77D266" w14:textId="06324C7E" w:rsidR="00A9198B" w:rsidRPr="004B64AE" w:rsidRDefault="00A9198B" w:rsidP="00A9198B">
      <w:r w:rsidRPr="00D51417">
        <w:t>Incorporating these principles into daily teaching practice not only offers meaningful guidance but also helps create a classroom atmosphere where high expectations and belief in every pupil’s potential are clearly established</w:t>
      </w:r>
      <w:r w:rsidRPr="004237A2">
        <w:t xml:space="preserve">. Tailored feedback, delivered in accessible formats and broken into manageable steps, can help </w:t>
      </w:r>
      <w:r w:rsidR="002A617A">
        <w:t xml:space="preserve">all </w:t>
      </w:r>
      <w:r w:rsidRPr="004237A2">
        <w:t>pupils understand how to improve while supporting their self-regulation and independence.</w:t>
      </w:r>
    </w:p>
    <w:p w14:paraId="35CF73CA" w14:textId="77777777" w:rsidR="00A9198B" w:rsidRDefault="00A9198B" w:rsidP="00A9198B">
      <w:pPr>
        <w:pStyle w:val="Subheading"/>
      </w:pPr>
      <w:r>
        <w:t>What this looks like in practice</w:t>
      </w:r>
    </w:p>
    <w:p w14:paraId="7299D2F6" w14:textId="77777777" w:rsidR="00A9198B" w:rsidRDefault="00A9198B" w:rsidP="00A9198B">
      <w:r w:rsidRPr="005A2D0D">
        <w:t>Increasing pupil motivation and confidence can be achieved through timely, specific, and constructive feedback. However, with a new class, teachers may face challenges as pupils might feel uncertain about expectations, hesitant to engage, or worried about mistakes</w:t>
      </w:r>
      <w:r>
        <w:t xml:space="preserve"> - </w:t>
      </w:r>
      <w:r w:rsidRPr="005A2D0D">
        <w:t>limiting their willingness to participate and take risks. Additionally, varying levels of prior knowledge and confidence can make it harder to build a supportive, unified environment. This is where timely feedback, combined with a clear belief in each pupil’s academic potential, becomes essential. When pupils sense that their teacher believes in their ability to succeed, they are more likely to engage, take on challenges, and see feedback as an opportunity for growth.</w:t>
      </w:r>
    </w:p>
    <w:p w14:paraId="123F2B9E" w14:textId="77777777" w:rsidR="00A9198B" w:rsidRPr="00231504" w:rsidRDefault="00A9198B" w:rsidP="00A9198B">
      <w:r w:rsidRPr="00231504">
        <w:t xml:space="preserve">In practice, one way to </w:t>
      </w:r>
      <w:r>
        <w:t>provide timely and effective feedback</w:t>
      </w:r>
      <w:r w:rsidRPr="00231504">
        <w:t xml:space="preserve"> is by utilising clear success criteria, which help pupils understand the expectations for their work and the steps needed to reach their goals. These criteria not only guide pupils along their learning journey, enhancing motivation, but also establish high standards for their performance. Additionally, success criteria offer teachers a structured framework for </w:t>
      </w:r>
      <w:r w:rsidRPr="00231504">
        <w:lastRenderedPageBreak/>
        <w:t>delivering feedback that is aligned with learning objectives and highlights areas for improvement.</w:t>
      </w:r>
      <w:r>
        <w:t xml:space="preserve"> You will recall from your training last year that instructions should be specific and manageable, the same is true for feedback.</w:t>
      </w:r>
    </w:p>
    <w:p w14:paraId="1C7916CE" w14:textId="77777777" w:rsidR="00A9198B" w:rsidRPr="00231504" w:rsidRDefault="00A9198B" w:rsidP="00A9198B">
      <w:r w:rsidRPr="00231504">
        <w:t>Equally important is providing feedback that is both constructive and specific. By using task-specific criteria and language, feedback becomes more meaningful and focused on advancing learning. This enables pupils to see the impact of their effort and the steps required to make progress. Effective feedback should take into account various factors such as the task, the pupil, the class, the context, the objective, and the desired outcome (EEF, 2021). This personalised approach ensures that feedback addresses relevant skills and concepts while meeting the individual needs of pupils.</w:t>
      </w:r>
    </w:p>
    <w:p w14:paraId="6C6C9E79" w14:textId="77777777" w:rsidR="00A9198B" w:rsidRPr="00231504" w:rsidRDefault="00A9198B" w:rsidP="00A9198B">
      <w:r w:rsidRPr="00231504">
        <w:t>By grounding feedback in valid success criteria, teachers can create a supportive learning environment where pupils feel motivated to improve and take ownership of their progress. This comprehensive, tailored approach enhances the overall effectiveness of feedback, ultimately leading to better learning outcomes for all pupils.</w:t>
      </w:r>
    </w:p>
    <w:p w14:paraId="1E08664B" w14:textId="77777777" w:rsidR="00A9198B" w:rsidRDefault="00A9198B" w:rsidP="00A9198B">
      <w:r w:rsidRPr="004237A2">
        <w:t xml:space="preserve">To further understand how these practices can be applied effectively, it is important to identify the </w:t>
      </w:r>
      <w:r>
        <w:t>‘active ingredients’</w:t>
      </w:r>
      <w:r w:rsidRPr="004237A2">
        <w:t xml:space="preserve"> that make feedback strategies successful in motivating and empowering pupils.</w:t>
      </w:r>
    </w:p>
    <w:p w14:paraId="43491919" w14:textId="77777777" w:rsidR="00A9198B" w:rsidRDefault="00A9198B" w:rsidP="00A9198B">
      <w:pPr>
        <w:pStyle w:val="Subheading"/>
      </w:pPr>
      <w:r>
        <w:t>Identifying the ‘active ingredients’</w:t>
      </w:r>
    </w:p>
    <w:p w14:paraId="6654A35B" w14:textId="673E074A" w:rsidR="00A9198B" w:rsidRDefault="00441D7B" w:rsidP="00A9198B">
      <w:r>
        <w:t>These</w:t>
      </w:r>
      <w:r w:rsidR="00A9198B" w:rsidRPr="00F626E7">
        <w:t xml:space="preserve"> </w:t>
      </w:r>
      <w:r w:rsidR="00A9198B">
        <w:t>‘</w:t>
      </w:r>
      <w:r w:rsidR="00A9198B" w:rsidRPr="00F626E7">
        <w:t xml:space="preserve">active </w:t>
      </w:r>
      <w:r w:rsidR="00A9198B">
        <w:t>ingredients’</w:t>
      </w:r>
      <w:r>
        <w:t xml:space="preserve"> are key to providing feedback that </w:t>
      </w:r>
      <w:r w:rsidR="00FB2C99">
        <w:t xml:space="preserve">successfully motivates and empowers pupils: </w:t>
      </w:r>
    </w:p>
    <w:p w14:paraId="580BBAA4" w14:textId="77777777" w:rsidR="00A9198B" w:rsidRDefault="00A9198B" w:rsidP="00A9198B">
      <w:pPr>
        <w:pStyle w:val="ListParagraph"/>
        <w:numPr>
          <w:ilvl w:val="0"/>
          <w:numId w:val="10"/>
        </w:numPr>
      </w:pPr>
      <w:r w:rsidRPr="00115DA6">
        <w:t>the use of task-specific language</w:t>
      </w:r>
    </w:p>
    <w:p w14:paraId="55040496" w14:textId="77777777" w:rsidR="00A9198B" w:rsidRDefault="00A9198B" w:rsidP="00A9198B">
      <w:pPr>
        <w:pStyle w:val="Subheading"/>
        <w:numPr>
          <w:ilvl w:val="0"/>
          <w:numId w:val="10"/>
        </w:numPr>
        <w:spacing w:before="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Ensuring interactions are </w:t>
      </w:r>
      <w:r w:rsidRPr="00115DA6">
        <w:rPr>
          <w:rFonts w:asciiTheme="minorHAnsi" w:hAnsiTheme="minorHAnsi" w:cstheme="minorHAnsi"/>
          <w:b w:val="0"/>
          <w:bCs w:val="0"/>
          <w:color w:val="auto"/>
          <w:szCs w:val="22"/>
        </w:rPr>
        <w:t xml:space="preserve">positive and constructive </w:t>
      </w:r>
    </w:p>
    <w:p w14:paraId="1630D49F" w14:textId="77777777" w:rsidR="00A9198B" w:rsidRDefault="00A9198B" w:rsidP="00A9198B">
      <w:pPr>
        <w:pStyle w:val="Subheading"/>
        <w:numPr>
          <w:ilvl w:val="0"/>
          <w:numId w:val="10"/>
        </w:numPr>
        <w:spacing w:before="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providing </w:t>
      </w:r>
      <w:r w:rsidRPr="00115DA6">
        <w:rPr>
          <w:rFonts w:asciiTheme="minorHAnsi" w:hAnsiTheme="minorHAnsi" w:cstheme="minorHAnsi"/>
          <w:b w:val="0"/>
          <w:bCs w:val="0"/>
          <w:color w:val="auto"/>
          <w:szCs w:val="22"/>
        </w:rPr>
        <w:t>supportive</w:t>
      </w:r>
      <w:r>
        <w:rPr>
          <w:rFonts w:asciiTheme="minorHAnsi" w:hAnsiTheme="minorHAnsi" w:cstheme="minorHAnsi"/>
          <w:b w:val="0"/>
          <w:bCs w:val="0"/>
          <w:color w:val="auto"/>
          <w:szCs w:val="22"/>
        </w:rPr>
        <w:t xml:space="preserve"> and</w:t>
      </w:r>
      <w:r w:rsidRPr="00115DA6">
        <w:rPr>
          <w:rFonts w:asciiTheme="minorHAnsi" w:hAnsiTheme="minorHAnsi" w:cstheme="minorHAnsi"/>
          <w:b w:val="0"/>
          <w:bCs w:val="0"/>
          <w:color w:val="auto"/>
          <w:szCs w:val="22"/>
        </w:rPr>
        <w:t xml:space="preserve"> individualised feedba</w:t>
      </w:r>
      <w:r>
        <w:rPr>
          <w:rFonts w:asciiTheme="minorHAnsi" w:hAnsiTheme="minorHAnsi" w:cstheme="minorHAnsi"/>
          <w:b w:val="0"/>
          <w:bCs w:val="0"/>
          <w:color w:val="auto"/>
          <w:szCs w:val="22"/>
        </w:rPr>
        <w:t>ck</w:t>
      </w:r>
    </w:p>
    <w:p w14:paraId="6A59A157" w14:textId="77777777" w:rsidR="00A9198B" w:rsidRDefault="00A9198B" w:rsidP="00A9198B">
      <w:pPr>
        <w:pStyle w:val="Subheading"/>
        <w:numPr>
          <w:ilvl w:val="0"/>
          <w:numId w:val="10"/>
        </w:numPr>
        <w:spacing w:before="0"/>
        <w:rPr>
          <w:rFonts w:asciiTheme="minorHAnsi" w:hAnsiTheme="minorHAnsi" w:cstheme="minorHAnsi"/>
          <w:b w:val="0"/>
          <w:bCs w:val="0"/>
          <w:color w:val="auto"/>
          <w:szCs w:val="22"/>
        </w:rPr>
      </w:pPr>
      <w:r w:rsidRPr="00115DA6">
        <w:rPr>
          <w:rFonts w:asciiTheme="minorHAnsi" w:hAnsiTheme="minorHAnsi" w:cstheme="minorHAnsi"/>
          <w:b w:val="0"/>
          <w:bCs w:val="0"/>
          <w:color w:val="auto"/>
          <w:szCs w:val="22"/>
        </w:rPr>
        <w:t>scaffolding that guides learners toward improvement</w:t>
      </w:r>
      <w:r>
        <w:rPr>
          <w:rFonts w:asciiTheme="minorHAnsi" w:hAnsiTheme="minorHAnsi" w:cstheme="minorHAnsi"/>
          <w:b w:val="0"/>
          <w:bCs w:val="0"/>
          <w:color w:val="auto"/>
          <w:szCs w:val="22"/>
        </w:rPr>
        <w:t>, for example, using hints or probes or partially-answered examples</w:t>
      </w:r>
    </w:p>
    <w:p w14:paraId="0B8F6EAF" w14:textId="77777777" w:rsidR="00A9198B" w:rsidRDefault="00A9198B" w:rsidP="00A9198B">
      <w:pPr>
        <w:pStyle w:val="Subheading"/>
        <w:numPr>
          <w:ilvl w:val="0"/>
          <w:numId w:val="10"/>
        </w:numPr>
        <w:spacing w:before="0"/>
        <w:rPr>
          <w:rFonts w:asciiTheme="minorHAnsi" w:hAnsiTheme="minorHAnsi" w:cstheme="minorHAnsi"/>
          <w:b w:val="0"/>
          <w:bCs w:val="0"/>
          <w:color w:val="auto"/>
          <w:szCs w:val="22"/>
        </w:rPr>
      </w:pPr>
      <w:r w:rsidRPr="00115DA6">
        <w:rPr>
          <w:rFonts w:asciiTheme="minorHAnsi" w:hAnsiTheme="minorHAnsi" w:cstheme="minorHAnsi"/>
          <w:b w:val="0"/>
          <w:bCs w:val="0"/>
          <w:color w:val="auto"/>
          <w:szCs w:val="22"/>
        </w:rPr>
        <w:t xml:space="preserve">feedback prompts </w:t>
      </w:r>
      <w:r>
        <w:rPr>
          <w:rFonts w:asciiTheme="minorHAnsi" w:hAnsiTheme="minorHAnsi" w:cstheme="minorHAnsi"/>
          <w:b w:val="0"/>
          <w:bCs w:val="0"/>
          <w:color w:val="auto"/>
          <w:szCs w:val="22"/>
        </w:rPr>
        <w:t xml:space="preserve">that </w:t>
      </w:r>
      <w:r w:rsidRPr="00115DA6">
        <w:rPr>
          <w:rFonts w:asciiTheme="minorHAnsi" w:hAnsiTheme="minorHAnsi" w:cstheme="minorHAnsi"/>
          <w:b w:val="0"/>
          <w:bCs w:val="0"/>
          <w:color w:val="auto"/>
          <w:szCs w:val="22"/>
        </w:rPr>
        <w:t xml:space="preserve">are designed to </w:t>
      </w:r>
      <w:r>
        <w:rPr>
          <w:rFonts w:asciiTheme="minorHAnsi" w:hAnsiTheme="minorHAnsi" w:cstheme="minorHAnsi"/>
          <w:b w:val="0"/>
          <w:bCs w:val="0"/>
          <w:color w:val="auto"/>
          <w:szCs w:val="22"/>
        </w:rPr>
        <w:t>encourage</w:t>
      </w:r>
      <w:r w:rsidRPr="00115DA6">
        <w:rPr>
          <w:rFonts w:asciiTheme="minorHAnsi" w:hAnsiTheme="minorHAnsi" w:cstheme="minorHAnsi"/>
          <w:b w:val="0"/>
          <w:bCs w:val="0"/>
          <w:color w:val="auto"/>
          <w:szCs w:val="22"/>
        </w:rPr>
        <w:t xml:space="preserve"> independence</w:t>
      </w:r>
      <w:r>
        <w:rPr>
          <w:rFonts w:asciiTheme="minorHAnsi" w:hAnsiTheme="minorHAnsi" w:cstheme="minorHAnsi"/>
          <w:b w:val="0"/>
          <w:bCs w:val="0"/>
          <w:color w:val="auto"/>
          <w:szCs w:val="22"/>
        </w:rPr>
        <w:t xml:space="preserve"> and ownership</w:t>
      </w:r>
    </w:p>
    <w:p w14:paraId="31FA49AA" w14:textId="238529D6" w:rsidR="00240AD5" w:rsidRDefault="00240AD5" w:rsidP="00240AD5">
      <w:pPr>
        <w:pStyle w:val="Subheading"/>
      </w:pPr>
      <w:r>
        <w:t xml:space="preserve">Examples </w:t>
      </w:r>
    </w:p>
    <w:p w14:paraId="50966D29" w14:textId="13A434EF" w:rsidR="00FD1607" w:rsidRPr="00C37255" w:rsidRDefault="00FD1607" w:rsidP="00FD1607">
      <w:pPr>
        <w:rPr>
          <w:color w:val="FF0000"/>
        </w:rPr>
      </w:pPr>
      <w:r w:rsidRPr="00C37255">
        <w:rPr>
          <w:color w:val="FF0000"/>
        </w:rPr>
        <w:t xml:space="preserve"> </w:t>
      </w:r>
    </w:p>
    <w:tbl>
      <w:tblPr>
        <w:tblStyle w:val="Style5"/>
        <w:tblW w:w="0" w:type="auto"/>
        <w:tblLook w:val="04A0" w:firstRow="1" w:lastRow="0" w:firstColumn="1" w:lastColumn="0" w:noHBand="0" w:noVBand="1"/>
      </w:tblPr>
      <w:tblGrid>
        <w:gridCol w:w="9016"/>
      </w:tblGrid>
      <w:tr w:rsidR="00191765" w14:paraId="63F037DF" w14:textId="77777777" w:rsidTr="006021CE">
        <w:tc>
          <w:tcPr>
            <w:tcW w:w="9016" w:type="dxa"/>
            <w:shd w:val="clear" w:color="auto" w:fill="FDE9FD"/>
          </w:tcPr>
          <w:p w14:paraId="1D8F63BB" w14:textId="77777777" w:rsidR="00191765" w:rsidRPr="00C37255" w:rsidRDefault="00191765" w:rsidP="00191765">
            <w:pPr>
              <w:rPr>
                <w:color w:val="FF0000"/>
              </w:rPr>
            </w:pPr>
            <w:r w:rsidRPr="00C37255">
              <w:rPr>
                <w:color w:val="FF0000"/>
              </w:rPr>
              <w:t xml:space="preserve">Schools should add exemplification relevant to their context to demonstrate how teaching and embedding learning behaviours could look, making explicit links to the active ingredients and highlighting how these make it effective. </w:t>
            </w:r>
          </w:p>
          <w:p w14:paraId="20F1CB89" w14:textId="77777777" w:rsidR="00191765" w:rsidRPr="00C37255" w:rsidRDefault="00191765" w:rsidP="00191765">
            <w:pPr>
              <w:rPr>
                <w:color w:val="FF0000"/>
              </w:rPr>
            </w:pPr>
            <w:r w:rsidRPr="00C37255">
              <w:rPr>
                <w:color w:val="FF0000"/>
              </w:rPr>
              <w:lastRenderedPageBreak/>
              <w:t xml:space="preserve">Examples could include: </w:t>
            </w:r>
          </w:p>
          <w:p w14:paraId="2659F3F1" w14:textId="771A0EFF" w:rsidR="00191765" w:rsidRDefault="00191765" w:rsidP="00191765">
            <w:pPr>
              <w:spacing w:after="200"/>
              <w:jc w:val="both"/>
              <w:rPr>
                <w:rFonts w:ascii="Tahoma" w:hAnsi="Tahoma" w:cs="Tahoma"/>
              </w:rPr>
            </w:pPr>
            <w:r w:rsidRPr="00C37255">
              <w:rPr>
                <w:color w:val="FF0000"/>
              </w:rPr>
              <w:t>Video exemplification, modelling, a transcript, lesson observations, artefacts or classroom resources.</w:t>
            </w:r>
          </w:p>
        </w:tc>
      </w:tr>
    </w:tbl>
    <w:p w14:paraId="21A5C804" w14:textId="77777777" w:rsidR="00D0486D" w:rsidRDefault="00D0486D" w:rsidP="00D0486D">
      <w:pPr>
        <w:spacing w:after="200"/>
        <w:jc w:val="both"/>
        <w:rPr>
          <w:rFonts w:ascii="Tahoma" w:hAnsi="Tahoma" w:cs="Tahoma"/>
        </w:rPr>
      </w:pPr>
    </w:p>
    <w:p w14:paraId="6FF712D3" w14:textId="77777777"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09287895" w14:textId="77777777" w:rsidR="00B35046" w:rsidRDefault="00B35046">
      <w:pPr>
        <w:spacing w:before="0" w:after="200"/>
        <w:jc w:val="both"/>
      </w:pPr>
      <w:r>
        <w:br w:type="page"/>
      </w:r>
    </w:p>
    <w:p w14:paraId="191F82E2" w14:textId="77777777" w:rsidR="00385A46" w:rsidRDefault="00385A46" w:rsidP="00385A46">
      <w:pPr>
        <w:pStyle w:val="Subheading"/>
        <w:rPr>
          <w:rStyle w:val="normaltextrun"/>
          <w:color w:val="3E0B6E" w:themeColor="text2" w:themeShade="BF"/>
        </w:rPr>
      </w:pPr>
      <w:bookmarkStart w:id="10" w:name="CaseStudy"/>
      <w:r w:rsidRPr="000B575D">
        <w:rPr>
          <w:rStyle w:val="HeadingChar"/>
          <w:b/>
        </w:rPr>
        <w:lastRenderedPageBreak/>
        <w:t>Activity: case study</w:t>
      </w:r>
      <w:r w:rsidRPr="004E7880">
        <w:rPr>
          <w:rStyle w:val="normaltextrun"/>
          <w:color w:val="3E0B6E" w:themeColor="text2" w:themeShade="BF"/>
        </w:rPr>
        <w:t xml:space="preserve"> </w:t>
      </w:r>
      <w:bookmarkEnd w:id="10"/>
    </w:p>
    <w:p w14:paraId="68ECE221" w14:textId="77777777" w:rsidR="00385A46" w:rsidRPr="00FB4B7E" w:rsidRDefault="00385A46" w:rsidP="00385A46">
      <w:pPr>
        <w:pStyle w:val="Subheading2"/>
        <w:rPr>
          <w:rStyle w:val="normaltextrun"/>
          <w:color w:val="auto"/>
        </w:rPr>
      </w:pPr>
      <w:r w:rsidRPr="00FB4B7E">
        <w:rPr>
          <w:rStyle w:val="normaltextrun"/>
          <w:color w:val="auto"/>
        </w:rPr>
        <w:t xml:space="preserve">Approximate time complete: </w:t>
      </w:r>
      <w:r>
        <w:rPr>
          <w:rStyle w:val="normaltextrun"/>
          <w:color w:val="auto"/>
        </w:rPr>
        <w:t xml:space="preserve">8 minutes </w:t>
      </w:r>
    </w:p>
    <w:p w14:paraId="62ABF782" w14:textId="77777777" w:rsidR="00385A46" w:rsidRPr="00A736AC" w:rsidRDefault="00385A46" w:rsidP="00385A46">
      <w:pPr>
        <w:rPr>
          <w:szCs w:val="24"/>
        </w:rPr>
      </w:pPr>
      <w:r w:rsidRPr="00762475">
        <w:rPr>
          <w:szCs w:val="24"/>
        </w:rPr>
        <w:t>The case stud</w:t>
      </w:r>
      <w:r>
        <w:rPr>
          <w:szCs w:val="24"/>
        </w:rPr>
        <w:t>y</w:t>
      </w:r>
      <w:r w:rsidRPr="00762475">
        <w:rPr>
          <w:szCs w:val="24"/>
        </w:rPr>
        <w:t xml:space="preserve"> below will enable you to consolidate your understanding of how to establish a culture of high expectations by communicating a belief in pupils’ academic potential. </w:t>
      </w:r>
    </w:p>
    <w:p w14:paraId="7A43292A" w14:textId="77777777" w:rsidR="00385A46" w:rsidRDefault="00385A46" w:rsidP="00385A46">
      <w:pPr>
        <w:spacing w:before="0" w:after="200"/>
        <w:jc w:val="both"/>
        <w:rPr>
          <w:rStyle w:val="IntenseEmphasis"/>
        </w:rPr>
      </w:pPr>
      <w:r>
        <w:rPr>
          <w:noProof/>
        </w:rPr>
        <w:drawing>
          <wp:anchor distT="0" distB="0" distL="114300" distR="114300" simplePos="0" relativeHeight="251663375" behindDoc="1" locked="0" layoutInCell="1" allowOverlap="1" wp14:anchorId="6E29BC65" wp14:editId="522D5EDC">
            <wp:simplePos x="0" y="0"/>
            <wp:positionH relativeFrom="column">
              <wp:posOffset>1092506</wp:posOffset>
            </wp:positionH>
            <wp:positionV relativeFrom="paragraph">
              <wp:posOffset>259803</wp:posOffset>
            </wp:positionV>
            <wp:extent cx="317500" cy="317500"/>
            <wp:effectExtent l="0" t="0" r="0" b="6350"/>
            <wp:wrapTight wrapText="bothSides">
              <wp:wrapPolygon edited="0">
                <wp:start x="1296" y="0"/>
                <wp:lineTo x="1296" y="20736"/>
                <wp:lineTo x="19440" y="20736"/>
                <wp:lineTo x="18144" y="5184"/>
                <wp:lineTo x="14256" y="0"/>
                <wp:lineTo x="1296"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p>
    <w:p w14:paraId="7D8F2285" w14:textId="77777777" w:rsidR="00385A46" w:rsidRDefault="00385A46" w:rsidP="00385A46">
      <w:pPr>
        <w:spacing w:before="0" w:after="200"/>
        <w:jc w:val="both"/>
        <w:rPr>
          <w:rStyle w:val="IntenseEmphasis"/>
        </w:rPr>
      </w:pPr>
      <w:r>
        <w:rPr>
          <w:rStyle w:val="IntenseEmphasis"/>
        </w:rPr>
        <w:t>Case study</w:t>
      </w:r>
    </w:p>
    <w:p w14:paraId="451CDACD" w14:textId="77777777" w:rsidR="00890F8A" w:rsidRPr="00762475" w:rsidRDefault="00890F8A" w:rsidP="00890F8A">
      <w:pPr>
        <w:rPr>
          <w:szCs w:val="24"/>
        </w:rPr>
      </w:pPr>
      <w:bookmarkStart w:id="11" w:name="SecondaryPC"/>
      <w:r>
        <w:rPr>
          <w:szCs w:val="24"/>
        </w:rPr>
        <w:t xml:space="preserve">Read through the case study </w:t>
      </w:r>
      <w:r w:rsidRPr="00762475">
        <w:rPr>
          <w:szCs w:val="24"/>
        </w:rPr>
        <w:t xml:space="preserve">and take time to reflect on the strategies used. Afterwards, listen to the podcast, where two presenters </w:t>
      </w:r>
      <w:r>
        <w:rPr>
          <w:szCs w:val="24"/>
        </w:rPr>
        <w:t xml:space="preserve">draw on the evidence in this self-study to </w:t>
      </w:r>
      <w:r w:rsidRPr="00762475">
        <w:rPr>
          <w:szCs w:val="24"/>
        </w:rPr>
        <w:t>explore how the teacher implements these approaches in practice.</w:t>
      </w:r>
      <w:r>
        <w:rPr>
          <w:szCs w:val="24"/>
        </w:rPr>
        <w:t xml:space="preserve"> </w:t>
      </w:r>
      <w:r w:rsidRPr="000023CE">
        <w:rPr>
          <w:szCs w:val="24"/>
        </w:rPr>
        <w:t>You may wish to make notes as you listen to share with your mentor.</w:t>
      </w:r>
    </w:p>
    <w:tbl>
      <w:tblPr>
        <w:tblStyle w:val="Style3"/>
        <w:tblW w:w="0" w:type="auto"/>
        <w:tblLayout w:type="fixed"/>
        <w:tblLook w:val="04A0" w:firstRow="1" w:lastRow="0" w:firstColumn="1" w:lastColumn="0" w:noHBand="0" w:noVBand="1"/>
      </w:tblPr>
      <w:tblGrid>
        <w:gridCol w:w="8985"/>
      </w:tblGrid>
      <w:tr w:rsidR="00890F8A" w14:paraId="3A995EC5" w14:textId="77777777" w:rsidTr="00E95E98">
        <w:trPr>
          <w:trHeight w:val="1695"/>
        </w:trPr>
        <w:tc>
          <w:tcPr>
            <w:tcW w:w="8985" w:type="dxa"/>
          </w:tcPr>
          <w:bookmarkEnd w:id="11"/>
          <w:p w14:paraId="7F02D624" w14:textId="77777777" w:rsidR="00890F8A" w:rsidRDefault="00890F8A" w:rsidP="00E95E98">
            <w:r w:rsidRPr="00CB0B93">
              <w:t xml:space="preserve">Mrs </w:t>
            </w:r>
            <w:r>
              <w:t>Thompson</w:t>
            </w:r>
            <w:r w:rsidRPr="00CB0B93">
              <w:t xml:space="preserve"> is a teacher in a diverse school, where pupils come from a range of cultural and socio-economic backgrounds. Among her class of 28 pupils, several are learning English as an Additional Language, and some have additional learning needs. At the start of the academic year, she is focused on establishing a culture of high expectations for participation, ensuring all pupils feel confident to contribute, take risks, and engage in discussions.</w:t>
            </w:r>
          </w:p>
          <w:p w14:paraId="2ADE23F5" w14:textId="77777777" w:rsidR="00890F8A" w:rsidRDefault="00890F8A" w:rsidP="00E95E98">
            <w:r w:rsidRPr="00CB0B93">
              <w:t xml:space="preserve">Mrs </w:t>
            </w:r>
            <w:r>
              <w:t>Thompson</w:t>
            </w:r>
            <w:r w:rsidRPr="00CB0B93">
              <w:t xml:space="preserve"> recognises that some pupils hesitate to share their ideas due to fear of being wrong or lacking confidence in their </w:t>
            </w:r>
            <w:r>
              <w:t>contributions</w:t>
            </w:r>
            <w:r w:rsidRPr="00CB0B93">
              <w:t>. Others are disengaged, reluctant to participate in discussions, or unsure how to articulate their thoughts. She is determined to create a classroom environment where every pupil feels encouraged to contribute, knowing that their input is valued, even if it is not entirely accurate.</w:t>
            </w:r>
          </w:p>
          <w:p w14:paraId="271631AA" w14:textId="77777777" w:rsidR="00890F8A" w:rsidRDefault="00890F8A" w:rsidP="00E95E98">
            <w:r w:rsidRPr="00FF6758">
              <w:t>She is intentional about setting high expectations for participation and ensuring that all pupils feel encouraged to share their ideas, regardless of whether they are correct or not. She wants to create a classroom culture where pupils understand that making mistakes is a valuable part of learning and that their contributions</w:t>
            </w:r>
            <w:r>
              <w:t xml:space="preserve"> - </w:t>
            </w:r>
            <w:r w:rsidRPr="00FF6758">
              <w:t>right or wrong</w:t>
            </w:r>
            <w:r>
              <w:t xml:space="preserve"> - </w:t>
            </w:r>
            <w:r w:rsidRPr="00FF6758">
              <w:t xml:space="preserve">are essential </w:t>
            </w:r>
            <w:r>
              <w:t>to learning</w:t>
            </w:r>
            <w:r w:rsidRPr="00FF6758">
              <w:t>.</w:t>
            </w:r>
          </w:p>
          <w:p w14:paraId="197C216C" w14:textId="77777777" w:rsidR="00890F8A" w:rsidRPr="0049604E" w:rsidRDefault="00890F8A" w:rsidP="00E95E98">
            <w:r w:rsidRPr="0049604E">
              <w:t xml:space="preserve">To effectively build a culture of high participation, Mrs </w:t>
            </w:r>
            <w:r>
              <w:t>Thompson</w:t>
            </w:r>
            <w:r w:rsidRPr="0049604E">
              <w:t xml:space="preserve"> understands that pupils’ perceptions of what it means to be ‘wrong’ must be reshaped. She actively reframes mistakes as opportunities for growth rather than something to be avoided. She does this by:</w:t>
            </w:r>
          </w:p>
          <w:p w14:paraId="4A1AFDD5" w14:textId="77777777" w:rsidR="00890F8A" w:rsidRPr="0049604E" w:rsidRDefault="00890F8A" w:rsidP="00890F8A">
            <w:pPr>
              <w:numPr>
                <w:ilvl w:val="0"/>
                <w:numId w:val="16"/>
              </w:numPr>
            </w:pPr>
            <w:r w:rsidRPr="0049604E">
              <w:rPr>
                <w:b/>
                <w:bCs/>
              </w:rPr>
              <w:t>Modelling openness to error</w:t>
            </w:r>
            <w:r w:rsidRPr="0049604E">
              <w:t xml:space="preserve"> – When discussing complex concepts, she verbalises her own thought process and demonstrates how </w:t>
            </w:r>
            <w:r>
              <w:t xml:space="preserve">to </w:t>
            </w:r>
            <w:r w:rsidRPr="0049604E">
              <w:t>revise their understanding over time.</w:t>
            </w:r>
          </w:p>
          <w:p w14:paraId="0888A6CE" w14:textId="77777777" w:rsidR="00890F8A" w:rsidRPr="0049604E" w:rsidRDefault="00890F8A" w:rsidP="00890F8A">
            <w:pPr>
              <w:numPr>
                <w:ilvl w:val="0"/>
                <w:numId w:val="16"/>
              </w:numPr>
            </w:pPr>
            <w:r w:rsidRPr="0049604E">
              <w:rPr>
                <w:b/>
                <w:bCs/>
              </w:rPr>
              <w:lastRenderedPageBreak/>
              <w:t>Praising effort and risk-taking</w:t>
            </w:r>
            <w:r w:rsidRPr="0049604E">
              <w:t xml:space="preserve"> – She celebrates pupils who attempt answers and contribute to discussions, reinforcing that engagement is more important than immediate accuracy.</w:t>
            </w:r>
          </w:p>
          <w:p w14:paraId="7D73D8D1" w14:textId="77777777" w:rsidR="00890F8A" w:rsidRPr="0049604E" w:rsidRDefault="00890F8A" w:rsidP="00890F8A">
            <w:pPr>
              <w:numPr>
                <w:ilvl w:val="0"/>
                <w:numId w:val="16"/>
              </w:numPr>
            </w:pPr>
            <w:r w:rsidRPr="0049604E">
              <w:rPr>
                <w:b/>
                <w:bCs/>
              </w:rPr>
              <w:t>Guiding mistake analysis</w:t>
            </w:r>
            <w:r w:rsidRPr="0049604E">
              <w:t xml:space="preserve"> – Instead of simply correcting errors, she encourages pupils to reflect on why an answer might be incorrect and what they can learn from it.</w:t>
            </w:r>
          </w:p>
          <w:p w14:paraId="6051BBAA" w14:textId="77777777" w:rsidR="00890F8A" w:rsidRPr="00F26E5A" w:rsidRDefault="00890F8A" w:rsidP="00E95E98">
            <w:r w:rsidRPr="0049604E">
              <w:t xml:space="preserve">By embedding these practices into her teaching, Mrs </w:t>
            </w:r>
            <w:r>
              <w:t>Thompson</w:t>
            </w:r>
            <w:r w:rsidRPr="0049604E">
              <w:t xml:space="preserve"> ensures that all pupils feel confident to participate, fostering a classroom atmosphere where curiosity thrives.</w:t>
            </w:r>
          </w:p>
        </w:tc>
      </w:tr>
    </w:tbl>
    <w:p w14:paraId="28D588A1" w14:textId="77777777" w:rsidR="00890F8A" w:rsidRDefault="00890F8A" w:rsidP="00890F8A">
      <w:pPr>
        <w:spacing w:before="0" w:after="200"/>
        <w:jc w:val="both"/>
        <w:rPr>
          <w:lang w:val="en-US"/>
        </w:rPr>
      </w:pPr>
      <w:r>
        <w:rPr>
          <w:rFonts w:asciiTheme="majorHAnsi" w:hAnsiTheme="majorHAnsi"/>
          <w:b/>
          <w:bCs/>
          <w:iCs/>
          <w:noProof/>
          <w:color w:val="530F93" w:themeColor="text2"/>
          <w:spacing w:val="10"/>
        </w:rPr>
        <w:lastRenderedPageBreak/>
        <w:drawing>
          <wp:anchor distT="0" distB="0" distL="114300" distR="114300" simplePos="0" relativeHeight="251665423" behindDoc="1" locked="0" layoutInCell="1" allowOverlap="1" wp14:anchorId="09671BBE" wp14:editId="1F4E41B7">
            <wp:simplePos x="0" y="0"/>
            <wp:positionH relativeFrom="column">
              <wp:posOffset>-276225</wp:posOffset>
            </wp:positionH>
            <wp:positionV relativeFrom="paragraph">
              <wp:posOffset>177800</wp:posOffset>
            </wp:positionV>
            <wp:extent cx="381000" cy="381000"/>
            <wp:effectExtent l="0" t="0" r="0" b="0"/>
            <wp:wrapTight wrapText="bothSides">
              <wp:wrapPolygon edited="0">
                <wp:start x="5400" y="1080"/>
                <wp:lineTo x="1080" y="7560"/>
                <wp:lineTo x="1080" y="12960"/>
                <wp:lineTo x="3240" y="20520"/>
                <wp:lineTo x="18360" y="20520"/>
                <wp:lineTo x="19440" y="11880"/>
                <wp:lineTo x="19440" y="7560"/>
                <wp:lineTo x="15120" y="1080"/>
                <wp:lineTo x="5400" y="1080"/>
              </wp:wrapPolygon>
            </wp:wrapTight>
            <wp:docPr id="1092258724"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p>
    <w:p w14:paraId="22E752E5" w14:textId="77777777" w:rsidR="00890F8A" w:rsidRDefault="00890F8A" w:rsidP="00890F8A">
      <w:pPr>
        <w:spacing w:before="0" w:after="200"/>
        <w:jc w:val="both"/>
        <w:rPr>
          <w:rStyle w:val="IntenseEmphasis"/>
        </w:rPr>
      </w:pPr>
      <w:r>
        <w:rPr>
          <w:rStyle w:val="IntenseEmphasis"/>
        </w:rPr>
        <w:t>Activity: Case study podcast</w:t>
      </w:r>
    </w:p>
    <w:p w14:paraId="1F63DCD5" w14:textId="77777777" w:rsidR="00890F8A" w:rsidRDefault="00890F8A" w:rsidP="00890F8A">
      <w:r w:rsidRPr="00FF4600">
        <w:t>Now, l</w:t>
      </w:r>
      <w:commentRangeStart w:id="12"/>
      <w:r w:rsidRPr="00FF4600">
        <w:t>isten</w:t>
      </w:r>
      <w:commentRangeEnd w:id="12"/>
      <w:r w:rsidRPr="00FF4600">
        <w:rPr>
          <w:rStyle w:val="CommentReference"/>
          <w:sz w:val="24"/>
          <w:szCs w:val="22"/>
        </w:rPr>
        <w:commentReference w:id="12"/>
      </w:r>
      <w:r w:rsidRPr="00FF4600">
        <w:t xml:space="preserve"> to the podcast in which two presenters</w:t>
      </w:r>
      <w:r>
        <w:t xml:space="preserve"> consider the evidence as they</w:t>
      </w:r>
      <w:r w:rsidRPr="00FF4600">
        <w:t xml:space="preserve"> explore the case study in further detail.</w:t>
      </w:r>
      <w:r w:rsidRPr="00CA3DF3">
        <w:t xml:space="preserve"> As you </w:t>
      </w:r>
      <w:r>
        <w:t>listen</w:t>
      </w:r>
      <w:r w:rsidRPr="00CA3DF3">
        <w:t>, consider</w:t>
      </w:r>
      <w:r>
        <w:t xml:space="preserve"> the discussion around</w:t>
      </w:r>
      <w:r w:rsidRPr="00CA3DF3">
        <w:t xml:space="preserve"> how Mrs. </w:t>
      </w:r>
      <w:r>
        <w:t>Thompson</w:t>
      </w:r>
      <w:r w:rsidRPr="00CA3DF3">
        <w:t xml:space="preserve"> applies key principles</w:t>
      </w:r>
      <w:r>
        <w:t xml:space="preserve"> </w:t>
      </w:r>
      <w:r w:rsidRPr="00CA3DF3">
        <w:t>such as</w:t>
      </w:r>
      <w:r>
        <w:t>:</w:t>
      </w:r>
    </w:p>
    <w:p w14:paraId="551B8F59" w14:textId="36C52EF0" w:rsidR="00890F8A" w:rsidRDefault="00890F8A" w:rsidP="00890F8A">
      <w:pPr>
        <w:pStyle w:val="ListParagraph"/>
        <w:numPr>
          <w:ilvl w:val="0"/>
          <w:numId w:val="20"/>
        </w:numPr>
      </w:pPr>
      <w:r>
        <w:t>building confidence</w:t>
      </w:r>
    </w:p>
    <w:p w14:paraId="1D573D79" w14:textId="45A67DCF" w:rsidR="00890F8A" w:rsidRDefault="00890F8A" w:rsidP="00890F8A">
      <w:pPr>
        <w:pStyle w:val="ListParagraph"/>
        <w:numPr>
          <w:ilvl w:val="0"/>
          <w:numId w:val="20"/>
        </w:numPr>
      </w:pPr>
      <w:r>
        <w:t>encouraging the sharing of ideas</w:t>
      </w:r>
    </w:p>
    <w:p w14:paraId="36DE1344" w14:textId="1F355920" w:rsidR="00890F8A" w:rsidRDefault="00890F8A" w:rsidP="00890F8A">
      <w:pPr>
        <w:pStyle w:val="ListParagraph"/>
        <w:numPr>
          <w:ilvl w:val="0"/>
          <w:numId w:val="20"/>
        </w:numPr>
      </w:pPr>
      <w:r>
        <w:t>reframing ‘mistakes’</w:t>
      </w:r>
    </w:p>
    <w:p w14:paraId="0095D60C" w14:textId="5CA8DBD1" w:rsidR="00890F8A" w:rsidRDefault="00890F8A" w:rsidP="00890F8A">
      <w:pPr>
        <w:pStyle w:val="ListParagraph"/>
        <w:numPr>
          <w:ilvl w:val="0"/>
          <w:numId w:val="20"/>
        </w:numPr>
      </w:pPr>
      <w:r>
        <w:t>modelling</w:t>
      </w:r>
    </w:p>
    <w:p w14:paraId="0F4142A2" w14:textId="063C5471" w:rsidR="00890F8A" w:rsidRDefault="00890F8A" w:rsidP="00890F8A">
      <w:pPr>
        <w:pStyle w:val="ListParagraph"/>
        <w:numPr>
          <w:ilvl w:val="0"/>
          <w:numId w:val="20"/>
        </w:numPr>
      </w:pPr>
      <w:r>
        <w:t xml:space="preserve">praise and encouragement </w:t>
      </w:r>
      <w:r w:rsidRPr="00CA3DF3">
        <w:t>to create a positive</w:t>
      </w:r>
      <w:r>
        <w:t xml:space="preserve"> </w:t>
      </w:r>
    </w:p>
    <w:p w14:paraId="55A60423" w14:textId="778C2C9D" w:rsidR="00890F8A" w:rsidRDefault="00890F8A" w:rsidP="00890F8A">
      <w:pPr>
        <w:pStyle w:val="ListParagraph"/>
        <w:numPr>
          <w:ilvl w:val="0"/>
          <w:numId w:val="20"/>
        </w:numPr>
      </w:pPr>
      <w:r>
        <w:t xml:space="preserve">building an </w:t>
      </w:r>
      <w:r w:rsidRPr="00CA3DF3">
        <w:t>inclusive environment</w:t>
      </w:r>
      <w:r>
        <w:t xml:space="preserve"> where pupils are not afraid to make mistakes</w:t>
      </w:r>
    </w:p>
    <w:p w14:paraId="6EF1E9F1" w14:textId="2876E61D" w:rsidR="00890F8A" w:rsidRDefault="00890F8A" w:rsidP="00890F8A">
      <w:r w:rsidRPr="00E1552D">
        <w:t>Reflect on how you can adapt these strategies</w:t>
      </w:r>
      <w:r>
        <w:t xml:space="preserve"> to your own context in order</w:t>
      </w:r>
      <w:r w:rsidRPr="00E1552D">
        <w:t xml:space="preserve"> to create a culture of high expectations that empowers all pupils</w:t>
      </w:r>
      <w:r>
        <w:t>.</w:t>
      </w:r>
    </w:p>
    <w:p w14:paraId="51A8AA2D" w14:textId="77777777" w:rsidR="00890F8A" w:rsidRDefault="00890F8A" w:rsidP="00890F8A">
      <w:pPr>
        <w:jc w:val="center"/>
        <w:rPr>
          <w:rStyle w:val="IntenseEmphasis"/>
        </w:rPr>
      </w:pPr>
      <w:r>
        <w:rPr>
          <w:rFonts w:asciiTheme="majorHAnsi" w:hAnsiTheme="majorHAnsi"/>
          <w:b/>
          <w:bCs/>
          <w:iCs/>
          <w:noProof/>
          <w:color w:val="530F93" w:themeColor="text2"/>
          <w:spacing w:val="10"/>
        </w:rPr>
        <w:drawing>
          <wp:inline distT="0" distB="0" distL="0" distR="0" wp14:anchorId="3960E79D" wp14:editId="55A2570A">
            <wp:extent cx="3600000" cy="2700000"/>
            <wp:effectExtent l="0" t="0" r="635" b="5715"/>
            <wp:docPr id="1990713265" name="Video 2" descr="Behaviour and relationships - Elective Self Study 1 - Case Study Podcas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13265" name="Video 2" descr="Behaviour and relationships - Elective Self Study 1 - Case Study Podcast">
                      <a:hlinkClick r:id="rId33"/>
                    </pic:cNvPr>
                    <pic:cNvPicPr/>
                  </pic:nvPicPr>
                  <pic:blipFill>
                    <a:blip r:embed="rId3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xQmFe-Kt60?feature=oembed&quot; frameborder=&quot;0&quot; allow=&quot;accelerometer; autoplay; clipboard-write; encrypted-media; gyroscope; picture-in-picture; web-share&quot; referrerpolicy=&quot;strict-origin-when-cross-origin&quot; allowfullscreen=&quot;&quot; title=&quot;Behaviour and relationships - Elective Self Study 1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53E82724" w14:textId="77777777" w:rsidR="00890F8A" w:rsidRPr="002F3BD5" w:rsidRDefault="00890F8A" w:rsidP="00890F8A">
      <w:pPr>
        <w:jc w:val="center"/>
      </w:pPr>
      <w:hyperlink r:id="rId35" w:history="1">
        <w:r w:rsidRPr="00F16B26">
          <w:rPr>
            <w:rStyle w:val="Hyperlink"/>
          </w:rPr>
          <w:t>Case study podcast</w:t>
        </w:r>
      </w:hyperlink>
    </w:p>
    <w:p w14:paraId="0C3278C2" w14:textId="77777777" w:rsidR="00890F8A" w:rsidRPr="00011201" w:rsidRDefault="00890F8A" w:rsidP="00890F8A">
      <w:pPr>
        <w:spacing w:before="0" w:after="160"/>
      </w:pPr>
      <w:r w:rsidRPr="002F3BD5">
        <w:lastRenderedPageBreak/>
        <w:t>Please note that this podcast has been created using generative AI. Significant attention was given to ensuring that the generated content was appropriately linked to the original materials and aligned with the framework statements. In developing this AI generated resources, we adhered to strict ethical and legal considerations</w:t>
      </w:r>
      <w:r w:rsidRPr="009B3DAA">
        <w:t>. Please see the ‘</w:t>
      </w:r>
      <w:hyperlink w:anchor="AI" w:history="1">
        <w:r w:rsidRPr="009B3DAA">
          <w:rPr>
            <w:rStyle w:val="Hyperlink"/>
          </w:rPr>
          <w:t>use of artificial intelligence’</w:t>
        </w:r>
      </w:hyperlink>
      <w:r w:rsidRPr="009B3DAA">
        <w:t xml:space="preserve"> section for further details.</w:t>
      </w:r>
    </w:p>
    <w:p w14:paraId="074F5471" w14:textId="77777777" w:rsidR="00890F8A" w:rsidRDefault="00890F8A" w:rsidP="00890F8A">
      <w:pPr>
        <w:pStyle w:val="Subheading"/>
      </w:pPr>
    </w:p>
    <w:p w14:paraId="65AC2300" w14:textId="77777777" w:rsidR="00704A2D" w:rsidRDefault="00704A2D" w:rsidP="00385A46"/>
    <w:p w14:paraId="1F19F22A" w14:textId="77777777" w:rsidR="00385A46" w:rsidRDefault="00385A46" w:rsidP="00385A46">
      <w:pPr>
        <w:rPr>
          <w:rStyle w:val="IntenseEmphasis"/>
        </w:rPr>
      </w:pPr>
    </w:p>
    <w:p w14:paraId="416BFC5D" w14:textId="56E97B87" w:rsidR="00385A46" w:rsidRDefault="00385A46" w:rsidP="00385A46">
      <w:pPr>
        <w:spacing w:before="0" w:after="200"/>
        <w:jc w:val="center"/>
        <w:rPr>
          <w:rStyle w:val="IntenseEmphasis"/>
        </w:rPr>
      </w:pPr>
    </w:p>
    <w:p w14:paraId="66BD6415" w14:textId="5634DD5B" w:rsidR="00385A46" w:rsidRPr="00B92658" w:rsidRDefault="00385A46" w:rsidP="00385A46">
      <w:pPr>
        <w:jc w:val="center"/>
        <w:rPr>
          <w:rStyle w:val="Hyperlink"/>
          <w:spacing w:val="10"/>
        </w:rPr>
      </w:pPr>
      <w:r>
        <w:rPr>
          <w:spacing w:val="10"/>
        </w:rPr>
        <w:fldChar w:fldCharType="begin"/>
      </w:r>
      <w:r>
        <w:rPr>
          <w:spacing w:val="10"/>
        </w:rPr>
        <w:instrText>HYPERLINK "https://youtu.be/oYv3-WPwPGg"</w:instrText>
      </w:r>
      <w:r>
        <w:rPr>
          <w:spacing w:val="10"/>
        </w:rPr>
      </w:r>
      <w:r>
        <w:rPr>
          <w:spacing w:val="10"/>
        </w:rPr>
        <w:fldChar w:fldCharType="separate"/>
      </w:r>
    </w:p>
    <w:p w14:paraId="491250EC" w14:textId="0AB573D7" w:rsidR="00D0486D" w:rsidRDefault="00385A46" w:rsidP="00385A46">
      <w:pPr>
        <w:spacing w:after="200"/>
        <w:jc w:val="both"/>
        <w:rPr>
          <w:rFonts w:ascii="Tahoma" w:hAnsi="Tahoma" w:cs="Tahoma"/>
        </w:rPr>
      </w:pPr>
      <w:r>
        <w:rPr>
          <w:spacing w:val="10"/>
        </w:rPr>
        <w:fldChar w:fldCharType="end"/>
      </w:r>
    </w:p>
    <w:p w14:paraId="5EB73B35" w14:textId="77777777"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0787B496" w14:textId="4C44522B" w:rsidR="00FA2DDD" w:rsidRPr="00EE1B92" w:rsidRDefault="00FA2DDD" w:rsidP="00EE1B92">
      <w:pPr>
        <w:spacing w:before="0" w:after="200"/>
        <w:jc w:val="both"/>
        <w:rPr>
          <w:rFonts w:ascii="Tahoma" w:hAnsi="Tahoma" w:cs="Tahoma"/>
          <w:b/>
          <w:color w:val="007559" w:themeColor="accent1"/>
          <w:szCs w:val="24"/>
        </w:rPr>
      </w:pPr>
      <w:r>
        <w:br w:type="page"/>
      </w:r>
    </w:p>
    <w:p w14:paraId="578CA809" w14:textId="0B344627" w:rsidR="003E72D4" w:rsidRDefault="009863F6" w:rsidP="003875EB">
      <w:pPr>
        <w:pStyle w:val="Heading"/>
        <w:rPr>
          <w:lang w:val="en-US"/>
        </w:rPr>
      </w:pPr>
      <w:bookmarkStart w:id="15" w:name="Applyingyourlearning"/>
      <w:r>
        <w:lastRenderedPageBreak/>
        <w:t xml:space="preserve">Applying your learning: </w:t>
      </w:r>
      <w:bookmarkStart w:id="16" w:name="Scenarios"/>
      <w:r>
        <w:rPr>
          <w:lang w:val="en-US"/>
        </w:rPr>
        <w:t>s</w:t>
      </w:r>
      <w:r w:rsidR="003E72D4">
        <w:rPr>
          <w:lang w:val="en-US"/>
        </w:rPr>
        <w:t>cenarios</w:t>
      </w:r>
    </w:p>
    <w:p w14:paraId="2A702195" w14:textId="5AA56066" w:rsidR="0015579A" w:rsidRPr="0015579A" w:rsidRDefault="0015579A" w:rsidP="0015579A">
      <w:pPr>
        <w:rPr>
          <w:b/>
          <w:bCs/>
          <w:lang w:val="en-US"/>
        </w:rPr>
      </w:pPr>
      <w:r w:rsidRPr="00915C16">
        <w:rPr>
          <w:b/>
          <w:bCs/>
          <w:lang w:val="en-US"/>
        </w:rPr>
        <w:t xml:space="preserve">Approximate time to complete: 8 minutes </w:t>
      </w:r>
    </w:p>
    <w:bookmarkEnd w:id="15"/>
    <w:bookmarkEnd w:id="16"/>
    <w:p w14:paraId="361282C0" w14:textId="6CDAC5D3" w:rsidR="009863F6" w:rsidRDefault="00AF552E" w:rsidP="00F37978">
      <w:r w:rsidRPr="00AF552E">
        <w:t xml:space="preserve">Now that you’ve completed the elective self-study, revisit the scenarios you examined before engaging with this content. Reflect on </w:t>
      </w:r>
      <w:r w:rsidR="009863F6">
        <w:t>the relevant scenario</w:t>
      </w:r>
      <w:r w:rsidRPr="00AF552E">
        <w:t xml:space="preserve"> again, </w:t>
      </w:r>
      <w:r w:rsidR="009863F6">
        <w:t>considering</w:t>
      </w:r>
      <w:r w:rsidRPr="00AF552E">
        <w:t xml:space="preserve"> the strategies and </w:t>
      </w:r>
      <w:r w:rsidR="00BA45D0">
        <w:t>‘</w:t>
      </w:r>
      <w:r w:rsidRPr="00AF552E">
        <w:t xml:space="preserve">active </w:t>
      </w:r>
      <w:r w:rsidR="00BA45D0">
        <w:t>ingredients’</w:t>
      </w:r>
      <w:r w:rsidRPr="00AF552E">
        <w:t xml:space="preserve"> from the examples provided. </w:t>
      </w:r>
    </w:p>
    <w:p w14:paraId="7DFA3695" w14:textId="7077916A" w:rsidR="008004AE" w:rsidRDefault="00AF552E" w:rsidP="00F37978">
      <w:r w:rsidRPr="00AF552E">
        <w:t>Consider how these elements can</w:t>
      </w:r>
      <w:r w:rsidR="00E35260">
        <w:t xml:space="preserve"> also</w:t>
      </w:r>
      <w:r w:rsidRPr="00AF552E">
        <w:t xml:space="preserve"> support you in communicating belief in pupils’ academic potential,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0A3102" w14:paraId="472D84B1" w14:textId="77777777" w:rsidTr="000A3102">
        <w:tc>
          <w:tcPr>
            <w:tcW w:w="1651" w:type="dxa"/>
          </w:tcPr>
          <w:p w14:paraId="7B66D8A0" w14:textId="77777777" w:rsidR="000A3102" w:rsidRDefault="000A3102" w:rsidP="00543F4A">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33917B52" w14:textId="77777777" w:rsidR="000A3102" w:rsidRDefault="000A3102" w:rsidP="00543F4A">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6F34C2BE" w14:textId="77777777" w:rsidR="000A3102" w:rsidRDefault="000A3102" w:rsidP="00543F4A">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561FD794" w14:textId="1C2D4F2C" w:rsidR="000A3102" w:rsidRDefault="009F1455" w:rsidP="00543F4A">
            <w:pPr>
              <w:jc w:val="center"/>
            </w:pPr>
            <w:hyperlink w:anchor="Specialist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1E9E199E" w14:textId="0751F7EC" w:rsidR="000A3102" w:rsidRDefault="009F1455" w:rsidP="00543F4A">
            <w:pPr>
              <w:jc w:val="center"/>
            </w:pPr>
            <w:hyperlink w:anchor="AltprovScenarioEND" w:history="1">
              <w:r>
                <w:rPr>
                  <w:rStyle w:val="Hyperlink"/>
                </w:rPr>
                <w:t xml:space="preserve">Specialist - </w:t>
              </w:r>
              <w:r w:rsidR="000A3102">
                <w:rPr>
                  <w:rStyle w:val="Hyperlink"/>
                </w:rPr>
                <w:t>Alternative pr</w:t>
              </w:r>
              <w:r w:rsidR="000A3102" w:rsidRPr="0048679A">
                <w:rPr>
                  <w:rStyle w:val="Hyperlink"/>
                </w:rPr>
                <w:t>ovision</w:t>
              </w:r>
            </w:hyperlink>
          </w:p>
        </w:tc>
      </w:tr>
    </w:tbl>
    <w:p w14:paraId="5586DAEB" w14:textId="77777777" w:rsidR="00AF552E" w:rsidRDefault="00AF552E" w:rsidP="00F37978"/>
    <w:tbl>
      <w:tblPr>
        <w:tblStyle w:val="Style5"/>
        <w:tblW w:w="0" w:type="auto"/>
        <w:tblLook w:val="04A0" w:firstRow="1" w:lastRow="0" w:firstColumn="1" w:lastColumn="0" w:noHBand="0" w:noVBand="1"/>
      </w:tblPr>
      <w:tblGrid>
        <w:gridCol w:w="9016"/>
      </w:tblGrid>
      <w:tr w:rsidR="00191765" w14:paraId="3833DC34" w14:textId="77777777" w:rsidTr="000A3102">
        <w:tc>
          <w:tcPr>
            <w:tcW w:w="9016" w:type="dxa"/>
            <w:shd w:val="clear" w:color="auto" w:fill="FDE9FD"/>
          </w:tcPr>
          <w:p w14:paraId="1441B7C6" w14:textId="7DABA72D" w:rsidR="00191765" w:rsidRPr="00191765" w:rsidRDefault="00191765" w:rsidP="00191765">
            <w:pPr>
              <w:spacing w:before="0" w:after="200"/>
              <w:jc w:val="both"/>
              <w:rPr>
                <w:rFonts w:cstheme="minorBidi"/>
                <w:bCs/>
                <w:color w:val="FF0000"/>
                <w:szCs w:val="24"/>
              </w:rPr>
            </w:pPr>
            <w:r w:rsidRPr="00044652">
              <w:rPr>
                <w:rFonts w:cstheme="minorBidi"/>
                <w:bCs/>
                <w:color w:val="FF0000"/>
                <w:szCs w:val="24"/>
              </w:rPr>
              <w:t xml:space="preserve">Schools </w:t>
            </w:r>
            <w:r w:rsidR="009F1455">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14:paraId="5E49015D" w14:textId="77777777" w:rsidR="00F37978" w:rsidRDefault="00F37978" w:rsidP="00F37978"/>
    <w:p w14:paraId="24C79715" w14:textId="77777777" w:rsidR="00D0486D" w:rsidRDefault="00D0486D" w:rsidP="00D0486D">
      <w:pPr>
        <w:spacing w:after="200"/>
        <w:jc w:val="both"/>
        <w:rPr>
          <w:rFonts w:ascii="Tahoma" w:hAnsi="Tahoma" w:cs="Tahoma"/>
        </w:rPr>
      </w:pPr>
    </w:p>
    <w:p w14:paraId="17FBCF02" w14:textId="77777777"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31C62EDE" w14:textId="77777777" w:rsidR="00F37978" w:rsidRDefault="00F37978" w:rsidP="00F37978">
      <w:pPr>
        <w:spacing w:before="0" w:after="200"/>
        <w:jc w:val="both"/>
      </w:pPr>
      <w:r>
        <w:br w:type="page"/>
      </w:r>
    </w:p>
    <w:p w14:paraId="088E807A" w14:textId="77777777" w:rsidR="00F37978" w:rsidRPr="00EE7FC1" w:rsidRDefault="00F37978" w:rsidP="00F37978">
      <w:pPr>
        <w:rPr>
          <w:rStyle w:val="IntenseEmphasis"/>
        </w:rPr>
      </w:pPr>
      <w:bookmarkStart w:id="17" w:name="EYFSScenarioEND"/>
      <w:r w:rsidRPr="00EE7FC1">
        <w:rPr>
          <w:rStyle w:val="IntenseEmphasis"/>
        </w:rPr>
        <w:lastRenderedPageBreak/>
        <w:t xml:space="preserve">EYFS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7B995EDC" w14:textId="77777777" w:rsidTr="00E87DEE">
        <w:tc>
          <w:tcPr>
            <w:tcW w:w="8996" w:type="dxa"/>
          </w:tcPr>
          <w:bookmarkEnd w:id="17"/>
          <w:p w14:paraId="5DE37307" w14:textId="77777777" w:rsidR="00F37978" w:rsidRPr="00FF76CC" w:rsidRDefault="00F37978" w:rsidP="00E87DEE">
            <w:r w:rsidRPr="00FF76CC">
              <w:t xml:space="preserve">Mrs. Lee is a PE teacher working with a group of young children in an early years setting. Today, she’s set up an exciting dinosaur-themed obstacle course where pupils get to </w:t>
            </w:r>
            <w:r>
              <w:t>‘</w:t>
            </w:r>
            <w:r w:rsidRPr="00FF76CC">
              <w:t>stomp like a T-Rex</w:t>
            </w:r>
            <w:r>
              <w:t>’</w:t>
            </w:r>
            <w:r w:rsidRPr="00FF76CC">
              <w:t xml:space="preserve"> </w:t>
            </w:r>
            <w:r>
              <w:t>‘</w:t>
            </w:r>
            <w:r w:rsidRPr="00FF76CC">
              <w:t>crawl under vines</w:t>
            </w:r>
            <w:r>
              <w:t>’</w:t>
            </w:r>
            <w:r w:rsidRPr="00FF76CC">
              <w:t xml:space="preserve">, and </w:t>
            </w:r>
            <w:r>
              <w:t>‘</w:t>
            </w:r>
            <w:r w:rsidRPr="00FF76CC">
              <w:t>jump over lava pits</w:t>
            </w:r>
            <w:r>
              <w:t>’</w:t>
            </w:r>
            <w:r w:rsidRPr="00FF76CC">
              <w:t>. However, she notices that a few children are hesitant to try some parts of the course, saying, "I’m not strong enough" or "I don’t want to fall." She wants to help all pupils feel confident and excited to participate in the course while encouraging them to see challenges as fun opportunities to grow.</w:t>
            </w:r>
          </w:p>
          <w:p w14:paraId="79C0C1E9" w14:textId="77777777" w:rsidR="00F37978" w:rsidRPr="00FF76CC" w:rsidRDefault="00F37978" w:rsidP="00E87DEE">
            <w:r w:rsidRPr="00FF76CC">
              <w:t>To support this, Mrs. Lee reflects on strategies to increase engagement and foster a belief in each child’s potential. She considers how to create a supportive environment that encourages all pupils to give the course a try, even if they find parts of it tricky.</w:t>
            </w:r>
          </w:p>
          <w:p w14:paraId="457AA0C5" w14:textId="4CA67ED1" w:rsidR="00F37978" w:rsidRDefault="008D7A06" w:rsidP="00E87DEE">
            <w:pPr>
              <w:rPr>
                <w:b/>
                <w:bCs/>
              </w:rPr>
            </w:pPr>
            <w:r>
              <w:rPr>
                <w:b/>
                <w:bCs/>
              </w:rPr>
              <w:t>Reflect on the content of</w:t>
            </w:r>
            <w:r w:rsidR="00F37978">
              <w:rPr>
                <w:b/>
                <w:bCs/>
              </w:rPr>
              <w:t xml:space="preserve"> the elective self-study</w:t>
            </w:r>
            <w:r w:rsidR="00A912FC">
              <w:rPr>
                <w:b/>
                <w:bCs/>
              </w:rPr>
              <w:t xml:space="preserve"> as you </w:t>
            </w:r>
            <w:r w:rsidR="00F37978">
              <w:rPr>
                <w:b/>
                <w:bCs/>
              </w:rPr>
              <w:t xml:space="preserve">consider which approaches would be effective in helping Mrs Lee </w:t>
            </w:r>
            <w:r w:rsidR="00F37978" w:rsidRPr="00FF76CC">
              <w:rPr>
                <w:b/>
                <w:bCs/>
              </w:rPr>
              <w:t>foster participation and confidence during the dinosaur-themed obstacle course</w:t>
            </w:r>
            <w:r w:rsidR="00F37978" w:rsidRPr="008D42D6">
              <w:rPr>
                <w:b/>
                <w:bCs/>
              </w:rPr>
              <w:t>.</w:t>
            </w:r>
          </w:p>
          <w:p w14:paraId="093FC455" w14:textId="6F72A809" w:rsidR="00BD50FF" w:rsidRPr="00FF76CC" w:rsidRDefault="00B82D5A" w:rsidP="00BD50FF">
            <w:pPr>
              <w:rPr>
                <w:b/>
                <w:bCs/>
              </w:rPr>
            </w:pPr>
            <w:r>
              <w:rPr>
                <w:b/>
                <w:bCs/>
              </w:rPr>
              <w:t xml:space="preserve">Here are some options that can support your </w:t>
            </w:r>
            <w:r w:rsidR="0001070C">
              <w:rPr>
                <w:b/>
                <w:bCs/>
              </w:rPr>
              <w:t>reflection</w:t>
            </w:r>
            <w:r w:rsidR="00000FC4">
              <w:rPr>
                <w:b/>
                <w:bCs/>
              </w:rPr>
              <w:t>:</w:t>
            </w:r>
          </w:p>
          <w:p w14:paraId="6E5BA135" w14:textId="38BFFE24" w:rsidR="00BD50FF" w:rsidRPr="00FF76CC" w:rsidRDefault="00BD50FF" w:rsidP="00BD50FF">
            <w:r w:rsidRPr="00FF76CC">
              <w:t xml:space="preserve">A) </w:t>
            </w:r>
            <w:r w:rsidRPr="00FF76CC">
              <w:rPr>
                <w:b/>
                <w:bCs/>
              </w:rPr>
              <w:t xml:space="preserve">Use the </w:t>
            </w:r>
            <w:r w:rsidR="00D14C31">
              <w:rPr>
                <w:b/>
                <w:bCs/>
              </w:rPr>
              <w:t>‘</w:t>
            </w:r>
            <w:r w:rsidRPr="00FF76CC">
              <w:rPr>
                <w:b/>
                <w:bCs/>
              </w:rPr>
              <w:t xml:space="preserve">No </w:t>
            </w:r>
            <w:proofErr w:type="spellStart"/>
            <w:r w:rsidRPr="00FF76CC">
              <w:rPr>
                <w:b/>
                <w:bCs/>
              </w:rPr>
              <w:t>Opt</w:t>
            </w:r>
            <w:proofErr w:type="spellEnd"/>
            <w:r w:rsidRPr="00FF76CC">
              <w:rPr>
                <w:b/>
                <w:bCs/>
              </w:rPr>
              <w:t xml:space="preserve"> Out</w:t>
            </w:r>
            <w:r w:rsidR="00D14C31">
              <w:rPr>
                <w:b/>
                <w:bCs/>
              </w:rPr>
              <w:t>’</w:t>
            </w:r>
            <w:r w:rsidRPr="00FF76CC">
              <w:rPr>
                <w:b/>
                <w:bCs/>
              </w:rPr>
              <w:t xml:space="preserve"> approach</w:t>
            </w:r>
            <w:r w:rsidRPr="00FF76CC">
              <w:t>: Mrs. Lee encourages all pupils to give each part of the course a go, even if they feel uncertain. She offers gentle prompts or asks for a small attempt first, making sure every child participates and feels capable of joining in on the adventure.</w:t>
            </w:r>
          </w:p>
          <w:p w14:paraId="4C444E29" w14:textId="77777777" w:rsidR="00BD50FF" w:rsidRPr="00FF76CC" w:rsidRDefault="00BD50FF" w:rsidP="00BD50FF">
            <w:r w:rsidRPr="00FF76CC">
              <w:t xml:space="preserve">B) </w:t>
            </w:r>
            <w:r w:rsidRPr="00FF76CC">
              <w:rPr>
                <w:b/>
                <w:bCs/>
              </w:rPr>
              <w:t>Praise effort and bravery, not just completion</w:t>
            </w:r>
            <w:r w:rsidRPr="00FF76CC">
              <w:t>: Mrs. Lee highlights and celebrates each child’s attempts, especially when they try something that feels challenging. She lets them know that trying new things, even if they aren’t perfect, is something to be proud of.</w:t>
            </w:r>
          </w:p>
          <w:p w14:paraId="72DBF6D6" w14:textId="1DD4B388" w:rsidR="00BD50FF" w:rsidRPr="00BD50FF" w:rsidRDefault="00BD50FF" w:rsidP="00E87DEE">
            <w:r w:rsidRPr="00FF76CC">
              <w:t xml:space="preserve">C) </w:t>
            </w:r>
            <w:r w:rsidRPr="00FF76CC">
              <w:rPr>
                <w:b/>
                <w:bCs/>
              </w:rPr>
              <w:t>Set clear, simple success steps</w:t>
            </w:r>
            <w:r w:rsidRPr="00FF76CC">
              <w:t>: Mrs. Lee gives each pupil clear, easy-to-understand steps for completing each part of the obstacle course. For example, she shows them how to "lift their knees high like a dinosaur" for each jump, helping them feel prepared and confident to take part.</w:t>
            </w:r>
          </w:p>
        </w:tc>
      </w:tr>
    </w:tbl>
    <w:p w14:paraId="45D90626" w14:textId="77777777" w:rsidR="00F37978" w:rsidRDefault="00F37978" w:rsidP="00F37978">
      <w:pPr>
        <w:rPr>
          <w:rStyle w:val="IntenseEmphasis"/>
        </w:rPr>
      </w:pPr>
    </w:p>
    <w:p w14:paraId="60420158" w14:textId="77777777" w:rsidR="005D079E" w:rsidRDefault="005D079E">
      <w:pPr>
        <w:spacing w:before="0" w:after="200"/>
        <w:jc w:val="both"/>
        <w:rPr>
          <w:rStyle w:val="IntenseEmphasis"/>
        </w:rPr>
      </w:pPr>
      <w:bookmarkStart w:id="18" w:name="PrimaryScenarioEND"/>
      <w:r>
        <w:rPr>
          <w:rStyle w:val="IntenseEmphasis"/>
        </w:rPr>
        <w:br w:type="page"/>
      </w:r>
    </w:p>
    <w:p w14:paraId="31CDACC2" w14:textId="665EDC9B" w:rsidR="00F37978" w:rsidRPr="00EE7FC1" w:rsidRDefault="00F37978" w:rsidP="00F37978">
      <w:pPr>
        <w:rPr>
          <w:rStyle w:val="IntenseEmphasis"/>
        </w:rPr>
      </w:pPr>
      <w:r>
        <w:rPr>
          <w:rStyle w:val="IntenseEmphasis"/>
        </w:rPr>
        <w:lastRenderedPageBreak/>
        <w:t>Primary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1A098DF1" w14:textId="77777777" w:rsidTr="00E87DEE">
        <w:tc>
          <w:tcPr>
            <w:tcW w:w="9016" w:type="dxa"/>
          </w:tcPr>
          <w:bookmarkEnd w:id="18"/>
          <w:p w14:paraId="3A6956DC" w14:textId="77777777" w:rsidR="00F37978" w:rsidRPr="00BD00C7" w:rsidRDefault="00F37978" w:rsidP="00E87DEE">
            <w:r w:rsidRPr="00BD00C7">
              <w:t>Mrs. Lee, a primary PE teacher, has always believed in setting high expectations for her pupils' participation in her lessons. She has worked hard to ensure that every pupil in her class feels involved and encouraged to take risks. However, during one of her PE lessons, she notices that a few pupils are particularly reluctant to engage, often saying "I can't do it" or "I don’t know how." These pupils tend to shy away from answering questions or participating in activities, and Mrs. Lee is concerned that their lack of involvement might be affecting their learning and confidence. She wants to create a more supportive environment where every pupil feels safe to take risks, share their ideas, and feel confident in their academic potential.</w:t>
            </w:r>
          </w:p>
          <w:p w14:paraId="2005871B" w14:textId="57B21609" w:rsidR="00934F4B" w:rsidRPr="00934F4B" w:rsidRDefault="00F37978" w:rsidP="00E87DEE">
            <w:r w:rsidRPr="00BD00C7">
              <w:t>To address this, Mrs. Lee reflects on the strategies she’s learned about maintaining high expectations, promoting a culture of error, and providing clear, specific feedback. She considers the best way to encourage her pupils to participate more actively, while also fostering a belief in their ability to succeed.</w:t>
            </w:r>
          </w:p>
          <w:p w14:paraId="525EFFB4" w14:textId="77777777" w:rsidR="00934F4B" w:rsidRDefault="00934F4B" w:rsidP="00934F4B">
            <w:pPr>
              <w:rPr>
                <w:b/>
                <w:bCs/>
              </w:rPr>
            </w:pPr>
            <w:r>
              <w:rPr>
                <w:b/>
                <w:bCs/>
              </w:rPr>
              <w:t xml:space="preserve">Reflect on the content of the elective self-study as you consider which approaches would be effective in helping Mrs Lee </w:t>
            </w:r>
            <w:r w:rsidRPr="00FF76CC">
              <w:rPr>
                <w:b/>
                <w:bCs/>
              </w:rPr>
              <w:t xml:space="preserve">foster </w:t>
            </w:r>
            <w:r w:rsidRPr="00BD00C7">
              <w:rPr>
                <w:b/>
                <w:bCs/>
              </w:rPr>
              <w:t>increase pupil engagement</w:t>
            </w:r>
            <w:r w:rsidRPr="00E40B40">
              <w:rPr>
                <w:b/>
                <w:bCs/>
              </w:rPr>
              <w:t xml:space="preserve"> and participation</w:t>
            </w:r>
            <w:r w:rsidRPr="00BD00C7">
              <w:rPr>
                <w:b/>
                <w:bCs/>
              </w:rPr>
              <w:t xml:space="preserve"> and foster a belief in their academic potential during her PE lessons?</w:t>
            </w:r>
          </w:p>
          <w:p w14:paraId="2B44731C" w14:textId="0DBE4ED6" w:rsidR="00934F4B" w:rsidRPr="00FF76CC" w:rsidRDefault="00934F4B" w:rsidP="00934F4B">
            <w:pPr>
              <w:rPr>
                <w:b/>
                <w:bCs/>
              </w:rPr>
            </w:pPr>
            <w:r>
              <w:rPr>
                <w:b/>
                <w:bCs/>
              </w:rPr>
              <w:t xml:space="preserve">Here are some options that can support your </w:t>
            </w:r>
            <w:r w:rsidR="0001070C">
              <w:rPr>
                <w:b/>
                <w:bCs/>
              </w:rPr>
              <w:t>reflection</w:t>
            </w:r>
            <w:r>
              <w:rPr>
                <w:b/>
                <w:bCs/>
              </w:rPr>
              <w:t>:</w:t>
            </w:r>
          </w:p>
          <w:p w14:paraId="1DC67843" w14:textId="6230493F" w:rsidR="00ED12B4" w:rsidRPr="00BD00C7" w:rsidRDefault="00ED12B4" w:rsidP="00ED12B4">
            <w:r w:rsidRPr="00BD00C7">
              <w:t xml:space="preserve">A) </w:t>
            </w:r>
            <w:r w:rsidRPr="00BD00C7">
              <w:rPr>
                <w:b/>
                <w:bCs/>
              </w:rPr>
              <w:t xml:space="preserve">Incorporate a </w:t>
            </w:r>
            <w:r w:rsidR="00B86CA7">
              <w:rPr>
                <w:b/>
                <w:bCs/>
              </w:rPr>
              <w:t>‘</w:t>
            </w:r>
            <w:r w:rsidRPr="00BD00C7">
              <w:rPr>
                <w:b/>
                <w:bCs/>
              </w:rPr>
              <w:t xml:space="preserve">No </w:t>
            </w:r>
            <w:proofErr w:type="spellStart"/>
            <w:r w:rsidRPr="00BD00C7">
              <w:rPr>
                <w:b/>
                <w:bCs/>
              </w:rPr>
              <w:t>Opt</w:t>
            </w:r>
            <w:proofErr w:type="spellEnd"/>
            <w:r w:rsidRPr="00BD00C7">
              <w:rPr>
                <w:b/>
                <w:bCs/>
              </w:rPr>
              <w:t xml:space="preserve"> Out</w:t>
            </w:r>
            <w:r w:rsidR="00B86CA7">
              <w:rPr>
                <w:b/>
                <w:bCs/>
              </w:rPr>
              <w:t>’</w:t>
            </w:r>
            <w:r w:rsidRPr="00BD00C7">
              <w:rPr>
                <w:b/>
                <w:bCs/>
              </w:rPr>
              <w:t xml:space="preserve"> approach</w:t>
            </w:r>
            <w:r w:rsidRPr="00BD00C7">
              <w:t>: Mrs. Lee decides to ensure that no pupil can opt out of participating, either by giving a wrong answer or choosing not to answer at all. She plans to provide additional scaffolding and use cold calling to encourage pupils to contribute, making sure that everyone has an opportunity to participate and feel accountable.</w:t>
            </w:r>
          </w:p>
          <w:p w14:paraId="62006EEA" w14:textId="77777777" w:rsidR="00ED12B4" w:rsidRPr="00BD00C7" w:rsidRDefault="00ED12B4" w:rsidP="00ED12B4">
            <w:r w:rsidRPr="00BD00C7">
              <w:t xml:space="preserve">B) </w:t>
            </w:r>
            <w:r w:rsidRPr="00BD00C7">
              <w:rPr>
                <w:b/>
                <w:bCs/>
              </w:rPr>
              <w:t>Provide praise for effort, not just results</w:t>
            </w:r>
            <w:r w:rsidRPr="00BD00C7">
              <w:t>: Mrs. Lee focuses on praising the effort of her pupils, even when they don't get the right answer. She ensures that every attempt, whether correct or incorrect, is acknowledged positively, reinforcing that mistakes are part of the learning process and that every pupil is capable of improvement.</w:t>
            </w:r>
          </w:p>
          <w:p w14:paraId="0FF3E0F3" w14:textId="77AFF2D1" w:rsidR="00934F4B" w:rsidRPr="00ED12B4" w:rsidRDefault="00ED12B4" w:rsidP="00E87DEE">
            <w:r w:rsidRPr="00BD00C7">
              <w:t xml:space="preserve">C) </w:t>
            </w:r>
            <w:r w:rsidRPr="00BD00C7">
              <w:rPr>
                <w:b/>
                <w:bCs/>
              </w:rPr>
              <w:t>Set clearer success criteria</w:t>
            </w:r>
            <w:r w:rsidRPr="00BD00C7">
              <w:t>: Mrs. Lee decides to communicate clearer success criteria for each activity, so pupils know exactly what is expected of them. She also plans to give task-specific, constructive feedback throughout the lesson to ensure that each pupil understands how they can improve, building their confidence and motivation.</w:t>
            </w:r>
          </w:p>
        </w:tc>
      </w:tr>
    </w:tbl>
    <w:p w14:paraId="7B970AD9" w14:textId="77777777" w:rsidR="00F37978" w:rsidRDefault="00F37978" w:rsidP="00F37978"/>
    <w:p w14:paraId="47158476" w14:textId="77777777" w:rsidR="005D079E" w:rsidRDefault="005D079E">
      <w:pPr>
        <w:spacing w:before="0" w:after="200"/>
        <w:jc w:val="both"/>
        <w:rPr>
          <w:rStyle w:val="IntenseEmphasis"/>
        </w:rPr>
      </w:pPr>
      <w:bookmarkStart w:id="19" w:name="SecondaryScenarioEND"/>
      <w:r>
        <w:rPr>
          <w:rStyle w:val="IntenseEmphasis"/>
        </w:rPr>
        <w:br w:type="page"/>
      </w:r>
    </w:p>
    <w:p w14:paraId="6C881ECA" w14:textId="2E9FE4B3" w:rsidR="00F37978" w:rsidRPr="00EE7FC1" w:rsidRDefault="00F37978" w:rsidP="00F37978">
      <w:pPr>
        <w:rPr>
          <w:rStyle w:val="IntenseEmphasis"/>
        </w:rPr>
      </w:pPr>
      <w:r>
        <w:rPr>
          <w:rStyle w:val="IntenseEmphasis"/>
        </w:rPr>
        <w:lastRenderedPageBreak/>
        <w:t>Secondary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5946FB8C" w14:textId="77777777" w:rsidTr="00E87DEE">
        <w:tc>
          <w:tcPr>
            <w:tcW w:w="9016" w:type="dxa"/>
          </w:tcPr>
          <w:bookmarkEnd w:id="19"/>
          <w:p w14:paraId="3D12243E" w14:textId="77777777" w:rsidR="00F37978" w:rsidRPr="00BD00C7" w:rsidRDefault="00F37978" w:rsidP="00E87DEE">
            <w:r w:rsidRPr="00BD00C7">
              <w:t xml:space="preserve">Mrs. Lee, a </w:t>
            </w:r>
            <w:r>
              <w:t>secondary</w:t>
            </w:r>
            <w:r w:rsidRPr="00BD00C7">
              <w:t xml:space="preserve"> PE teacher, has always believed in setting high expectations for her pupils' participation in her lessons. She has worked hard to ensure that every pupil in her class feels involved and encouraged to take risks. However, during one of her PE lessons, she notices that a few pupils are particularly reluctant to engage, often saying "I can't do it" or "I don’t know how." These pupils tend to shy away from answering questions or participating in activities, and Mrs. Lee is concerned that their lack of involvement might be affecting their learning and confidence. She wants to create a more supportive environment where every pupil feels safe to take risks, share their ideas, and feel confident in their academic potential.</w:t>
            </w:r>
          </w:p>
          <w:p w14:paraId="201ED32B" w14:textId="299D576D" w:rsidR="00646FE2" w:rsidRPr="00453EC2" w:rsidRDefault="00F37978" w:rsidP="00E87DEE">
            <w:r w:rsidRPr="00BD00C7">
              <w:t>To address this, Mrs. Lee reflects on the strategies she’s learned about maintaining high expectations, promoting a culture of error, and providing clear, specific feedback. She considers the best way to encourage her pupils to participate more actively, while also fostering a belief in their ability to succeed.</w:t>
            </w:r>
          </w:p>
          <w:p w14:paraId="4575327C" w14:textId="77777777" w:rsidR="00453EC2" w:rsidRDefault="00646FE2" w:rsidP="00453EC2">
            <w:pPr>
              <w:rPr>
                <w:b/>
                <w:bCs/>
              </w:rPr>
            </w:pPr>
            <w:r>
              <w:rPr>
                <w:b/>
                <w:bCs/>
              </w:rPr>
              <w:t xml:space="preserve">Reflect on the content of the elective self-study as you consider which approaches would be effective in helping Mrs Lee </w:t>
            </w:r>
            <w:r w:rsidR="00453EC2" w:rsidRPr="00BD00C7">
              <w:rPr>
                <w:b/>
                <w:bCs/>
              </w:rPr>
              <w:t>to increase pupil engagement</w:t>
            </w:r>
            <w:r w:rsidR="00453EC2" w:rsidRPr="00E40B40">
              <w:rPr>
                <w:b/>
                <w:bCs/>
              </w:rPr>
              <w:t xml:space="preserve"> and participation</w:t>
            </w:r>
            <w:r w:rsidR="00453EC2" w:rsidRPr="00BD00C7">
              <w:rPr>
                <w:b/>
                <w:bCs/>
              </w:rPr>
              <w:t xml:space="preserve"> and foster a belief in their academic potential during her PE lessons?</w:t>
            </w:r>
          </w:p>
          <w:p w14:paraId="7920F497" w14:textId="3C1E8F99" w:rsidR="00646FE2" w:rsidRPr="00FF76CC" w:rsidRDefault="00646FE2" w:rsidP="00646FE2">
            <w:pPr>
              <w:rPr>
                <w:b/>
                <w:bCs/>
              </w:rPr>
            </w:pPr>
            <w:r>
              <w:rPr>
                <w:b/>
                <w:bCs/>
              </w:rPr>
              <w:t>Here are some options that can support your reflection:</w:t>
            </w:r>
          </w:p>
          <w:p w14:paraId="2297FEC4" w14:textId="5152C690" w:rsidR="00924421" w:rsidRPr="00BD00C7" w:rsidRDefault="00924421" w:rsidP="00924421">
            <w:r w:rsidRPr="00BD00C7">
              <w:t xml:space="preserve">A) </w:t>
            </w:r>
            <w:r w:rsidRPr="00BD00C7">
              <w:rPr>
                <w:b/>
                <w:bCs/>
              </w:rPr>
              <w:t xml:space="preserve">Incorporate a </w:t>
            </w:r>
            <w:r w:rsidR="00257469">
              <w:rPr>
                <w:b/>
                <w:bCs/>
              </w:rPr>
              <w:t>‘</w:t>
            </w:r>
            <w:r w:rsidRPr="00BD00C7">
              <w:rPr>
                <w:b/>
                <w:bCs/>
              </w:rPr>
              <w:t xml:space="preserve">No </w:t>
            </w:r>
            <w:proofErr w:type="spellStart"/>
            <w:r w:rsidRPr="00BD00C7">
              <w:rPr>
                <w:b/>
                <w:bCs/>
              </w:rPr>
              <w:t>Opt</w:t>
            </w:r>
            <w:proofErr w:type="spellEnd"/>
            <w:r w:rsidRPr="00BD00C7">
              <w:rPr>
                <w:b/>
                <w:bCs/>
              </w:rPr>
              <w:t xml:space="preserve"> Out</w:t>
            </w:r>
            <w:r w:rsidR="00257469">
              <w:rPr>
                <w:b/>
                <w:bCs/>
              </w:rPr>
              <w:t>’</w:t>
            </w:r>
            <w:r w:rsidRPr="00BD00C7">
              <w:rPr>
                <w:b/>
                <w:bCs/>
              </w:rPr>
              <w:t xml:space="preserve"> approach</w:t>
            </w:r>
            <w:r w:rsidRPr="00BD00C7">
              <w:t>: Mrs. Lee decides to ensure that no pupil can opt out of participating, either by giving a wrong answer or choosing not to answer at all. She plans to provide additional scaffolding and use cold calling to encourage pupils to contribute, making sure that everyone has an opportunity to participate and feel accountable.</w:t>
            </w:r>
          </w:p>
          <w:p w14:paraId="3C157860" w14:textId="77777777" w:rsidR="00924421" w:rsidRPr="00BD00C7" w:rsidRDefault="00924421" w:rsidP="00924421">
            <w:r w:rsidRPr="00BD00C7">
              <w:t xml:space="preserve">B) </w:t>
            </w:r>
            <w:r w:rsidRPr="00BD00C7">
              <w:rPr>
                <w:b/>
                <w:bCs/>
              </w:rPr>
              <w:t>Provide praise for effort, not just results</w:t>
            </w:r>
            <w:r w:rsidRPr="00BD00C7">
              <w:t>: Mrs. Lee focuses on praising the effort of her pupils, even when they don't get the right answer. She ensures that every attempt, whether correct or incorrect, is acknowledged positively, reinforcing that mistakes are part of the learning process and that every pupil is capable of improvement.</w:t>
            </w:r>
          </w:p>
          <w:p w14:paraId="6F3EDA3B" w14:textId="1EB7C62E" w:rsidR="00646FE2" w:rsidRDefault="00924421" w:rsidP="00924421">
            <w:r w:rsidRPr="00BD00C7">
              <w:t xml:space="preserve">C) </w:t>
            </w:r>
            <w:r w:rsidRPr="00BD00C7">
              <w:rPr>
                <w:b/>
                <w:bCs/>
              </w:rPr>
              <w:t>Set clearer success criteria</w:t>
            </w:r>
            <w:r w:rsidRPr="00BD00C7">
              <w:t>: Mrs. Lee decides to communicate clearer success criteria for each activity, so pupils know exactly what is expected of them. She also plans to give task-specific, constructive feedback throughout the lesson to ensure that each pupil understands how they can improve, building their confidence and motivation.</w:t>
            </w:r>
          </w:p>
        </w:tc>
      </w:tr>
    </w:tbl>
    <w:p w14:paraId="132D1C47" w14:textId="77777777" w:rsidR="00F37978" w:rsidRDefault="00F37978" w:rsidP="00F37978"/>
    <w:p w14:paraId="52F71D63" w14:textId="77777777" w:rsidR="005D079E" w:rsidRDefault="005D079E">
      <w:pPr>
        <w:spacing w:before="0" w:after="200"/>
        <w:jc w:val="both"/>
        <w:rPr>
          <w:rStyle w:val="IntenseEmphasis"/>
        </w:rPr>
      </w:pPr>
      <w:bookmarkStart w:id="20" w:name="SpecialistScenarioEND"/>
      <w:r>
        <w:rPr>
          <w:rStyle w:val="IntenseEmphasis"/>
        </w:rPr>
        <w:br w:type="page"/>
      </w:r>
    </w:p>
    <w:p w14:paraId="44A29148" w14:textId="31A2C2C4" w:rsidR="00F37978" w:rsidRPr="00EE7FC1" w:rsidRDefault="00306A1C" w:rsidP="00F37978">
      <w:pPr>
        <w:rPr>
          <w:rStyle w:val="IntenseEmphasis"/>
        </w:rPr>
      </w:pPr>
      <w:r>
        <w:rPr>
          <w:rStyle w:val="IntenseEmphasis"/>
        </w:rPr>
        <w:lastRenderedPageBreak/>
        <w:t>SEND setting</w:t>
      </w:r>
      <w:r w:rsidR="00F37978" w:rsidRPr="00EE7FC1">
        <w:rPr>
          <w:rStyle w:val="IntenseEmphasis"/>
        </w:rPr>
        <w:t xml:space="preserve"> </w:t>
      </w:r>
      <w:r w:rsidR="00F37978">
        <w:rPr>
          <w:rStyle w:val="IntenseEmphasis"/>
        </w:rPr>
        <w:t>s</w:t>
      </w:r>
      <w:r w:rsidR="00F37978"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666F8F08" w14:textId="77777777" w:rsidTr="00E87DEE">
        <w:tc>
          <w:tcPr>
            <w:tcW w:w="9016" w:type="dxa"/>
          </w:tcPr>
          <w:bookmarkEnd w:id="20"/>
          <w:p w14:paraId="313F135A" w14:textId="6823BFFD" w:rsidR="00844310" w:rsidRPr="00923270" w:rsidRDefault="00844310" w:rsidP="00844310">
            <w:r w:rsidRPr="00923270">
              <w:t xml:space="preserve">Mrs. Lee works in a </w:t>
            </w:r>
            <w:r w:rsidR="00306A1C">
              <w:t>SEND setting</w:t>
            </w:r>
            <w:r w:rsidRPr="00923270">
              <w:t xml:space="preserve"> where a sensory circuit is used as a one-to-one settling activity in the morning with a teaching assistant. This circuit is designed to help selected pupils, identified by the adults as requiring additional support, regulate their emotions and prepare for the school day before transitioning to their normal lessons. The circuit includes activities such as crab walking, balancing on a wobbly mat, and pushing a weighted cart, tailored to promote motor skills, body awareness, and self-regulation.</w:t>
            </w:r>
          </w:p>
          <w:p w14:paraId="5BD62256" w14:textId="77777777" w:rsidR="00844310" w:rsidRPr="00923270" w:rsidRDefault="00844310" w:rsidP="00844310">
            <w:r w:rsidRPr="00923270">
              <w:t xml:space="preserve">While some pupils engage readily with the activities, others are more hesitant, expressing reluctance by saying things like, </w:t>
            </w:r>
            <w:r w:rsidRPr="00923270">
              <w:rPr>
                <w:i/>
                <w:iCs/>
              </w:rPr>
              <w:t>"It’s too hard"</w:t>
            </w:r>
            <w:r w:rsidRPr="00923270">
              <w:t xml:space="preserve"> or </w:t>
            </w:r>
            <w:r w:rsidRPr="00923270">
              <w:rPr>
                <w:i/>
                <w:iCs/>
              </w:rPr>
              <w:t>"I don’t like the wobbly feeling."</w:t>
            </w:r>
            <w:r w:rsidRPr="00923270">
              <w:t xml:space="preserve"> Mrs. Lee aims to create a supportive environment where these pupils feel safe and encouraged to participate, knowing that the circuit is an opportunity to build confidence and develop self-regulation skills at their own pace.</w:t>
            </w:r>
          </w:p>
          <w:p w14:paraId="40F01163" w14:textId="77777777" w:rsidR="00844310" w:rsidRPr="00923270" w:rsidRDefault="00844310" w:rsidP="00844310">
            <w:r w:rsidRPr="00923270">
              <w:t>Reflecting on strategies to support the teaching assistants, Mrs. Lee considers how to balance high expectations with a flexible, pupil-centred approach. She focuses on ways to scaffold activities, provide step-by-step guidance, and celebrate small successes, ensuring that every pupil feels comfortable engaging with the circuit, even when faced with initial challenges. By fostering a sense of achievement during the sensory circuit, Mrs. Lee hopes to help each pupil start their day feeling calm, confident, and ready to learn.</w:t>
            </w:r>
          </w:p>
          <w:p w14:paraId="63EC074B" w14:textId="7824BDAB" w:rsidR="00DA7C8E" w:rsidRDefault="00924421" w:rsidP="00DA7C8E">
            <w:pPr>
              <w:rPr>
                <w:b/>
                <w:bCs/>
              </w:rPr>
            </w:pPr>
            <w:r>
              <w:rPr>
                <w:b/>
                <w:bCs/>
              </w:rPr>
              <w:t xml:space="preserve">Reflect on the content of the elective self-study as you consider </w:t>
            </w:r>
            <w:r w:rsidR="00DA7C8E" w:rsidRPr="00E40B40">
              <w:rPr>
                <w:b/>
                <w:bCs/>
              </w:rPr>
              <w:t>wh</w:t>
            </w:r>
            <w:r w:rsidR="00DA7C8E">
              <w:rPr>
                <w:b/>
                <w:bCs/>
              </w:rPr>
              <w:t>at you</w:t>
            </w:r>
            <w:r w:rsidR="00DA7C8E" w:rsidRPr="00E40B40">
              <w:rPr>
                <w:b/>
                <w:bCs/>
              </w:rPr>
              <w:t xml:space="preserve"> </w:t>
            </w:r>
            <w:r w:rsidR="00DA7C8E" w:rsidRPr="00E30BD5">
              <w:rPr>
                <w:b/>
                <w:bCs/>
              </w:rPr>
              <w:t>think would be the most effective approach for Mrs. Lee in order to support her pupils’ engagement and confidence in the sensory circuit?</w:t>
            </w:r>
          </w:p>
          <w:p w14:paraId="5E4459DF" w14:textId="70E0B4AB" w:rsidR="00924421" w:rsidRPr="00FF76CC" w:rsidRDefault="00924421" w:rsidP="00924421">
            <w:pPr>
              <w:rPr>
                <w:b/>
                <w:bCs/>
              </w:rPr>
            </w:pPr>
            <w:r>
              <w:rPr>
                <w:b/>
                <w:bCs/>
              </w:rPr>
              <w:t>Here are some options that can support your reflection:</w:t>
            </w:r>
          </w:p>
          <w:p w14:paraId="236CF20B" w14:textId="482E9AB1" w:rsidR="00F271E3" w:rsidRPr="00F271E3" w:rsidRDefault="00F271E3" w:rsidP="003E7207">
            <w:pPr>
              <w:pStyle w:val="ListParagraph"/>
              <w:numPr>
                <w:ilvl w:val="0"/>
                <w:numId w:val="11"/>
              </w:numPr>
            </w:pPr>
            <w:r w:rsidRPr="00F271E3">
              <w:rPr>
                <w:b/>
                <w:bCs/>
              </w:rPr>
              <w:t xml:space="preserve">Encourage all pupils to try each activity using </w:t>
            </w:r>
            <w:r w:rsidR="002E76E1">
              <w:rPr>
                <w:b/>
                <w:bCs/>
              </w:rPr>
              <w:t>‘</w:t>
            </w:r>
            <w:r w:rsidRPr="00F271E3">
              <w:rPr>
                <w:b/>
                <w:bCs/>
              </w:rPr>
              <w:t xml:space="preserve">No </w:t>
            </w:r>
            <w:proofErr w:type="spellStart"/>
            <w:r w:rsidRPr="00F271E3">
              <w:rPr>
                <w:b/>
                <w:bCs/>
              </w:rPr>
              <w:t>Opt</w:t>
            </w:r>
            <w:proofErr w:type="spellEnd"/>
            <w:r w:rsidRPr="00F271E3">
              <w:rPr>
                <w:b/>
                <w:bCs/>
              </w:rPr>
              <w:t xml:space="preserve"> Out</w:t>
            </w:r>
            <w:r w:rsidR="002E76E1">
              <w:rPr>
                <w:b/>
                <w:bCs/>
              </w:rPr>
              <w:t>’</w:t>
            </w:r>
            <w:r w:rsidRPr="00F271E3">
              <w:t>: Mrs. Lee gently encourages every pupil to give each station a try. She provides options for easier versions of each activity, reminding them that everyone can participate in a way that feels manageable and fun.</w:t>
            </w:r>
          </w:p>
          <w:p w14:paraId="258E5408" w14:textId="29E1C74F" w:rsidR="00F271E3" w:rsidRPr="00F271E3" w:rsidRDefault="00F271E3" w:rsidP="003E7207">
            <w:pPr>
              <w:pStyle w:val="NormalWeb"/>
              <w:numPr>
                <w:ilvl w:val="0"/>
                <w:numId w:val="11"/>
              </w:numPr>
              <w:rPr>
                <w:rFonts w:asciiTheme="minorHAnsi" w:hAnsiTheme="minorHAnsi" w:cstheme="minorHAnsi"/>
              </w:rPr>
            </w:pPr>
            <w:r w:rsidRPr="00F271E3">
              <w:rPr>
                <w:rStyle w:val="Strong"/>
                <w:rFonts w:asciiTheme="minorHAnsi" w:hAnsiTheme="minorHAnsi" w:cstheme="minorHAnsi"/>
                <w:color w:val="auto"/>
              </w:rPr>
              <w:t>Praise effort and sensory exploration</w:t>
            </w:r>
            <w:r w:rsidRPr="00F271E3">
              <w:rPr>
                <w:rFonts w:asciiTheme="minorHAnsi" w:hAnsiTheme="minorHAnsi" w:cstheme="minorHAnsi"/>
              </w:rPr>
              <w:t>: Mrs. Lee celebrates each child’s attempts, especially when they explore a new texture or movement. She reassures them that trying each station, even if it feels unusual or tricky, is a success on its own.</w:t>
            </w:r>
          </w:p>
          <w:p w14:paraId="7A8549DD" w14:textId="14DC03E8" w:rsidR="00924421" w:rsidRPr="00F271E3" w:rsidRDefault="00F271E3" w:rsidP="003E7207">
            <w:pPr>
              <w:pStyle w:val="NormalWeb"/>
              <w:numPr>
                <w:ilvl w:val="0"/>
                <w:numId w:val="11"/>
              </w:numPr>
              <w:rPr>
                <w:rFonts w:asciiTheme="minorHAnsi" w:hAnsiTheme="minorHAnsi" w:cstheme="minorHAnsi"/>
              </w:rPr>
            </w:pPr>
            <w:r w:rsidRPr="00F271E3">
              <w:rPr>
                <w:rStyle w:val="Strong"/>
                <w:rFonts w:asciiTheme="minorHAnsi" w:hAnsiTheme="minorHAnsi" w:cstheme="minorHAnsi"/>
                <w:color w:val="auto"/>
              </w:rPr>
              <w:t>Provide step-by-step guidance</w:t>
            </w:r>
            <w:r w:rsidRPr="00F271E3">
              <w:rPr>
                <w:rFonts w:asciiTheme="minorHAnsi" w:hAnsiTheme="minorHAnsi" w:cstheme="minorHAnsi"/>
              </w:rPr>
              <w:t>: Mrs. Lee breaks down each activity into small, manageable steps. For instance, she might demonstrate how to place one foot at a time on the wobbly mat, helping each pupil feel comfortable and ready to engage with the circuit at their own pace.</w:t>
            </w:r>
          </w:p>
        </w:tc>
      </w:tr>
    </w:tbl>
    <w:p w14:paraId="60CF0789" w14:textId="77777777" w:rsidR="00F37978" w:rsidRDefault="00F37978" w:rsidP="00F37978"/>
    <w:p w14:paraId="2E034758" w14:textId="77777777" w:rsidR="00100D74" w:rsidRDefault="00100D74" w:rsidP="00100D74"/>
    <w:p w14:paraId="4ED4D110" w14:textId="77777777" w:rsidR="00100D74" w:rsidRPr="00EE7FC1" w:rsidRDefault="00100D74" w:rsidP="00100D74">
      <w:pPr>
        <w:rPr>
          <w:rStyle w:val="IntenseEmphasis"/>
        </w:rPr>
      </w:pPr>
      <w:bookmarkStart w:id="21" w:name="AltprovScenarioEND"/>
      <w:r>
        <w:rPr>
          <w:rStyle w:val="IntenseEmphasis"/>
        </w:rPr>
        <w:t>Alternative provision</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100D74" w14:paraId="3465EB52" w14:textId="77777777">
        <w:tc>
          <w:tcPr>
            <w:tcW w:w="9016" w:type="dxa"/>
          </w:tcPr>
          <w:bookmarkEnd w:id="21"/>
          <w:p w14:paraId="0E861D6A" w14:textId="5B10126F" w:rsidR="00963849" w:rsidRPr="00963849" w:rsidRDefault="00963849" w:rsidP="00963849">
            <w:r w:rsidRPr="00963849">
              <w:t>Mrs. Lee, a PE teacher working in an alternative provision setting, is passionate about supporting her learners to engage positively in her lessons. She understands that many of her learners have faced significant challenges, resulting in a lack of trust in adults and a history of disengagement from education. Recognising the complexities of need within her class</w:t>
            </w:r>
            <w:r w:rsidR="001D01B6">
              <w:t xml:space="preserve"> - </w:t>
            </w:r>
            <w:r w:rsidRPr="00963849">
              <w:t>including two pupils with ECHPs where ADHD is the primary need</w:t>
            </w:r>
            <w:r w:rsidR="001D01B6">
              <w:t xml:space="preserve"> - </w:t>
            </w:r>
            <w:r w:rsidRPr="00963849">
              <w:t>Mrs. Lee strives to create a bespoke approach for each pupil. She values the potential of PE to build teamwork, resilience, and self-esteem and works hard to ensure every learner feels safe, understood, and encouraged.</w:t>
            </w:r>
          </w:p>
          <w:p w14:paraId="4A2311CC" w14:textId="77777777" w:rsidR="00963849" w:rsidRPr="00963849" w:rsidRDefault="00963849" w:rsidP="00963849">
            <w:r w:rsidRPr="00963849">
              <w:t>During one of her lessons, Mrs. Lee observes that some pupils are hesitant to engage, often expressing reluctance with phrases like, "I can’t do it" or "I don’t want to fail." These pupils are not only disengaged from practical activities but also shy away from routines and expectations, even when subtly introduced. Mrs. Lee recognises that these responses stem from a mixture of anxiety, a lack of confidence, and unmet needs, which, if not addressed, could hinder their emotional well-being and readiness for future opportunities.</w:t>
            </w:r>
          </w:p>
          <w:p w14:paraId="3E6E91FB" w14:textId="77777777" w:rsidR="00963849" w:rsidRPr="00963849" w:rsidRDefault="00963849" w:rsidP="00963849">
            <w:r w:rsidRPr="00963849">
              <w:t>Mrs. Lee reflects on her strategies to better meet the specific needs of her learners, ensuring that they feel supported without fostering dependency. Knowing her pupils well, she collaborates with teaching assistants (TAs) to provide targeted support that promotes independence over time. For example, TAs may work alongside pupils to help them interpret and follow instructions while gradually encouraging them to engage independently. She also builds subtle, individualised routines and expectations tailored to each pupil, recognising the importance of consistency and predictability for learners with ADHD.</w:t>
            </w:r>
          </w:p>
          <w:p w14:paraId="7012A109" w14:textId="1A95F607" w:rsidR="00B673FA" w:rsidRDefault="009C6D96">
            <w:pPr>
              <w:rPr>
                <w:b/>
                <w:bCs/>
              </w:rPr>
            </w:pPr>
            <w:r>
              <w:rPr>
                <w:b/>
                <w:bCs/>
              </w:rPr>
              <w:t>Reflect on the content of the</w:t>
            </w:r>
            <w:r w:rsidR="00100D74" w:rsidRPr="005E7094">
              <w:rPr>
                <w:b/>
                <w:bCs/>
              </w:rPr>
              <w:t xml:space="preserve"> elective self-study</w:t>
            </w:r>
            <w:r>
              <w:rPr>
                <w:b/>
                <w:bCs/>
              </w:rPr>
              <w:t xml:space="preserve"> </w:t>
            </w:r>
            <w:r w:rsidR="00210BD3">
              <w:rPr>
                <w:b/>
                <w:bCs/>
              </w:rPr>
              <w:t>and</w:t>
            </w:r>
            <w:r w:rsidR="00100D74" w:rsidRPr="005E7094">
              <w:rPr>
                <w:b/>
                <w:bCs/>
              </w:rPr>
              <w:t xml:space="preserve"> consider which approaches would best help Mrs. Lee to increase engagement and participation in her PE lessons. How can these strategies be tailored to the specific needs of learners in alternative provision, supporting their personal growth, confidence, and readiness for future challenges?</w:t>
            </w:r>
          </w:p>
          <w:p w14:paraId="2B7F69F5" w14:textId="2D2D0BF6" w:rsidR="00B673FA" w:rsidRDefault="00B673FA">
            <w:pPr>
              <w:rPr>
                <w:b/>
                <w:bCs/>
              </w:rPr>
            </w:pPr>
            <w:r>
              <w:rPr>
                <w:b/>
                <w:bCs/>
              </w:rPr>
              <w:t>Here are some options that can support your reflection:</w:t>
            </w:r>
          </w:p>
          <w:p w14:paraId="34065AFB" w14:textId="6885018C" w:rsidR="00B673FA" w:rsidRPr="00B673FA" w:rsidRDefault="00B673FA" w:rsidP="003E7207">
            <w:pPr>
              <w:pStyle w:val="ListParagraph"/>
              <w:numPr>
                <w:ilvl w:val="0"/>
                <w:numId w:val="12"/>
              </w:numPr>
            </w:pPr>
            <w:r w:rsidRPr="00B673FA">
              <w:rPr>
                <w:b/>
                <w:bCs/>
              </w:rPr>
              <w:t xml:space="preserve">Encourage all learners to try each activity using a ‘No </w:t>
            </w:r>
            <w:proofErr w:type="spellStart"/>
            <w:r w:rsidRPr="00B673FA">
              <w:rPr>
                <w:b/>
                <w:bCs/>
              </w:rPr>
              <w:t>Opt</w:t>
            </w:r>
            <w:proofErr w:type="spellEnd"/>
            <w:r w:rsidRPr="00B673FA">
              <w:rPr>
                <w:b/>
                <w:bCs/>
              </w:rPr>
              <w:t xml:space="preserve"> Out’ approach:</w:t>
            </w:r>
            <w:r w:rsidRPr="00B673FA">
              <w:rPr>
                <w:b/>
                <w:bCs/>
              </w:rPr>
              <w:br/>
            </w:r>
            <w:r w:rsidRPr="00B673FA">
              <w:t xml:space="preserve">Mrs. Lee fosters an inclusive environment by gently encouraging every learner to participate in each station. She offers differentiated options, such as simplified versions of the tasks, to ensure that every learner can engage at a level that feels manageable and enjoyable. </w:t>
            </w:r>
            <w:r w:rsidR="00A446B5" w:rsidRPr="00A446B5">
              <w:t xml:space="preserve">For example, she might </w:t>
            </w:r>
            <w:r w:rsidR="00A446B5" w:rsidRPr="00A446B5">
              <w:lastRenderedPageBreak/>
              <w:t xml:space="preserve">offer a seated version of a throwing activity for a pupil who feels overwhelmed. </w:t>
            </w:r>
            <w:r w:rsidRPr="00B673FA">
              <w:t>She reminds them that participation, in any form, is a positive step forward</w:t>
            </w:r>
            <w:r w:rsidR="00A446B5" w:rsidRPr="00A446B5">
              <w:t>, helping to build trust and confidence</w:t>
            </w:r>
            <w:r w:rsidRPr="00B673FA">
              <w:t>.</w:t>
            </w:r>
          </w:p>
          <w:p w14:paraId="2E8F726C" w14:textId="77777777" w:rsidR="00BE6AB6" w:rsidRPr="00BE6AB6" w:rsidRDefault="00B673FA" w:rsidP="003E7207">
            <w:pPr>
              <w:pStyle w:val="ListParagraph"/>
              <w:numPr>
                <w:ilvl w:val="0"/>
                <w:numId w:val="12"/>
              </w:numPr>
            </w:pPr>
            <w:r w:rsidRPr="00B673FA">
              <w:rPr>
                <w:b/>
                <w:bCs/>
              </w:rPr>
              <w:t>Praise effort and small successes:</w:t>
            </w:r>
            <w:r w:rsidRPr="00B673FA">
              <w:rPr>
                <w:b/>
                <w:bCs/>
              </w:rPr>
              <w:br/>
            </w:r>
            <w:r w:rsidR="00BE6AB6" w:rsidRPr="00BE6AB6">
              <w:t>Mrs. Lee focuses on celebrating each learner’s effort, regardless of the outcome. She acknowledges moments of bravery, such as attempting an unfamiliar activity or showing resilience after initial hesitation. By reframing success as trying and engaging, she helps pupils feel a sense of achievement. For instance, when a pupil with ADHD attempts to follow the sequence of an activity even if not perfectly executed, she ensures this effort is recognised to build their self-esteem.</w:t>
            </w:r>
          </w:p>
          <w:p w14:paraId="3BAB443F" w14:textId="50255913" w:rsidR="00B673FA" w:rsidRPr="00B673FA" w:rsidRDefault="00B673FA" w:rsidP="003E7207">
            <w:pPr>
              <w:pStyle w:val="ListParagraph"/>
              <w:numPr>
                <w:ilvl w:val="0"/>
                <w:numId w:val="12"/>
              </w:numPr>
              <w:rPr>
                <w:b/>
                <w:bCs/>
              </w:rPr>
            </w:pPr>
            <w:r w:rsidRPr="00B673FA">
              <w:rPr>
                <w:b/>
                <w:bCs/>
              </w:rPr>
              <w:t>Provide clear, step-by-step guidance:</w:t>
            </w:r>
            <w:r w:rsidRPr="00B673FA">
              <w:rPr>
                <w:b/>
                <w:bCs/>
              </w:rPr>
              <w:br/>
            </w:r>
            <w:r w:rsidRPr="00B673FA">
              <w:t>Mrs. Lee adapts her instructions to be simple and incremental, breaking down each activity into manageable steps. For instance, when introducing a balance activity, she might guide learners to first place one foot on a stable surface before progressing to the full movement. This scaffolding helps learners feel more comfortable, reduces anxiety, and encourages them to engage at their own pace.</w:t>
            </w:r>
          </w:p>
        </w:tc>
      </w:tr>
    </w:tbl>
    <w:p w14:paraId="450178BD" w14:textId="77777777" w:rsidR="00100D74" w:rsidRDefault="00100D74" w:rsidP="00100D74"/>
    <w:p w14:paraId="184275C1" w14:textId="77777777" w:rsidR="004C0E67" w:rsidRDefault="004C0E67">
      <w:pPr>
        <w:spacing w:before="0" w:after="200"/>
        <w:jc w:val="both"/>
        <w:rPr>
          <w:rStyle w:val="IntenseEmphasis"/>
        </w:rPr>
      </w:pPr>
      <w:bookmarkStart w:id="22" w:name="Post16scenarioEND"/>
      <w:r>
        <w:rPr>
          <w:rStyle w:val="IntenseEmphasis"/>
        </w:rPr>
        <w:br w:type="page"/>
      </w:r>
    </w:p>
    <w:bookmarkEnd w:id="22"/>
    <w:p w14:paraId="49515227" w14:textId="75BC4F09" w:rsidR="00DD1546" w:rsidRPr="002C2077" w:rsidRDefault="00DD1546" w:rsidP="001A00E2">
      <w:pPr>
        <w:rPr>
          <w:b/>
          <w:bCs/>
        </w:rPr>
      </w:pPr>
    </w:p>
    <w:tbl>
      <w:tblPr>
        <w:tblStyle w:val="Style2"/>
        <w:tblW w:w="0" w:type="auto"/>
        <w:tblLook w:val="04A0" w:firstRow="1" w:lastRow="0" w:firstColumn="1" w:lastColumn="0" w:noHBand="0" w:noVBand="1"/>
      </w:tblPr>
      <w:tblGrid>
        <w:gridCol w:w="8996"/>
      </w:tblGrid>
      <w:tr w:rsidR="00DD1546" w14:paraId="603C6B5C" w14:textId="77777777" w:rsidTr="00183C54">
        <w:tc>
          <w:tcPr>
            <w:tcW w:w="9016" w:type="dxa"/>
          </w:tcPr>
          <w:p w14:paraId="4EB327AA" w14:textId="01365AE1" w:rsidR="00183C54" w:rsidRPr="002C2077" w:rsidRDefault="00183C54" w:rsidP="00183C54">
            <w:r>
              <w:rPr>
                <w:b/>
                <w:bCs/>
              </w:rPr>
              <w:t>Refl</w:t>
            </w:r>
            <w:r w:rsidRPr="002C2077">
              <w:rPr>
                <w:b/>
                <w:bCs/>
              </w:rPr>
              <w:t>ecti</w:t>
            </w:r>
            <w:r>
              <w:rPr>
                <w:b/>
                <w:bCs/>
              </w:rPr>
              <w:t>on</w:t>
            </w:r>
            <w:r w:rsidRPr="002C2077">
              <w:rPr>
                <w:b/>
                <w:bCs/>
              </w:rPr>
              <w:t>:</w:t>
            </w:r>
          </w:p>
          <w:p w14:paraId="1579FF55" w14:textId="74790CDA" w:rsidR="00D15BB5" w:rsidRDefault="00183C54" w:rsidP="00183C54">
            <w:r>
              <w:t>Now think about yo</w:t>
            </w:r>
            <w:r w:rsidRPr="002C2077">
              <w:t>ur own classroom</w:t>
            </w:r>
            <w:r w:rsidR="000A2730">
              <w:t xml:space="preserve"> and pupils and how </w:t>
            </w:r>
            <w:r w:rsidR="000A2730" w:rsidRPr="002C2077">
              <w:t>you communicate your belief in your pupils’ academic potential</w:t>
            </w:r>
            <w:r w:rsidR="005B5623">
              <w:t>.</w:t>
            </w:r>
          </w:p>
          <w:p w14:paraId="02A3C800" w14:textId="2CC61C10" w:rsidR="00DD1546" w:rsidRPr="00B56816" w:rsidRDefault="00D15BB5" w:rsidP="001A00E2">
            <w:r>
              <w:t xml:space="preserve">Consider how </w:t>
            </w:r>
            <w:r w:rsidR="005B5623">
              <w:t>you’ve</w:t>
            </w:r>
            <w:r>
              <w:t xml:space="preserve"> developed </w:t>
            </w:r>
            <w:r w:rsidR="005B5623">
              <w:t xml:space="preserve">in your practice </w:t>
            </w:r>
            <w:r>
              <w:t xml:space="preserve">since your </w:t>
            </w:r>
            <w:r w:rsidR="005B5623">
              <w:t xml:space="preserve">initial teacher </w:t>
            </w:r>
            <w:r>
              <w:t xml:space="preserve">training </w:t>
            </w:r>
            <w:r w:rsidR="000A2730">
              <w:t>and how you can continue to develop</w:t>
            </w:r>
            <w:r w:rsidR="005B5623">
              <w:t xml:space="preserve"> in this area.</w:t>
            </w:r>
            <w:r w:rsidR="009F1455">
              <w:t xml:space="preserve"> Make a note of your reflections to share with your mentor. </w:t>
            </w:r>
          </w:p>
        </w:tc>
      </w:tr>
    </w:tbl>
    <w:p w14:paraId="02476179" w14:textId="77777777" w:rsidR="00F37978" w:rsidRDefault="00F37978" w:rsidP="00F37978"/>
    <w:p w14:paraId="1F2E11D5" w14:textId="77777777" w:rsidR="00D0486D" w:rsidRDefault="00D0486D" w:rsidP="00D0486D">
      <w:pPr>
        <w:spacing w:after="200"/>
        <w:jc w:val="both"/>
        <w:rPr>
          <w:rFonts w:ascii="Tahoma" w:hAnsi="Tahoma" w:cs="Tahoma"/>
        </w:rPr>
      </w:pPr>
    </w:p>
    <w:p w14:paraId="456EEC73" w14:textId="77777777"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3E821E46" w14:textId="77777777" w:rsidR="003E72D4" w:rsidRDefault="003E72D4">
      <w:pPr>
        <w:spacing w:before="0" w:after="200"/>
        <w:jc w:val="both"/>
        <w:rPr>
          <w:rFonts w:ascii="Tahoma" w:hAnsi="Tahoma" w:cs="Tahoma"/>
          <w:b/>
          <w:bCs/>
          <w:color w:val="004B62" w:themeColor="text1"/>
          <w:sz w:val="28"/>
          <w:szCs w:val="28"/>
          <w:lang w:val="en-US"/>
        </w:rPr>
      </w:pPr>
      <w:r>
        <w:rPr>
          <w:lang w:val="en-US"/>
        </w:rPr>
        <w:br w:type="page"/>
      </w:r>
    </w:p>
    <w:p w14:paraId="3CCC1AF7" w14:textId="7D804FCB" w:rsidR="003875EB" w:rsidRDefault="003875EB" w:rsidP="003875EB">
      <w:pPr>
        <w:pStyle w:val="Heading"/>
        <w:rPr>
          <w:lang w:val="en-US"/>
        </w:rPr>
      </w:pPr>
      <w:bookmarkStart w:id="23" w:name="Summary"/>
      <w:r>
        <w:rPr>
          <w:lang w:val="en-US"/>
        </w:rPr>
        <w:lastRenderedPageBreak/>
        <w:t>Summary</w:t>
      </w:r>
    </w:p>
    <w:p w14:paraId="06F96BB1" w14:textId="30F88DBD" w:rsidR="00682F1E" w:rsidRPr="00682F1E" w:rsidRDefault="00682F1E" w:rsidP="00682F1E">
      <w:pPr>
        <w:pStyle w:val="Subheading2"/>
        <w:rPr>
          <w:color w:val="auto"/>
        </w:rPr>
      </w:pPr>
      <w:r w:rsidRPr="00FB4B7E">
        <w:rPr>
          <w:rStyle w:val="normaltextrun"/>
          <w:color w:val="auto"/>
        </w:rPr>
        <w:t xml:space="preserve">Approximate time complete: </w:t>
      </w:r>
      <w:r>
        <w:rPr>
          <w:rStyle w:val="normaltextrun"/>
          <w:color w:val="auto"/>
        </w:rPr>
        <w:t xml:space="preserve">2 minutes </w:t>
      </w:r>
    </w:p>
    <w:p w14:paraId="4AA51807" w14:textId="6E736FFB" w:rsidR="001F5FB6" w:rsidRPr="001F5FB6" w:rsidRDefault="001F5FB6" w:rsidP="001F5FB6">
      <w:bookmarkStart w:id="24" w:name="personalprofessionalreflection"/>
      <w:bookmarkEnd w:id="23"/>
      <w:r w:rsidRPr="001F5FB6">
        <w:t>High expectations in the classroom play a pivotal role in shaping pupil achievement and fostering an inclusive environment (Murdock-Perriera &amp; Sedlacek, 2018). Effective communication of these expectations can significantly impact pupil motivation and performance, reinforcing the belief that every pupil can succeed. Establishing a culture of high expectations requires teachers to model consistent standards and encourage active participation from all learners</w:t>
      </w:r>
      <w:r w:rsidR="00E4552A">
        <w:t>.</w:t>
      </w:r>
    </w:p>
    <w:p w14:paraId="3A97A114" w14:textId="39D7337C" w:rsidR="001F5FB6" w:rsidRPr="001F5FB6" w:rsidRDefault="001F5FB6" w:rsidP="001F5FB6">
      <w:r w:rsidRPr="001F5FB6">
        <w:t xml:space="preserve">Research indicates that maintaining high expectations is linked to improved pupil outcomes, a concept known as the Pygmalion Effect (Rubie-Davies et al., 2014). To cultivate this environment, educators can employ various strategies, such as the </w:t>
      </w:r>
      <w:r w:rsidR="00815F88">
        <w:t>‘</w:t>
      </w:r>
      <w:r w:rsidRPr="001F5FB6">
        <w:t xml:space="preserve">No </w:t>
      </w:r>
      <w:proofErr w:type="spellStart"/>
      <w:r w:rsidRPr="001F5FB6">
        <w:t>Opt</w:t>
      </w:r>
      <w:proofErr w:type="spellEnd"/>
      <w:r w:rsidRPr="001F5FB6">
        <w:t xml:space="preserve"> Out</w:t>
      </w:r>
      <w:r w:rsidR="00815F88">
        <w:t>’</w:t>
      </w:r>
      <w:r w:rsidRPr="001F5FB6">
        <w:t xml:space="preserve"> approach, which promotes accountability and engagement among pupils. By normali</w:t>
      </w:r>
      <w:r w:rsidR="00815F88">
        <w:t>s</w:t>
      </w:r>
      <w:r w:rsidRPr="001F5FB6">
        <w:t xml:space="preserve">ing mistakes as valuable learning opportunities, teachers can </w:t>
      </w:r>
      <w:r w:rsidR="00B41FC9">
        <w:t>empower pupils to navigate and reframe challenges</w:t>
      </w:r>
      <w:r w:rsidR="005F50A7">
        <w:t>. This</w:t>
      </w:r>
      <w:r w:rsidRPr="001F5FB6">
        <w:t xml:space="preserve"> is crucial for overcoming challenges and enhancing resilience.</w:t>
      </w:r>
    </w:p>
    <w:p w14:paraId="660B629E" w14:textId="21459CA0" w:rsidR="001F5FB6" w:rsidRPr="001F5FB6" w:rsidRDefault="001F5FB6" w:rsidP="001F5FB6">
      <w:r w:rsidRPr="001F5FB6">
        <w:t xml:space="preserve">Additionally, timely and specific feedback is essential for motivating pupils and guiding their progress. Feedback should focus on particular areas for improvement and </w:t>
      </w:r>
      <w:r w:rsidR="00610153">
        <w:t xml:space="preserve">can </w:t>
      </w:r>
      <w:r w:rsidRPr="001F5FB6">
        <w:t>be grounded in clear success criteria to help pupils understand their learning objectives. This targeted feedback not only aids in skill development but also fosters a sense of ownership over the learning process.</w:t>
      </w:r>
    </w:p>
    <w:p w14:paraId="5DD325E2" w14:textId="6C6C820B" w:rsidR="001F5FB6" w:rsidRPr="001F5FB6" w:rsidRDefault="001F5FB6" w:rsidP="001F5FB6">
      <w:r w:rsidRPr="001F5FB6">
        <w:t xml:space="preserve">In </w:t>
      </w:r>
      <w:r w:rsidR="00610153">
        <w:t>conclusion</w:t>
      </w:r>
      <w:r w:rsidRPr="001F5FB6">
        <w:t xml:space="preserve">, creating a classroom culture </w:t>
      </w:r>
      <w:r w:rsidR="001407E2" w:rsidRPr="001F5FB6">
        <w:t>centred</w:t>
      </w:r>
      <w:r w:rsidRPr="001F5FB6">
        <w:t xml:space="preserve"> on high expectations, active participation, and constructive feedback is fundamental for enhancing pupil learning experiences. By integrating these elements, </w:t>
      </w:r>
      <w:r w:rsidR="001407E2">
        <w:t>teachers</w:t>
      </w:r>
      <w:r w:rsidRPr="001F5FB6">
        <w:t xml:space="preserve"> can cultivate an inclusive environment where all pupils feel valued and empowered to reach their full potential. This approach underscores the idea that with the right support and belief in their abilities, every pupil can thrive.</w:t>
      </w:r>
    </w:p>
    <w:p w14:paraId="7A3A0AB5" w14:textId="08612AD1" w:rsidR="00815D3A" w:rsidRDefault="00815D3A" w:rsidP="00C14529">
      <w:pPr>
        <w:pStyle w:val="Heading"/>
        <w:rPr>
          <w:lang w:val="en-US"/>
        </w:rPr>
      </w:pPr>
    </w:p>
    <w:p w14:paraId="6008CEA2" w14:textId="77777777" w:rsidR="00D0486D" w:rsidRDefault="00D0486D" w:rsidP="00D0486D">
      <w:pPr>
        <w:spacing w:after="200"/>
        <w:jc w:val="both"/>
        <w:rPr>
          <w:rFonts w:ascii="Tahoma" w:hAnsi="Tahoma" w:cs="Tahoma"/>
        </w:rPr>
      </w:pPr>
    </w:p>
    <w:p w14:paraId="4CEBFB69" w14:textId="77777777"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64F3B67A" w14:textId="77777777" w:rsidR="00D5128F" w:rsidRDefault="00D5128F">
      <w:pPr>
        <w:spacing w:before="0" w:after="200"/>
        <w:jc w:val="both"/>
        <w:rPr>
          <w:rFonts w:ascii="Tahoma" w:hAnsi="Tahoma" w:cs="Tahoma"/>
          <w:b/>
          <w:bCs/>
          <w:color w:val="004B62" w:themeColor="text1"/>
          <w:sz w:val="28"/>
          <w:szCs w:val="28"/>
          <w:lang w:val="en-US"/>
        </w:rPr>
      </w:pPr>
      <w:r>
        <w:rPr>
          <w:lang w:val="en-US"/>
        </w:rPr>
        <w:br w:type="page"/>
      </w:r>
    </w:p>
    <w:p w14:paraId="5EAD1988" w14:textId="559C36EB" w:rsidR="00C14529" w:rsidRDefault="00F91813" w:rsidP="00C14529">
      <w:pPr>
        <w:pStyle w:val="Heading"/>
        <w:rPr>
          <w:lang w:val="en-US"/>
        </w:rPr>
      </w:pPr>
      <w:bookmarkStart w:id="25" w:name="Nextsteps"/>
      <w:r>
        <w:rPr>
          <w:lang w:val="en-US"/>
        </w:rPr>
        <w:lastRenderedPageBreak/>
        <w:t>Next steps</w:t>
      </w:r>
    </w:p>
    <w:p w14:paraId="158E234E" w14:textId="4AF79C7C" w:rsidR="00C5289F" w:rsidRPr="00C5289F" w:rsidRDefault="00C5289F" w:rsidP="00C5289F">
      <w:pPr>
        <w:pStyle w:val="Subheading2"/>
        <w:rPr>
          <w:color w:val="auto"/>
        </w:rPr>
      </w:pPr>
      <w:r w:rsidRPr="00FB4B7E">
        <w:rPr>
          <w:rStyle w:val="normaltextrun"/>
          <w:color w:val="auto"/>
        </w:rPr>
        <w:t xml:space="preserve">Approximate time complete: </w:t>
      </w:r>
      <w:r>
        <w:rPr>
          <w:rStyle w:val="normaltextrun"/>
          <w:color w:val="auto"/>
        </w:rPr>
        <w:t xml:space="preserve">2 minutes </w:t>
      </w:r>
    </w:p>
    <w:tbl>
      <w:tblPr>
        <w:tblStyle w:val="Style5"/>
        <w:tblW w:w="0" w:type="auto"/>
        <w:tblLook w:val="04A0" w:firstRow="1" w:lastRow="0" w:firstColumn="1" w:lastColumn="0" w:noHBand="0" w:noVBand="1"/>
      </w:tblPr>
      <w:tblGrid>
        <w:gridCol w:w="9016"/>
      </w:tblGrid>
      <w:tr w:rsidR="00615535" w14:paraId="45686B3A" w14:textId="77777777" w:rsidTr="000A3102">
        <w:tc>
          <w:tcPr>
            <w:tcW w:w="9016" w:type="dxa"/>
            <w:shd w:val="clear" w:color="auto" w:fill="FDE9FD"/>
          </w:tcPr>
          <w:bookmarkEnd w:id="24"/>
          <w:bookmarkEnd w:id="25"/>
          <w:p w14:paraId="2F1B4D12" w14:textId="301B545C" w:rsidR="00615535" w:rsidRDefault="00615535" w:rsidP="00F95252">
            <w:pPr>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7259481A" w14:textId="6C986360" w:rsidR="00DB298B" w:rsidRPr="00830712" w:rsidRDefault="00DD4124" w:rsidP="00830712">
      <w:pPr>
        <w:pStyle w:val="Subheading"/>
      </w:pPr>
      <w:r w:rsidRPr="00EE7008">
        <w:rPr>
          <w:rStyle w:val="normaltextrun"/>
        </w:rPr>
        <w:t>Observing</w:t>
      </w:r>
      <w:r w:rsidR="00F515E5">
        <w:rPr>
          <w:rStyle w:val="normaltextrun"/>
        </w:rPr>
        <w:t xml:space="preserve"> others </w:t>
      </w:r>
    </w:p>
    <w:p w14:paraId="728EBB15" w14:textId="132742E6" w:rsidR="00BB3EE5" w:rsidRPr="00BB3EE5" w:rsidRDefault="00DA02EC" w:rsidP="00BB3EE5">
      <w:pPr>
        <w:pStyle w:val="paragraph"/>
        <w:spacing w:before="0" w:beforeAutospacing="0" w:after="0" w:afterAutospacing="0" w:line="276" w:lineRule="auto"/>
        <w:textAlignment w:val="baseline"/>
        <w:rPr>
          <w:rFonts w:ascii="Tahoma" w:hAnsi="Tahoma" w:cs="Tahoma"/>
        </w:rPr>
      </w:pPr>
      <w:r>
        <w:rPr>
          <w:rFonts w:ascii="Tahoma" w:hAnsi="Tahoma" w:cs="Tahoma"/>
        </w:rPr>
        <w:t>Wo</w:t>
      </w:r>
      <w:r w:rsidR="00BB3EE5" w:rsidRPr="00BB3EE5">
        <w:rPr>
          <w:rFonts w:ascii="Tahoma" w:hAnsi="Tahoma" w:cs="Tahoma"/>
        </w:rPr>
        <w:t>rk with your mentor to arrange an opportunity for you to observe a colleague teaching a lesson that demonstrates high expectations for all pupils</w:t>
      </w:r>
      <w:r w:rsidR="007D3F15">
        <w:rPr>
          <w:rFonts w:ascii="Tahoma" w:hAnsi="Tahoma" w:cs="Tahoma"/>
        </w:rPr>
        <w:t xml:space="preserve"> by communicating their belief in pupils’ academic potential</w:t>
      </w:r>
      <w:r w:rsidR="00BB3EE5" w:rsidRPr="00BB3EE5">
        <w:rPr>
          <w:rFonts w:ascii="Tahoma" w:hAnsi="Tahoma" w:cs="Tahoma"/>
        </w:rPr>
        <w:t>. You may need to meet with the colleague in advance to identify a suitable part of the lesson to observe for no more than 10 minutes.</w:t>
      </w:r>
      <w:r w:rsidR="00D0486D">
        <w:rPr>
          <w:rFonts w:ascii="Tahoma" w:hAnsi="Tahoma" w:cs="Tahoma"/>
        </w:rPr>
        <w:t xml:space="preserve">  </w:t>
      </w:r>
      <w:r w:rsidR="00BB3EE5" w:rsidRPr="00BB3EE5">
        <w:rPr>
          <w:rFonts w:ascii="Tahoma" w:hAnsi="Tahoma" w:cs="Tahoma"/>
        </w:rPr>
        <w:t>As you observe your colleague, consider the following:</w:t>
      </w:r>
    </w:p>
    <w:p w14:paraId="42588777" w14:textId="77777777" w:rsidR="00D0486D" w:rsidRPr="00BB3EE5" w:rsidRDefault="00D0486D" w:rsidP="00BB3EE5">
      <w:pPr>
        <w:pStyle w:val="paragraph"/>
        <w:spacing w:before="0" w:beforeAutospacing="0" w:after="0" w:afterAutospacing="0" w:line="276" w:lineRule="auto"/>
        <w:textAlignment w:val="baseline"/>
        <w:rPr>
          <w:rFonts w:ascii="Tahoma" w:hAnsi="Tahoma" w:cs="Tahoma"/>
        </w:rPr>
      </w:pPr>
    </w:p>
    <w:p w14:paraId="15E8A3AD" w14:textId="77777777" w:rsidR="0069712D" w:rsidRPr="00BB3EE5" w:rsidRDefault="0069712D" w:rsidP="0069712D">
      <w:pPr>
        <w:pStyle w:val="paragraph"/>
        <w:numPr>
          <w:ilvl w:val="0"/>
          <w:numId w:val="6"/>
        </w:numPr>
        <w:spacing w:before="0" w:beforeAutospacing="0" w:after="0" w:afterAutospacing="0" w:line="276" w:lineRule="auto"/>
        <w:textAlignment w:val="baseline"/>
        <w:rPr>
          <w:rFonts w:ascii="Tahoma" w:hAnsi="Tahoma" w:cs="Tahoma"/>
        </w:rPr>
      </w:pPr>
      <w:r w:rsidRPr="00BB3EE5">
        <w:rPr>
          <w:rFonts w:ascii="Tahoma" w:hAnsi="Tahoma" w:cs="Tahoma"/>
        </w:rPr>
        <w:t xml:space="preserve">How does the teacher </w:t>
      </w:r>
      <w:r>
        <w:rPr>
          <w:rFonts w:ascii="Tahoma" w:hAnsi="Tahoma" w:cs="Tahoma"/>
        </w:rPr>
        <w:t>demonstrate a belief in their pupils’ academic potential?</w:t>
      </w:r>
    </w:p>
    <w:p w14:paraId="18DBE75C" w14:textId="77777777" w:rsidR="0069712D" w:rsidRDefault="0069712D" w:rsidP="0069712D">
      <w:pPr>
        <w:pStyle w:val="paragraph"/>
        <w:numPr>
          <w:ilvl w:val="0"/>
          <w:numId w:val="6"/>
        </w:numPr>
        <w:spacing w:before="0" w:beforeAutospacing="0" w:after="0" w:afterAutospacing="0" w:line="276" w:lineRule="auto"/>
        <w:textAlignment w:val="baseline"/>
        <w:rPr>
          <w:rFonts w:ascii="Tahoma" w:hAnsi="Tahoma" w:cs="Tahoma"/>
        </w:rPr>
      </w:pPr>
      <w:r w:rsidRPr="00BB3EE5">
        <w:rPr>
          <w:rFonts w:ascii="Tahoma" w:hAnsi="Tahoma" w:cs="Tahoma"/>
        </w:rPr>
        <w:t>What strategies are used to encourage contributions and participation from all pupils?</w:t>
      </w:r>
    </w:p>
    <w:p w14:paraId="47478126" w14:textId="77777777" w:rsidR="0069712D" w:rsidRPr="0019296C" w:rsidRDefault="0069712D" w:rsidP="0069712D">
      <w:pPr>
        <w:pStyle w:val="paragraph"/>
        <w:numPr>
          <w:ilvl w:val="0"/>
          <w:numId w:val="6"/>
        </w:numPr>
        <w:spacing w:before="0" w:beforeAutospacing="0" w:after="0" w:afterAutospacing="0" w:line="276" w:lineRule="auto"/>
        <w:textAlignment w:val="baseline"/>
        <w:rPr>
          <w:rFonts w:ascii="Tahoma" w:hAnsi="Tahoma" w:cs="Tahoma"/>
        </w:rPr>
      </w:pPr>
      <w:r w:rsidRPr="0019296C">
        <w:rPr>
          <w:rFonts w:ascii="Tahoma" w:hAnsi="Tahoma" w:cs="Tahoma"/>
        </w:rPr>
        <w:t>How does the teacher provide timely feedback to motivate pupils?</w:t>
      </w:r>
    </w:p>
    <w:p w14:paraId="774F12C5" w14:textId="77777777" w:rsidR="00F233A7" w:rsidRDefault="00F233A7" w:rsidP="00F233A7">
      <w:pPr>
        <w:pStyle w:val="paragraph"/>
        <w:spacing w:before="0" w:beforeAutospacing="0" w:after="0" w:afterAutospacing="0" w:line="276" w:lineRule="auto"/>
        <w:ind w:left="720"/>
        <w:textAlignment w:val="baseline"/>
        <w:rPr>
          <w:rFonts w:ascii="Tahoma" w:hAnsi="Tahoma" w:cs="Tahoma"/>
        </w:rPr>
      </w:pPr>
    </w:p>
    <w:p w14:paraId="4510066F" w14:textId="0F555105" w:rsidR="00F233A7" w:rsidRPr="00BB3EE5" w:rsidRDefault="5EBDB20E" w:rsidP="11508226">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share your reflections with your mentor at your next interaction. </w:t>
      </w:r>
    </w:p>
    <w:p w14:paraId="17948DE3" w14:textId="2DB4E725" w:rsidR="00DD4124" w:rsidRDefault="00DD4124" w:rsidP="003444DD">
      <w:pPr>
        <w:pStyle w:val="Subheading"/>
        <w:rPr>
          <w:rStyle w:val="normaltextrun"/>
        </w:rPr>
      </w:pPr>
      <w:r>
        <w:rPr>
          <w:rStyle w:val="eop"/>
        </w:rPr>
        <w:t> </w:t>
      </w:r>
      <w:r w:rsidR="00F515E5">
        <w:rPr>
          <w:rStyle w:val="normaltextrun"/>
        </w:rPr>
        <w:t>Suggested a</w:t>
      </w:r>
      <w:r w:rsidR="6D74CE00" w:rsidRPr="11508226">
        <w:rPr>
          <w:rStyle w:val="normaltextrun"/>
        </w:rPr>
        <w:t>ction</w:t>
      </w:r>
      <w:r w:rsidR="21DB2EAB" w:rsidRPr="11508226">
        <w:rPr>
          <w:rStyle w:val="normaltextrun"/>
        </w:rPr>
        <w:t>s</w:t>
      </w:r>
    </w:p>
    <w:p w14:paraId="466C7E21" w14:textId="500BBDB5" w:rsidR="00875F9A" w:rsidRPr="00875F9A" w:rsidRDefault="00F810B8" w:rsidP="00875F9A">
      <w:pPr>
        <w:tabs>
          <w:tab w:val="left" w:pos="1240"/>
        </w:tabs>
      </w:pPr>
      <w:r>
        <w:t>S</w:t>
      </w:r>
      <w:r w:rsidR="008A7CBE">
        <w:t>elect</w:t>
      </w:r>
      <w:r w:rsidR="00875F9A" w:rsidRPr="00875F9A">
        <w:t xml:space="preserve"> an upcoming lesson you are going to teach</w:t>
      </w:r>
      <w:r w:rsidR="00B31127">
        <w:t xml:space="preserve">. </w:t>
      </w:r>
      <w:r w:rsidR="00567BB3">
        <w:t xml:space="preserve">Discuss the following actions with your mentor and identify one that you will </w:t>
      </w:r>
      <w:r w:rsidR="00DE1B38">
        <w:t>implement in that lesson</w:t>
      </w:r>
      <w:r w:rsidR="00875F9A" w:rsidRPr="00875F9A">
        <w:t>:</w:t>
      </w:r>
    </w:p>
    <w:p w14:paraId="1CB9876E" w14:textId="77777777" w:rsidR="0028432B" w:rsidRDefault="0028432B" w:rsidP="0028432B">
      <w:pPr>
        <w:pStyle w:val="ListParagraph"/>
        <w:numPr>
          <w:ilvl w:val="0"/>
          <w:numId w:val="19"/>
        </w:numPr>
        <w:spacing w:after="200"/>
      </w:pPr>
      <w:r w:rsidRPr="00541128">
        <w:t>Plan how you will incorporate opportunities for participation and how you will normalise mistakes as valuable learning opportunities.</w:t>
      </w:r>
    </w:p>
    <w:p w14:paraId="148D44EE" w14:textId="77777777" w:rsidR="0028432B" w:rsidRDefault="0028432B" w:rsidP="0028432B">
      <w:pPr>
        <w:pStyle w:val="ListParagraph"/>
        <w:numPr>
          <w:ilvl w:val="0"/>
          <w:numId w:val="19"/>
        </w:numPr>
        <w:spacing w:after="200"/>
      </w:pPr>
      <w:r w:rsidRPr="00402B0C">
        <w:t>Plan to use strategies throughout the lesson that set clear expectations for participation; this helps pupils see they are capable of contributing, thinking critically, and succeeding.</w:t>
      </w:r>
    </w:p>
    <w:p w14:paraId="0A9A1A42" w14:textId="77777777" w:rsidR="0028432B" w:rsidRDefault="0028432B" w:rsidP="0028432B">
      <w:pPr>
        <w:pStyle w:val="ListParagraph"/>
        <w:numPr>
          <w:ilvl w:val="0"/>
          <w:numId w:val="19"/>
        </w:numPr>
        <w:spacing w:after="200"/>
      </w:pPr>
      <w:r w:rsidRPr="00402B0C">
        <w:t>Plan to use strategies that create a safe environment where pupils feel comfortable taking risks, knowing their efforts will be valued and supported with constructive feedback.</w:t>
      </w:r>
    </w:p>
    <w:p w14:paraId="2EE91B63" w14:textId="77777777" w:rsidR="005C2B30" w:rsidRDefault="002F2791" w:rsidP="00D0486D">
      <w:pPr>
        <w:spacing w:after="200"/>
        <w:jc w:val="both"/>
      </w:pPr>
      <w:r>
        <w:t>Discuss how you will implement this with y</w:t>
      </w:r>
      <w:r w:rsidR="00DE1B38">
        <w:t>our mentor</w:t>
      </w:r>
      <w:r w:rsidR="00952C66">
        <w:t xml:space="preserve">, </w:t>
      </w:r>
      <w:r>
        <w:t xml:space="preserve">in your next </w:t>
      </w:r>
      <w:r w:rsidR="00C90378">
        <w:t>weekly interaction</w:t>
      </w:r>
      <w:r w:rsidR="00487038">
        <w:t>s, using the contents of this elective self-study to support your planning</w:t>
      </w:r>
      <w:r w:rsidR="00FA45BF">
        <w:t xml:space="preserve"> including identifying </w:t>
      </w:r>
      <w:r w:rsidR="00FA45BF" w:rsidRPr="00952C66">
        <w:t xml:space="preserve">the active ingredients for the action and how these will be enacted in the classroom.  </w:t>
      </w:r>
    </w:p>
    <w:p w14:paraId="749AA850" w14:textId="5951B712" w:rsidR="00D0486D" w:rsidRPr="00FA45BF" w:rsidRDefault="00D0486D" w:rsidP="00D0486D">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6997BA20" w14:textId="5332197F" w:rsidR="00E15ABB" w:rsidRDefault="00660D09" w:rsidP="00FA45BF">
      <w:pPr>
        <w:pStyle w:val="Heading"/>
        <w:rPr>
          <w:rStyle w:val="eop"/>
        </w:rPr>
      </w:pPr>
      <w:r>
        <w:br w:type="page"/>
      </w:r>
      <w:bookmarkStart w:id="26" w:name="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p>
    <w:bookmarkEnd w:id="26"/>
    <w:p w14:paraId="07F61DC6" w14:textId="77777777" w:rsidR="002E16EE" w:rsidRDefault="002E16EE" w:rsidP="002E16EE">
      <w:pPr>
        <w:pStyle w:val="Subheading"/>
      </w:pPr>
      <w:r>
        <w:t xml:space="preserve">High Expectations </w:t>
      </w:r>
    </w:p>
    <w:p w14:paraId="07E0F931" w14:textId="77777777" w:rsidR="002E16EE" w:rsidRPr="009A0771" w:rsidRDefault="002E16EE" w:rsidP="002E16EE">
      <w:pPr>
        <w:rPr>
          <w:b/>
          <w:bCs/>
        </w:rPr>
      </w:pPr>
      <w:r w:rsidRPr="009A0771">
        <w:rPr>
          <w:b/>
          <w:bCs/>
        </w:rPr>
        <w:t>Learn that…</w:t>
      </w:r>
    </w:p>
    <w:p w14:paraId="5CC4927C" w14:textId="77777777" w:rsidR="002E16EE" w:rsidRDefault="002E16EE" w:rsidP="002E16EE">
      <w:r>
        <w:t>1.1 Teachers have the ability to affect and improve the wellbeing, motivation and behaviour of their pupils.</w:t>
      </w:r>
    </w:p>
    <w:p w14:paraId="7C347609" w14:textId="77777777" w:rsidR="002E16EE" w:rsidRDefault="002E16EE" w:rsidP="002E16EE">
      <w:r>
        <w:t xml:space="preserve">1.2 </w:t>
      </w:r>
      <w:r w:rsidRPr="00C5433F">
        <w:t>Teachers are key role models, who can influence the attitudes, values and behaviours of their pupils.</w:t>
      </w:r>
    </w:p>
    <w:p w14:paraId="03A1330E" w14:textId="77777777" w:rsidR="002E16EE" w:rsidRDefault="002E16EE" w:rsidP="002E16EE">
      <w:r>
        <w:t xml:space="preserve">1.3 </w:t>
      </w:r>
      <w:r w:rsidRPr="00624E92">
        <w:t>Teacher expectations can affect pupil outcomes; setting goals that challenge and stretch pupils from their starting points is essential</w:t>
      </w:r>
      <w:r>
        <w:t>.</w:t>
      </w:r>
    </w:p>
    <w:p w14:paraId="5A305642" w14:textId="77777777" w:rsidR="002E16EE" w:rsidRDefault="002E16EE" w:rsidP="002E16EE">
      <w:r>
        <w:t xml:space="preserve">1.4 </w:t>
      </w:r>
      <w:r w:rsidRPr="007F465B">
        <w:t xml:space="preserve">Setting clear expectations can help communicate shared values that improve </w:t>
      </w:r>
      <w:r w:rsidRPr="0083397D">
        <w:t>classroom and school culture.</w:t>
      </w:r>
    </w:p>
    <w:p w14:paraId="0B6A0855" w14:textId="77777777" w:rsidR="002E16EE" w:rsidRPr="009A0771" w:rsidRDefault="002E16EE" w:rsidP="002E16EE">
      <w:pPr>
        <w:rPr>
          <w:b/>
          <w:bCs/>
        </w:rPr>
      </w:pPr>
      <w:r w:rsidRPr="009A0771">
        <w:rPr>
          <w:b/>
          <w:bCs/>
        </w:rPr>
        <w:t>Learn how to…</w:t>
      </w:r>
    </w:p>
    <w:p w14:paraId="7DCE5CFF" w14:textId="77777777" w:rsidR="002E16EE" w:rsidRDefault="002E16EE" w:rsidP="002E16EE">
      <w:r>
        <w:t xml:space="preserve">Communicate a belief in the academic potential of all pupils, by: </w:t>
      </w:r>
    </w:p>
    <w:p w14:paraId="70D2A4B6" w14:textId="77777777" w:rsidR="002E16EE" w:rsidRDefault="002E16EE" w:rsidP="002E16EE">
      <w:r>
        <w:t xml:space="preserve">1.a. Using intentional and consistent language that promotes challenge and aspiration. </w:t>
      </w:r>
    </w:p>
    <w:p w14:paraId="5C05C08B" w14:textId="77777777" w:rsidR="002E16EE" w:rsidRDefault="002E16EE" w:rsidP="002E16EE">
      <w:r>
        <w:t xml:space="preserve">1.b. Setting tasks that stretch pupils, but which are achievable, within a challenging curriculum. </w:t>
      </w:r>
    </w:p>
    <w:p w14:paraId="63B87A06" w14:textId="77777777" w:rsidR="002E16EE" w:rsidRDefault="002E16EE" w:rsidP="002E16EE">
      <w:r>
        <w:t xml:space="preserve">1.c. Creating a positive environment where making mistakes and learning from them and the need for effort and perseverance are part of the daily routine. </w:t>
      </w:r>
    </w:p>
    <w:p w14:paraId="372E16BD" w14:textId="77777777" w:rsidR="002E16EE" w:rsidRDefault="002E16EE" w:rsidP="002E16EE">
      <w:r>
        <w:t xml:space="preserve">Demonstrate consistently high behavioural expectations, by: </w:t>
      </w:r>
    </w:p>
    <w:p w14:paraId="7E2B3356" w14:textId="77777777" w:rsidR="002E16EE" w:rsidRDefault="002E16EE" w:rsidP="002E16EE">
      <w:r>
        <w:t>1.e Creating a culture of inclusion, respect and trust in the classroom that supports all pupils to succeed (e.g. by modelling the types of courteous behaviour expected of pupils).</w:t>
      </w:r>
    </w:p>
    <w:p w14:paraId="5A5D72E9" w14:textId="77777777" w:rsidR="002E16EE" w:rsidRDefault="002E16EE" w:rsidP="002E16EE">
      <w:pPr>
        <w:pStyle w:val="Subheading"/>
      </w:pPr>
      <w:r w:rsidRPr="0037355E">
        <w:t>Professional Behaviours</w:t>
      </w:r>
    </w:p>
    <w:p w14:paraId="4E0E3A79" w14:textId="77777777" w:rsidR="002E16EE" w:rsidRPr="008052E2" w:rsidRDefault="002E16EE" w:rsidP="002E16EE">
      <w:r w:rsidRPr="008052E2">
        <w:t>Learn how to…</w:t>
      </w:r>
    </w:p>
    <w:p w14:paraId="12E60808" w14:textId="77777777" w:rsidR="002E16EE" w:rsidRDefault="002E16EE" w:rsidP="002E16EE">
      <w:r w:rsidRPr="008052E2">
        <w:t xml:space="preserve">Build effective working relationships, by: </w:t>
      </w:r>
    </w:p>
    <w:p w14:paraId="1DCEC6BE" w14:textId="77777777" w:rsidR="002E16EE" w:rsidRPr="008052E2" w:rsidRDefault="002E16EE" w:rsidP="002E16EE">
      <w:r>
        <w:t>8</w:t>
      </w:r>
      <w:r w:rsidRPr="008052E2">
        <w:t>f) Contributing positively to the wider school culture and developing a feeling of shared responsibility for improving the lives of all pupils within the school</w:t>
      </w:r>
      <w:r>
        <w:t>.</w:t>
      </w:r>
    </w:p>
    <w:p w14:paraId="20AB2478" w14:textId="77777777" w:rsidR="002E16EE" w:rsidRDefault="002E16EE" w:rsidP="002E16EE">
      <w:pPr>
        <w:spacing w:before="0" w:after="200"/>
        <w:jc w:val="both"/>
      </w:pPr>
    </w:p>
    <w:p w14:paraId="2E4D9D6E" w14:textId="77777777" w:rsidR="00D0486D" w:rsidRPr="00D0486D" w:rsidRDefault="00D0486D" w:rsidP="00D0486D">
      <w:pPr>
        <w:spacing w:after="200"/>
        <w:ind w:left="360"/>
        <w:jc w:val="both"/>
        <w:rPr>
          <w:rFonts w:ascii="Tahoma" w:hAnsi="Tahoma" w:cs="Tahoma"/>
        </w:rPr>
      </w:pPr>
    </w:p>
    <w:p w14:paraId="729D47F2" w14:textId="77777777" w:rsidR="00D0486D" w:rsidRPr="00D0486D" w:rsidRDefault="00D0486D" w:rsidP="00D0486D">
      <w:pPr>
        <w:spacing w:after="200"/>
        <w:jc w:val="both"/>
        <w:rPr>
          <w:rFonts w:ascii="Tahoma" w:hAnsi="Tahoma" w:cs="Tahoma"/>
          <w:b/>
          <w:bCs/>
          <w:color w:val="0070C0"/>
        </w:rPr>
      </w:pPr>
      <w:hyperlink w:anchor="Content" w:history="1">
        <w:r w:rsidRPr="00D0486D">
          <w:rPr>
            <w:rStyle w:val="Hyperlink"/>
            <w:rFonts w:ascii="Tahoma" w:hAnsi="Tahoma" w:cs="Tahoma"/>
            <w:b/>
            <w:bCs/>
          </w:rPr>
          <w:t>Click here to return to Content page</w:t>
        </w:r>
      </w:hyperlink>
    </w:p>
    <w:p w14:paraId="38923DF6" w14:textId="77777777" w:rsidR="00102123" w:rsidRDefault="00102123" w:rsidP="00102123">
      <w:pPr>
        <w:pStyle w:val="Heading"/>
      </w:pPr>
      <w:bookmarkStart w:id="27" w:name="AI"/>
      <w:r>
        <w:lastRenderedPageBreak/>
        <w:t>Use of artificial intelligence</w:t>
      </w:r>
    </w:p>
    <w:bookmarkEnd w:id="27"/>
    <w:p w14:paraId="2E6233E9" w14:textId="77777777" w:rsidR="00482DC2" w:rsidRDefault="00482DC2" w:rsidP="00482DC2">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086E4F89" w14:textId="77777777" w:rsidR="00482DC2" w:rsidRPr="00B97175" w:rsidRDefault="00482DC2" w:rsidP="00482DC2">
      <w:pPr>
        <w:spacing w:before="0" w:after="200"/>
      </w:pPr>
      <w:r>
        <w:t xml:space="preserve">For further information regarding safe and ethical use of gen AI in education, see </w:t>
      </w:r>
      <w:hyperlink r:id="rId36" w:history="1">
        <w:r w:rsidRPr="0030541C">
          <w:rPr>
            <w:rStyle w:val="Hyperlink"/>
          </w:rPr>
          <w:t>https://www.gov.uk/government/collections/using-ai-in-education-settings-support-materials</w:t>
        </w:r>
      </w:hyperlink>
      <w:r>
        <w:t xml:space="preserve"> </w:t>
      </w:r>
    </w:p>
    <w:p w14:paraId="0F29CD96" w14:textId="77777777" w:rsidR="008E14D8" w:rsidRDefault="008E14D8">
      <w:pPr>
        <w:spacing w:before="0" w:after="200"/>
        <w:jc w:val="both"/>
      </w:pPr>
    </w:p>
    <w:p w14:paraId="69D786FA" w14:textId="77777777" w:rsidR="008E14D8" w:rsidRDefault="008E14D8">
      <w:pPr>
        <w:spacing w:before="0" w:after="200"/>
        <w:jc w:val="both"/>
      </w:pPr>
    </w:p>
    <w:p w14:paraId="0C62022F" w14:textId="77777777" w:rsidR="008E14D8" w:rsidRPr="00FA45BF" w:rsidRDefault="008E14D8" w:rsidP="008E14D8">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328DE134" w14:textId="51C0BB1F" w:rsidR="00102123" w:rsidRDefault="00102123">
      <w:pPr>
        <w:spacing w:before="0" w:after="200"/>
        <w:jc w:val="both"/>
        <w:rPr>
          <w:rFonts w:ascii="Tahoma" w:hAnsi="Tahoma" w:cs="Tahoma"/>
          <w:b/>
          <w:bCs/>
          <w:color w:val="004B62" w:themeColor="text1"/>
          <w:sz w:val="28"/>
          <w:szCs w:val="28"/>
        </w:rPr>
      </w:pPr>
      <w:r>
        <w:br w:type="page"/>
      </w:r>
    </w:p>
    <w:p w14:paraId="679B168F" w14:textId="509656D4" w:rsidR="004123C1" w:rsidRPr="00350F60" w:rsidRDefault="004123C1" w:rsidP="004123C1">
      <w:pPr>
        <w:pStyle w:val="Heading"/>
      </w:pPr>
      <w:bookmarkStart w:id="28" w:name="References"/>
      <w:r w:rsidRPr="00350F60">
        <w:lastRenderedPageBreak/>
        <w:t>References</w:t>
      </w:r>
    </w:p>
    <w:bookmarkEnd w:id="28"/>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0B9ED062" w14:textId="77777777" w:rsidR="00A4171A" w:rsidRDefault="00A4171A" w:rsidP="00A4171A">
      <w:pPr>
        <w:pStyle w:val="ListParagraph"/>
        <w:numPr>
          <w:ilvl w:val="0"/>
          <w:numId w:val="5"/>
        </w:numPr>
      </w:pPr>
      <w:r>
        <w:t xml:space="preserve">Education Endowment Foundation, (2021)., Teacher Feedback to Improve Pupil Learning guidance report. Available at: </w:t>
      </w:r>
      <w:hyperlink r:id="rId37" w:history="1">
        <w:r w:rsidRPr="0082074D">
          <w:rPr>
            <w:rStyle w:val="Hyperlink"/>
          </w:rPr>
          <w:t>Teacher Feedback to Improve Pupil Learning | EEF</w:t>
        </w:r>
      </w:hyperlink>
    </w:p>
    <w:p w14:paraId="66ACF6AC" w14:textId="77777777" w:rsidR="00A4171A" w:rsidRPr="00A0023A" w:rsidRDefault="00A4171A" w:rsidP="00A4171A">
      <w:pPr>
        <w:pStyle w:val="ListParagraph"/>
        <w:numPr>
          <w:ilvl w:val="0"/>
          <w:numId w:val="5"/>
        </w:numPr>
        <w:spacing w:before="0" w:after="200"/>
        <w:jc w:val="both"/>
        <w:rPr>
          <w:rFonts w:ascii="Tahoma" w:hAnsi="Tahoma" w:cs="Tahoma"/>
        </w:rPr>
      </w:pPr>
      <w:r w:rsidRPr="00A0023A">
        <w:rPr>
          <w:rFonts w:ascii="Tahoma" w:hAnsi="Tahoma" w:cs="Tahoma"/>
        </w:rPr>
        <w:t xml:space="preserve">Lemov, D. (2021) </w:t>
      </w:r>
      <w:r w:rsidRPr="00F068C4">
        <w:rPr>
          <w:rFonts w:ascii="Tahoma" w:hAnsi="Tahoma" w:cs="Tahoma"/>
          <w:iCs/>
        </w:rPr>
        <w:t>Teach like a champion 3.0: 63 techniques that put pupils on the path to college</w:t>
      </w:r>
      <w:r w:rsidRPr="00A0023A">
        <w:rPr>
          <w:rFonts w:ascii="Tahoma" w:hAnsi="Tahoma" w:cs="Tahoma"/>
        </w:rPr>
        <w:t xml:space="preserve">. Hoboken, NJ: Jossey-Bass, a Wiley imprint. </w:t>
      </w:r>
    </w:p>
    <w:p w14:paraId="148011BC" w14:textId="77777777" w:rsidR="00A4171A" w:rsidRDefault="00A4171A" w:rsidP="00A4171A">
      <w:pPr>
        <w:pStyle w:val="ListParagraph"/>
        <w:numPr>
          <w:ilvl w:val="0"/>
          <w:numId w:val="5"/>
        </w:numPr>
      </w:pPr>
      <w:r w:rsidRPr="0082074D">
        <w:t xml:space="preserve">Rubie-Davies, C. M., Weinstein, R. S., Huang, F. L., Gregory, A., Cowan, P. A., &amp; Cowan, C. P. (2014) Successive teacher expectation effects across the early school years. Journal of Applied Developmental Psychology, 35(3), 181–191. Available at: </w:t>
      </w:r>
      <w:hyperlink r:id="rId38" w:history="1">
        <w:r w:rsidRPr="002B25B6">
          <w:rPr>
            <w:rStyle w:val="Hyperlink"/>
          </w:rPr>
          <w:t>https://doi.org/10.1016/j.appdev.2014.03.006</w:t>
        </w:r>
      </w:hyperlink>
      <w:r>
        <w:t xml:space="preserve"> </w:t>
      </w:r>
    </w:p>
    <w:p w14:paraId="10350655" w14:textId="77777777" w:rsidR="00A4171A" w:rsidRDefault="00A4171A" w:rsidP="00A4171A">
      <w:pPr>
        <w:pStyle w:val="ListParagraph"/>
        <w:spacing w:before="0" w:after="200"/>
        <w:jc w:val="both"/>
        <w:rPr>
          <w:rFonts w:ascii="Tahoma" w:hAnsi="Tahoma" w:cs="Tahoma"/>
        </w:rPr>
      </w:pPr>
    </w:p>
    <w:p w14:paraId="383B4DB7" w14:textId="52E7CC22" w:rsidR="00F91813" w:rsidRDefault="00F91813" w:rsidP="004C3A4E">
      <w:pPr>
        <w:spacing w:after="200"/>
        <w:jc w:val="both"/>
        <w:rPr>
          <w:rFonts w:ascii="Tahoma" w:hAnsi="Tahoma" w:cs="Tahoma"/>
        </w:rPr>
      </w:pPr>
    </w:p>
    <w:p w14:paraId="2D1ED07F" w14:textId="62804909" w:rsidR="00FA45BF" w:rsidRPr="00FA45BF" w:rsidRDefault="00FA45BF" w:rsidP="004C3A4E">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sectPr w:rsidR="00FA45BF" w:rsidRPr="00FA45BF" w:rsidSect="00DD4124">
      <w:type w:val="continuous"/>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Pip Sanderson" w:date="2024-10-31T09:41:00Z" w:initials="PS">
    <w:p w14:paraId="4FF1EEC7" w14:textId="77777777" w:rsidR="00890F8A" w:rsidRDefault="00890F8A" w:rsidP="00890F8A">
      <w:pPr>
        <w:pStyle w:val="CommentText"/>
      </w:pPr>
      <w:r>
        <w:rPr>
          <w:rStyle w:val="CommentReference"/>
        </w:rPr>
        <w:annotationRef/>
      </w:r>
      <w:r>
        <w:t xml:space="preserve">Please add a note to explain the podcast is AI generated using Google Notebook LM. Perhaps we could signpost a tutorial (we are yet to create ) on how to use Notebook that we host on our website </w:t>
      </w:r>
      <w:r>
        <w:fldChar w:fldCharType="begin"/>
      </w:r>
      <w:r>
        <w:instrText>HYPERLINK "mailto:r.jonas@niot.org.uk"</w:instrText>
      </w:r>
      <w:bookmarkStart w:id="13" w:name="_@_6A46E7B028C64FC1AE9E144BFE195375Z"/>
      <w:r>
        <w:fldChar w:fldCharType="separate"/>
      </w:r>
      <w:bookmarkEnd w:id="13"/>
      <w:r w:rsidRPr="003745C4">
        <w:rPr>
          <w:rStyle w:val="Mention"/>
          <w:noProof/>
        </w:rPr>
        <w:t>@Rosie Jonas</w:t>
      </w:r>
      <w:r>
        <w:fldChar w:fldCharType="end"/>
      </w:r>
      <w:r>
        <w:t xml:space="preserve">  </w:t>
      </w:r>
      <w:r>
        <w:fldChar w:fldCharType="begin"/>
      </w:r>
      <w:r>
        <w:instrText>HYPERLINK "mailto:s.duckworth@niot.org.uk"</w:instrText>
      </w:r>
      <w:bookmarkStart w:id="14" w:name="_@_E3A34606D1BC408E82198A9AE5E78F4FZ"/>
      <w:r>
        <w:fldChar w:fldCharType="separate"/>
      </w:r>
      <w:bookmarkEnd w:id="14"/>
      <w:r w:rsidRPr="003745C4">
        <w:rPr>
          <w:rStyle w:val="Mention"/>
          <w:noProof/>
        </w:rPr>
        <w:t>@Sophie Duckworth</w:t>
      </w:r>
      <w:r>
        <w:fldChar w:fldCharType="end"/>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1EE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E451D" w16cex:dateUtc="2024-10-31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1EEC7" w16cid:durableId="261E45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1FB1" w14:textId="77777777" w:rsidR="00C47C0A" w:rsidRDefault="00C47C0A" w:rsidP="00403260">
      <w:pPr>
        <w:spacing w:after="0" w:line="240" w:lineRule="auto"/>
      </w:pPr>
      <w:r>
        <w:separator/>
      </w:r>
    </w:p>
  </w:endnote>
  <w:endnote w:type="continuationSeparator" w:id="0">
    <w:p w14:paraId="0CF44B71" w14:textId="77777777" w:rsidR="00C47C0A" w:rsidRDefault="00C47C0A" w:rsidP="00403260">
      <w:pPr>
        <w:spacing w:after="0" w:line="240" w:lineRule="auto"/>
      </w:pPr>
      <w:r>
        <w:continuationSeparator/>
      </w:r>
    </w:p>
  </w:endnote>
  <w:endnote w:type="continuationNotice" w:id="1">
    <w:p w14:paraId="586F1A95" w14:textId="77777777" w:rsidR="00C47C0A" w:rsidRDefault="00C47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6D2E" w14:textId="77777777" w:rsidR="00C47C0A" w:rsidRDefault="00C47C0A" w:rsidP="00403260">
      <w:pPr>
        <w:spacing w:after="0" w:line="240" w:lineRule="auto"/>
      </w:pPr>
      <w:r>
        <w:separator/>
      </w:r>
    </w:p>
  </w:footnote>
  <w:footnote w:type="continuationSeparator" w:id="0">
    <w:p w14:paraId="593D7A50" w14:textId="77777777" w:rsidR="00C47C0A" w:rsidRDefault="00C47C0A" w:rsidP="00403260">
      <w:pPr>
        <w:spacing w:after="0" w:line="240" w:lineRule="auto"/>
      </w:pPr>
      <w:r>
        <w:continuationSeparator/>
      </w:r>
    </w:p>
  </w:footnote>
  <w:footnote w:type="continuationNotice" w:id="1">
    <w:p w14:paraId="1C672211" w14:textId="77777777" w:rsidR="00C47C0A" w:rsidRDefault="00C47C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0344C0FE"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E73BD1">
          <w:t>ECT Programme Y1 Elective self-study 1:  Communicating belief in pupils' academic potential</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5EA1"/>
    <w:multiLevelType w:val="hybridMultilevel"/>
    <w:tmpl w:val="0C14D1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951FE"/>
    <w:multiLevelType w:val="hybridMultilevel"/>
    <w:tmpl w:val="9856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04DF4"/>
    <w:multiLevelType w:val="hybridMultilevel"/>
    <w:tmpl w:val="2FB45CE0"/>
    <w:lvl w:ilvl="0" w:tplc="3676D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B5856"/>
    <w:multiLevelType w:val="multilevel"/>
    <w:tmpl w:val="56F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F17CD"/>
    <w:multiLevelType w:val="hybridMultilevel"/>
    <w:tmpl w:val="A66034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B47F0"/>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0111A2"/>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51F64"/>
    <w:multiLevelType w:val="hybridMultilevel"/>
    <w:tmpl w:val="089A5978"/>
    <w:lvl w:ilvl="0" w:tplc="C77675AA">
      <w:start w:val="1"/>
      <w:numFmt w:val="decimal"/>
      <w:lvlText w:val="%1."/>
      <w:lvlJc w:val="left"/>
      <w:pPr>
        <w:ind w:left="1020" w:hanging="360"/>
      </w:pPr>
    </w:lvl>
    <w:lvl w:ilvl="1" w:tplc="6DC208FC">
      <w:start w:val="1"/>
      <w:numFmt w:val="decimal"/>
      <w:lvlText w:val="%2."/>
      <w:lvlJc w:val="left"/>
      <w:pPr>
        <w:ind w:left="1020" w:hanging="360"/>
      </w:pPr>
    </w:lvl>
    <w:lvl w:ilvl="2" w:tplc="0F22D806">
      <w:start w:val="1"/>
      <w:numFmt w:val="decimal"/>
      <w:lvlText w:val="%3."/>
      <w:lvlJc w:val="left"/>
      <w:pPr>
        <w:ind w:left="1020" w:hanging="360"/>
      </w:pPr>
    </w:lvl>
    <w:lvl w:ilvl="3" w:tplc="E974BD74">
      <w:start w:val="1"/>
      <w:numFmt w:val="decimal"/>
      <w:lvlText w:val="%4."/>
      <w:lvlJc w:val="left"/>
      <w:pPr>
        <w:ind w:left="1020" w:hanging="360"/>
      </w:pPr>
    </w:lvl>
    <w:lvl w:ilvl="4" w:tplc="AECAF1E4">
      <w:start w:val="1"/>
      <w:numFmt w:val="decimal"/>
      <w:lvlText w:val="%5."/>
      <w:lvlJc w:val="left"/>
      <w:pPr>
        <w:ind w:left="1020" w:hanging="360"/>
      </w:pPr>
    </w:lvl>
    <w:lvl w:ilvl="5" w:tplc="74C4E744">
      <w:start w:val="1"/>
      <w:numFmt w:val="decimal"/>
      <w:lvlText w:val="%6."/>
      <w:lvlJc w:val="left"/>
      <w:pPr>
        <w:ind w:left="1020" w:hanging="360"/>
      </w:pPr>
    </w:lvl>
    <w:lvl w:ilvl="6" w:tplc="E1B8D9F0">
      <w:start w:val="1"/>
      <w:numFmt w:val="decimal"/>
      <w:lvlText w:val="%7."/>
      <w:lvlJc w:val="left"/>
      <w:pPr>
        <w:ind w:left="1020" w:hanging="360"/>
      </w:pPr>
    </w:lvl>
    <w:lvl w:ilvl="7" w:tplc="78527A42">
      <w:start w:val="1"/>
      <w:numFmt w:val="decimal"/>
      <w:lvlText w:val="%8."/>
      <w:lvlJc w:val="left"/>
      <w:pPr>
        <w:ind w:left="1020" w:hanging="360"/>
      </w:pPr>
    </w:lvl>
    <w:lvl w:ilvl="8" w:tplc="BDA03AC2">
      <w:start w:val="1"/>
      <w:numFmt w:val="decimal"/>
      <w:lvlText w:val="%9."/>
      <w:lvlJc w:val="left"/>
      <w:pPr>
        <w:ind w:left="1020" w:hanging="360"/>
      </w:pPr>
    </w:lvl>
  </w:abstractNum>
  <w:abstractNum w:abstractNumId="15" w15:restartNumberingAfterBreak="0">
    <w:nsid w:val="5D9025E4"/>
    <w:multiLevelType w:val="hybridMultilevel"/>
    <w:tmpl w:val="A7A8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8"/>
  </w:num>
  <w:num w:numId="2" w16cid:durableId="2084795193">
    <w:abstractNumId w:val="3"/>
  </w:num>
  <w:num w:numId="3" w16cid:durableId="710806367">
    <w:abstractNumId w:val="19"/>
  </w:num>
  <w:num w:numId="4" w16cid:durableId="515461727">
    <w:abstractNumId w:val="12"/>
  </w:num>
  <w:num w:numId="5" w16cid:durableId="532577083">
    <w:abstractNumId w:val="13"/>
  </w:num>
  <w:num w:numId="6" w16cid:durableId="1313288996">
    <w:abstractNumId w:val="0"/>
  </w:num>
  <w:num w:numId="7" w16cid:durableId="689181805">
    <w:abstractNumId w:val="7"/>
  </w:num>
  <w:num w:numId="8" w16cid:durableId="1148942088">
    <w:abstractNumId w:val="14"/>
  </w:num>
  <w:num w:numId="9" w16cid:durableId="2010405230">
    <w:abstractNumId w:val="4"/>
  </w:num>
  <w:num w:numId="10" w16cid:durableId="1398742844">
    <w:abstractNumId w:val="16"/>
  </w:num>
  <w:num w:numId="11" w16cid:durableId="237591872">
    <w:abstractNumId w:val="6"/>
  </w:num>
  <w:num w:numId="12" w16cid:durableId="121580179">
    <w:abstractNumId w:val="1"/>
  </w:num>
  <w:num w:numId="13" w16cid:durableId="1808164602">
    <w:abstractNumId w:val="9"/>
  </w:num>
  <w:num w:numId="14" w16cid:durableId="200940488">
    <w:abstractNumId w:val="17"/>
  </w:num>
  <w:num w:numId="15" w16cid:durableId="811140687">
    <w:abstractNumId w:val="5"/>
  </w:num>
  <w:num w:numId="16" w16cid:durableId="1287006454">
    <w:abstractNumId w:val="8"/>
  </w:num>
  <w:num w:numId="17" w16cid:durableId="88236570">
    <w:abstractNumId w:val="11"/>
  </w:num>
  <w:num w:numId="18" w16cid:durableId="906300137">
    <w:abstractNumId w:val="10"/>
  </w:num>
  <w:num w:numId="19" w16cid:durableId="507865371">
    <w:abstractNumId w:val="2"/>
  </w:num>
  <w:num w:numId="20" w16cid:durableId="321397423">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p Sanderson">
    <w15:presenceInfo w15:providerId="AD" w15:userId="S::p.sanderson@niot.org.uk::4642de75-98a2-4217-be03-a8bf0bf38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0FC4"/>
    <w:rsid w:val="00001516"/>
    <w:rsid w:val="00001567"/>
    <w:rsid w:val="000019BB"/>
    <w:rsid w:val="00001A25"/>
    <w:rsid w:val="0000236D"/>
    <w:rsid w:val="000028C8"/>
    <w:rsid w:val="00002974"/>
    <w:rsid w:val="00002CFF"/>
    <w:rsid w:val="000039EB"/>
    <w:rsid w:val="00003DC4"/>
    <w:rsid w:val="00005769"/>
    <w:rsid w:val="00005843"/>
    <w:rsid w:val="00005A72"/>
    <w:rsid w:val="00005D00"/>
    <w:rsid w:val="0000600D"/>
    <w:rsid w:val="000060A6"/>
    <w:rsid w:val="00006348"/>
    <w:rsid w:val="00006741"/>
    <w:rsid w:val="00006DD7"/>
    <w:rsid w:val="00007440"/>
    <w:rsid w:val="000101D9"/>
    <w:rsid w:val="00010215"/>
    <w:rsid w:val="0001070C"/>
    <w:rsid w:val="00010A5E"/>
    <w:rsid w:val="00010C67"/>
    <w:rsid w:val="00011612"/>
    <w:rsid w:val="00011A64"/>
    <w:rsid w:val="00011BCF"/>
    <w:rsid w:val="00011BE9"/>
    <w:rsid w:val="00012AD4"/>
    <w:rsid w:val="000131D1"/>
    <w:rsid w:val="000133E7"/>
    <w:rsid w:val="0001391B"/>
    <w:rsid w:val="00013A5C"/>
    <w:rsid w:val="00013DF3"/>
    <w:rsid w:val="00014058"/>
    <w:rsid w:val="00014139"/>
    <w:rsid w:val="0001442D"/>
    <w:rsid w:val="000144F9"/>
    <w:rsid w:val="00014745"/>
    <w:rsid w:val="000147F6"/>
    <w:rsid w:val="000148A0"/>
    <w:rsid w:val="000148AD"/>
    <w:rsid w:val="00014CDE"/>
    <w:rsid w:val="00014D18"/>
    <w:rsid w:val="00014DC1"/>
    <w:rsid w:val="0001592A"/>
    <w:rsid w:val="00015D1B"/>
    <w:rsid w:val="00015D75"/>
    <w:rsid w:val="00015F07"/>
    <w:rsid w:val="000168A6"/>
    <w:rsid w:val="00017061"/>
    <w:rsid w:val="00017947"/>
    <w:rsid w:val="00017B1D"/>
    <w:rsid w:val="00017B9B"/>
    <w:rsid w:val="00017C13"/>
    <w:rsid w:val="00020003"/>
    <w:rsid w:val="00020B26"/>
    <w:rsid w:val="00021B89"/>
    <w:rsid w:val="0002229D"/>
    <w:rsid w:val="00022331"/>
    <w:rsid w:val="000225D6"/>
    <w:rsid w:val="000228D7"/>
    <w:rsid w:val="0002338C"/>
    <w:rsid w:val="00023C88"/>
    <w:rsid w:val="00024F79"/>
    <w:rsid w:val="00025060"/>
    <w:rsid w:val="0002550C"/>
    <w:rsid w:val="0002567C"/>
    <w:rsid w:val="000259B7"/>
    <w:rsid w:val="00025CA4"/>
    <w:rsid w:val="00025D41"/>
    <w:rsid w:val="000266E5"/>
    <w:rsid w:val="00026C3E"/>
    <w:rsid w:val="000273D6"/>
    <w:rsid w:val="000302EF"/>
    <w:rsid w:val="00030528"/>
    <w:rsid w:val="00030603"/>
    <w:rsid w:val="000306BC"/>
    <w:rsid w:val="000307D2"/>
    <w:rsid w:val="00030A7B"/>
    <w:rsid w:val="00030C42"/>
    <w:rsid w:val="00030D11"/>
    <w:rsid w:val="00030FA6"/>
    <w:rsid w:val="0003199C"/>
    <w:rsid w:val="00031DA1"/>
    <w:rsid w:val="00031E26"/>
    <w:rsid w:val="0003237D"/>
    <w:rsid w:val="000324EE"/>
    <w:rsid w:val="000329D3"/>
    <w:rsid w:val="00032F47"/>
    <w:rsid w:val="00033657"/>
    <w:rsid w:val="00033822"/>
    <w:rsid w:val="00033ED2"/>
    <w:rsid w:val="00033FBC"/>
    <w:rsid w:val="00034851"/>
    <w:rsid w:val="00034DC3"/>
    <w:rsid w:val="0003505B"/>
    <w:rsid w:val="0003534C"/>
    <w:rsid w:val="00035902"/>
    <w:rsid w:val="00035EC3"/>
    <w:rsid w:val="00036190"/>
    <w:rsid w:val="00036B84"/>
    <w:rsid w:val="00037728"/>
    <w:rsid w:val="00037B09"/>
    <w:rsid w:val="00040187"/>
    <w:rsid w:val="0004043E"/>
    <w:rsid w:val="000407E0"/>
    <w:rsid w:val="000408C7"/>
    <w:rsid w:val="0004095E"/>
    <w:rsid w:val="000409F6"/>
    <w:rsid w:val="00040C2D"/>
    <w:rsid w:val="00040CDC"/>
    <w:rsid w:val="000410AF"/>
    <w:rsid w:val="00043232"/>
    <w:rsid w:val="000439F5"/>
    <w:rsid w:val="00043B0D"/>
    <w:rsid w:val="00043F1C"/>
    <w:rsid w:val="0004409B"/>
    <w:rsid w:val="00045528"/>
    <w:rsid w:val="0004568B"/>
    <w:rsid w:val="000456FE"/>
    <w:rsid w:val="000458D4"/>
    <w:rsid w:val="000459A0"/>
    <w:rsid w:val="00045D22"/>
    <w:rsid w:val="00046565"/>
    <w:rsid w:val="000465ED"/>
    <w:rsid w:val="00046708"/>
    <w:rsid w:val="000468FB"/>
    <w:rsid w:val="00046F92"/>
    <w:rsid w:val="00046FBD"/>
    <w:rsid w:val="000472E7"/>
    <w:rsid w:val="0004788E"/>
    <w:rsid w:val="00047CE1"/>
    <w:rsid w:val="00047EB2"/>
    <w:rsid w:val="0005043E"/>
    <w:rsid w:val="00050876"/>
    <w:rsid w:val="00050881"/>
    <w:rsid w:val="00050C01"/>
    <w:rsid w:val="00050F23"/>
    <w:rsid w:val="00050FD6"/>
    <w:rsid w:val="0005105D"/>
    <w:rsid w:val="000510F7"/>
    <w:rsid w:val="000522A4"/>
    <w:rsid w:val="0005247E"/>
    <w:rsid w:val="00052799"/>
    <w:rsid w:val="00052C71"/>
    <w:rsid w:val="0005316E"/>
    <w:rsid w:val="00054209"/>
    <w:rsid w:val="0005466A"/>
    <w:rsid w:val="0005486A"/>
    <w:rsid w:val="00054A3F"/>
    <w:rsid w:val="00055AA4"/>
    <w:rsid w:val="00055E5E"/>
    <w:rsid w:val="00055EA7"/>
    <w:rsid w:val="0005616C"/>
    <w:rsid w:val="00056766"/>
    <w:rsid w:val="00056B81"/>
    <w:rsid w:val="00057331"/>
    <w:rsid w:val="000576A1"/>
    <w:rsid w:val="00060038"/>
    <w:rsid w:val="00061551"/>
    <w:rsid w:val="00061856"/>
    <w:rsid w:val="000618D0"/>
    <w:rsid w:val="00062070"/>
    <w:rsid w:val="0006238A"/>
    <w:rsid w:val="00062D33"/>
    <w:rsid w:val="000630B2"/>
    <w:rsid w:val="00063738"/>
    <w:rsid w:val="0006396F"/>
    <w:rsid w:val="00063B25"/>
    <w:rsid w:val="0006468D"/>
    <w:rsid w:val="000646FC"/>
    <w:rsid w:val="00064BDE"/>
    <w:rsid w:val="00064CAB"/>
    <w:rsid w:val="00064D9B"/>
    <w:rsid w:val="0006579D"/>
    <w:rsid w:val="00065853"/>
    <w:rsid w:val="00065ACC"/>
    <w:rsid w:val="00065C9E"/>
    <w:rsid w:val="0006614A"/>
    <w:rsid w:val="00066272"/>
    <w:rsid w:val="0006757F"/>
    <w:rsid w:val="00067DA4"/>
    <w:rsid w:val="00067F2A"/>
    <w:rsid w:val="00067FA8"/>
    <w:rsid w:val="0007054B"/>
    <w:rsid w:val="0007066A"/>
    <w:rsid w:val="00070B12"/>
    <w:rsid w:val="00070F1B"/>
    <w:rsid w:val="00070F35"/>
    <w:rsid w:val="00071284"/>
    <w:rsid w:val="0007170B"/>
    <w:rsid w:val="0007204D"/>
    <w:rsid w:val="0007266D"/>
    <w:rsid w:val="00072A83"/>
    <w:rsid w:val="00072CED"/>
    <w:rsid w:val="000737B9"/>
    <w:rsid w:val="0007387E"/>
    <w:rsid w:val="000741CB"/>
    <w:rsid w:val="00074260"/>
    <w:rsid w:val="00074559"/>
    <w:rsid w:val="00074572"/>
    <w:rsid w:val="00074775"/>
    <w:rsid w:val="00075102"/>
    <w:rsid w:val="0007646C"/>
    <w:rsid w:val="00076533"/>
    <w:rsid w:val="00076575"/>
    <w:rsid w:val="000767F2"/>
    <w:rsid w:val="000768AF"/>
    <w:rsid w:val="00076CA4"/>
    <w:rsid w:val="00076CED"/>
    <w:rsid w:val="0007786A"/>
    <w:rsid w:val="00080160"/>
    <w:rsid w:val="00080BA0"/>
    <w:rsid w:val="00080DF3"/>
    <w:rsid w:val="00081228"/>
    <w:rsid w:val="00081278"/>
    <w:rsid w:val="00081DDC"/>
    <w:rsid w:val="00081E8D"/>
    <w:rsid w:val="00082259"/>
    <w:rsid w:val="000831E0"/>
    <w:rsid w:val="000833F1"/>
    <w:rsid w:val="00083481"/>
    <w:rsid w:val="00083D5F"/>
    <w:rsid w:val="0008488F"/>
    <w:rsid w:val="00084B93"/>
    <w:rsid w:val="00084FBD"/>
    <w:rsid w:val="000850C6"/>
    <w:rsid w:val="0008585C"/>
    <w:rsid w:val="00085C1E"/>
    <w:rsid w:val="00085F2D"/>
    <w:rsid w:val="00086496"/>
    <w:rsid w:val="000864C6"/>
    <w:rsid w:val="00086C99"/>
    <w:rsid w:val="00086EFB"/>
    <w:rsid w:val="00087539"/>
    <w:rsid w:val="00087889"/>
    <w:rsid w:val="000879A6"/>
    <w:rsid w:val="000903A6"/>
    <w:rsid w:val="000904A8"/>
    <w:rsid w:val="00090B22"/>
    <w:rsid w:val="00090B78"/>
    <w:rsid w:val="000911C7"/>
    <w:rsid w:val="00091E8C"/>
    <w:rsid w:val="00092103"/>
    <w:rsid w:val="000921B3"/>
    <w:rsid w:val="00092681"/>
    <w:rsid w:val="00092AAB"/>
    <w:rsid w:val="00093135"/>
    <w:rsid w:val="000936C0"/>
    <w:rsid w:val="00093F3C"/>
    <w:rsid w:val="000948D5"/>
    <w:rsid w:val="00094FA9"/>
    <w:rsid w:val="00094FF5"/>
    <w:rsid w:val="00095974"/>
    <w:rsid w:val="00095AB3"/>
    <w:rsid w:val="00096201"/>
    <w:rsid w:val="00096348"/>
    <w:rsid w:val="000965E1"/>
    <w:rsid w:val="00096A2D"/>
    <w:rsid w:val="00096F83"/>
    <w:rsid w:val="00097E89"/>
    <w:rsid w:val="000A0426"/>
    <w:rsid w:val="000A0595"/>
    <w:rsid w:val="000A0BB3"/>
    <w:rsid w:val="000A12EE"/>
    <w:rsid w:val="000A148F"/>
    <w:rsid w:val="000A14E9"/>
    <w:rsid w:val="000A21A3"/>
    <w:rsid w:val="000A2730"/>
    <w:rsid w:val="000A2927"/>
    <w:rsid w:val="000A2C09"/>
    <w:rsid w:val="000A2E8C"/>
    <w:rsid w:val="000A2FE8"/>
    <w:rsid w:val="000A3102"/>
    <w:rsid w:val="000A34D9"/>
    <w:rsid w:val="000A3A24"/>
    <w:rsid w:val="000A4574"/>
    <w:rsid w:val="000A4B49"/>
    <w:rsid w:val="000A4C98"/>
    <w:rsid w:val="000A5710"/>
    <w:rsid w:val="000A5888"/>
    <w:rsid w:val="000A6366"/>
    <w:rsid w:val="000A6740"/>
    <w:rsid w:val="000A6862"/>
    <w:rsid w:val="000A703F"/>
    <w:rsid w:val="000A76A8"/>
    <w:rsid w:val="000B03BD"/>
    <w:rsid w:val="000B06BA"/>
    <w:rsid w:val="000B1F42"/>
    <w:rsid w:val="000B1FB5"/>
    <w:rsid w:val="000B2BF9"/>
    <w:rsid w:val="000B2DCE"/>
    <w:rsid w:val="000B3292"/>
    <w:rsid w:val="000B348B"/>
    <w:rsid w:val="000B393A"/>
    <w:rsid w:val="000B5388"/>
    <w:rsid w:val="000B55A0"/>
    <w:rsid w:val="000B575D"/>
    <w:rsid w:val="000B57DE"/>
    <w:rsid w:val="000B591B"/>
    <w:rsid w:val="000B609F"/>
    <w:rsid w:val="000B6825"/>
    <w:rsid w:val="000B6E7E"/>
    <w:rsid w:val="000B78D4"/>
    <w:rsid w:val="000B7B4E"/>
    <w:rsid w:val="000B7D6F"/>
    <w:rsid w:val="000C013D"/>
    <w:rsid w:val="000C01C8"/>
    <w:rsid w:val="000C072B"/>
    <w:rsid w:val="000C08A7"/>
    <w:rsid w:val="000C0A81"/>
    <w:rsid w:val="000C0DB5"/>
    <w:rsid w:val="000C15AA"/>
    <w:rsid w:val="000C19AE"/>
    <w:rsid w:val="000C3939"/>
    <w:rsid w:val="000C3A86"/>
    <w:rsid w:val="000C3D6E"/>
    <w:rsid w:val="000C3F53"/>
    <w:rsid w:val="000C479E"/>
    <w:rsid w:val="000C4A16"/>
    <w:rsid w:val="000C50E2"/>
    <w:rsid w:val="000C532A"/>
    <w:rsid w:val="000C5B25"/>
    <w:rsid w:val="000C5DD0"/>
    <w:rsid w:val="000C61F3"/>
    <w:rsid w:val="000C63CD"/>
    <w:rsid w:val="000C6969"/>
    <w:rsid w:val="000C6CAD"/>
    <w:rsid w:val="000C7FC9"/>
    <w:rsid w:val="000D072A"/>
    <w:rsid w:val="000D0815"/>
    <w:rsid w:val="000D0B4F"/>
    <w:rsid w:val="000D0C9D"/>
    <w:rsid w:val="000D1BE6"/>
    <w:rsid w:val="000D1D1C"/>
    <w:rsid w:val="000D1D72"/>
    <w:rsid w:val="000D1EF2"/>
    <w:rsid w:val="000D1F0C"/>
    <w:rsid w:val="000D2104"/>
    <w:rsid w:val="000D283A"/>
    <w:rsid w:val="000D2CC6"/>
    <w:rsid w:val="000D2FCA"/>
    <w:rsid w:val="000D337B"/>
    <w:rsid w:val="000D3F19"/>
    <w:rsid w:val="000D4799"/>
    <w:rsid w:val="000D48B2"/>
    <w:rsid w:val="000D48EA"/>
    <w:rsid w:val="000D5612"/>
    <w:rsid w:val="000D5B7F"/>
    <w:rsid w:val="000D5ECA"/>
    <w:rsid w:val="000D6452"/>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D3"/>
    <w:rsid w:val="000E27F9"/>
    <w:rsid w:val="000E2D83"/>
    <w:rsid w:val="000E357F"/>
    <w:rsid w:val="000E3927"/>
    <w:rsid w:val="000E44BE"/>
    <w:rsid w:val="000E4875"/>
    <w:rsid w:val="000E4A4D"/>
    <w:rsid w:val="000E4E2E"/>
    <w:rsid w:val="000E53D1"/>
    <w:rsid w:val="000E5638"/>
    <w:rsid w:val="000E5E71"/>
    <w:rsid w:val="000E68C8"/>
    <w:rsid w:val="000E693D"/>
    <w:rsid w:val="000E6A60"/>
    <w:rsid w:val="000E7411"/>
    <w:rsid w:val="000E7421"/>
    <w:rsid w:val="000E77B7"/>
    <w:rsid w:val="000E78DF"/>
    <w:rsid w:val="000E7A2F"/>
    <w:rsid w:val="000F0CE5"/>
    <w:rsid w:val="000F0D00"/>
    <w:rsid w:val="000F0E9A"/>
    <w:rsid w:val="000F0ED2"/>
    <w:rsid w:val="000F16C3"/>
    <w:rsid w:val="000F1962"/>
    <w:rsid w:val="000F19B8"/>
    <w:rsid w:val="000F1CD7"/>
    <w:rsid w:val="000F2197"/>
    <w:rsid w:val="000F2C15"/>
    <w:rsid w:val="000F2D14"/>
    <w:rsid w:val="000F2FA3"/>
    <w:rsid w:val="000F328D"/>
    <w:rsid w:val="000F3341"/>
    <w:rsid w:val="000F3406"/>
    <w:rsid w:val="000F3550"/>
    <w:rsid w:val="000F35BC"/>
    <w:rsid w:val="000F363F"/>
    <w:rsid w:val="000F3B87"/>
    <w:rsid w:val="000F3D6F"/>
    <w:rsid w:val="000F49B0"/>
    <w:rsid w:val="000F5048"/>
    <w:rsid w:val="000F5166"/>
    <w:rsid w:val="000F5803"/>
    <w:rsid w:val="000F6161"/>
    <w:rsid w:val="000F6297"/>
    <w:rsid w:val="000F67E4"/>
    <w:rsid w:val="000F6C1F"/>
    <w:rsid w:val="000F6FD8"/>
    <w:rsid w:val="000F7697"/>
    <w:rsid w:val="000F78A1"/>
    <w:rsid w:val="000F7E29"/>
    <w:rsid w:val="00100069"/>
    <w:rsid w:val="001000F7"/>
    <w:rsid w:val="00100505"/>
    <w:rsid w:val="00100D74"/>
    <w:rsid w:val="00100DF5"/>
    <w:rsid w:val="00100F6D"/>
    <w:rsid w:val="00101258"/>
    <w:rsid w:val="00101872"/>
    <w:rsid w:val="00101A41"/>
    <w:rsid w:val="00101A9C"/>
    <w:rsid w:val="00101DD3"/>
    <w:rsid w:val="00101DF2"/>
    <w:rsid w:val="00102123"/>
    <w:rsid w:val="0010265C"/>
    <w:rsid w:val="00102804"/>
    <w:rsid w:val="0010293A"/>
    <w:rsid w:val="00103704"/>
    <w:rsid w:val="00103B6D"/>
    <w:rsid w:val="00103BF9"/>
    <w:rsid w:val="00103F05"/>
    <w:rsid w:val="00103F20"/>
    <w:rsid w:val="001041E4"/>
    <w:rsid w:val="0010488C"/>
    <w:rsid w:val="0010489F"/>
    <w:rsid w:val="00104E80"/>
    <w:rsid w:val="00105019"/>
    <w:rsid w:val="00105022"/>
    <w:rsid w:val="00105118"/>
    <w:rsid w:val="001052F6"/>
    <w:rsid w:val="00106100"/>
    <w:rsid w:val="00106345"/>
    <w:rsid w:val="001063D9"/>
    <w:rsid w:val="00107738"/>
    <w:rsid w:val="00107905"/>
    <w:rsid w:val="00110067"/>
    <w:rsid w:val="00110164"/>
    <w:rsid w:val="00110846"/>
    <w:rsid w:val="00111C83"/>
    <w:rsid w:val="00111F21"/>
    <w:rsid w:val="00112166"/>
    <w:rsid w:val="001123FC"/>
    <w:rsid w:val="00112746"/>
    <w:rsid w:val="00112AF4"/>
    <w:rsid w:val="00112BFF"/>
    <w:rsid w:val="001131D1"/>
    <w:rsid w:val="00113454"/>
    <w:rsid w:val="001137CA"/>
    <w:rsid w:val="00113C9A"/>
    <w:rsid w:val="0011434A"/>
    <w:rsid w:val="0011470E"/>
    <w:rsid w:val="001147D3"/>
    <w:rsid w:val="001148AC"/>
    <w:rsid w:val="00114B48"/>
    <w:rsid w:val="00115AA4"/>
    <w:rsid w:val="00115DA6"/>
    <w:rsid w:val="0011617C"/>
    <w:rsid w:val="001162FE"/>
    <w:rsid w:val="00116403"/>
    <w:rsid w:val="001165F7"/>
    <w:rsid w:val="001169CC"/>
    <w:rsid w:val="00116CA3"/>
    <w:rsid w:val="00116E92"/>
    <w:rsid w:val="0011727F"/>
    <w:rsid w:val="00117427"/>
    <w:rsid w:val="0011753F"/>
    <w:rsid w:val="00117894"/>
    <w:rsid w:val="0011795F"/>
    <w:rsid w:val="00117BB5"/>
    <w:rsid w:val="00117BF6"/>
    <w:rsid w:val="00117DB1"/>
    <w:rsid w:val="00120274"/>
    <w:rsid w:val="0012051D"/>
    <w:rsid w:val="001206B1"/>
    <w:rsid w:val="00120755"/>
    <w:rsid w:val="00120B6B"/>
    <w:rsid w:val="00120D20"/>
    <w:rsid w:val="0012127B"/>
    <w:rsid w:val="001216D4"/>
    <w:rsid w:val="00121E4D"/>
    <w:rsid w:val="001220A9"/>
    <w:rsid w:val="00122890"/>
    <w:rsid w:val="00122E45"/>
    <w:rsid w:val="00123668"/>
    <w:rsid w:val="001239A6"/>
    <w:rsid w:val="001240C6"/>
    <w:rsid w:val="00124328"/>
    <w:rsid w:val="00124823"/>
    <w:rsid w:val="00125050"/>
    <w:rsid w:val="00125098"/>
    <w:rsid w:val="00125374"/>
    <w:rsid w:val="001254C4"/>
    <w:rsid w:val="001257FD"/>
    <w:rsid w:val="00125887"/>
    <w:rsid w:val="001259F5"/>
    <w:rsid w:val="00125B02"/>
    <w:rsid w:val="00125B39"/>
    <w:rsid w:val="00125CBE"/>
    <w:rsid w:val="00125E94"/>
    <w:rsid w:val="00126380"/>
    <w:rsid w:val="0012657E"/>
    <w:rsid w:val="00126B88"/>
    <w:rsid w:val="00127186"/>
    <w:rsid w:val="001273A6"/>
    <w:rsid w:val="00127750"/>
    <w:rsid w:val="00127DE5"/>
    <w:rsid w:val="00130AF6"/>
    <w:rsid w:val="001314AD"/>
    <w:rsid w:val="001318A5"/>
    <w:rsid w:val="00131F47"/>
    <w:rsid w:val="00131FA1"/>
    <w:rsid w:val="0013207B"/>
    <w:rsid w:val="00132C96"/>
    <w:rsid w:val="00133BE0"/>
    <w:rsid w:val="00133DB4"/>
    <w:rsid w:val="001341A3"/>
    <w:rsid w:val="00134A78"/>
    <w:rsid w:val="00135C5B"/>
    <w:rsid w:val="00135EBF"/>
    <w:rsid w:val="00135F02"/>
    <w:rsid w:val="001367DE"/>
    <w:rsid w:val="00136DBF"/>
    <w:rsid w:val="00136EEB"/>
    <w:rsid w:val="00137272"/>
    <w:rsid w:val="0013753F"/>
    <w:rsid w:val="0014001A"/>
    <w:rsid w:val="001407E2"/>
    <w:rsid w:val="001408C9"/>
    <w:rsid w:val="00140BE5"/>
    <w:rsid w:val="00140DDC"/>
    <w:rsid w:val="00140FB0"/>
    <w:rsid w:val="00141A27"/>
    <w:rsid w:val="00141F6B"/>
    <w:rsid w:val="00143026"/>
    <w:rsid w:val="00143092"/>
    <w:rsid w:val="001430AF"/>
    <w:rsid w:val="00143697"/>
    <w:rsid w:val="001438EE"/>
    <w:rsid w:val="00143917"/>
    <w:rsid w:val="00143E49"/>
    <w:rsid w:val="00143F03"/>
    <w:rsid w:val="00144045"/>
    <w:rsid w:val="001446FB"/>
    <w:rsid w:val="00144AB4"/>
    <w:rsid w:val="0014509D"/>
    <w:rsid w:val="0014543E"/>
    <w:rsid w:val="00146191"/>
    <w:rsid w:val="00146524"/>
    <w:rsid w:val="00146907"/>
    <w:rsid w:val="00146A65"/>
    <w:rsid w:val="00146CCB"/>
    <w:rsid w:val="00146F92"/>
    <w:rsid w:val="00147078"/>
    <w:rsid w:val="0014745F"/>
    <w:rsid w:val="0014780E"/>
    <w:rsid w:val="00147F2B"/>
    <w:rsid w:val="00150CEB"/>
    <w:rsid w:val="0015134A"/>
    <w:rsid w:val="001513D3"/>
    <w:rsid w:val="00151D1B"/>
    <w:rsid w:val="001520F6"/>
    <w:rsid w:val="00152196"/>
    <w:rsid w:val="001521F2"/>
    <w:rsid w:val="00152224"/>
    <w:rsid w:val="001522A7"/>
    <w:rsid w:val="00152C99"/>
    <w:rsid w:val="001538B4"/>
    <w:rsid w:val="00153C48"/>
    <w:rsid w:val="00154409"/>
    <w:rsid w:val="00154783"/>
    <w:rsid w:val="00154C89"/>
    <w:rsid w:val="00154F3D"/>
    <w:rsid w:val="001550A0"/>
    <w:rsid w:val="0015579A"/>
    <w:rsid w:val="00155FE4"/>
    <w:rsid w:val="0015691E"/>
    <w:rsid w:val="00156935"/>
    <w:rsid w:val="00156D5A"/>
    <w:rsid w:val="00157600"/>
    <w:rsid w:val="00157D22"/>
    <w:rsid w:val="00160924"/>
    <w:rsid w:val="00160E8F"/>
    <w:rsid w:val="00160F45"/>
    <w:rsid w:val="0016103F"/>
    <w:rsid w:val="00161AD0"/>
    <w:rsid w:val="00161E27"/>
    <w:rsid w:val="001621CC"/>
    <w:rsid w:val="00162460"/>
    <w:rsid w:val="00162509"/>
    <w:rsid w:val="00162786"/>
    <w:rsid w:val="00162A31"/>
    <w:rsid w:val="00162D81"/>
    <w:rsid w:val="0016317A"/>
    <w:rsid w:val="001633D9"/>
    <w:rsid w:val="00163979"/>
    <w:rsid w:val="00163AD1"/>
    <w:rsid w:val="00163B65"/>
    <w:rsid w:val="0016444C"/>
    <w:rsid w:val="00164C4E"/>
    <w:rsid w:val="00165773"/>
    <w:rsid w:val="00165786"/>
    <w:rsid w:val="001659FF"/>
    <w:rsid w:val="00165D8B"/>
    <w:rsid w:val="001666D2"/>
    <w:rsid w:val="00166A36"/>
    <w:rsid w:val="001679D7"/>
    <w:rsid w:val="00167BF9"/>
    <w:rsid w:val="00167E37"/>
    <w:rsid w:val="001703C9"/>
    <w:rsid w:val="001706A7"/>
    <w:rsid w:val="00170EEA"/>
    <w:rsid w:val="00171031"/>
    <w:rsid w:val="00171761"/>
    <w:rsid w:val="00171EA7"/>
    <w:rsid w:val="00172450"/>
    <w:rsid w:val="00172506"/>
    <w:rsid w:val="00172F44"/>
    <w:rsid w:val="00173416"/>
    <w:rsid w:val="00173547"/>
    <w:rsid w:val="0017398B"/>
    <w:rsid w:val="001739CC"/>
    <w:rsid w:val="00173B99"/>
    <w:rsid w:val="00173B9A"/>
    <w:rsid w:val="00173F44"/>
    <w:rsid w:val="00174479"/>
    <w:rsid w:val="00174D77"/>
    <w:rsid w:val="0017560B"/>
    <w:rsid w:val="00175F0C"/>
    <w:rsid w:val="00175F6F"/>
    <w:rsid w:val="00175FCB"/>
    <w:rsid w:val="00176577"/>
    <w:rsid w:val="00176CF8"/>
    <w:rsid w:val="00176E75"/>
    <w:rsid w:val="00176FC4"/>
    <w:rsid w:val="00177272"/>
    <w:rsid w:val="001773D3"/>
    <w:rsid w:val="00177746"/>
    <w:rsid w:val="001777B2"/>
    <w:rsid w:val="0017785C"/>
    <w:rsid w:val="00177FB7"/>
    <w:rsid w:val="00180897"/>
    <w:rsid w:val="00180CCE"/>
    <w:rsid w:val="00180D4C"/>
    <w:rsid w:val="00181519"/>
    <w:rsid w:val="00181E81"/>
    <w:rsid w:val="00181F0B"/>
    <w:rsid w:val="001820F4"/>
    <w:rsid w:val="00182229"/>
    <w:rsid w:val="00182679"/>
    <w:rsid w:val="00183588"/>
    <w:rsid w:val="00183C54"/>
    <w:rsid w:val="0018450E"/>
    <w:rsid w:val="0018459F"/>
    <w:rsid w:val="0018496E"/>
    <w:rsid w:val="00184E26"/>
    <w:rsid w:val="0018544B"/>
    <w:rsid w:val="00185E15"/>
    <w:rsid w:val="001866E1"/>
    <w:rsid w:val="001867B9"/>
    <w:rsid w:val="00186F2A"/>
    <w:rsid w:val="0018701E"/>
    <w:rsid w:val="001872D8"/>
    <w:rsid w:val="001878A0"/>
    <w:rsid w:val="00187DA7"/>
    <w:rsid w:val="00190012"/>
    <w:rsid w:val="0019025A"/>
    <w:rsid w:val="0019091E"/>
    <w:rsid w:val="00190F5C"/>
    <w:rsid w:val="00190F71"/>
    <w:rsid w:val="001912D9"/>
    <w:rsid w:val="0019166E"/>
    <w:rsid w:val="00191765"/>
    <w:rsid w:val="00191AC1"/>
    <w:rsid w:val="00191F7E"/>
    <w:rsid w:val="0019235A"/>
    <w:rsid w:val="00192703"/>
    <w:rsid w:val="0019293E"/>
    <w:rsid w:val="00193065"/>
    <w:rsid w:val="001930A1"/>
    <w:rsid w:val="00193182"/>
    <w:rsid w:val="001931D0"/>
    <w:rsid w:val="001937C3"/>
    <w:rsid w:val="001938C5"/>
    <w:rsid w:val="00193F13"/>
    <w:rsid w:val="0019415B"/>
    <w:rsid w:val="001944F3"/>
    <w:rsid w:val="00194ADF"/>
    <w:rsid w:val="00194E27"/>
    <w:rsid w:val="00194F04"/>
    <w:rsid w:val="0019560B"/>
    <w:rsid w:val="001959E3"/>
    <w:rsid w:val="00195C62"/>
    <w:rsid w:val="00195F27"/>
    <w:rsid w:val="00195F5E"/>
    <w:rsid w:val="0019603C"/>
    <w:rsid w:val="00196216"/>
    <w:rsid w:val="00196387"/>
    <w:rsid w:val="00196808"/>
    <w:rsid w:val="00196A26"/>
    <w:rsid w:val="00196CF5"/>
    <w:rsid w:val="00196FA0"/>
    <w:rsid w:val="001978E8"/>
    <w:rsid w:val="00197E3A"/>
    <w:rsid w:val="00197EC7"/>
    <w:rsid w:val="001A00E2"/>
    <w:rsid w:val="001A0AFC"/>
    <w:rsid w:val="001A0B97"/>
    <w:rsid w:val="001A0F44"/>
    <w:rsid w:val="001A0F74"/>
    <w:rsid w:val="001A1418"/>
    <w:rsid w:val="001A15E4"/>
    <w:rsid w:val="001A1738"/>
    <w:rsid w:val="001A1925"/>
    <w:rsid w:val="001A1ED7"/>
    <w:rsid w:val="001A1EE6"/>
    <w:rsid w:val="001A211D"/>
    <w:rsid w:val="001A2214"/>
    <w:rsid w:val="001A2361"/>
    <w:rsid w:val="001A2BD9"/>
    <w:rsid w:val="001A35AC"/>
    <w:rsid w:val="001A3903"/>
    <w:rsid w:val="001A460C"/>
    <w:rsid w:val="001A4CEE"/>
    <w:rsid w:val="001A5692"/>
    <w:rsid w:val="001A5B5B"/>
    <w:rsid w:val="001A6370"/>
    <w:rsid w:val="001A6AEB"/>
    <w:rsid w:val="001A6C6C"/>
    <w:rsid w:val="001A6CE5"/>
    <w:rsid w:val="001A6CF5"/>
    <w:rsid w:val="001A6E07"/>
    <w:rsid w:val="001A6EC5"/>
    <w:rsid w:val="001A6FFF"/>
    <w:rsid w:val="001A772A"/>
    <w:rsid w:val="001A7A4D"/>
    <w:rsid w:val="001A7A96"/>
    <w:rsid w:val="001A7C70"/>
    <w:rsid w:val="001A7FF1"/>
    <w:rsid w:val="001B00FF"/>
    <w:rsid w:val="001B0FD8"/>
    <w:rsid w:val="001B1DB4"/>
    <w:rsid w:val="001B2D9F"/>
    <w:rsid w:val="001B2DD4"/>
    <w:rsid w:val="001B3265"/>
    <w:rsid w:val="001B37F4"/>
    <w:rsid w:val="001B3B3C"/>
    <w:rsid w:val="001B3C1E"/>
    <w:rsid w:val="001B3CCA"/>
    <w:rsid w:val="001B3E3C"/>
    <w:rsid w:val="001B406A"/>
    <w:rsid w:val="001B409D"/>
    <w:rsid w:val="001B43CB"/>
    <w:rsid w:val="001B5016"/>
    <w:rsid w:val="001B5366"/>
    <w:rsid w:val="001B59FC"/>
    <w:rsid w:val="001B5C46"/>
    <w:rsid w:val="001B5D05"/>
    <w:rsid w:val="001B5DCA"/>
    <w:rsid w:val="001B5ECA"/>
    <w:rsid w:val="001B607F"/>
    <w:rsid w:val="001B676C"/>
    <w:rsid w:val="001B6F0C"/>
    <w:rsid w:val="001B735F"/>
    <w:rsid w:val="001B738F"/>
    <w:rsid w:val="001B7F9E"/>
    <w:rsid w:val="001C0297"/>
    <w:rsid w:val="001C03E6"/>
    <w:rsid w:val="001C0439"/>
    <w:rsid w:val="001C0C3E"/>
    <w:rsid w:val="001C0D1F"/>
    <w:rsid w:val="001C14FC"/>
    <w:rsid w:val="001C1F6E"/>
    <w:rsid w:val="001C3016"/>
    <w:rsid w:val="001C33D1"/>
    <w:rsid w:val="001C3517"/>
    <w:rsid w:val="001C367E"/>
    <w:rsid w:val="001C37D0"/>
    <w:rsid w:val="001C380B"/>
    <w:rsid w:val="001C3920"/>
    <w:rsid w:val="001C3C5A"/>
    <w:rsid w:val="001C3E3D"/>
    <w:rsid w:val="001C48D6"/>
    <w:rsid w:val="001C4BC3"/>
    <w:rsid w:val="001C53D4"/>
    <w:rsid w:val="001C55AE"/>
    <w:rsid w:val="001C565B"/>
    <w:rsid w:val="001C5683"/>
    <w:rsid w:val="001C5B0C"/>
    <w:rsid w:val="001C5D85"/>
    <w:rsid w:val="001C5E64"/>
    <w:rsid w:val="001C69C2"/>
    <w:rsid w:val="001C6A9E"/>
    <w:rsid w:val="001C6C1B"/>
    <w:rsid w:val="001C6DCB"/>
    <w:rsid w:val="001C71BD"/>
    <w:rsid w:val="001C7655"/>
    <w:rsid w:val="001C7ACE"/>
    <w:rsid w:val="001C7C3D"/>
    <w:rsid w:val="001C7CF9"/>
    <w:rsid w:val="001D0017"/>
    <w:rsid w:val="001D0018"/>
    <w:rsid w:val="001D0118"/>
    <w:rsid w:val="001D01B6"/>
    <w:rsid w:val="001D0ED3"/>
    <w:rsid w:val="001D0F22"/>
    <w:rsid w:val="001D0FF1"/>
    <w:rsid w:val="001D146C"/>
    <w:rsid w:val="001D14FE"/>
    <w:rsid w:val="001D1793"/>
    <w:rsid w:val="001D1D7F"/>
    <w:rsid w:val="001D1FED"/>
    <w:rsid w:val="001D22CD"/>
    <w:rsid w:val="001D26E5"/>
    <w:rsid w:val="001D27A4"/>
    <w:rsid w:val="001D2D22"/>
    <w:rsid w:val="001D32D2"/>
    <w:rsid w:val="001D3719"/>
    <w:rsid w:val="001D37C1"/>
    <w:rsid w:val="001D4009"/>
    <w:rsid w:val="001D4361"/>
    <w:rsid w:val="001D4A25"/>
    <w:rsid w:val="001D4D2D"/>
    <w:rsid w:val="001D5020"/>
    <w:rsid w:val="001D5134"/>
    <w:rsid w:val="001D5238"/>
    <w:rsid w:val="001D569D"/>
    <w:rsid w:val="001D570E"/>
    <w:rsid w:val="001D5CE6"/>
    <w:rsid w:val="001D5EF3"/>
    <w:rsid w:val="001D6D09"/>
    <w:rsid w:val="001D7457"/>
    <w:rsid w:val="001D790A"/>
    <w:rsid w:val="001E0059"/>
    <w:rsid w:val="001E042E"/>
    <w:rsid w:val="001E05F0"/>
    <w:rsid w:val="001E0EF1"/>
    <w:rsid w:val="001E0FD4"/>
    <w:rsid w:val="001E1250"/>
    <w:rsid w:val="001E12AF"/>
    <w:rsid w:val="001E198F"/>
    <w:rsid w:val="001E2AB9"/>
    <w:rsid w:val="001E2AD2"/>
    <w:rsid w:val="001E30BF"/>
    <w:rsid w:val="001E30F9"/>
    <w:rsid w:val="001E3293"/>
    <w:rsid w:val="001E3BC7"/>
    <w:rsid w:val="001E4A0B"/>
    <w:rsid w:val="001E4D2B"/>
    <w:rsid w:val="001E57B4"/>
    <w:rsid w:val="001E5C2C"/>
    <w:rsid w:val="001E61A6"/>
    <w:rsid w:val="001E6893"/>
    <w:rsid w:val="001E6E6B"/>
    <w:rsid w:val="001E7209"/>
    <w:rsid w:val="001E7371"/>
    <w:rsid w:val="001F016D"/>
    <w:rsid w:val="001F0404"/>
    <w:rsid w:val="001F0785"/>
    <w:rsid w:val="001F0BAB"/>
    <w:rsid w:val="001F12FE"/>
    <w:rsid w:val="001F1C93"/>
    <w:rsid w:val="001F2490"/>
    <w:rsid w:val="001F2712"/>
    <w:rsid w:val="001F2BF0"/>
    <w:rsid w:val="001F2C83"/>
    <w:rsid w:val="001F2C9A"/>
    <w:rsid w:val="001F2F79"/>
    <w:rsid w:val="001F352D"/>
    <w:rsid w:val="001F3765"/>
    <w:rsid w:val="001F3F70"/>
    <w:rsid w:val="001F4153"/>
    <w:rsid w:val="001F4333"/>
    <w:rsid w:val="001F49E0"/>
    <w:rsid w:val="001F4CBC"/>
    <w:rsid w:val="001F4CD3"/>
    <w:rsid w:val="001F4EE9"/>
    <w:rsid w:val="001F5605"/>
    <w:rsid w:val="001F590F"/>
    <w:rsid w:val="001F5B1F"/>
    <w:rsid w:val="001F5FB6"/>
    <w:rsid w:val="001F6BB7"/>
    <w:rsid w:val="001F6C75"/>
    <w:rsid w:val="001F6D21"/>
    <w:rsid w:val="001F6E90"/>
    <w:rsid w:val="001F7F3E"/>
    <w:rsid w:val="00200446"/>
    <w:rsid w:val="00200D57"/>
    <w:rsid w:val="002011B9"/>
    <w:rsid w:val="002019BF"/>
    <w:rsid w:val="00201FA4"/>
    <w:rsid w:val="00202B98"/>
    <w:rsid w:val="00202EC0"/>
    <w:rsid w:val="0020328D"/>
    <w:rsid w:val="002038EA"/>
    <w:rsid w:val="00203B01"/>
    <w:rsid w:val="00203E62"/>
    <w:rsid w:val="00204E78"/>
    <w:rsid w:val="0020519A"/>
    <w:rsid w:val="0020600A"/>
    <w:rsid w:val="00206145"/>
    <w:rsid w:val="00206750"/>
    <w:rsid w:val="00206E20"/>
    <w:rsid w:val="002071DE"/>
    <w:rsid w:val="002108F4"/>
    <w:rsid w:val="00210BD3"/>
    <w:rsid w:val="00210F23"/>
    <w:rsid w:val="0021124C"/>
    <w:rsid w:val="002122E5"/>
    <w:rsid w:val="002127CE"/>
    <w:rsid w:val="00213171"/>
    <w:rsid w:val="00213254"/>
    <w:rsid w:val="00213262"/>
    <w:rsid w:val="002133F2"/>
    <w:rsid w:val="0021362F"/>
    <w:rsid w:val="0021380D"/>
    <w:rsid w:val="0021438E"/>
    <w:rsid w:val="002152E4"/>
    <w:rsid w:val="00215662"/>
    <w:rsid w:val="00215B16"/>
    <w:rsid w:val="0021626F"/>
    <w:rsid w:val="002162EF"/>
    <w:rsid w:val="00216DCB"/>
    <w:rsid w:val="002170A7"/>
    <w:rsid w:val="00217C8B"/>
    <w:rsid w:val="00220647"/>
    <w:rsid w:val="00220666"/>
    <w:rsid w:val="00220A39"/>
    <w:rsid w:val="00220CA1"/>
    <w:rsid w:val="00221064"/>
    <w:rsid w:val="00221066"/>
    <w:rsid w:val="00221125"/>
    <w:rsid w:val="00221708"/>
    <w:rsid w:val="00221AC6"/>
    <w:rsid w:val="00222066"/>
    <w:rsid w:val="002227AE"/>
    <w:rsid w:val="002229A7"/>
    <w:rsid w:val="00223943"/>
    <w:rsid w:val="002239BA"/>
    <w:rsid w:val="002239EE"/>
    <w:rsid w:val="00224C74"/>
    <w:rsid w:val="00224F14"/>
    <w:rsid w:val="00225251"/>
    <w:rsid w:val="0022618E"/>
    <w:rsid w:val="00226881"/>
    <w:rsid w:val="00226AD5"/>
    <w:rsid w:val="00226FD6"/>
    <w:rsid w:val="002276DD"/>
    <w:rsid w:val="0023065E"/>
    <w:rsid w:val="00230788"/>
    <w:rsid w:val="00230CAE"/>
    <w:rsid w:val="00230E33"/>
    <w:rsid w:val="00230F09"/>
    <w:rsid w:val="002311FD"/>
    <w:rsid w:val="0023145F"/>
    <w:rsid w:val="00231504"/>
    <w:rsid w:val="002318F6"/>
    <w:rsid w:val="00232330"/>
    <w:rsid w:val="002326DF"/>
    <w:rsid w:val="0023286D"/>
    <w:rsid w:val="0023353B"/>
    <w:rsid w:val="0023379A"/>
    <w:rsid w:val="00233BF9"/>
    <w:rsid w:val="00233D9D"/>
    <w:rsid w:val="00234479"/>
    <w:rsid w:val="00234638"/>
    <w:rsid w:val="00234783"/>
    <w:rsid w:val="00234785"/>
    <w:rsid w:val="00234A47"/>
    <w:rsid w:val="00234A8D"/>
    <w:rsid w:val="00234EA8"/>
    <w:rsid w:val="00234EC2"/>
    <w:rsid w:val="00235C13"/>
    <w:rsid w:val="00235E18"/>
    <w:rsid w:val="00235FB6"/>
    <w:rsid w:val="00236579"/>
    <w:rsid w:val="002367A9"/>
    <w:rsid w:val="002367B9"/>
    <w:rsid w:val="002367F5"/>
    <w:rsid w:val="00236907"/>
    <w:rsid w:val="00236BBD"/>
    <w:rsid w:val="00236C0A"/>
    <w:rsid w:val="00236EAA"/>
    <w:rsid w:val="002379CF"/>
    <w:rsid w:val="00237EE3"/>
    <w:rsid w:val="002401AA"/>
    <w:rsid w:val="00240392"/>
    <w:rsid w:val="002407DA"/>
    <w:rsid w:val="00240AD5"/>
    <w:rsid w:val="00240D64"/>
    <w:rsid w:val="00240E4D"/>
    <w:rsid w:val="0024113A"/>
    <w:rsid w:val="00241681"/>
    <w:rsid w:val="002418C0"/>
    <w:rsid w:val="0024199D"/>
    <w:rsid w:val="00241D34"/>
    <w:rsid w:val="002424E7"/>
    <w:rsid w:val="0024283B"/>
    <w:rsid w:val="00243432"/>
    <w:rsid w:val="0024483B"/>
    <w:rsid w:val="002448A1"/>
    <w:rsid w:val="00244ADE"/>
    <w:rsid w:val="002454DE"/>
    <w:rsid w:val="00245868"/>
    <w:rsid w:val="00245870"/>
    <w:rsid w:val="00245B02"/>
    <w:rsid w:val="00245E56"/>
    <w:rsid w:val="00246340"/>
    <w:rsid w:val="002467BE"/>
    <w:rsid w:val="00246851"/>
    <w:rsid w:val="0024686A"/>
    <w:rsid w:val="00246946"/>
    <w:rsid w:val="00246CF4"/>
    <w:rsid w:val="00246D5B"/>
    <w:rsid w:val="0024714F"/>
    <w:rsid w:val="002473F7"/>
    <w:rsid w:val="002477C0"/>
    <w:rsid w:val="00247891"/>
    <w:rsid w:val="002501CD"/>
    <w:rsid w:val="0025039F"/>
    <w:rsid w:val="002507E1"/>
    <w:rsid w:val="00250F45"/>
    <w:rsid w:val="0025114C"/>
    <w:rsid w:val="002518D4"/>
    <w:rsid w:val="00251B79"/>
    <w:rsid w:val="00251CA5"/>
    <w:rsid w:val="00251D82"/>
    <w:rsid w:val="00251EB2"/>
    <w:rsid w:val="00252429"/>
    <w:rsid w:val="00252C18"/>
    <w:rsid w:val="00252DEB"/>
    <w:rsid w:val="00252E0D"/>
    <w:rsid w:val="002533A1"/>
    <w:rsid w:val="00253EF1"/>
    <w:rsid w:val="00254579"/>
    <w:rsid w:val="00254A47"/>
    <w:rsid w:val="00254C79"/>
    <w:rsid w:val="00254C94"/>
    <w:rsid w:val="00254E6D"/>
    <w:rsid w:val="002550AC"/>
    <w:rsid w:val="002558D6"/>
    <w:rsid w:val="00255CC0"/>
    <w:rsid w:val="00255EBB"/>
    <w:rsid w:val="0025618E"/>
    <w:rsid w:val="002567AB"/>
    <w:rsid w:val="002568B0"/>
    <w:rsid w:val="00256E05"/>
    <w:rsid w:val="00257416"/>
    <w:rsid w:val="00257469"/>
    <w:rsid w:val="002600D9"/>
    <w:rsid w:val="0026023F"/>
    <w:rsid w:val="00260C7B"/>
    <w:rsid w:val="00260D27"/>
    <w:rsid w:val="00261B01"/>
    <w:rsid w:val="00262AD9"/>
    <w:rsid w:val="00262CCB"/>
    <w:rsid w:val="00262EB5"/>
    <w:rsid w:val="00263641"/>
    <w:rsid w:val="00263793"/>
    <w:rsid w:val="002644A4"/>
    <w:rsid w:val="0026485D"/>
    <w:rsid w:val="00265006"/>
    <w:rsid w:val="00265956"/>
    <w:rsid w:val="00266206"/>
    <w:rsid w:val="002666DC"/>
    <w:rsid w:val="00266A04"/>
    <w:rsid w:val="00267198"/>
    <w:rsid w:val="00267582"/>
    <w:rsid w:val="00267C95"/>
    <w:rsid w:val="002703D7"/>
    <w:rsid w:val="002704CE"/>
    <w:rsid w:val="00270711"/>
    <w:rsid w:val="00270D89"/>
    <w:rsid w:val="00270FEF"/>
    <w:rsid w:val="002718E1"/>
    <w:rsid w:val="00271A1B"/>
    <w:rsid w:val="00271A2A"/>
    <w:rsid w:val="00271E84"/>
    <w:rsid w:val="00272206"/>
    <w:rsid w:val="00272207"/>
    <w:rsid w:val="00272382"/>
    <w:rsid w:val="00273014"/>
    <w:rsid w:val="0027331E"/>
    <w:rsid w:val="0027360A"/>
    <w:rsid w:val="00273B5C"/>
    <w:rsid w:val="0027449E"/>
    <w:rsid w:val="002745A5"/>
    <w:rsid w:val="00274661"/>
    <w:rsid w:val="00274802"/>
    <w:rsid w:val="00274828"/>
    <w:rsid w:val="0027535C"/>
    <w:rsid w:val="00276B01"/>
    <w:rsid w:val="00276D64"/>
    <w:rsid w:val="00276FC9"/>
    <w:rsid w:val="00277015"/>
    <w:rsid w:val="00277469"/>
    <w:rsid w:val="002775C2"/>
    <w:rsid w:val="002775F9"/>
    <w:rsid w:val="0027777A"/>
    <w:rsid w:val="00277A27"/>
    <w:rsid w:val="00277D18"/>
    <w:rsid w:val="00277DAB"/>
    <w:rsid w:val="00280172"/>
    <w:rsid w:val="0028074B"/>
    <w:rsid w:val="0028079A"/>
    <w:rsid w:val="002812C0"/>
    <w:rsid w:val="00281AC2"/>
    <w:rsid w:val="00281D81"/>
    <w:rsid w:val="00281DD0"/>
    <w:rsid w:val="00282344"/>
    <w:rsid w:val="00282482"/>
    <w:rsid w:val="00282500"/>
    <w:rsid w:val="00282572"/>
    <w:rsid w:val="0028265B"/>
    <w:rsid w:val="00282E2B"/>
    <w:rsid w:val="00282F28"/>
    <w:rsid w:val="002830B1"/>
    <w:rsid w:val="00283446"/>
    <w:rsid w:val="0028350E"/>
    <w:rsid w:val="00283AB3"/>
    <w:rsid w:val="00283B00"/>
    <w:rsid w:val="0028432B"/>
    <w:rsid w:val="0028453B"/>
    <w:rsid w:val="00284673"/>
    <w:rsid w:val="002846AE"/>
    <w:rsid w:val="00284DB7"/>
    <w:rsid w:val="00284FE5"/>
    <w:rsid w:val="00285101"/>
    <w:rsid w:val="002851A5"/>
    <w:rsid w:val="00285655"/>
    <w:rsid w:val="00285C9A"/>
    <w:rsid w:val="00286EA6"/>
    <w:rsid w:val="00286EFA"/>
    <w:rsid w:val="0028734E"/>
    <w:rsid w:val="002873E2"/>
    <w:rsid w:val="00290185"/>
    <w:rsid w:val="002902AD"/>
    <w:rsid w:val="002905FC"/>
    <w:rsid w:val="00290FDA"/>
    <w:rsid w:val="00291473"/>
    <w:rsid w:val="002916A3"/>
    <w:rsid w:val="002917FB"/>
    <w:rsid w:val="00291954"/>
    <w:rsid w:val="00291EBB"/>
    <w:rsid w:val="00292150"/>
    <w:rsid w:val="00292618"/>
    <w:rsid w:val="00292C79"/>
    <w:rsid w:val="0029453D"/>
    <w:rsid w:val="00294707"/>
    <w:rsid w:val="00295178"/>
    <w:rsid w:val="00295557"/>
    <w:rsid w:val="002958D0"/>
    <w:rsid w:val="00295EE9"/>
    <w:rsid w:val="00296336"/>
    <w:rsid w:val="00297446"/>
    <w:rsid w:val="00297ABA"/>
    <w:rsid w:val="002A0151"/>
    <w:rsid w:val="002A0A7E"/>
    <w:rsid w:val="002A145E"/>
    <w:rsid w:val="002A196A"/>
    <w:rsid w:val="002A1A66"/>
    <w:rsid w:val="002A2DAD"/>
    <w:rsid w:val="002A39A7"/>
    <w:rsid w:val="002A40B3"/>
    <w:rsid w:val="002A4837"/>
    <w:rsid w:val="002A4988"/>
    <w:rsid w:val="002A49C7"/>
    <w:rsid w:val="002A4A44"/>
    <w:rsid w:val="002A4CAC"/>
    <w:rsid w:val="002A4FF7"/>
    <w:rsid w:val="002A503E"/>
    <w:rsid w:val="002A5212"/>
    <w:rsid w:val="002A52D4"/>
    <w:rsid w:val="002A5AEA"/>
    <w:rsid w:val="002A5C61"/>
    <w:rsid w:val="002A617A"/>
    <w:rsid w:val="002A65B5"/>
    <w:rsid w:val="002A6D06"/>
    <w:rsid w:val="002A756F"/>
    <w:rsid w:val="002A78BF"/>
    <w:rsid w:val="002A7E75"/>
    <w:rsid w:val="002B02B2"/>
    <w:rsid w:val="002B0739"/>
    <w:rsid w:val="002B087E"/>
    <w:rsid w:val="002B0B66"/>
    <w:rsid w:val="002B1257"/>
    <w:rsid w:val="002B138F"/>
    <w:rsid w:val="002B1FE5"/>
    <w:rsid w:val="002B22BB"/>
    <w:rsid w:val="002B2321"/>
    <w:rsid w:val="002B297E"/>
    <w:rsid w:val="002B2B74"/>
    <w:rsid w:val="002B2E45"/>
    <w:rsid w:val="002B323F"/>
    <w:rsid w:val="002B3604"/>
    <w:rsid w:val="002B375B"/>
    <w:rsid w:val="002B3D33"/>
    <w:rsid w:val="002B3E1C"/>
    <w:rsid w:val="002B4026"/>
    <w:rsid w:val="002B43C8"/>
    <w:rsid w:val="002B44C8"/>
    <w:rsid w:val="002B4C3C"/>
    <w:rsid w:val="002B4D35"/>
    <w:rsid w:val="002B4DD7"/>
    <w:rsid w:val="002B571B"/>
    <w:rsid w:val="002B576E"/>
    <w:rsid w:val="002B5A5F"/>
    <w:rsid w:val="002B5EC6"/>
    <w:rsid w:val="002B6143"/>
    <w:rsid w:val="002B65BE"/>
    <w:rsid w:val="002B6C35"/>
    <w:rsid w:val="002B74A6"/>
    <w:rsid w:val="002B78AB"/>
    <w:rsid w:val="002B7900"/>
    <w:rsid w:val="002B7999"/>
    <w:rsid w:val="002B7DE0"/>
    <w:rsid w:val="002C02AF"/>
    <w:rsid w:val="002C06DC"/>
    <w:rsid w:val="002C08A0"/>
    <w:rsid w:val="002C19BF"/>
    <w:rsid w:val="002C1A15"/>
    <w:rsid w:val="002C1BC4"/>
    <w:rsid w:val="002C2077"/>
    <w:rsid w:val="002C22C3"/>
    <w:rsid w:val="002C2498"/>
    <w:rsid w:val="002C2544"/>
    <w:rsid w:val="002C2C71"/>
    <w:rsid w:val="002C2FC2"/>
    <w:rsid w:val="002C3003"/>
    <w:rsid w:val="002C3067"/>
    <w:rsid w:val="002C38DF"/>
    <w:rsid w:val="002C3925"/>
    <w:rsid w:val="002C3A6E"/>
    <w:rsid w:val="002C410E"/>
    <w:rsid w:val="002C43ED"/>
    <w:rsid w:val="002C48A5"/>
    <w:rsid w:val="002C4E3B"/>
    <w:rsid w:val="002C5731"/>
    <w:rsid w:val="002C5BDC"/>
    <w:rsid w:val="002C69D3"/>
    <w:rsid w:val="002C6B82"/>
    <w:rsid w:val="002C6E4D"/>
    <w:rsid w:val="002C79A0"/>
    <w:rsid w:val="002C7A3C"/>
    <w:rsid w:val="002C7A7E"/>
    <w:rsid w:val="002C7EA0"/>
    <w:rsid w:val="002D0BC0"/>
    <w:rsid w:val="002D0CE3"/>
    <w:rsid w:val="002D167B"/>
    <w:rsid w:val="002D18FA"/>
    <w:rsid w:val="002D1A45"/>
    <w:rsid w:val="002D1B04"/>
    <w:rsid w:val="002D1E94"/>
    <w:rsid w:val="002D22B1"/>
    <w:rsid w:val="002D26ED"/>
    <w:rsid w:val="002D318E"/>
    <w:rsid w:val="002D330E"/>
    <w:rsid w:val="002D37A6"/>
    <w:rsid w:val="002D439D"/>
    <w:rsid w:val="002D4E83"/>
    <w:rsid w:val="002D4F01"/>
    <w:rsid w:val="002D5147"/>
    <w:rsid w:val="002D531B"/>
    <w:rsid w:val="002D56B4"/>
    <w:rsid w:val="002D5AE2"/>
    <w:rsid w:val="002D5C26"/>
    <w:rsid w:val="002D636D"/>
    <w:rsid w:val="002D67A2"/>
    <w:rsid w:val="002D6E3D"/>
    <w:rsid w:val="002D7DA4"/>
    <w:rsid w:val="002D7F74"/>
    <w:rsid w:val="002D7F77"/>
    <w:rsid w:val="002E0018"/>
    <w:rsid w:val="002E0397"/>
    <w:rsid w:val="002E099A"/>
    <w:rsid w:val="002E0F05"/>
    <w:rsid w:val="002E1410"/>
    <w:rsid w:val="002E1568"/>
    <w:rsid w:val="002E16EE"/>
    <w:rsid w:val="002E1703"/>
    <w:rsid w:val="002E17B0"/>
    <w:rsid w:val="002E1C5C"/>
    <w:rsid w:val="002E2140"/>
    <w:rsid w:val="002E2190"/>
    <w:rsid w:val="002E21E1"/>
    <w:rsid w:val="002E2F2B"/>
    <w:rsid w:val="002E2FF2"/>
    <w:rsid w:val="002E3C39"/>
    <w:rsid w:val="002E3EAE"/>
    <w:rsid w:val="002E408C"/>
    <w:rsid w:val="002E40A0"/>
    <w:rsid w:val="002E41AC"/>
    <w:rsid w:val="002E426D"/>
    <w:rsid w:val="002E42FF"/>
    <w:rsid w:val="002E44A5"/>
    <w:rsid w:val="002E4546"/>
    <w:rsid w:val="002E45ED"/>
    <w:rsid w:val="002E4B20"/>
    <w:rsid w:val="002E4EDB"/>
    <w:rsid w:val="002E5119"/>
    <w:rsid w:val="002E518A"/>
    <w:rsid w:val="002E5193"/>
    <w:rsid w:val="002E58CF"/>
    <w:rsid w:val="002E63FA"/>
    <w:rsid w:val="002E6727"/>
    <w:rsid w:val="002E6BF1"/>
    <w:rsid w:val="002E7697"/>
    <w:rsid w:val="002E76E1"/>
    <w:rsid w:val="002E77BE"/>
    <w:rsid w:val="002E7EE8"/>
    <w:rsid w:val="002F00B1"/>
    <w:rsid w:val="002F0279"/>
    <w:rsid w:val="002F041C"/>
    <w:rsid w:val="002F095B"/>
    <w:rsid w:val="002F1231"/>
    <w:rsid w:val="002F1308"/>
    <w:rsid w:val="002F1A6C"/>
    <w:rsid w:val="002F1B21"/>
    <w:rsid w:val="002F1F49"/>
    <w:rsid w:val="002F2386"/>
    <w:rsid w:val="002F2791"/>
    <w:rsid w:val="002F2D86"/>
    <w:rsid w:val="002F2F67"/>
    <w:rsid w:val="002F3016"/>
    <w:rsid w:val="002F306F"/>
    <w:rsid w:val="002F3B3E"/>
    <w:rsid w:val="002F430D"/>
    <w:rsid w:val="002F4A76"/>
    <w:rsid w:val="002F4E22"/>
    <w:rsid w:val="002F5607"/>
    <w:rsid w:val="002F588E"/>
    <w:rsid w:val="002F620D"/>
    <w:rsid w:val="002F62A5"/>
    <w:rsid w:val="002F6859"/>
    <w:rsid w:val="002F6C5B"/>
    <w:rsid w:val="002F6CA1"/>
    <w:rsid w:val="002F7112"/>
    <w:rsid w:val="002F7436"/>
    <w:rsid w:val="002F7727"/>
    <w:rsid w:val="00300ADD"/>
    <w:rsid w:val="00300B4E"/>
    <w:rsid w:val="00300E61"/>
    <w:rsid w:val="003017FF"/>
    <w:rsid w:val="00301AB0"/>
    <w:rsid w:val="0030206F"/>
    <w:rsid w:val="0030212D"/>
    <w:rsid w:val="003027EB"/>
    <w:rsid w:val="00302C4F"/>
    <w:rsid w:val="00302E0E"/>
    <w:rsid w:val="00303282"/>
    <w:rsid w:val="0030357E"/>
    <w:rsid w:val="003039F8"/>
    <w:rsid w:val="00303EDC"/>
    <w:rsid w:val="00304173"/>
    <w:rsid w:val="0030429D"/>
    <w:rsid w:val="00304F52"/>
    <w:rsid w:val="0030560B"/>
    <w:rsid w:val="00305D3C"/>
    <w:rsid w:val="00305D6E"/>
    <w:rsid w:val="0030668E"/>
    <w:rsid w:val="00306A1C"/>
    <w:rsid w:val="00310120"/>
    <w:rsid w:val="00310CC6"/>
    <w:rsid w:val="00310D3D"/>
    <w:rsid w:val="00310F81"/>
    <w:rsid w:val="0031104A"/>
    <w:rsid w:val="0031115C"/>
    <w:rsid w:val="00311536"/>
    <w:rsid w:val="00312074"/>
    <w:rsid w:val="00312120"/>
    <w:rsid w:val="00312732"/>
    <w:rsid w:val="00312E60"/>
    <w:rsid w:val="00312EE6"/>
    <w:rsid w:val="0031341D"/>
    <w:rsid w:val="00313455"/>
    <w:rsid w:val="003139A5"/>
    <w:rsid w:val="00314352"/>
    <w:rsid w:val="00314592"/>
    <w:rsid w:val="00314892"/>
    <w:rsid w:val="00314B19"/>
    <w:rsid w:val="00314F2E"/>
    <w:rsid w:val="0031531E"/>
    <w:rsid w:val="00315AA2"/>
    <w:rsid w:val="00315AD3"/>
    <w:rsid w:val="00315C68"/>
    <w:rsid w:val="003160D1"/>
    <w:rsid w:val="00316751"/>
    <w:rsid w:val="0031687B"/>
    <w:rsid w:val="00316EFC"/>
    <w:rsid w:val="00317960"/>
    <w:rsid w:val="003179EA"/>
    <w:rsid w:val="00317DCF"/>
    <w:rsid w:val="003203F8"/>
    <w:rsid w:val="0032062B"/>
    <w:rsid w:val="00320698"/>
    <w:rsid w:val="00320926"/>
    <w:rsid w:val="00320D56"/>
    <w:rsid w:val="00320DCF"/>
    <w:rsid w:val="00321508"/>
    <w:rsid w:val="00321619"/>
    <w:rsid w:val="0032190E"/>
    <w:rsid w:val="00321B63"/>
    <w:rsid w:val="003223F3"/>
    <w:rsid w:val="00322668"/>
    <w:rsid w:val="00322680"/>
    <w:rsid w:val="003232CF"/>
    <w:rsid w:val="0032394E"/>
    <w:rsid w:val="0032406C"/>
    <w:rsid w:val="00324414"/>
    <w:rsid w:val="003257EA"/>
    <w:rsid w:val="00325F6A"/>
    <w:rsid w:val="0032652D"/>
    <w:rsid w:val="0032667C"/>
    <w:rsid w:val="00326E1D"/>
    <w:rsid w:val="0032707C"/>
    <w:rsid w:val="003275DE"/>
    <w:rsid w:val="00327C0B"/>
    <w:rsid w:val="00330022"/>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262C"/>
    <w:rsid w:val="00333439"/>
    <w:rsid w:val="003336A9"/>
    <w:rsid w:val="0033375C"/>
    <w:rsid w:val="00333A79"/>
    <w:rsid w:val="0033428F"/>
    <w:rsid w:val="003342BE"/>
    <w:rsid w:val="00335182"/>
    <w:rsid w:val="003351D5"/>
    <w:rsid w:val="00335708"/>
    <w:rsid w:val="00335994"/>
    <w:rsid w:val="00335C4C"/>
    <w:rsid w:val="00336182"/>
    <w:rsid w:val="003363C0"/>
    <w:rsid w:val="00336645"/>
    <w:rsid w:val="00336A7E"/>
    <w:rsid w:val="00336CD9"/>
    <w:rsid w:val="00336EBA"/>
    <w:rsid w:val="0033751E"/>
    <w:rsid w:val="003376B5"/>
    <w:rsid w:val="0033777B"/>
    <w:rsid w:val="0034020D"/>
    <w:rsid w:val="0034060B"/>
    <w:rsid w:val="00340F4C"/>
    <w:rsid w:val="00341D6B"/>
    <w:rsid w:val="0034215F"/>
    <w:rsid w:val="0034223A"/>
    <w:rsid w:val="00342282"/>
    <w:rsid w:val="0034242C"/>
    <w:rsid w:val="00342826"/>
    <w:rsid w:val="00342B5F"/>
    <w:rsid w:val="00342D14"/>
    <w:rsid w:val="003435AF"/>
    <w:rsid w:val="003441DD"/>
    <w:rsid w:val="003444DD"/>
    <w:rsid w:val="0034476E"/>
    <w:rsid w:val="003448F4"/>
    <w:rsid w:val="00344CA0"/>
    <w:rsid w:val="00344D4F"/>
    <w:rsid w:val="00344D7E"/>
    <w:rsid w:val="003454E0"/>
    <w:rsid w:val="0034556B"/>
    <w:rsid w:val="00345B59"/>
    <w:rsid w:val="00346C08"/>
    <w:rsid w:val="003472BB"/>
    <w:rsid w:val="00347320"/>
    <w:rsid w:val="00350163"/>
    <w:rsid w:val="00350392"/>
    <w:rsid w:val="00350541"/>
    <w:rsid w:val="003506F3"/>
    <w:rsid w:val="003508F2"/>
    <w:rsid w:val="00350B77"/>
    <w:rsid w:val="00350DEE"/>
    <w:rsid w:val="00350F60"/>
    <w:rsid w:val="00350F64"/>
    <w:rsid w:val="003510E6"/>
    <w:rsid w:val="00351443"/>
    <w:rsid w:val="00351772"/>
    <w:rsid w:val="003521B9"/>
    <w:rsid w:val="0035225F"/>
    <w:rsid w:val="00352811"/>
    <w:rsid w:val="0035291B"/>
    <w:rsid w:val="00352F19"/>
    <w:rsid w:val="00353280"/>
    <w:rsid w:val="00353663"/>
    <w:rsid w:val="003536BD"/>
    <w:rsid w:val="00353892"/>
    <w:rsid w:val="003544B4"/>
    <w:rsid w:val="00354781"/>
    <w:rsid w:val="0035479C"/>
    <w:rsid w:val="00354A9B"/>
    <w:rsid w:val="00354EE8"/>
    <w:rsid w:val="00354FF4"/>
    <w:rsid w:val="003552BE"/>
    <w:rsid w:val="003553EF"/>
    <w:rsid w:val="00355CDA"/>
    <w:rsid w:val="00355EC2"/>
    <w:rsid w:val="00355FB7"/>
    <w:rsid w:val="003561BC"/>
    <w:rsid w:val="0035637A"/>
    <w:rsid w:val="003569F4"/>
    <w:rsid w:val="00356C1C"/>
    <w:rsid w:val="00357492"/>
    <w:rsid w:val="00357A13"/>
    <w:rsid w:val="00357B74"/>
    <w:rsid w:val="00357FB3"/>
    <w:rsid w:val="003601F5"/>
    <w:rsid w:val="00360549"/>
    <w:rsid w:val="003609F0"/>
    <w:rsid w:val="00360F04"/>
    <w:rsid w:val="00361191"/>
    <w:rsid w:val="0036129C"/>
    <w:rsid w:val="0036170C"/>
    <w:rsid w:val="0036179B"/>
    <w:rsid w:val="00361E12"/>
    <w:rsid w:val="0036274C"/>
    <w:rsid w:val="00362B39"/>
    <w:rsid w:val="00363104"/>
    <w:rsid w:val="0036322E"/>
    <w:rsid w:val="003637AD"/>
    <w:rsid w:val="00363D45"/>
    <w:rsid w:val="003640C2"/>
    <w:rsid w:val="00365596"/>
    <w:rsid w:val="0036585F"/>
    <w:rsid w:val="00366F4C"/>
    <w:rsid w:val="0036791B"/>
    <w:rsid w:val="00367AED"/>
    <w:rsid w:val="00367FF8"/>
    <w:rsid w:val="00370047"/>
    <w:rsid w:val="003706DD"/>
    <w:rsid w:val="00370D02"/>
    <w:rsid w:val="00370D45"/>
    <w:rsid w:val="00370F08"/>
    <w:rsid w:val="003711FC"/>
    <w:rsid w:val="0037120D"/>
    <w:rsid w:val="00371390"/>
    <w:rsid w:val="0037148B"/>
    <w:rsid w:val="0037168F"/>
    <w:rsid w:val="00372626"/>
    <w:rsid w:val="00372AB5"/>
    <w:rsid w:val="00372EE6"/>
    <w:rsid w:val="003739FD"/>
    <w:rsid w:val="0037422F"/>
    <w:rsid w:val="00374434"/>
    <w:rsid w:val="00374541"/>
    <w:rsid w:val="003745C4"/>
    <w:rsid w:val="003747D7"/>
    <w:rsid w:val="0037500C"/>
    <w:rsid w:val="00375139"/>
    <w:rsid w:val="003756D3"/>
    <w:rsid w:val="003762CC"/>
    <w:rsid w:val="0037697B"/>
    <w:rsid w:val="00376BE0"/>
    <w:rsid w:val="00376F23"/>
    <w:rsid w:val="003771F3"/>
    <w:rsid w:val="0037731A"/>
    <w:rsid w:val="003774C9"/>
    <w:rsid w:val="00377889"/>
    <w:rsid w:val="00377B97"/>
    <w:rsid w:val="003801B6"/>
    <w:rsid w:val="003801C0"/>
    <w:rsid w:val="0038027F"/>
    <w:rsid w:val="00380BD3"/>
    <w:rsid w:val="00380CA4"/>
    <w:rsid w:val="00380D17"/>
    <w:rsid w:val="003812E7"/>
    <w:rsid w:val="0038135B"/>
    <w:rsid w:val="00381D55"/>
    <w:rsid w:val="00381EFA"/>
    <w:rsid w:val="00382323"/>
    <w:rsid w:val="003828BF"/>
    <w:rsid w:val="00382CBC"/>
    <w:rsid w:val="00382DD9"/>
    <w:rsid w:val="00382FA0"/>
    <w:rsid w:val="0038388D"/>
    <w:rsid w:val="0038395D"/>
    <w:rsid w:val="00383C91"/>
    <w:rsid w:val="0038476E"/>
    <w:rsid w:val="00384826"/>
    <w:rsid w:val="00384A9B"/>
    <w:rsid w:val="00385415"/>
    <w:rsid w:val="0038578D"/>
    <w:rsid w:val="003858AE"/>
    <w:rsid w:val="00385976"/>
    <w:rsid w:val="00385A46"/>
    <w:rsid w:val="00385C91"/>
    <w:rsid w:val="0038642D"/>
    <w:rsid w:val="00386639"/>
    <w:rsid w:val="0038666E"/>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5F8"/>
    <w:rsid w:val="00391737"/>
    <w:rsid w:val="003918E9"/>
    <w:rsid w:val="003919D7"/>
    <w:rsid w:val="003923D0"/>
    <w:rsid w:val="003924ED"/>
    <w:rsid w:val="0039263B"/>
    <w:rsid w:val="00393060"/>
    <w:rsid w:val="00393310"/>
    <w:rsid w:val="00393666"/>
    <w:rsid w:val="00393ACE"/>
    <w:rsid w:val="00393B52"/>
    <w:rsid w:val="00393EDE"/>
    <w:rsid w:val="00394036"/>
    <w:rsid w:val="003942AC"/>
    <w:rsid w:val="0039445C"/>
    <w:rsid w:val="0039524A"/>
    <w:rsid w:val="003957C7"/>
    <w:rsid w:val="00395DB1"/>
    <w:rsid w:val="00395FAB"/>
    <w:rsid w:val="003961E8"/>
    <w:rsid w:val="0039774D"/>
    <w:rsid w:val="003A0235"/>
    <w:rsid w:val="003A0596"/>
    <w:rsid w:val="003A06F2"/>
    <w:rsid w:val="003A0A45"/>
    <w:rsid w:val="003A0CB0"/>
    <w:rsid w:val="003A1361"/>
    <w:rsid w:val="003A1D4A"/>
    <w:rsid w:val="003A21B0"/>
    <w:rsid w:val="003A227C"/>
    <w:rsid w:val="003A27B3"/>
    <w:rsid w:val="003A2C9A"/>
    <w:rsid w:val="003A2D9D"/>
    <w:rsid w:val="003A2F98"/>
    <w:rsid w:val="003A344D"/>
    <w:rsid w:val="003A369E"/>
    <w:rsid w:val="003A4056"/>
    <w:rsid w:val="003A4164"/>
    <w:rsid w:val="003A41E4"/>
    <w:rsid w:val="003A42D5"/>
    <w:rsid w:val="003A44E5"/>
    <w:rsid w:val="003A466C"/>
    <w:rsid w:val="003A4923"/>
    <w:rsid w:val="003A50E7"/>
    <w:rsid w:val="003A56D2"/>
    <w:rsid w:val="003A59E2"/>
    <w:rsid w:val="003A6237"/>
    <w:rsid w:val="003A6D53"/>
    <w:rsid w:val="003A6E09"/>
    <w:rsid w:val="003A7021"/>
    <w:rsid w:val="003A730C"/>
    <w:rsid w:val="003A7972"/>
    <w:rsid w:val="003B00D6"/>
    <w:rsid w:val="003B07D6"/>
    <w:rsid w:val="003B08EE"/>
    <w:rsid w:val="003B0BB0"/>
    <w:rsid w:val="003B11C9"/>
    <w:rsid w:val="003B1258"/>
    <w:rsid w:val="003B12CA"/>
    <w:rsid w:val="003B1408"/>
    <w:rsid w:val="003B1594"/>
    <w:rsid w:val="003B1839"/>
    <w:rsid w:val="003B1D93"/>
    <w:rsid w:val="003B1E36"/>
    <w:rsid w:val="003B1E8B"/>
    <w:rsid w:val="003B20CB"/>
    <w:rsid w:val="003B226A"/>
    <w:rsid w:val="003B22B3"/>
    <w:rsid w:val="003B2468"/>
    <w:rsid w:val="003B278F"/>
    <w:rsid w:val="003B2CCE"/>
    <w:rsid w:val="003B2DF2"/>
    <w:rsid w:val="003B33F3"/>
    <w:rsid w:val="003B37FF"/>
    <w:rsid w:val="003B3C21"/>
    <w:rsid w:val="003B5308"/>
    <w:rsid w:val="003B5370"/>
    <w:rsid w:val="003B541F"/>
    <w:rsid w:val="003B54EA"/>
    <w:rsid w:val="003B5E87"/>
    <w:rsid w:val="003B5EF6"/>
    <w:rsid w:val="003B6272"/>
    <w:rsid w:val="003B638A"/>
    <w:rsid w:val="003B64A8"/>
    <w:rsid w:val="003B68DF"/>
    <w:rsid w:val="003B7013"/>
    <w:rsid w:val="003B736B"/>
    <w:rsid w:val="003B7572"/>
    <w:rsid w:val="003B75ED"/>
    <w:rsid w:val="003B7977"/>
    <w:rsid w:val="003B7C39"/>
    <w:rsid w:val="003B7D4B"/>
    <w:rsid w:val="003C00BB"/>
    <w:rsid w:val="003C0143"/>
    <w:rsid w:val="003C0C95"/>
    <w:rsid w:val="003C12AE"/>
    <w:rsid w:val="003C1F5F"/>
    <w:rsid w:val="003C2011"/>
    <w:rsid w:val="003C21C2"/>
    <w:rsid w:val="003C2BD2"/>
    <w:rsid w:val="003C2EA7"/>
    <w:rsid w:val="003C31CE"/>
    <w:rsid w:val="003C3BB9"/>
    <w:rsid w:val="003C3CE0"/>
    <w:rsid w:val="003C401B"/>
    <w:rsid w:val="003C4263"/>
    <w:rsid w:val="003C42BE"/>
    <w:rsid w:val="003C485C"/>
    <w:rsid w:val="003C5419"/>
    <w:rsid w:val="003C552F"/>
    <w:rsid w:val="003C6B20"/>
    <w:rsid w:val="003C6F4E"/>
    <w:rsid w:val="003C75D9"/>
    <w:rsid w:val="003C7686"/>
    <w:rsid w:val="003C78D5"/>
    <w:rsid w:val="003C7BA8"/>
    <w:rsid w:val="003C7D91"/>
    <w:rsid w:val="003D0632"/>
    <w:rsid w:val="003D09F0"/>
    <w:rsid w:val="003D1287"/>
    <w:rsid w:val="003D1755"/>
    <w:rsid w:val="003D19AC"/>
    <w:rsid w:val="003D213C"/>
    <w:rsid w:val="003D2501"/>
    <w:rsid w:val="003D28E0"/>
    <w:rsid w:val="003D2A62"/>
    <w:rsid w:val="003D2DA1"/>
    <w:rsid w:val="003D2E2E"/>
    <w:rsid w:val="003D3221"/>
    <w:rsid w:val="003D3306"/>
    <w:rsid w:val="003D3455"/>
    <w:rsid w:val="003D36A8"/>
    <w:rsid w:val="003D41D3"/>
    <w:rsid w:val="003D47FC"/>
    <w:rsid w:val="003D4D5F"/>
    <w:rsid w:val="003D57FC"/>
    <w:rsid w:val="003D5A17"/>
    <w:rsid w:val="003D68E1"/>
    <w:rsid w:val="003D6AC3"/>
    <w:rsid w:val="003D6C9D"/>
    <w:rsid w:val="003D6FB1"/>
    <w:rsid w:val="003D7E76"/>
    <w:rsid w:val="003E0674"/>
    <w:rsid w:val="003E074F"/>
    <w:rsid w:val="003E0C61"/>
    <w:rsid w:val="003E13AC"/>
    <w:rsid w:val="003E14B5"/>
    <w:rsid w:val="003E18E0"/>
    <w:rsid w:val="003E25E8"/>
    <w:rsid w:val="003E2AF4"/>
    <w:rsid w:val="003E306D"/>
    <w:rsid w:val="003E3330"/>
    <w:rsid w:val="003E3F62"/>
    <w:rsid w:val="003E3FF8"/>
    <w:rsid w:val="003E4221"/>
    <w:rsid w:val="003E466D"/>
    <w:rsid w:val="003E4688"/>
    <w:rsid w:val="003E5ADF"/>
    <w:rsid w:val="003E6157"/>
    <w:rsid w:val="003E62FC"/>
    <w:rsid w:val="003E6C7B"/>
    <w:rsid w:val="003E6E7F"/>
    <w:rsid w:val="003E71F2"/>
    <w:rsid w:val="003E7207"/>
    <w:rsid w:val="003E72D4"/>
    <w:rsid w:val="003E7570"/>
    <w:rsid w:val="003F09EF"/>
    <w:rsid w:val="003F0DF2"/>
    <w:rsid w:val="003F102D"/>
    <w:rsid w:val="003F15A6"/>
    <w:rsid w:val="003F18A9"/>
    <w:rsid w:val="003F293C"/>
    <w:rsid w:val="003F3763"/>
    <w:rsid w:val="003F3C2F"/>
    <w:rsid w:val="003F3EF1"/>
    <w:rsid w:val="003F4110"/>
    <w:rsid w:val="003F4156"/>
    <w:rsid w:val="003F46DD"/>
    <w:rsid w:val="003F512F"/>
    <w:rsid w:val="003F5E6E"/>
    <w:rsid w:val="003F6178"/>
    <w:rsid w:val="003F63DC"/>
    <w:rsid w:val="003F6A5D"/>
    <w:rsid w:val="003F6AC4"/>
    <w:rsid w:val="003F796C"/>
    <w:rsid w:val="003F7A06"/>
    <w:rsid w:val="003F7F64"/>
    <w:rsid w:val="00400221"/>
    <w:rsid w:val="004006AF"/>
    <w:rsid w:val="00400A7B"/>
    <w:rsid w:val="00400B09"/>
    <w:rsid w:val="00400F84"/>
    <w:rsid w:val="004010F0"/>
    <w:rsid w:val="00401340"/>
    <w:rsid w:val="0040135A"/>
    <w:rsid w:val="0040167D"/>
    <w:rsid w:val="004017D0"/>
    <w:rsid w:val="00401960"/>
    <w:rsid w:val="00401EDA"/>
    <w:rsid w:val="00401EEC"/>
    <w:rsid w:val="004020E9"/>
    <w:rsid w:val="00402104"/>
    <w:rsid w:val="00402552"/>
    <w:rsid w:val="00402774"/>
    <w:rsid w:val="00402B20"/>
    <w:rsid w:val="004031F9"/>
    <w:rsid w:val="00403260"/>
    <w:rsid w:val="00403967"/>
    <w:rsid w:val="00403C6B"/>
    <w:rsid w:val="00404308"/>
    <w:rsid w:val="0040460A"/>
    <w:rsid w:val="00405506"/>
    <w:rsid w:val="00405861"/>
    <w:rsid w:val="0040688B"/>
    <w:rsid w:val="00406BA5"/>
    <w:rsid w:val="00406EFB"/>
    <w:rsid w:val="00407810"/>
    <w:rsid w:val="00407A3B"/>
    <w:rsid w:val="00407E8B"/>
    <w:rsid w:val="0041021F"/>
    <w:rsid w:val="0041064A"/>
    <w:rsid w:val="004106FA"/>
    <w:rsid w:val="00410D59"/>
    <w:rsid w:val="00410E33"/>
    <w:rsid w:val="004119E7"/>
    <w:rsid w:val="00411C0C"/>
    <w:rsid w:val="00412011"/>
    <w:rsid w:val="004123C1"/>
    <w:rsid w:val="00412598"/>
    <w:rsid w:val="00412680"/>
    <w:rsid w:val="00412B2A"/>
    <w:rsid w:val="0041347C"/>
    <w:rsid w:val="0041391F"/>
    <w:rsid w:val="0041546F"/>
    <w:rsid w:val="004154A2"/>
    <w:rsid w:val="00415600"/>
    <w:rsid w:val="0041576E"/>
    <w:rsid w:val="00415CCB"/>
    <w:rsid w:val="00415F19"/>
    <w:rsid w:val="00415F58"/>
    <w:rsid w:val="00416881"/>
    <w:rsid w:val="00416977"/>
    <w:rsid w:val="00416E27"/>
    <w:rsid w:val="004176CE"/>
    <w:rsid w:val="004178F9"/>
    <w:rsid w:val="00417ADB"/>
    <w:rsid w:val="00417D31"/>
    <w:rsid w:val="004201B8"/>
    <w:rsid w:val="004204AE"/>
    <w:rsid w:val="00420706"/>
    <w:rsid w:val="004208A2"/>
    <w:rsid w:val="00420978"/>
    <w:rsid w:val="00420F5E"/>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DB8"/>
    <w:rsid w:val="00426479"/>
    <w:rsid w:val="004264E4"/>
    <w:rsid w:val="00426D24"/>
    <w:rsid w:val="00426EBD"/>
    <w:rsid w:val="0042710B"/>
    <w:rsid w:val="00427364"/>
    <w:rsid w:val="00427879"/>
    <w:rsid w:val="00427947"/>
    <w:rsid w:val="00430065"/>
    <w:rsid w:val="004300DE"/>
    <w:rsid w:val="00430815"/>
    <w:rsid w:val="00430AC1"/>
    <w:rsid w:val="00430D12"/>
    <w:rsid w:val="00431006"/>
    <w:rsid w:val="004311F3"/>
    <w:rsid w:val="00431511"/>
    <w:rsid w:val="00431661"/>
    <w:rsid w:val="004317A8"/>
    <w:rsid w:val="00431BA0"/>
    <w:rsid w:val="00431E1F"/>
    <w:rsid w:val="00431F47"/>
    <w:rsid w:val="004323E6"/>
    <w:rsid w:val="00432648"/>
    <w:rsid w:val="004327A0"/>
    <w:rsid w:val="00432B9E"/>
    <w:rsid w:val="00432BD7"/>
    <w:rsid w:val="00432F93"/>
    <w:rsid w:val="00433780"/>
    <w:rsid w:val="004340E0"/>
    <w:rsid w:val="00434936"/>
    <w:rsid w:val="00434F58"/>
    <w:rsid w:val="0043519A"/>
    <w:rsid w:val="00435367"/>
    <w:rsid w:val="00436034"/>
    <w:rsid w:val="0043609C"/>
    <w:rsid w:val="00436131"/>
    <w:rsid w:val="004367D4"/>
    <w:rsid w:val="0043714A"/>
    <w:rsid w:val="0043751F"/>
    <w:rsid w:val="00437B2F"/>
    <w:rsid w:val="00437D73"/>
    <w:rsid w:val="00437FB3"/>
    <w:rsid w:val="00437FEF"/>
    <w:rsid w:val="004401E3"/>
    <w:rsid w:val="0044072B"/>
    <w:rsid w:val="00440849"/>
    <w:rsid w:val="00440FCB"/>
    <w:rsid w:val="004410AA"/>
    <w:rsid w:val="0044156A"/>
    <w:rsid w:val="00441D7B"/>
    <w:rsid w:val="00441DBC"/>
    <w:rsid w:val="00441F35"/>
    <w:rsid w:val="00442279"/>
    <w:rsid w:val="00442A25"/>
    <w:rsid w:val="00442F17"/>
    <w:rsid w:val="0044310A"/>
    <w:rsid w:val="0044412B"/>
    <w:rsid w:val="00445147"/>
    <w:rsid w:val="00445257"/>
    <w:rsid w:val="0044530E"/>
    <w:rsid w:val="00445C9F"/>
    <w:rsid w:val="0044624D"/>
    <w:rsid w:val="00446D1B"/>
    <w:rsid w:val="00446DA6"/>
    <w:rsid w:val="00447E34"/>
    <w:rsid w:val="00450127"/>
    <w:rsid w:val="004521D0"/>
    <w:rsid w:val="0045277D"/>
    <w:rsid w:val="004527A4"/>
    <w:rsid w:val="004528AA"/>
    <w:rsid w:val="00452C92"/>
    <w:rsid w:val="00452E72"/>
    <w:rsid w:val="00453284"/>
    <w:rsid w:val="004536B3"/>
    <w:rsid w:val="004539DC"/>
    <w:rsid w:val="00453B91"/>
    <w:rsid w:val="00453EC2"/>
    <w:rsid w:val="0045417B"/>
    <w:rsid w:val="0045491E"/>
    <w:rsid w:val="00454C0F"/>
    <w:rsid w:val="00455D0F"/>
    <w:rsid w:val="004565B0"/>
    <w:rsid w:val="004566EE"/>
    <w:rsid w:val="00460024"/>
    <w:rsid w:val="0046035C"/>
    <w:rsid w:val="0046036B"/>
    <w:rsid w:val="004605EF"/>
    <w:rsid w:val="00460866"/>
    <w:rsid w:val="004612D0"/>
    <w:rsid w:val="00461456"/>
    <w:rsid w:val="004617D4"/>
    <w:rsid w:val="00461E6C"/>
    <w:rsid w:val="004628F5"/>
    <w:rsid w:val="00462C22"/>
    <w:rsid w:val="00462C54"/>
    <w:rsid w:val="00462FD4"/>
    <w:rsid w:val="0046326F"/>
    <w:rsid w:val="004635A9"/>
    <w:rsid w:val="00463733"/>
    <w:rsid w:val="00463794"/>
    <w:rsid w:val="004640F2"/>
    <w:rsid w:val="00464546"/>
    <w:rsid w:val="00464AE9"/>
    <w:rsid w:val="004652E4"/>
    <w:rsid w:val="00465849"/>
    <w:rsid w:val="004658A5"/>
    <w:rsid w:val="00465C00"/>
    <w:rsid w:val="004666F0"/>
    <w:rsid w:val="00466771"/>
    <w:rsid w:val="004667CF"/>
    <w:rsid w:val="00466CFA"/>
    <w:rsid w:val="004671DF"/>
    <w:rsid w:val="00467286"/>
    <w:rsid w:val="0046734F"/>
    <w:rsid w:val="004673BF"/>
    <w:rsid w:val="004674FC"/>
    <w:rsid w:val="004679A2"/>
    <w:rsid w:val="004701E4"/>
    <w:rsid w:val="00470C43"/>
    <w:rsid w:val="00470EB0"/>
    <w:rsid w:val="004716C7"/>
    <w:rsid w:val="004719DC"/>
    <w:rsid w:val="00471FB3"/>
    <w:rsid w:val="0047213C"/>
    <w:rsid w:val="004722A6"/>
    <w:rsid w:val="00472436"/>
    <w:rsid w:val="004725F8"/>
    <w:rsid w:val="004727C8"/>
    <w:rsid w:val="004729F2"/>
    <w:rsid w:val="0047302F"/>
    <w:rsid w:val="004732E6"/>
    <w:rsid w:val="00473354"/>
    <w:rsid w:val="00473518"/>
    <w:rsid w:val="00473CC2"/>
    <w:rsid w:val="00473D8D"/>
    <w:rsid w:val="00474149"/>
    <w:rsid w:val="00474697"/>
    <w:rsid w:val="0047543F"/>
    <w:rsid w:val="004757D0"/>
    <w:rsid w:val="004765BF"/>
    <w:rsid w:val="004766B6"/>
    <w:rsid w:val="00476FCC"/>
    <w:rsid w:val="004800BC"/>
    <w:rsid w:val="00480204"/>
    <w:rsid w:val="0048094F"/>
    <w:rsid w:val="00480978"/>
    <w:rsid w:val="00480B03"/>
    <w:rsid w:val="00480B23"/>
    <w:rsid w:val="00481025"/>
    <w:rsid w:val="004817FD"/>
    <w:rsid w:val="00481A8A"/>
    <w:rsid w:val="00481DF0"/>
    <w:rsid w:val="00482DC2"/>
    <w:rsid w:val="004830EF"/>
    <w:rsid w:val="00483261"/>
    <w:rsid w:val="004833C5"/>
    <w:rsid w:val="0048369B"/>
    <w:rsid w:val="00483742"/>
    <w:rsid w:val="00484422"/>
    <w:rsid w:val="00484C71"/>
    <w:rsid w:val="00484C76"/>
    <w:rsid w:val="00484E22"/>
    <w:rsid w:val="00484F95"/>
    <w:rsid w:val="004850E4"/>
    <w:rsid w:val="004855E9"/>
    <w:rsid w:val="00486276"/>
    <w:rsid w:val="0048679A"/>
    <w:rsid w:val="00486DE5"/>
    <w:rsid w:val="00487038"/>
    <w:rsid w:val="00487D88"/>
    <w:rsid w:val="00487E8A"/>
    <w:rsid w:val="00487F65"/>
    <w:rsid w:val="0049005D"/>
    <w:rsid w:val="00490170"/>
    <w:rsid w:val="00490FC0"/>
    <w:rsid w:val="0049126B"/>
    <w:rsid w:val="00491906"/>
    <w:rsid w:val="004919C9"/>
    <w:rsid w:val="004919F4"/>
    <w:rsid w:val="00491D2C"/>
    <w:rsid w:val="00491E33"/>
    <w:rsid w:val="00491FC9"/>
    <w:rsid w:val="0049248E"/>
    <w:rsid w:val="004929AF"/>
    <w:rsid w:val="00492D0B"/>
    <w:rsid w:val="00493487"/>
    <w:rsid w:val="0049351D"/>
    <w:rsid w:val="00493B6B"/>
    <w:rsid w:val="004940AD"/>
    <w:rsid w:val="0049413C"/>
    <w:rsid w:val="0049490F"/>
    <w:rsid w:val="00494A8E"/>
    <w:rsid w:val="00494B78"/>
    <w:rsid w:val="004959FD"/>
    <w:rsid w:val="00496176"/>
    <w:rsid w:val="00496318"/>
    <w:rsid w:val="0049659D"/>
    <w:rsid w:val="0049683F"/>
    <w:rsid w:val="00496B61"/>
    <w:rsid w:val="00496BE7"/>
    <w:rsid w:val="00496E1D"/>
    <w:rsid w:val="0049727B"/>
    <w:rsid w:val="004974BA"/>
    <w:rsid w:val="004A0193"/>
    <w:rsid w:val="004A0564"/>
    <w:rsid w:val="004A08C7"/>
    <w:rsid w:val="004A0BE0"/>
    <w:rsid w:val="004A10BD"/>
    <w:rsid w:val="004A154B"/>
    <w:rsid w:val="004A1B4E"/>
    <w:rsid w:val="004A24C8"/>
    <w:rsid w:val="004A29FD"/>
    <w:rsid w:val="004A2ECC"/>
    <w:rsid w:val="004A3AD5"/>
    <w:rsid w:val="004A4487"/>
    <w:rsid w:val="004A4509"/>
    <w:rsid w:val="004A48A4"/>
    <w:rsid w:val="004A493E"/>
    <w:rsid w:val="004A54EE"/>
    <w:rsid w:val="004A56D4"/>
    <w:rsid w:val="004A57B0"/>
    <w:rsid w:val="004A5B6D"/>
    <w:rsid w:val="004A686A"/>
    <w:rsid w:val="004A7467"/>
    <w:rsid w:val="004A786E"/>
    <w:rsid w:val="004A7D87"/>
    <w:rsid w:val="004B0C94"/>
    <w:rsid w:val="004B0D7B"/>
    <w:rsid w:val="004B1823"/>
    <w:rsid w:val="004B2250"/>
    <w:rsid w:val="004B2273"/>
    <w:rsid w:val="004B2793"/>
    <w:rsid w:val="004B3064"/>
    <w:rsid w:val="004B3104"/>
    <w:rsid w:val="004B366F"/>
    <w:rsid w:val="004B368C"/>
    <w:rsid w:val="004B3FEF"/>
    <w:rsid w:val="004B40E9"/>
    <w:rsid w:val="004B45AC"/>
    <w:rsid w:val="004B5510"/>
    <w:rsid w:val="004B5627"/>
    <w:rsid w:val="004B56F0"/>
    <w:rsid w:val="004B5A15"/>
    <w:rsid w:val="004B5EBA"/>
    <w:rsid w:val="004B64AE"/>
    <w:rsid w:val="004B7409"/>
    <w:rsid w:val="004B777C"/>
    <w:rsid w:val="004B787D"/>
    <w:rsid w:val="004B7EA8"/>
    <w:rsid w:val="004C0B3E"/>
    <w:rsid w:val="004C0E52"/>
    <w:rsid w:val="004C0E67"/>
    <w:rsid w:val="004C0F1B"/>
    <w:rsid w:val="004C14F9"/>
    <w:rsid w:val="004C1D38"/>
    <w:rsid w:val="004C1DFB"/>
    <w:rsid w:val="004C2F11"/>
    <w:rsid w:val="004C388C"/>
    <w:rsid w:val="004C3A4E"/>
    <w:rsid w:val="004C3E9B"/>
    <w:rsid w:val="004C3F26"/>
    <w:rsid w:val="004C4495"/>
    <w:rsid w:val="004C47E9"/>
    <w:rsid w:val="004C48AB"/>
    <w:rsid w:val="004C4981"/>
    <w:rsid w:val="004C4D4F"/>
    <w:rsid w:val="004C525B"/>
    <w:rsid w:val="004C52A2"/>
    <w:rsid w:val="004C5385"/>
    <w:rsid w:val="004C5898"/>
    <w:rsid w:val="004C593B"/>
    <w:rsid w:val="004C63E1"/>
    <w:rsid w:val="004C6E94"/>
    <w:rsid w:val="004C76D7"/>
    <w:rsid w:val="004C7731"/>
    <w:rsid w:val="004C777F"/>
    <w:rsid w:val="004C7830"/>
    <w:rsid w:val="004C786F"/>
    <w:rsid w:val="004C7F4D"/>
    <w:rsid w:val="004D01CD"/>
    <w:rsid w:val="004D05E1"/>
    <w:rsid w:val="004D0AB6"/>
    <w:rsid w:val="004D0C1F"/>
    <w:rsid w:val="004D11C5"/>
    <w:rsid w:val="004D1474"/>
    <w:rsid w:val="004D238D"/>
    <w:rsid w:val="004D25B2"/>
    <w:rsid w:val="004D2673"/>
    <w:rsid w:val="004D2814"/>
    <w:rsid w:val="004D2E4E"/>
    <w:rsid w:val="004D38A9"/>
    <w:rsid w:val="004D3C11"/>
    <w:rsid w:val="004D3F2F"/>
    <w:rsid w:val="004D412F"/>
    <w:rsid w:val="004D43CA"/>
    <w:rsid w:val="004D463D"/>
    <w:rsid w:val="004D486C"/>
    <w:rsid w:val="004D4E3C"/>
    <w:rsid w:val="004D4F88"/>
    <w:rsid w:val="004D571F"/>
    <w:rsid w:val="004D594D"/>
    <w:rsid w:val="004D5EC2"/>
    <w:rsid w:val="004D5F05"/>
    <w:rsid w:val="004D64E0"/>
    <w:rsid w:val="004D6F0B"/>
    <w:rsid w:val="004D70D9"/>
    <w:rsid w:val="004D70E2"/>
    <w:rsid w:val="004D7395"/>
    <w:rsid w:val="004D758C"/>
    <w:rsid w:val="004E00FB"/>
    <w:rsid w:val="004E0167"/>
    <w:rsid w:val="004E123D"/>
    <w:rsid w:val="004E16CA"/>
    <w:rsid w:val="004E16EF"/>
    <w:rsid w:val="004E18E7"/>
    <w:rsid w:val="004E1FC5"/>
    <w:rsid w:val="004E2080"/>
    <w:rsid w:val="004E2374"/>
    <w:rsid w:val="004E3315"/>
    <w:rsid w:val="004E39BF"/>
    <w:rsid w:val="004E3A3D"/>
    <w:rsid w:val="004E3D33"/>
    <w:rsid w:val="004E4C8B"/>
    <w:rsid w:val="004E5617"/>
    <w:rsid w:val="004E5785"/>
    <w:rsid w:val="004E579E"/>
    <w:rsid w:val="004E57AF"/>
    <w:rsid w:val="004E5AB0"/>
    <w:rsid w:val="004E5DD4"/>
    <w:rsid w:val="004E6435"/>
    <w:rsid w:val="004E66E9"/>
    <w:rsid w:val="004E6898"/>
    <w:rsid w:val="004E68B0"/>
    <w:rsid w:val="004E6CD3"/>
    <w:rsid w:val="004E6F16"/>
    <w:rsid w:val="004E745B"/>
    <w:rsid w:val="004E7880"/>
    <w:rsid w:val="004E7B33"/>
    <w:rsid w:val="004E7B59"/>
    <w:rsid w:val="004E7E90"/>
    <w:rsid w:val="004E7F72"/>
    <w:rsid w:val="004F01F8"/>
    <w:rsid w:val="004F04B2"/>
    <w:rsid w:val="004F09EB"/>
    <w:rsid w:val="004F0CC7"/>
    <w:rsid w:val="004F1160"/>
    <w:rsid w:val="004F117D"/>
    <w:rsid w:val="004F1204"/>
    <w:rsid w:val="004F135A"/>
    <w:rsid w:val="004F1A95"/>
    <w:rsid w:val="004F1B52"/>
    <w:rsid w:val="004F226B"/>
    <w:rsid w:val="004F2A18"/>
    <w:rsid w:val="004F2CD5"/>
    <w:rsid w:val="004F2F2F"/>
    <w:rsid w:val="004F33E6"/>
    <w:rsid w:val="004F3A3C"/>
    <w:rsid w:val="004F3C17"/>
    <w:rsid w:val="004F42E4"/>
    <w:rsid w:val="004F445A"/>
    <w:rsid w:val="004F4660"/>
    <w:rsid w:val="004F4778"/>
    <w:rsid w:val="004F5E0E"/>
    <w:rsid w:val="004F6406"/>
    <w:rsid w:val="004F65FC"/>
    <w:rsid w:val="004F66A5"/>
    <w:rsid w:val="004F6B65"/>
    <w:rsid w:val="004F7A43"/>
    <w:rsid w:val="00501327"/>
    <w:rsid w:val="005016CC"/>
    <w:rsid w:val="00501951"/>
    <w:rsid w:val="0050200A"/>
    <w:rsid w:val="0050233F"/>
    <w:rsid w:val="00502783"/>
    <w:rsid w:val="005029C3"/>
    <w:rsid w:val="00502B15"/>
    <w:rsid w:val="0050302A"/>
    <w:rsid w:val="005035F2"/>
    <w:rsid w:val="00503654"/>
    <w:rsid w:val="005039EA"/>
    <w:rsid w:val="00503DE7"/>
    <w:rsid w:val="00503FF7"/>
    <w:rsid w:val="00504258"/>
    <w:rsid w:val="00504492"/>
    <w:rsid w:val="00504882"/>
    <w:rsid w:val="00505186"/>
    <w:rsid w:val="00505491"/>
    <w:rsid w:val="005061DE"/>
    <w:rsid w:val="00506331"/>
    <w:rsid w:val="005064F3"/>
    <w:rsid w:val="00506A6D"/>
    <w:rsid w:val="00506DA1"/>
    <w:rsid w:val="00506FEE"/>
    <w:rsid w:val="0050725D"/>
    <w:rsid w:val="005079BD"/>
    <w:rsid w:val="00507BB6"/>
    <w:rsid w:val="00507CB9"/>
    <w:rsid w:val="00507D94"/>
    <w:rsid w:val="00510072"/>
    <w:rsid w:val="00510260"/>
    <w:rsid w:val="0051082D"/>
    <w:rsid w:val="00510A4D"/>
    <w:rsid w:val="00510F4C"/>
    <w:rsid w:val="00511967"/>
    <w:rsid w:val="00511DA5"/>
    <w:rsid w:val="005120DD"/>
    <w:rsid w:val="00512270"/>
    <w:rsid w:val="00512D79"/>
    <w:rsid w:val="005133E0"/>
    <w:rsid w:val="0051369B"/>
    <w:rsid w:val="005136AC"/>
    <w:rsid w:val="00513AA4"/>
    <w:rsid w:val="00513B5A"/>
    <w:rsid w:val="00513E6E"/>
    <w:rsid w:val="00514278"/>
    <w:rsid w:val="005144CD"/>
    <w:rsid w:val="00514613"/>
    <w:rsid w:val="00514623"/>
    <w:rsid w:val="0051473E"/>
    <w:rsid w:val="005149AC"/>
    <w:rsid w:val="005151F3"/>
    <w:rsid w:val="005153BE"/>
    <w:rsid w:val="0051583B"/>
    <w:rsid w:val="00515911"/>
    <w:rsid w:val="00516C9E"/>
    <w:rsid w:val="00517B67"/>
    <w:rsid w:val="00517D6F"/>
    <w:rsid w:val="00517E95"/>
    <w:rsid w:val="0052086C"/>
    <w:rsid w:val="00520A49"/>
    <w:rsid w:val="00520D22"/>
    <w:rsid w:val="00520FDB"/>
    <w:rsid w:val="0052285B"/>
    <w:rsid w:val="00523C19"/>
    <w:rsid w:val="00523C35"/>
    <w:rsid w:val="00524586"/>
    <w:rsid w:val="00524956"/>
    <w:rsid w:val="00524AEC"/>
    <w:rsid w:val="00524B1C"/>
    <w:rsid w:val="005256C4"/>
    <w:rsid w:val="0052617D"/>
    <w:rsid w:val="005266C1"/>
    <w:rsid w:val="00526C21"/>
    <w:rsid w:val="00526CC6"/>
    <w:rsid w:val="00526D51"/>
    <w:rsid w:val="005270D8"/>
    <w:rsid w:val="00527194"/>
    <w:rsid w:val="00527403"/>
    <w:rsid w:val="005275EB"/>
    <w:rsid w:val="00527949"/>
    <w:rsid w:val="0053004A"/>
    <w:rsid w:val="005305CB"/>
    <w:rsid w:val="00530ACC"/>
    <w:rsid w:val="00530C75"/>
    <w:rsid w:val="00531D14"/>
    <w:rsid w:val="0053249A"/>
    <w:rsid w:val="005327D8"/>
    <w:rsid w:val="005332C2"/>
    <w:rsid w:val="00534281"/>
    <w:rsid w:val="00534973"/>
    <w:rsid w:val="00534B0E"/>
    <w:rsid w:val="00535643"/>
    <w:rsid w:val="0053620E"/>
    <w:rsid w:val="00536243"/>
    <w:rsid w:val="00536A17"/>
    <w:rsid w:val="00537480"/>
    <w:rsid w:val="005374F9"/>
    <w:rsid w:val="005376E7"/>
    <w:rsid w:val="005402CD"/>
    <w:rsid w:val="00540982"/>
    <w:rsid w:val="00540C70"/>
    <w:rsid w:val="005412C8"/>
    <w:rsid w:val="0054178A"/>
    <w:rsid w:val="0054181E"/>
    <w:rsid w:val="00541B94"/>
    <w:rsid w:val="00541BA1"/>
    <w:rsid w:val="00541C3E"/>
    <w:rsid w:val="00541E90"/>
    <w:rsid w:val="00542198"/>
    <w:rsid w:val="005424BD"/>
    <w:rsid w:val="00542559"/>
    <w:rsid w:val="005425EE"/>
    <w:rsid w:val="005428DB"/>
    <w:rsid w:val="005436BC"/>
    <w:rsid w:val="00543926"/>
    <w:rsid w:val="00543F4A"/>
    <w:rsid w:val="00544021"/>
    <w:rsid w:val="005441C4"/>
    <w:rsid w:val="005442B0"/>
    <w:rsid w:val="0054436F"/>
    <w:rsid w:val="0054444C"/>
    <w:rsid w:val="0054448D"/>
    <w:rsid w:val="00544FB8"/>
    <w:rsid w:val="00545776"/>
    <w:rsid w:val="00545841"/>
    <w:rsid w:val="00545C2E"/>
    <w:rsid w:val="00546229"/>
    <w:rsid w:val="00546827"/>
    <w:rsid w:val="00547D05"/>
    <w:rsid w:val="00547DD3"/>
    <w:rsid w:val="0055024C"/>
    <w:rsid w:val="0055032E"/>
    <w:rsid w:val="005504C4"/>
    <w:rsid w:val="005508DC"/>
    <w:rsid w:val="00550F78"/>
    <w:rsid w:val="005510F7"/>
    <w:rsid w:val="0055151E"/>
    <w:rsid w:val="0055158A"/>
    <w:rsid w:val="005515EE"/>
    <w:rsid w:val="00551B4C"/>
    <w:rsid w:val="00551CF0"/>
    <w:rsid w:val="00552039"/>
    <w:rsid w:val="005522DC"/>
    <w:rsid w:val="005523E1"/>
    <w:rsid w:val="0055247A"/>
    <w:rsid w:val="00552B26"/>
    <w:rsid w:val="00552BC4"/>
    <w:rsid w:val="00552E2F"/>
    <w:rsid w:val="00552F03"/>
    <w:rsid w:val="0055347B"/>
    <w:rsid w:val="00553E2D"/>
    <w:rsid w:val="00553FCA"/>
    <w:rsid w:val="00554972"/>
    <w:rsid w:val="00554CC0"/>
    <w:rsid w:val="00554EB8"/>
    <w:rsid w:val="00555031"/>
    <w:rsid w:val="00555300"/>
    <w:rsid w:val="00555442"/>
    <w:rsid w:val="0055548D"/>
    <w:rsid w:val="005554E4"/>
    <w:rsid w:val="0055552A"/>
    <w:rsid w:val="00556766"/>
    <w:rsid w:val="00556B34"/>
    <w:rsid w:val="00557122"/>
    <w:rsid w:val="005571A9"/>
    <w:rsid w:val="005571AB"/>
    <w:rsid w:val="00557E16"/>
    <w:rsid w:val="005602B1"/>
    <w:rsid w:val="005606A8"/>
    <w:rsid w:val="00560907"/>
    <w:rsid w:val="00560EE6"/>
    <w:rsid w:val="00561506"/>
    <w:rsid w:val="005619D3"/>
    <w:rsid w:val="00561CCC"/>
    <w:rsid w:val="00561D70"/>
    <w:rsid w:val="0056257C"/>
    <w:rsid w:val="00562AD3"/>
    <w:rsid w:val="00562ECD"/>
    <w:rsid w:val="00563955"/>
    <w:rsid w:val="00564F87"/>
    <w:rsid w:val="005650D5"/>
    <w:rsid w:val="0056537E"/>
    <w:rsid w:val="0056583E"/>
    <w:rsid w:val="00565F88"/>
    <w:rsid w:val="005665B7"/>
    <w:rsid w:val="00566A9B"/>
    <w:rsid w:val="00566E8D"/>
    <w:rsid w:val="00567038"/>
    <w:rsid w:val="005671F1"/>
    <w:rsid w:val="005675E3"/>
    <w:rsid w:val="005675EC"/>
    <w:rsid w:val="00567BB3"/>
    <w:rsid w:val="00567DC7"/>
    <w:rsid w:val="0057022A"/>
    <w:rsid w:val="005704BD"/>
    <w:rsid w:val="00570B72"/>
    <w:rsid w:val="00571076"/>
    <w:rsid w:val="005716E9"/>
    <w:rsid w:val="0057195D"/>
    <w:rsid w:val="00571C2A"/>
    <w:rsid w:val="00571FA3"/>
    <w:rsid w:val="005720B8"/>
    <w:rsid w:val="005723C1"/>
    <w:rsid w:val="00572829"/>
    <w:rsid w:val="00572E37"/>
    <w:rsid w:val="00572F53"/>
    <w:rsid w:val="00573183"/>
    <w:rsid w:val="0057367A"/>
    <w:rsid w:val="00573823"/>
    <w:rsid w:val="00573E1B"/>
    <w:rsid w:val="00573E43"/>
    <w:rsid w:val="00573F4D"/>
    <w:rsid w:val="0057423C"/>
    <w:rsid w:val="00574520"/>
    <w:rsid w:val="00574552"/>
    <w:rsid w:val="00574571"/>
    <w:rsid w:val="00574AD9"/>
    <w:rsid w:val="00574FED"/>
    <w:rsid w:val="005758F7"/>
    <w:rsid w:val="005770F9"/>
    <w:rsid w:val="005778E8"/>
    <w:rsid w:val="00577B33"/>
    <w:rsid w:val="00577CEE"/>
    <w:rsid w:val="00577F93"/>
    <w:rsid w:val="00580312"/>
    <w:rsid w:val="005803B9"/>
    <w:rsid w:val="0058116D"/>
    <w:rsid w:val="0058173E"/>
    <w:rsid w:val="00581C6A"/>
    <w:rsid w:val="005820EC"/>
    <w:rsid w:val="00582293"/>
    <w:rsid w:val="00582569"/>
    <w:rsid w:val="00582BA8"/>
    <w:rsid w:val="005834D7"/>
    <w:rsid w:val="00583892"/>
    <w:rsid w:val="00585095"/>
    <w:rsid w:val="005853D7"/>
    <w:rsid w:val="005854A6"/>
    <w:rsid w:val="00586172"/>
    <w:rsid w:val="00586374"/>
    <w:rsid w:val="005867E3"/>
    <w:rsid w:val="00586ED0"/>
    <w:rsid w:val="00587158"/>
    <w:rsid w:val="00587580"/>
    <w:rsid w:val="0058784A"/>
    <w:rsid w:val="00587BE5"/>
    <w:rsid w:val="005905B4"/>
    <w:rsid w:val="0059064B"/>
    <w:rsid w:val="005910D3"/>
    <w:rsid w:val="00591134"/>
    <w:rsid w:val="00591B45"/>
    <w:rsid w:val="005921CF"/>
    <w:rsid w:val="00592740"/>
    <w:rsid w:val="00592753"/>
    <w:rsid w:val="005927D7"/>
    <w:rsid w:val="00592BAE"/>
    <w:rsid w:val="00592FB2"/>
    <w:rsid w:val="005930D1"/>
    <w:rsid w:val="00593234"/>
    <w:rsid w:val="00593345"/>
    <w:rsid w:val="00593683"/>
    <w:rsid w:val="0059472B"/>
    <w:rsid w:val="0059494D"/>
    <w:rsid w:val="00594BC3"/>
    <w:rsid w:val="00594C6C"/>
    <w:rsid w:val="005956F8"/>
    <w:rsid w:val="00595BF8"/>
    <w:rsid w:val="00595E20"/>
    <w:rsid w:val="00596140"/>
    <w:rsid w:val="005965A7"/>
    <w:rsid w:val="00596693"/>
    <w:rsid w:val="005966DC"/>
    <w:rsid w:val="00596B9D"/>
    <w:rsid w:val="00596DD5"/>
    <w:rsid w:val="005975C3"/>
    <w:rsid w:val="00597A05"/>
    <w:rsid w:val="005A06E4"/>
    <w:rsid w:val="005A0C78"/>
    <w:rsid w:val="005A0CB6"/>
    <w:rsid w:val="005A0E66"/>
    <w:rsid w:val="005A10EE"/>
    <w:rsid w:val="005A16E9"/>
    <w:rsid w:val="005A1930"/>
    <w:rsid w:val="005A1A9C"/>
    <w:rsid w:val="005A2501"/>
    <w:rsid w:val="005A258D"/>
    <w:rsid w:val="005A2D0D"/>
    <w:rsid w:val="005A2FC1"/>
    <w:rsid w:val="005A302D"/>
    <w:rsid w:val="005A317D"/>
    <w:rsid w:val="005A3660"/>
    <w:rsid w:val="005A367C"/>
    <w:rsid w:val="005A397F"/>
    <w:rsid w:val="005A4251"/>
    <w:rsid w:val="005A429B"/>
    <w:rsid w:val="005A4BCE"/>
    <w:rsid w:val="005A4D04"/>
    <w:rsid w:val="005A56EB"/>
    <w:rsid w:val="005A5F44"/>
    <w:rsid w:val="005A6499"/>
    <w:rsid w:val="005A6876"/>
    <w:rsid w:val="005A695B"/>
    <w:rsid w:val="005A70EC"/>
    <w:rsid w:val="005A7321"/>
    <w:rsid w:val="005A735C"/>
    <w:rsid w:val="005A7C6D"/>
    <w:rsid w:val="005A7CD5"/>
    <w:rsid w:val="005A7ED2"/>
    <w:rsid w:val="005B0163"/>
    <w:rsid w:val="005B0538"/>
    <w:rsid w:val="005B0AC2"/>
    <w:rsid w:val="005B1265"/>
    <w:rsid w:val="005B1497"/>
    <w:rsid w:val="005B150A"/>
    <w:rsid w:val="005B192F"/>
    <w:rsid w:val="005B19B3"/>
    <w:rsid w:val="005B2065"/>
    <w:rsid w:val="005B21AD"/>
    <w:rsid w:val="005B24A7"/>
    <w:rsid w:val="005B26F3"/>
    <w:rsid w:val="005B3919"/>
    <w:rsid w:val="005B3993"/>
    <w:rsid w:val="005B41CA"/>
    <w:rsid w:val="005B425E"/>
    <w:rsid w:val="005B4625"/>
    <w:rsid w:val="005B55DA"/>
    <w:rsid w:val="005B5623"/>
    <w:rsid w:val="005B5703"/>
    <w:rsid w:val="005B61CE"/>
    <w:rsid w:val="005B64D9"/>
    <w:rsid w:val="005B6DC8"/>
    <w:rsid w:val="005B763C"/>
    <w:rsid w:val="005B786B"/>
    <w:rsid w:val="005B79CA"/>
    <w:rsid w:val="005B7D59"/>
    <w:rsid w:val="005C02A1"/>
    <w:rsid w:val="005C081C"/>
    <w:rsid w:val="005C0A2E"/>
    <w:rsid w:val="005C0A68"/>
    <w:rsid w:val="005C0FCF"/>
    <w:rsid w:val="005C1243"/>
    <w:rsid w:val="005C1387"/>
    <w:rsid w:val="005C1CB4"/>
    <w:rsid w:val="005C22BE"/>
    <w:rsid w:val="005C2555"/>
    <w:rsid w:val="005C2B30"/>
    <w:rsid w:val="005C2FA3"/>
    <w:rsid w:val="005C36F1"/>
    <w:rsid w:val="005C40EA"/>
    <w:rsid w:val="005C41EF"/>
    <w:rsid w:val="005C45C8"/>
    <w:rsid w:val="005C487E"/>
    <w:rsid w:val="005C49BA"/>
    <w:rsid w:val="005C4CAA"/>
    <w:rsid w:val="005C4E6C"/>
    <w:rsid w:val="005C526D"/>
    <w:rsid w:val="005C57A7"/>
    <w:rsid w:val="005C58A8"/>
    <w:rsid w:val="005C58AD"/>
    <w:rsid w:val="005C6771"/>
    <w:rsid w:val="005C683F"/>
    <w:rsid w:val="005C68E0"/>
    <w:rsid w:val="005C6C87"/>
    <w:rsid w:val="005C7778"/>
    <w:rsid w:val="005C7CAE"/>
    <w:rsid w:val="005D0457"/>
    <w:rsid w:val="005D079E"/>
    <w:rsid w:val="005D0D40"/>
    <w:rsid w:val="005D1158"/>
    <w:rsid w:val="005D13D5"/>
    <w:rsid w:val="005D1770"/>
    <w:rsid w:val="005D1E68"/>
    <w:rsid w:val="005D2184"/>
    <w:rsid w:val="005D2357"/>
    <w:rsid w:val="005D2497"/>
    <w:rsid w:val="005D25FC"/>
    <w:rsid w:val="005D27CF"/>
    <w:rsid w:val="005D2B36"/>
    <w:rsid w:val="005D3184"/>
    <w:rsid w:val="005D329C"/>
    <w:rsid w:val="005D3A86"/>
    <w:rsid w:val="005D406F"/>
    <w:rsid w:val="005D42BB"/>
    <w:rsid w:val="005D441A"/>
    <w:rsid w:val="005D54CA"/>
    <w:rsid w:val="005D5A7F"/>
    <w:rsid w:val="005D5DDC"/>
    <w:rsid w:val="005D5E0E"/>
    <w:rsid w:val="005D6168"/>
    <w:rsid w:val="005D6978"/>
    <w:rsid w:val="005D709B"/>
    <w:rsid w:val="005D724F"/>
    <w:rsid w:val="005D75E1"/>
    <w:rsid w:val="005D7BDF"/>
    <w:rsid w:val="005E0488"/>
    <w:rsid w:val="005E0CE7"/>
    <w:rsid w:val="005E0D78"/>
    <w:rsid w:val="005E0E6C"/>
    <w:rsid w:val="005E0F7E"/>
    <w:rsid w:val="005E1830"/>
    <w:rsid w:val="005E195A"/>
    <w:rsid w:val="005E1FFF"/>
    <w:rsid w:val="005E283D"/>
    <w:rsid w:val="005E28E2"/>
    <w:rsid w:val="005E2915"/>
    <w:rsid w:val="005E29B5"/>
    <w:rsid w:val="005E2D3D"/>
    <w:rsid w:val="005E2EB0"/>
    <w:rsid w:val="005E3366"/>
    <w:rsid w:val="005E345A"/>
    <w:rsid w:val="005E3704"/>
    <w:rsid w:val="005E389E"/>
    <w:rsid w:val="005E38EA"/>
    <w:rsid w:val="005E3C97"/>
    <w:rsid w:val="005E3E58"/>
    <w:rsid w:val="005E40A2"/>
    <w:rsid w:val="005E40F8"/>
    <w:rsid w:val="005E4E5A"/>
    <w:rsid w:val="005E5DE1"/>
    <w:rsid w:val="005E6550"/>
    <w:rsid w:val="005E65D8"/>
    <w:rsid w:val="005E7094"/>
    <w:rsid w:val="005E7801"/>
    <w:rsid w:val="005E7835"/>
    <w:rsid w:val="005E7DF6"/>
    <w:rsid w:val="005F03D0"/>
    <w:rsid w:val="005F05AB"/>
    <w:rsid w:val="005F0A57"/>
    <w:rsid w:val="005F0D8A"/>
    <w:rsid w:val="005F0DC0"/>
    <w:rsid w:val="005F1358"/>
    <w:rsid w:val="005F1666"/>
    <w:rsid w:val="005F1707"/>
    <w:rsid w:val="005F20C2"/>
    <w:rsid w:val="005F20E2"/>
    <w:rsid w:val="005F2755"/>
    <w:rsid w:val="005F29AD"/>
    <w:rsid w:val="005F2C55"/>
    <w:rsid w:val="005F3140"/>
    <w:rsid w:val="005F32AE"/>
    <w:rsid w:val="005F344A"/>
    <w:rsid w:val="005F49AD"/>
    <w:rsid w:val="005F4BFB"/>
    <w:rsid w:val="005F4C95"/>
    <w:rsid w:val="005F4EF7"/>
    <w:rsid w:val="005F50A7"/>
    <w:rsid w:val="005F5B69"/>
    <w:rsid w:val="005F5BA5"/>
    <w:rsid w:val="005F5F33"/>
    <w:rsid w:val="005F63E1"/>
    <w:rsid w:val="005F6614"/>
    <w:rsid w:val="005F7301"/>
    <w:rsid w:val="005F75AD"/>
    <w:rsid w:val="005F7EFD"/>
    <w:rsid w:val="00600744"/>
    <w:rsid w:val="0060105F"/>
    <w:rsid w:val="006012C8"/>
    <w:rsid w:val="006012CD"/>
    <w:rsid w:val="0060139F"/>
    <w:rsid w:val="00601447"/>
    <w:rsid w:val="006016F6"/>
    <w:rsid w:val="00601E04"/>
    <w:rsid w:val="00601FDE"/>
    <w:rsid w:val="006021CE"/>
    <w:rsid w:val="00602F83"/>
    <w:rsid w:val="0060349A"/>
    <w:rsid w:val="00603687"/>
    <w:rsid w:val="006037E3"/>
    <w:rsid w:val="0060381F"/>
    <w:rsid w:val="00603C75"/>
    <w:rsid w:val="00603FFB"/>
    <w:rsid w:val="006046C9"/>
    <w:rsid w:val="00604855"/>
    <w:rsid w:val="00604B39"/>
    <w:rsid w:val="00605274"/>
    <w:rsid w:val="0060590C"/>
    <w:rsid w:val="00605A9D"/>
    <w:rsid w:val="00606037"/>
    <w:rsid w:val="006065D3"/>
    <w:rsid w:val="00606680"/>
    <w:rsid w:val="00606A29"/>
    <w:rsid w:val="00606FE4"/>
    <w:rsid w:val="00607455"/>
    <w:rsid w:val="00607777"/>
    <w:rsid w:val="0060778B"/>
    <w:rsid w:val="00607798"/>
    <w:rsid w:val="00607B1D"/>
    <w:rsid w:val="00607CA0"/>
    <w:rsid w:val="00607FCA"/>
    <w:rsid w:val="00610153"/>
    <w:rsid w:val="0061084D"/>
    <w:rsid w:val="0061087F"/>
    <w:rsid w:val="00610B8D"/>
    <w:rsid w:val="00610C08"/>
    <w:rsid w:val="00610CDD"/>
    <w:rsid w:val="00611609"/>
    <w:rsid w:val="00611882"/>
    <w:rsid w:val="00611F8D"/>
    <w:rsid w:val="006123F7"/>
    <w:rsid w:val="00612404"/>
    <w:rsid w:val="006126D6"/>
    <w:rsid w:val="00612AF7"/>
    <w:rsid w:val="00612C7D"/>
    <w:rsid w:val="00613438"/>
    <w:rsid w:val="006134D3"/>
    <w:rsid w:val="00613648"/>
    <w:rsid w:val="00614041"/>
    <w:rsid w:val="00614208"/>
    <w:rsid w:val="006148A8"/>
    <w:rsid w:val="0061490B"/>
    <w:rsid w:val="00614CBF"/>
    <w:rsid w:val="00615514"/>
    <w:rsid w:val="00615535"/>
    <w:rsid w:val="006155B2"/>
    <w:rsid w:val="0061561D"/>
    <w:rsid w:val="00615657"/>
    <w:rsid w:val="00616085"/>
    <w:rsid w:val="00616467"/>
    <w:rsid w:val="00616526"/>
    <w:rsid w:val="0061680B"/>
    <w:rsid w:val="00616B49"/>
    <w:rsid w:val="00616D6C"/>
    <w:rsid w:val="0061728A"/>
    <w:rsid w:val="006173EA"/>
    <w:rsid w:val="00617B29"/>
    <w:rsid w:val="00617CC3"/>
    <w:rsid w:val="00617F07"/>
    <w:rsid w:val="00620267"/>
    <w:rsid w:val="006208CD"/>
    <w:rsid w:val="00620CEB"/>
    <w:rsid w:val="006213D9"/>
    <w:rsid w:val="00622C04"/>
    <w:rsid w:val="00622DA2"/>
    <w:rsid w:val="00622DEC"/>
    <w:rsid w:val="006233E9"/>
    <w:rsid w:val="00623925"/>
    <w:rsid w:val="00623DE0"/>
    <w:rsid w:val="00623F33"/>
    <w:rsid w:val="00624355"/>
    <w:rsid w:val="006249A4"/>
    <w:rsid w:val="00625395"/>
    <w:rsid w:val="0062591C"/>
    <w:rsid w:val="00625CB7"/>
    <w:rsid w:val="00625D36"/>
    <w:rsid w:val="00625E70"/>
    <w:rsid w:val="0062638A"/>
    <w:rsid w:val="0062642E"/>
    <w:rsid w:val="006265A5"/>
    <w:rsid w:val="0062695D"/>
    <w:rsid w:val="0062754F"/>
    <w:rsid w:val="0062782C"/>
    <w:rsid w:val="00627E5F"/>
    <w:rsid w:val="006301B6"/>
    <w:rsid w:val="006302C9"/>
    <w:rsid w:val="00630F87"/>
    <w:rsid w:val="00631095"/>
    <w:rsid w:val="00631099"/>
    <w:rsid w:val="0063154B"/>
    <w:rsid w:val="00631652"/>
    <w:rsid w:val="00631888"/>
    <w:rsid w:val="00631BC7"/>
    <w:rsid w:val="00631DD7"/>
    <w:rsid w:val="00632628"/>
    <w:rsid w:val="00632FE6"/>
    <w:rsid w:val="006331E2"/>
    <w:rsid w:val="006333B5"/>
    <w:rsid w:val="00633465"/>
    <w:rsid w:val="00633B1B"/>
    <w:rsid w:val="00633BDB"/>
    <w:rsid w:val="00633BE6"/>
    <w:rsid w:val="00633EC3"/>
    <w:rsid w:val="00633F21"/>
    <w:rsid w:val="006344A9"/>
    <w:rsid w:val="00634BDB"/>
    <w:rsid w:val="00634F79"/>
    <w:rsid w:val="00635002"/>
    <w:rsid w:val="00635075"/>
    <w:rsid w:val="006355E5"/>
    <w:rsid w:val="0063565D"/>
    <w:rsid w:val="00635BFC"/>
    <w:rsid w:val="006363C6"/>
    <w:rsid w:val="00636BC8"/>
    <w:rsid w:val="00636C32"/>
    <w:rsid w:val="0063732B"/>
    <w:rsid w:val="00637947"/>
    <w:rsid w:val="00637C02"/>
    <w:rsid w:val="0064040D"/>
    <w:rsid w:val="00640524"/>
    <w:rsid w:val="00640807"/>
    <w:rsid w:val="00641B84"/>
    <w:rsid w:val="00641C66"/>
    <w:rsid w:val="006423B9"/>
    <w:rsid w:val="00642B8C"/>
    <w:rsid w:val="00642C46"/>
    <w:rsid w:val="00642C72"/>
    <w:rsid w:val="00643D91"/>
    <w:rsid w:val="006451A9"/>
    <w:rsid w:val="00645738"/>
    <w:rsid w:val="00645741"/>
    <w:rsid w:val="00646251"/>
    <w:rsid w:val="00646437"/>
    <w:rsid w:val="00646488"/>
    <w:rsid w:val="006469B0"/>
    <w:rsid w:val="00646B6D"/>
    <w:rsid w:val="00646E09"/>
    <w:rsid w:val="00646F65"/>
    <w:rsid w:val="00646FE2"/>
    <w:rsid w:val="006470DB"/>
    <w:rsid w:val="006470FD"/>
    <w:rsid w:val="00647613"/>
    <w:rsid w:val="00647B87"/>
    <w:rsid w:val="00647FDF"/>
    <w:rsid w:val="00650B54"/>
    <w:rsid w:val="00650DEA"/>
    <w:rsid w:val="006514BC"/>
    <w:rsid w:val="00651977"/>
    <w:rsid w:val="00652E24"/>
    <w:rsid w:val="00653585"/>
    <w:rsid w:val="00653904"/>
    <w:rsid w:val="00653D08"/>
    <w:rsid w:val="00654F33"/>
    <w:rsid w:val="00655E4E"/>
    <w:rsid w:val="006560F7"/>
    <w:rsid w:val="00656124"/>
    <w:rsid w:val="00656604"/>
    <w:rsid w:val="006568BF"/>
    <w:rsid w:val="00657123"/>
    <w:rsid w:val="0065765C"/>
    <w:rsid w:val="00657911"/>
    <w:rsid w:val="00657978"/>
    <w:rsid w:val="00657E89"/>
    <w:rsid w:val="006605FD"/>
    <w:rsid w:val="00660639"/>
    <w:rsid w:val="00660D09"/>
    <w:rsid w:val="00660D83"/>
    <w:rsid w:val="00660F7B"/>
    <w:rsid w:val="006614E2"/>
    <w:rsid w:val="00661551"/>
    <w:rsid w:val="00662673"/>
    <w:rsid w:val="00662CD7"/>
    <w:rsid w:val="00662E83"/>
    <w:rsid w:val="00662F3D"/>
    <w:rsid w:val="0066358E"/>
    <w:rsid w:val="006637B8"/>
    <w:rsid w:val="00664362"/>
    <w:rsid w:val="00664646"/>
    <w:rsid w:val="00664B09"/>
    <w:rsid w:val="00664B48"/>
    <w:rsid w:val="00664C0E"/>
    <w:rsid w:val="00665059"/>
    <w:rsid w:val="00665773"/>
    <w:rsid w:val="00665ADE"/>
    <w:rsid w:val="00665AFF"/>
    <w:rsid w:val="00665CDF"/>
    <w:rsid w:val="0066604F"/>
    <w:rsid w:val="00666621"/>
    <w:rsid w:val="006667CE"/>
    <w:rsid w:val="00666872"/>
    <w:rsid w:val="00666BC5"/>
    <w:rsid w:val="006670C1"/>
    <w:rsid w:val="006673FD"/>
    <w:rsid w:val="006678CA"/>
    <w:rsid w:val="00667EA1"/>
    <w:rsid w:val="006701CD"/>
    <w:rsid w:val="006703F8"/>
    <w:rsid w:val="00670B2E"/>
    <w:rsid w:val="00671042"/>
    <w:rsid w:val="006711C1"/>
    <w:rsid w:val="006713A5"/>
    <w:rsid w:val="00671CA7"/>
    <w:rsid w:val="00671ECE"/>
    <w:rsid w:val="00672A43"/>
    <w:rsid w:val="00672CD7"/>
    <w:rsid w:val="00672F7E"/>
    <w:rsid w:val="00673A6C"/>
    <w:rsid w:val="006741CA"/>
    <w:rsid w:val="006743E3"/>
    <w:rsid w:val="00674B5D"/>
    <w:rsid w:val="00674C6C"/>
    <w:rsid w:val="00675148"/>
    <w:rsid w:val="006751DD"/>
    <w:rsid w:val="0067585B"/>
    <w:rsid w:val="006763EF"/>
    <w:rsid w:val="0067678C"/>
    <w:rsid w:val="00676CFE"/>
    <w:rsid w:val="006770C4"/>
    <w:rsid w:val="0067785E"/>
    <w:rsid w:val="00677B8E"/>
    <w:rsid w:val="00677CC1"/>
    <w:rsid w:val="00677DE7"/>
    <w:rsid w:val="0068047C"/>
    <w:rsid w:val="00680971"/>
    <w:rsid w:val="00680CBF"/>
    <w:rsid w:val="00680CC4"/>
    <w:rsid w:val="00681E83"/>
    <w:rsid w:val="006820AB"/>
    <w:rsid w:val="006822E1"/>
    <w:rsid w:val="00682656"/>
    <w:rsid w:val="006827D7"/>
    <w:rsid w:val="00682F1E"/>
    <w:rsid w:val="0068482B"/>
    <w:rsid w:val="00684AFB"/>
    <w:rsid w:val="00684C50"/>
    <w:rsid w:val="00685BBB"/>
    <w:rsid w:val="00685F8D"/>
    <w:rsid w:val="0068761E"/>
    <w:rsid w:val="00687D68"/>
    <w:rsid w:val="00687D6A"/>
    <w:rsid w:val="00687F95"/>
    <w:rsid w:val="00690C5A"/>
    <w:rsid w:val="00690F08"/>
    <w:rsid w:val="00690FE5"/>
    <w:rsid w:val="00691376"/>
    <w:rsid w:val="00691641"/>
    <w:rsid w:val="00691735"/>
    <w:rsid w:val="00691883"/>
    <w:rsid w:val="00691E0F"/>
    <w:rsid w:val="006924F9"/>
    <w:rsid w:val="006924FA"/>
    <w:rsid w:val="006928C5"/>
    <w:rsid w:val="00693193"/>
    <w:rsid w:val="00693429"/>
    <w:rsid w:val="00693D86"/>
    <w:rsid w:val="00695432"/>
    <w:rsid w:val="00695E7C"/>
    <w:rsid w:val="00695EFF"/>
    <w:rsid w:val="00696525"/>
    <w:rsid w:val="00696700"/>
    <w:rsid w:val="00696F27"/>
    <w:rsid w:val="0069712D"/>
    <w:rsid w:val="00697698"/>
    <w:rsid w:val="006A10D9"/>
    <w:rsid w:val="006A209E"/>
    <w:rsid w:val="006A23DB"/>
    <w:rsid w:val="006A34FC"/>
    <w:rsid w:val="006A3C8A"/>
    <w:rsid w:val="006A3D6C"/>
    <w:rsid w:val="006A47AB"/>
    <w:rsid w:val="006A4BB4"/>
    <w:rsid w:val="006A4CA2"/>
    <w:rsid w:val="006A4FE6"/>
    <w:rsid w:val="006A52F7"/>
    <w:rsid w:val="006A5A5C"/>
    <w:rsid w:val="006A5F10"/>
    <w:rsid w:val="006A6CE2"/>
    <w:rsid w:val="006A7013"/>
    <w:rsid w:val="006A7316"/>
    <w:rsid w:val="006A74B5"/>
    <w:rsid w:val="006A756E"/>
    <w:rsid w:val="006B086E"/>
    <w:rsid w:val="006B08D1"/>
    <w:rsid w:val="006B0944"/>
    <w:rsid w:val="006B15DE"/>
    <w:rsid w:val="006B17BC"/>
    <w:rsid w:val="006B2BEA"/>
    <w:rsid w:val="006B2FE9"/>
    <w:rsid w:val="006B352F"/>
    <w:rsid w:val="006B3650"/>
    <w:rsid w:val="006B3BB4"/>
    <w:rsid w:val="006B3D61"/>
    <w:rsid w:val="006B40A8"/>
    <w:rsid w:val="006B4BE2"/>
    <w:rsid w:val="006B5184"/>
    <w:rsid w:val="006B51DE"/>
    <w:rsid w:val="006B5336"/>
    <w:rsid w:val="006B57AD"/>
    <w:rsid w:val="006B5949"/>
    <w:rsid w:val="006B6080"/>
    <w:rsid w:val="006B637A"/>
    <w:rsid w:val="006B63F3"/>
    <w:rsid w:val="006B640E"/>
    <w:rsid w:val="006B6DE6"/>
    <w:rsid w:val="006B6DF5"/>
    <w:rsid w:val="006B7BEF"/>
    <w:rsid w:val="006C0083"/>
    <w:rsid w:val="006C012C"/>
    <w:rsid w:val="006C038A"/>
    <w:rsid w:val="006C0D67"/>
    <w:rsid w:val="006C1489"/>
    <w:rsid w:val="006C14B1"/>
    <w:rsid w:val="006C16AF"/>
    <w:rsid w:val="006C17C8"/>
    <w:rsid w:val="006C1B8A"/>
    <w:rsid w:val="006C1C17"/>
    <w:rsid w:val="006C2258"/>
    <w:rsid w:val="006C2CBC"/>
    <w:rsid w:val="006C30AA"/>
    <w:rsid w:val="006C383C"/>
    <w:rsid w:val="006C3E2F"/>
    <w:rsid w:val="006C3FB4"/>
    <w:rsid w:val="006C40A4"/>
    <w:rsid w:val="006C419C"/>
    <w:rsid w:val="006C43D5"/>
    <w:rsid w:val="006C455D"/>
    <w:rsid w:val="006C45BA"/>
    <w:rsid w:val="006C4C82"/>
    <w:rsid w:val="006C4E6D"/>
    <w:rsid w:val="006C54E9"/>
    <w:rsid w:val="006C5885"/>
    <w:rsid w:val="006C5DE3"/>
    <w:rsid w:val="006C5FD7"/>
    <w:rsid w:val="006C6A84"/>
    <w:rsid w:val="006C6F01"/>
    <w:rsid w:val="006C727A"/>
    <w:rsid w:val="006C73DE"/>
    <w:rsid w:val="006C75CB"/>
    <w:rsid w:val="006C7CA9"/>
    <w:rsid w:val="006D036E"/>
    <w:rsid w:val="006D0390"/>
    <w:rsid w:val="006D05DA"/>
    <w:rsid w:val="006D0A21"/>
    <w:rsid w:val="006D147A"/>
    <w:rsid w:val="006D1919"/>
    <w:rsid w:val="006D1A01"/>
    <w:rsid w:val="006D1A9F"/>
    <w:rsid w:val="006D1E23"/>
    <w:rsid w:val="006D21D9"/>
    <w:rsid w:val="006D28BB"/>
    <w:rsid w:val="006D29FF"/>
    <w:rsid w:val="006D3329"/>
    <w:rsid w:val="006D3441"/>
    <w:rsid w:val="006D383C"/>
    <w:rsid w:val="006D437A"/>
    <w:rsid w:val="006D484E"/>
    <w:rsid w:val="006D554C"/>
    <w:rsid w:val="006D5B6F"/>
    <w:rsid w:val="006D5C0B"/>
    <w:rsid w:val="006D5CC8"/>
    <w:rsid w:val="006D707B"/>
    <w:rsid w:val="006D7355"/>
    <w:rsid w:val="006D7A63"/>
    <w:rsid w:val="006D7C7A"/>
    <w:rsid w:val="006E0172"/>
    <w:rsid w:val="006E0330"/>
    <w:rsid w:val="006E0692"/>
    <w:rsid w:val="006E07CD"/>
    <w:rsid w:val="006E0F24"/>
    <w:rsid w:val="006E1373"/>
    <w:rsid w:val="006E1599"/>
    <w:rsid w:val="006E1B4D"/>
    <w:rsid w:val="006E25D3"/>
    <w:rsid w:val="006E28FB"/>
    <w:rsid w:val="006E2CAE"/>
    <w:rsid w:val="006E2D9F"/>
    <w:rsid w:val="006E32B9"/>
    <w:rsid w:val="006E3471"/>
    <w:rsid w:val="006E3AC9"/>
    <w:rsid w:val="006E5544"/>
    <w:rsid w:val="006E5AC6"/>
    <w:rsid w:val="006E62AB"/>
    <w:rsid w:val="006E68E1"/>
    <w:rsid w:val="006E69C3"/>
    <w:rsid w:val="006E7FB2"/>
    <w:rsid w:val="006F0196"/>
    <w:rsid w:val="006F0FCA"/>
    <w:rsid w:val="006F17F5"/>
    <w:rsid w:val="006F1818"/>
    <w:rsid w:val="006F199D"/>
    <w:rsid w:val="006F1A0B"/>
    <w:rsid w:val="006F1A5C"/>
    <w:rsid w:val="006F1E9A"/>
    <w:rsid w:val="006F1F96"/>
    <w:rsid w:val="006F2293"/>
    <w:rsid w:val="006F2429"/>
    <w:rsid w:val="006F266D"/>
    <w:rsid w:val="006F2FA1"/>
    <w:rsid w:val="006F304F"/>
    <w:rsid w:val="006F367D"/>
    <w:rsid w:val="006F36B1"/>
    <w:rsid w:val="006F3912"/>
    <w:rsid w:val="006F3E44"/>
    <w:rsid w:val="006F4458"/>
    <w:rsid w:val="006F4A65"/>
    <w:rsid w:val="006F4C32"/>
    <w:rsid w:val="006F4D17"/>
    <w:rsid w:val="006F4FF6"/>
    <w:rsid w:val="006F5214"/>
    <w:rsid w:val="006F54EA"/>
    <w:rsid w:val="006F556E"/>
    <w:rsid w:val="006F5A06"/>
    <w:rsid w:val="006F5A38"/>
    <w:rsid w:val="006F5A8D"/>
    <w:rsid w:val="006F5E62"/>
    <w:rsid w:val="006F5FD0"/>
    <w:rsid w:val="006F6038"/>
    <w:rsid w:val="006F668F"/>
    <w:rsid w:val="006F7109"/>
    <w:rsid w:val="006F795D"/>
    <w:rsid w:val="006F7F6E"/>
    <w:rsid w:val="006F7F77"/>
    <w:rsid w:val="0070063D"/>
    <w:rsid w:val="00700960"/>
    <w:rsid w:val="00700E95"/>
    <w:rsid w:val="007012CB"/>
    <w:rsid w:val="00701718"/>
    <w:rsid w:val="007022AB"/>
    <w:rsid w:val="00702FCA"/>
    <w:rsid w:val="007030BE"/>
    <w:rsid w:val="0070327D"/>
    <w:rsid w:val="00703786"/>
    <w:rsid w:val="00703DC5"/>
    <w:rsid w:val="00703E9D"/>
    <w:rsid w:val="00704451"/>
    <w:rsid w:val="00704A2D"/>
    <w:rsid w:val="00704E17"/>
    <w:rsid w:val="00705152"/>
    <w:rsid w:val="00705617"/>
    <w:rsid w:val="00705828"/>
    <w:rsid w:val="00705A0A"/>
    <w:rsid w:val="00705B5A"/>
    <w:rsid w:val="0070669B"/>
    <w:rsid w:val="007073E0"/>
    <w:rsid w:val="00707782"/>
    <w:rsid w:val="00707E75"/>
    <w:rsid w:val="00711879"/>
    <w:rsid w:val="00711DA0"/>
    <w:rsid w:val="0071223C"/>
    <w:rsid w:val="00713283"/>
    <w:rsid w:val="00713403"/>
    <w:rsid w:val="00713898"/>
    <w:rsid w:val="00713B20"/>
    <w:rsid w:val="00714747"/>
    <w:rsid w:val="007149A4"/>
    <w:rsid w:val="00714FBA"/>
    <w:rsid w:val="0071566F"/>
    <w:rsid w:val="007156AF"/>
    <w:rsid w:val="00715963"/>
    <w:rsid w:val="00715BC6"/>
    <w:rsid w:val="00715DCC"/>
    <w:rsid w:val="00715E65"/>
    <w:rsid w:val="00715FE0"/>
    <w:rsid w:val="0071624A"/>
    <w:rsid w:val="0071698C"/>
    <w:rsid w:val="00717091"/>
    <w:rsid w:val="007173C9"/>
    <w:rsid w:val="00717FD1"/>
    <w:rsid w:val="00720A67"/>
    <w:rsid w:val="00720B51"/>
    <w:rsid w:val="00720E01"/>
    <w:rsid w:val="00721321"/>
    <w:rsid w:val="00721D06"/>
    <w:rsid w:val="007222A6"/>
    <w:rsid w:val="00722CED"/>
    <w:rsid w:val="00722F37"/>
    <w:rsid w:val="00723885"/>
    <w:rsid w:val="00724158"/>
    <w:rsid w:val="007244BE"/>
    <w:rsid w:val="00724B19"/>
    <w:rsid w:val="00724D27"/>
    <w:rsid w:val="007259A6"/>
    <w:rsid w:val="0072604F"/>
    <w:rsid w:val="00726446"/>
    <w:rsid w:val="007267CF"/>
    <w:rsid w:val="00726A41"/>
    <w:rsid w:val="00726C61"/>
    <w:rsid w:val="00726E4B"/>
    <w:rsid w:val="00726F23"/>
    <w:rsid w:val="00727106"/>
    <w:rsid w:val="007271B3"/>
    <w:rsid w:val="00727379"/>
    <w:rsid w:val="0072764C"/>
    <w:rsid w:val="00727C75"/>
    <w:rsid w:val="00727EEE"/>
    <w:rsid w:val="007301E0"/>
    <w:rsid w:val="00730E8B"/>
    <w:rsid w:val="00730E9B"/>
    <w:rsid w:val="00731313"/>
    <w:rsid w:val="007316BE"/>
    <w:rsid w:val="00731D1C"/>
    <w:rsid w:val="00731F78"/>
    <w:rsid w:val="0073214C"/>
    <w:rsid w:val="00732318"/>
    <w:rsid w:val="0073273F"/>
    <w:rsid w:val="00732D8D"/>
    <w:rsid w:val="00732F02"/>
    <w:rsid w:val="00733318"/>
    <w:rsid w:val="007335DA"/>
    <w:rsid w:val="00733784"/>
    <w:rsid w:val="0073394F"/>
    <w:rsid w:val="00733B61"/>
    <w:rsid w:val="00733BF9"/>
    <w:rsid w:val="00733C8A"/>
    <w:rsid w:val="00734096"/>
    <w:rsid w:val="00734690"/>
    <w:rsid w:val="00734A1C"/>
    <w:rsid w:val="00734B1A"/>
    <w:rsid w:val="00735CC6"/>
    <w:rsid w:val="00735EBB"/>
    <w:rsid w:val="00736518"/>
    <w:rsid w:val="00736519"/>
    <w:rsid w:val="00736668"/>
    <w:rsid w:val="0073668D"/>
    <w:rsid w:val="00736796"/>
    <w:rsid w:val="00736AE3"/>
    <w:rsid w:val="0073708D"/>
    <w:rsid w:val="007376B0"/>
    <w:rsid w:val="007376CE"/>
    <w:rsid w:val="00737CB7"/>
    <w:rsid w:val="007400C0"/>
    <w:rsid w:val="00741320"/>
    <w:rsid w:val="00741818"/>
    <w:rsid w:val="00741A4D"/>
    <w:rsid w:val="00741DBB"/>
    <w:rsid w:val="007422FF"/>
    <w:rsid w:val="00742F56"/>
    <w:rsid w:val="0074301D"/>
    <w:rsid w:val="007434BD"/>
    <w:rsid w:val="007435C0"/>
    <w:rsid w:val="0074361D"/>
    <w:rsid w:val="007438FF"/>
    <w:rsid w:val="00743BB0"/>
    <w:rsid w:val="00743BF2"/>
    <w:rsid w:val="00743C77"/>
    <w:rsid w:val="0074437B"/>
    <w:rsid w:val="00744B6A"/>
    <w:rsid w:val="00744C78"/>
    <w:rsid w:val="00744E6A"/>
    <w:rsid w:val="007450A1"/>
    <w:rsid w:val="007450EB"/>
    <w:rsid w:val="00745D85"/>
    <w:rsid w:val="00745F7B"/>
    <w:rsid w:val="00746182"/>
    <w:rsid w:val="00746BA8"/>
    <w:rsid w:val="007477EB"/>
    <w:rsid w:val="00747966"/>
    <w:rsid w:val="00747AD3"/>
    <w:rsid w:val="00747CFD"/>
    <w:rsid w:val="00747EB6"/>
    <w:rsid w:val="00750231"/>
    <w:rsid w:val="00750339"/>
    <w:rsid w:val="00750AE4"/>
    <w:rsid w:val="00750E3C"/>
    <w:rsid w:val="00751170"/>
    <w:rsid w:val="00751320"/>
    <w:rsid w:val="007515AB"/>
    <w:rsid w:val="0075177B"/>
    <w:rsid w:val="00751B38"/>
    <w:rsid w:val="007522CB"/>
    <w:rsid w:val="0075281C"/>
    <w:rsid w:val="00752A72"/>
    <w:rsid w:val="00753522"/>
    <w:rsid w:val="00753571"/>
    <w:rsid w:val="0075457E"/>
    <w:rsid w:val="00754731"/>
    <w:rsid w:val="007551A4"/>
    <w:rsid w:val="007552A6"/>
    <w:rsid w:val="007556D3"/>
    <w:rsid w:val="00755878"/>
    <w:rsid w:val="00755EF3"/>
    <w:rsid w:val="00756243"/>
    <w:rsid w:val="0075680B"/>
    <w:rsid w:val="00756B53"/>
    <w:rsid w:val="00756B8A"/>
    <w:rsid w:val="00757072"/>
    <w:rsid w:val="007570CE"/>
    <w:rsid w:val="007575B0"/>
    <w:rsid w:val="00757C92"/>
    <w:rsid w:val="00757EB2"/>
    <w:rsid w:val="00757EF9"/>
    <w:rsid w:val="00760F82"/>
    <w:rsid w:val="00761239"/>
    <w:rsid w:val="007616FE"/>
    <w:rsid w:val="00761719"/>
    <w:rsid w:val="00761911"/>
    <w:rsid w:val="00761A94"/>
    <w:rsid w:val="00761D66"/>
    <w:rsid w:val="00762A27"/>
    <w:rsid w:val="00763310"/>
    <w:rsid w:val="007633E8"/>
    <w:rsid w:val="0076365C"/>
    <w:rsid w:val="00763CBE"/>
    <w:rsid w:val="00764020"/>
    <w:rsid w:val="007641D0"/>
    <w:rsid w:val="007643FB"/>
    <w:rsid w:val="007646F5"/>
    <w:rsid w:val="00764910"/>
    <w:rsid w:val="00764FFF"/>
    <w:rsid w:val="00765A73"/>
    <w:rsid w:val="00766112"/>
    <w:rsid w:val="00766398"/>
    <w:rsid w:val="007665A3"/>
    <w:rsid w:val="00766851"/>
    <w:rsid w:val="00766C23"/>
    <w:rsid w:val="0076724A"/>
    <w:rsid w:val="007676F0"/>
    <w:rsid w:val="00767729"/>
    <w:rsid w:val="007678F9"/>
    <w:rsid w:val="00767E54"/>
    <w:rsid w:val="00767F23"/>
    <w:rsid w:val="007702E4"/>
    <w:rsid w:val="007704DA"/>
    <w:rsid w:val="00770546"/>
    <w:rsid w:val="007708D6"/>
    <w:rsid w:val="00771361"/>
    <w:rsid w:val="0077165A"/>
    <w:rsid w:val="00771C75"/>
    <w:rsid w:val="007723EB"/>
    <w:rsid w:val="007733A6"/>
    <w:rsid w:val="007733B1"/>
    <w:rsid w:val="007734E3"/>
    <w:rsid w:val="007738EC"/>
    <w:rsid w:val="00773E15"/>
    <w:rsid w:val="00773F1B"/>
    <w:rsid w:val="00773F98"/>
    <w:rsid w:val="00774304"/>
    <w:rsid w:val="00774386"/>
    <w:rsid w:val="007747D8"/>
    <w:rsid w:val="00775160"/>
    <w:rsid w:val="00775403"/>
    <w:rsid w:val="00775491"/>
    <w:rsid w:val="00775CDA"/>
    <w:rsid w:val="00775DD7"/>
    <w:rsid w:val="00775E5B"/>
    <w:rsid w:val="00776616"/>
    <w:rsid w:val="00776872"/>
    <w:rsid w:val="0077726B"/>
    <w:rsid w:val="00777966"/>
    <w:rsid w:val="00777C3E"/>
    <w:rsid w:val="00777D31"/>
    <w:rsid w:val="007808F3"/>
    <w:rsid w:val="00780B43"/>
    <w:rsid w:val="00780EE0"/>
    <w:rsid w:val="007813F1"/>
    <w:rsid w:val="0078154F"/>
    <w:rsid w:val="007816F8"/>
    <w:rsid w:val="00781C0C"/>
    <w:rsid w:val="00781E0B"/>
    <w:rsid w:val="00781F29"/>
    <w:rsid w:val="00782D84"/>
    <w:rsid w:val="00782EA3"/>
    <w:rsid w:val="0078372C"/>
    <w:rsid w:val="0078451D"/>
    <w:rsid w:val="00784CEE"/>
    <w:rsid w:val="00785708"/>
    <w:rsid w:val="007859D0"/>
    <w:rsid w:val="00785C4C"/>
    <w:rsid w:val="00786867"/>
    <w:rsid w:val="00786F33"/>
    <w:rsid w:val="00787367"/>
    <w:rsid w:val="0078758E"/>
    <w:rsid w:val="00787601"/>
    <w:rsid w:val="0078781C"/>
    <w:rsid w:val="007879CB"/>
    <w:rsid w:val="00787C62"/>
    <w:rsid w:val="00790260"/>
    <w:rsid w:val="00791111"/>
    <w:rsid w:val="007913F8"/>
    <w:rsid w:val="0079141F"/>
    <w:rsid w:val="007916F4"/>
    <w:rsid w:val="007926A1"/>
    <w:rsid w:val="00792DD6"/>
    <w:rsid w:val="007932AE"/>
    <w:rsid w:val="0079361E"/>
    <w:rsid w:val="007938B1"/>
    <w:rsid w:val="00793CD9"/>
    <w:rsid w:val="00793FAA"/>
    <w:rsid w:val="00794096"/>
    <w:rsid w:val="00794EC3"/>
    <w:rsid w:val="00794F14"/>
    <w:rsid w:val="00795A02"/>
    <w:rsid w:val="00795A91"/>
    <w:rsid w:val="00795C8A"/>
    <w:rsid w:val="00795E64"/>
    <w:rsid w:val="00795F30"/>
    <w:rsid w:val="0079603A"/>
    <w:rsid w:val="007968E8"/>
    <w:rsid w:val="007975AF"/>
    <w:rsid w:val="00797FF5"/>
    <w:rsid w:val="007A01E1"/>
    <w:rsid w:val="007A02CE"/>
    <w:rsid w:val="007A02EF"/>
    <w:rsid w:val="007A0590"/>
    <w:rsid w:val="007A070B"/>
    <w:rsid w:val="007A0743"/>
    <w:rsid w:val="007A09E8"/>
    <w:rsid w:val="007A0C4F"/>
    <w:rsid w:val="007A0E5B"/>
    <w:rsid w:val="007A1B21"/>
    <w:rsid w:val="007A2AF3"/>
    <w:rsid w:val="007A3144"/>
    <w:rsid w:val="007A3210"/>
    <w:rsid w:val="007A3396"/>
    <w:rsid w:val="007A34CC"/>
    <w:rsid w:val="007A396F"/>
    <w:rsid w:val="007A3D01"/>
    <w:rsid w:val="007A4089"/>
    <w:rsid w:val="007A4330"/>
    <w:rsid w:val="007A44CB"/>
    <w:rsid w:val="007A44CD"/>
    <w:rsid w:val="007A4571"/>
    <w:rsid w:val="007A4762"/>
    <w:rsid w:val="007A48E5"/>
    <w:rsid w:val="007A4934"/>
    <w:rsid w:val="007A4BB4"/>
    <w:rsid w:val="007A4E05"/>
    <w:rsid w:val="007A4EA4"/>
    <w:rsid w:val="007A5417"/>
    <w:rsid w:val="007A598F"/>
    <w:rsid w:val="007A6253"/>
    <w:rsid w:val="007A6487"/>
    <w:rsid w:val="007A64D8"/>
    <w:rsid w:val="007A6513"/>
    <w:rsid w:val="007A6529"/>
    <w:rsid w:val="007A7766"/>
    <w:rsid w:val="007A7A96"/>
    <w:rsid w:val="007A7AEE"/>
    <w:rsid w:val="007A7BF1"/>
    <w:rsid w:val="007B0284"/>
    <w:rsid w:val="007B041A"/>
    <w:rsid w:val="007B05B2"/>
    <w:rsid w:val="007B0C2F"/>
    <w:rsid w:val="007B0E62"/>
    <w:rsid w:val="007B1230"/>
    <w:rsid w:val="007B167E"/>
    <w:rsid w:val="007B1D40"/>
    <w:rsid w:val="007B1D62"/>
    <w:rsid w:val="007B1F31"/>
    <w:rsid w:val="007B2484"/>
    <w:rsid w:val="007B2496"/>
    <w:rsid w:val="007B2638"/>
    <w:rsid w:val="007B266A"/>
    <w:rsid w:val="007B2693"/>
    <w:rsid w:val="007B2C28"/>
    <w:rsid w:val="007B3D6E"/>
    <w:rsid w:val="007B461C"/>
    <w:rsid w:val="007B48C1"/>
    <w:rsid w:val="007B4B27"/>
    <w:rsid w:val="007B552A"/>
    <w:rsid w:val="007B5826"/>
    <w:rsid w:val="007B6134"/>
    <w:rsid w:val="007B679B"/>
    <w:rsid w:val="007B757B"/>
    <w:rsid w:val="007B7D49"/>
    <w:rsid w:val="007C01EE"/>
    <w:rsid w:val="007C0520"/>
    <w:rsid w:val="007C05E1"/>
    <w:rsid w:val="007C163B"/>
    <w:rsid w:val="007C1D49"/>
    <w:rsid w:val="007C1E66"/>
    <w:rsid w:val="007C2542"/>
    <w:rsid w:val="007C3616"/>
    <w:rsid w:val="007C36F9"/>
    <w:rsid w:val="007C3851"/>
    <w:rsid w:val="007C4918"/>
    <w:rsid w:val="007C4C4D"/>
    <w:rsid w:val="007C515D"/>
    <w:rsid w:val="007C5626"/>
    <w:rsid w:val="007C56B4"/>
    <w:rsid w:val="007C5741"/>
    <w:rsid w:val="007C587C"/>
    <w:rsid w:val="007C5B42"/>
    <w:rsid w:val="007C5CC3"/>
    <w:rsid w:val="007C646E"/>
    <w:rsid w:val="007C6478"/>
    <w:rsid w:val="007C6C57"/>
    <w:rsid w:val="007C6CDA"/>
    <w:rsid w:val="007C6F04"/>
    <w:rsid w:val="007C6FD9"/>
    <w:rsid w:val="007C700B"/>
    <w:rsid w:val="007C7492"/>
    <w:rsid w:val="007C7514"/>
    <w:rsid w:val="007C779D"/>
    <w:rsid w:val="007C7E3C"/>
    <w:rsid w:val="007C7FB8"/>
    <w:rsid w:val="007D00E1"/>
    <w:rsid w:val="007D0489"/>
    <w:rsid w:val="007D04C8"/>
    <w:rsid w:val="007D066C"/>
    <w:rsid w:val="007D0B4B"/>
    <w:rsid w:val="007D0DE9"/>
    <w:rsid w:val="007D1402"/>
    <w:rsid w:val="007D15B6"/>
    <w:rsid w:val="007D17BE"/>
    <w:rsid w:val="007D1EDC"/>
    <w:rsid w:val="007D20AC"/>
    <w:rsid w:val="007D216D"/>
    <w:rsid w:val="007D2203"/>
    <w:rsid w:val="007D247F"/>
    <w:rsid w:val="007D25D9"/>
    <w:rsid w:val="007D2BC9"/>
    <w:rsid w:val="007D2C0E"/>
    <w:rsid w:val="007D2D6D"/>
    <w:rsid w:val="007D2F4B"/>
    <w:rsid w:val="007D3F15"/>
    <w:rsid w:val="007D3FDE"/>
    <w:rsid w:val="007D4AA6"/>
    <w:rsid w:val="007D4E86"/>
    <w:rsid w:val="007D50CF"/>
    <w:rsid w:val="007D532D"/>
    <w:rsid w:val="007D5897"/>
    <w:rsid w:val="007D5CA6"/>
    <w:rsid w:val="007D7837"/>
    <w:rsid w:val="007D799F"/>
    <w:rsid w:val="007D7BB5"/>
    <w:rsid w:val="007E02B1"/>
    <w:rsid w:val="007E0FBE"/>
    <w:rsid w:val="007E1653"/>
    <w:rsid w:val="007E17F7"/>
    <w:rsid w:val="007E182C"/>
    <w:rsid w:val="007E1F6F"/>
    <w:rsid w:val="007E217A"/>
    <w:rsid w:val="007E2513"/>
    <w:rsid w:val="007E2725"/>
    <w:rsid w:val="007E2E08"/>
    <w:rsid w:val="007E39F2"/>
    <w:rsid w:val="007E3D88"/>
    <w:rsid w:val="007E3E1A"/>
    <w:rsid w:val="007E42FD"/>
    <w:rsid w:val="007E4F9D"/>
    <w:rsid w:val="007E56AB"/>
    <w:rsid w:val="007E5778"/>
    <w:rsid w:val="007E580B"/>
    <w:rsid w:val="007E5A36"/>
    <w:rsid w:val="007E5D44"/>
    <w:rsid w:val="007E5F6F"/>
    <w:rsid w:val="007E5FAB"/>
    <w:rsid w:val="007E6191"/>
    <w:rsid w:val="007E7152"/>
    <w:rsid w:val="007E71FC"/>
    <w:rsid w:val="007E72A0"/>
    <w:rsid w:val="007E742D"/>
    <w:rsid w:val="007E7CAA"/>
    <w:rsid w:val="007F036E"/>
    <w:rsid w:val="007F0869"/>
    <w:rsid w:val="007F1423"/>
    <w:rsid w:val="007F17BF"/>
    <w:rsid w:val="007F1883"/>
    <w:rsid w:val="007F19C1"/>
    <w:rsid w:val="007F25A9"/>
    <w:rsid w:val="007F321B"/>
    <w:rsid w:val="007F3730"/>
    <w:rsid w:val="007F3D4B"/>
    <w:rsid w:val="007F454D"/>
    <w:rsid w:val="007F4611"/>
    <w:rsid w:val="007F46DD"/>
    <w:rsid w:val="007F4FC9"/>
    <w:rsid w:val="007F54AE"/>
    <w:rsid w:val="007F5570"/>
    <w:rsid w:val="007F5698"/>
    <w:rsid w:val="007F57AD"/>
    <w:rsid w:val="007F60CF"/>
    <w:rsid w:val="007F64C0"/>
    <w:rsid w:val="007F6ADC"/>
    <w:rsid w:val="007F7C4E"/>
    <w:rsid w:val="008000E2"/>
    <w:rsid w:val="00800207"/>
    <w:rsid w:val="008002BA"/>
    <w:rsid w:val="008004AE"/>
    <w:rsid w:val="00800838"/>
    <w:rsid w:val="008010FD"/>
    <w:rsid w:val="00801951"/>
    <w:rsid w:val="00801D9F"/>
    <w:rsid w:val="008022A6"/>
    <w:rsid w:val="008022C0"/>
    <w:rsid w:val="0080236A"/>
    <w:rsid w:val="008023EB"/>
    <w:rsid w:val="00802B5C"/>
    <w:rsid w:val="00802EA1"/>
    <w:rsid w:val="00803072"/>
    <w:rsid w:val="008032EE"/>
    <w:rsid w:val="00803414"/>
    <w:rsid w:val="00803839"/>
    <w:rsid w:val="00803840"/>
    <w:rsid w:val="0080416F"/>
    <w:rsid w:val="008044CF"/>
    <w:rsid w:val="008048C0"/>
    <w:rsid w:val="00804900"/>
    <w:rsid w:val="00804953"/>
    <w:rsid w:val="00804D01"/>
    <w:rsid w:val="00804EC5"/>
    <w:rsid w:val="008052E2"/>
    <w:rsid w:val="0080532E"/>
    <w:rsid w:val="008054D4"/>
    <w:rsid w:val="00805B2D"/>
    <w:rsid w:val="00805FDD"/>
    <w:rsid w:val="008064E8"/>
    <w:rsid w:val="00806738"/>
    <w:rsid w:val="0080706C"/>
    <w:rsid w:val="008070B6"/>
    <w:rsid w:val="00807209"/>
    <w:rsid w:val="00807961"/>
    <w:rsid w:val="00810197"/>
    <w:rsid w:val="0081029A"/>
    <w:rsid w:val="0081052A"/>
    <w:rsid w:val="00810932"/>
    <w:rsid w:val="00810AD9"/>
    <w:rsid w:val="00810FDA"/>
    <w:rsid w:val="0081140B"/>
    <w:rsid w:val="00811B26"/>
    <w:rsid w:val="00811E68"/>
    <w:rsid w:val="00812204"/>
    <w:rsid w:val="00812671"/>
    <w:rsid w:val="00812CC4"/>
    <w:rsid w:val="0081300E"/>
    <w:rsid w:val="0081365F"/>
    <w:rsid w:val="00813A0B"/>
    <w:rsid w:val="00813F6A"/>
    <w:rsid w:val="00813FAC"/>
    <w:rsid w:val="00813FF1"/>
    <w:rsid w:val="00814255"/>
    <w:rsid w:val="0081456A"/>
    <w:rsid w:val="00814992"/>
    <w:rsid w:val="00814A3E"/>
    <w:rsid w:val="00814D57"/>
    <w:rsid w:val="008158A1"/>
    <w:rsid w:val="00815C4F"/>
    <w:rsid w:val="00815D09"/>
    <w:rsid w:val="00815D3A"/>
    <w:rsid w:val="00815DF5"/>
    <w:rsid w:val="00815E3A"/>
    <w:rsid w:val="00815F88"/>
    <w:rsid w:val="0081617E"/>
    <w:rsid w:val="00816240"/>
    <w:rsid w:val="00816E8E"/>
    <w:rsid w:val="0081731B"/>
    <w:rsid w:val="0081761B"/>
    <w:rsid w:val="0081765B"/>
    <w:rsid w:val="00817AEF"/>
    <w:rsid w:val="00817EEE"/>
    <w:rsid w:val="00820864"/>
    <w:rsid w:val="00820930"/>
    <w:rsid w:val="008215A3"/>
    <w:rsid w:val="008217FC"/>
    <w:rsid w:val="00821C10"/>
    <w:rsid w:val="00821E62"/>
    <w:rsid w:val="00821FF0"/>
    <w:rsid w:val="00822566"/>
    <w:rsid w:val="00822B83"/>
    <w:rsid w:val="00822C9F"/>
    <w:rsid w:val="00822EF3"/>
    <w:rsid w:val="00823195"/>
    <w:rsid w:val="00823DE0"/>
    <w:rsid w:val="008252D0"/>
    <w:rsid w:val="00825938"/>
    <w:rsid w:val="00826192"/>
    <w:rsid w:val="00826556"/>
    <w:rsid w:val="0082665F"/>
    <w:rsid w:val="00826AF5"/>
    <w:rsid w:val="0082737D"/>
    <w:rsid w:val="008277CB"/>
    <w:rsid w:val="00827BA9"/>
    <w:rsid w:val="00830403"/>
    <w:rsid w:val="0083059A"/>
    <w:rsid w:val="00830712"/>
    <w:rsid w:val="0083116A"/>
    <w:rsid w:val="0083153B"/>
    <w:rsid w:val="00831AF6"/>
    <w:rsid w:val="00831D13"/>
    <w:rsid w:val="00831DE7"/>
    <w:rsid w:val="00831F1D"/>
    <w:rsid w:val="00832145"/>
    <w:rsid w:val="008321E2"/>
    <w:rsid w:val="00832482"/>
    <w:rsid w:val="00832A2F"/>
    <w:rsid w:val="00832A8D"/>
    <w:rsid w:val="008336A1"/>
    <w:rsid w:val="0083397D"/>
    <w:rsid w:val="00834CA2"/>
    <w:rsid w:val="00834D4D"/>
    <w:rsid w:val="00834F70"/>
    <w:rsid w:val="008350AF"/>
    <w:rsid w:val="008350CB"/>
    <w:rsid w:val="0083529D"/>
    <w:rsid w:val="008354C7"/>
    <w:rsid w:val="00835532"/>
    <w:rsid w:val="008358C5"/>
    <w:rsid w:val="008369C9"/>
    <w:rsid w:val="00836EA2"/>
    <w:rsid w:val="00836EFC"/>
    <w:rsid w:val="008373DE"/>
    <w:rsid w:val="008377BA"/>
    <w:rsid w:val="00837A4C"/>
    <w:rsid w:val="00837ECA"/>
    <w:rsid w:val="00837EED"/>
    <w:rsid w:val="00837FFD"/>
    <w:rsid w:val="00840088"/>
    <w:rsid w:val="00840833"/>
    <w:rsid w:val="0084088E"/>
    <w:rsid w:val="00840DF8"/>
    <w:rsid w:val="00840E7D"/>
    <w:rsid w:val="0084103D"/>
    <w:rsid w:val="008410C2"/>
    <w:rsid w:val="008416F5"/>
    <w:rsid w:val="00841D70"/>
    <w:rsid w:val="008424D6"/>
    <w:rsid w:val="008427DA"/>
    <w:rsid w:val="00842B21"/>
    <w:rsid w:val="00843350"/>
    <w:rsid w:val="0084339C"/>
    <w:rsid w:val="00843555"/>
    <w:rsid w:val="00843902"/>
    <w:rsid w:val="0084425E"/>
    <w:rsid w:val="00844310"/>
    <w:rsid w:val="00844471"/>
    <w:rsid w:val="0084454E"/>
    <w:rsid w:val="008448E2"/>
    <w:rsid w:val="00844C8E"/>
    <w:rsid w:val="00845476"/>
    <w:rsid w:val="00845607"/>
    <w:rsid w:val="0084560E"/>
    <w:rsid w:val="00845AB8"/>
    <w:rsid w:val="00845CF9"/>
    <w:rsid w:val="008463DC"/>
    <w:rsid w:val="008464CA"/>
    <w:rsid w:val="00846C33"/>
    <w:rsid w:val="00847982"/>
    <w:rsid w:val="00850416"/>
    <w:rsid w:val="00850F50"/>
    <w:rsid w:val="008515FE"/>
    <w:rsid w:val="00851B86"/>
    <w:rsid w:val="00851C0A"/>
    <w:rsid w:val="00851D11"/>
    <w:rsid w:val="008523ED"/>
    <w:rsid w:val="00852B90"/>
    <w:rsid w:val="00852DC3"/>
    <w:rsid w:val="00852ED7"/>
    <w:rsid w:val="008532B8"/>
    <w:rsid w:val="008544DD"/>
    <w:rsid w:val="00854596"/>
    <w:rsid w:val="00854B54"/>
    <w:rsid w:val="00854D07"/>
    <w:rsid w:val="008551C4"/>
    <w:rsid w:val="00855C9F"/>
    <w:rsid w:val="00855F1E"/>
    <w:rsid w:val="008568C0"/>
    <w:rsid w:val="00856BE4"/>
    <w:rsid w:val="00856FFC"/>
    <w:rsid w:val="008571C8"/>
    <w:rsid w:val="00857287"/>
    <w:rsid w:val="00857BDE"/>
    <w:rsid w:val="00857EAA"/>
    <w:rsid w:val="00857FBC"/>
    <w:rsid w:val="0086061A"/>
    <w:rsid w:val="00860ED1"/>
    <w:rsid w:val="008613AD"/>
    <w:rsid w:val="00861A08"/>
    <w:rsid w:val="008624A7"/>
    <w:rsid w:val="00862818"/>
    <w:rsid w:val="008629FB"/>
    <w:rsid w:val="00862DF9"/>
    <w:rsid w:val="00863953"/>
    <w:rsid w:val="00864118"/>
    <w:rsid w:val="00864270"/>
    <w:rsid w:val="008643FC"/>
    <w:rsid w:val="00864472"/>
    <w:rsid w:val="00864AED"/>
    <w:rsid w:val="00864B13"/>
    <w:rsid w:val="00864B99"/>
    <w:rsid w:val="008652EA"/>
    <w:rsid w:val="00865575"/>
    <w:rsid w:val="008655DB"/>
    <w:rsid w:val="00865707"/>
    <w:rsid w:val="00865B9A"/>
    <w:rsid w:val="008664E7"/>
    <w:rsid w:val="0086662C"/>
    <w:rsid w:val="00866FA5"/>
    <w:rsid w:val="00867250"/>
    <w:rsid w:val="00867D68"/>
    <w:rsid w:val="00870734"/>
    <w:rsid w:val="00870AEE"/>
    <w:rsid w:val="00870C0F"/>
    <w:rsid w:val="0087122C"/>
    <w:rsid w:val="00871343"/>
    <w:rsid w:val="008725D1"/>
    <w:rsid w:val="00872C49"/>
    <w:rsid w:val="00872D22"/>
    <w:rsid w:val="00873270"/>
    <w:rsid w:val="00873718"/>
    <w:rsid w:val="00873CC4"/>
    <w:rsid w:val="00873D7A"/>
    <w:rsid w:val="00873E35"/>
    <w:rsid w:val="00874BA4"/>
    <w:rsid w:val="00874DA1"/>
    <w:rsid w:val="00874DD2"/>
    <w:rsid w:val="0087567A"/>
    <w:rsid w:val="00875718"/>
    <w:rsid w:val="008757E8"/>
    <w:rsid w:val="00875BF2"/>
    <w:rsid w:val="00875DB2"/>
    <w:rsid w:val="00875E8E"/>
    <w:rsid w:val="00875F9A"/>
    <w:rsid w:val="00875FE4"/>
    <w:rsid w:val="00876315"/>
    <w:rsid w:val="00876621"/>
    <w:rsid w:val="00876795"/>
    <w:rsid w:val="008768D2"/>
    <w:rsid w:val="00876C06"/>
    <w:rsid w:val="00876F98"/>
    <w:rsid w:val="00877886"/>
    <w:rsid w:val="0088001C"/>
    <w:rsid w:val="00880023"/>
    <w:rsid w:val="0088016A"/>
    <w:rsid w:val="00880EB7"/>
    <w:rsid w:val="008815F6"/>
    <w:rsid w:val="00881A06"/>
    <w:rsid w:val="00881E87"/>
    <w:rsid w:val="008827CD"/>
    <w:rsid w:val="00882BBA"/>
    <w:rsid w:val="00882D85"/>
    <w:rsid w:val="00883096"/>
    <w:rsid w:val="008844DC"/>
    <w:rsid w:val="008848FE"/>
    <w:rsid w:val="008849E4"/>
    <w:rsid w:val="00884F7A"/>
    <w:rsid w:val="008869DB"/>
    <w:rsid w:val="00886C2D"/>
    <w:rsid w:val="0088727D"/>
    <w:rsid w:val="0088757D"/>
    <w:rsid w:val="008878CD"/>
    <w:rsid w:val="00887933"/>
    <w:rsid w:val="008879E4"/>
    <w:rsid w:val="0089004E"/>
    <w:rsid w:val="0089014A"/>
    <w:rsid w:val="00890B8E"/>
    <w:rsid w:val="00890F8A"/>
    <w:rsid w:val="0089132D"/>
    <w:rsid w:val="0089154B"/>
    <w:rsid w:val="008917A7"/>
    <w:rsid w:val="00891C0C"/>
    <w:rsid w:val="00891E80"/>
    <w:rsid w:val="00892153"/>
    <w:rsid w:val="008927D9"/>
    <w:rsid w:val="00892814"/>
    <w:rsid w:val="0089285C"/>
    <w:rsid w:val="00892C42"/>
    <w:rsid w:val="00892C52"/>
    <w:rsid w:val="00892D1E"/>
    <w:rsid w:val="00892F54"/>
    <w:rsid w:val="00892F75"/>
    <w:rsid w:val="0089342E"/>
    <w:rsid w:val="0089370C"/>
    <w:rsid w:val="00893775"/>
    <w:rsid w:val="008938A9"/>
    <w:rsid w:val="008939D7"/>
    <w:rsid w:val="00893B7B"/>
    <w:rsid w:val="00893BBB"/>
    <w:rsid w:val="00893DCE"/>
    <w:rsid w:val="0089433C"/>
    <w:rsid w:val="0089474D"/>
    <w:rsid w:val="00894FD4"/>
    <w:rsid w:val="0089516B"/>
    <w:rsid w:val="0089546A"/>
    <w:rsid w:val="0089599E"/>
    <w:rsid w:val="00895E2D"/>
    <w:rsid w:val="00895F0F"/>
    <w:rsid w:val="00896586"/>
    <w:rsid w:val="00896E0A"/>
    <w:rsid w:val="00896FCB"/>
    <w:rsid w:val="00897314"/>
    <w:rsid w:val="0089742D"/>
    <w:rsid w:val="008975EC"/>
    <w:rsid w:val="00897CB0"/>
    <w:rsid w:val="00897CD4"/>
    <w:rsid w:val="00897DE2"/>
    <w:rsid w:val="00897FC4"/>
    <w:rsid w:val="008A01CF"/>
    <w:rsid w:val="008A0314"/>
    <w:rsid w:val="008A0BCD"/>
    <w:rsid w:val="008A0FAA"/>
    <w:rsid w:val="008A1167"/>
    <w:rsid w:val="008A1994"/>
    <w:rsid w:val="008A1B6D"/>
    <w:rsid w:val="008A1D4A"/>
    <w:rsid w:val="008A266D"/>
    <w:rsid w:val="008A29CF"/>
    <w:rsid w:val="008A3BAC"/>
    <w:rsid w:val="008A3DBB"/>
    <w:rsid w:val="008A404A"/>
    <w:rsid w:val="008A44EB"/>
    <w:rsid w:val="008A4528"/>
    <w:rsid w:val="008A5038"/>
    <w:rsid w:val="008A54EA"/>
    <w:rsid w:val="008A54F5"/>
    <w:rsid w:val="008A56C7"/>
    <w:rsid w:val="008A5F79"/>
    <w:rsid w:val="008A6426"/>
    <w:rsid w:val="008A6ACF"/>
    <w:rsid w:val="008A6CA3"/>
    <w:rsid w:val="008A7179"/>
    <w:rsid w:val="008A7C46"/>
    <w:rsid w:val="008A7CBE"/>
    <w:rsid w:val="008B018C"/>
    <w:rsid w:val="008B04CC"/>
    <w:rsid w:val="008B0890"/>
    <w:rsid w:val="008B0A47"/>
    <w:rsid w:val="008B1016"/>
    <w:rsid w:val="008B1099"/>
    <w:rsid w:val="008B113D"/>
    <w:rsid w:val="008B1234"/>
    <w:rsid w:val="008B183A"/>
    <w:rsid w:val="008B18D9"/>
    <w:rsid w:val="008B1ABA"/>
    <w:rsid w:val="008B1F8E"/>
    <w:rsid w:val="008B24B1"/>
    <w:rsid w:val="008B27D0"/>
    <w:rsid w:val="008B2980"/>
    <w:rsid w:val="008B29D9"/>
    <w:rsid w:val="008B3236"/>
    <w:rsid w:val="008B391A"/>
    <w:rsid w:val="008B3F38"/>
    <w:rsid w:val="008B41FF"/>
    <w:rsid w:val="008B438D"/>
    <w:rsid w:val="008B4695"/>
    <w:rsid w:val="008B4896"/>
    <w:rsid w:val="008B48D0"/>
    <w:rsid w:val="008B4CF9"/>
    <w:rsid w:val="008B4F16"/>
    <w:rsid w:val="008B4FC7"/>
    <w:rsid w:val="008B51B3"/>
    <w:rsid w:val="008B569D"/>
    <w:rsid w:val="008B5A7E"/>
    <w:rsid w:val="008B5B6D"/>
    <w:rsid w:val="008B5E43"/>
    <w:rsid w:val="008B6121"/>
    <w:rsid w:val="008B64A4"/>
    <w:rsid w:val="008B686F"/>
    <w:rsid w:val="008B6896"/>
    <w:rsid w:val="008B6FF3"/>
    <w:rsid w:val="008C0013"/>
    <w:rsid w:val="008C01BB"/>
    <w:rsid w:val="008C0826"/>
    <w:rsid w:val="008C0F0A"/>
    <w:rsid w:val="008C1484"/>
    <w:rsid w:val="008C1556"/>
    <w:rsid w:val="008C1677"/>
    <w:rsid w:val="008C1E1B"/>
    <w:rsid w:val="008C259F"/>
    <w:rsid w:val="008C28A7"/>
    <w:rsid w:val="008C2E3C"/>
    <w:rsid w:val="008C3268"/>
    <w:rsid w:val="008C37B9"/>
    <w:rsid w:val="008C476A"/>
    <w:rsid w:val="008C478F"/>
    <w:rsid w:val="008C4F19"/>
    <w:rsid w:val="008C4F26"/>
    <w:rsid w:val="008C5535"/>
    <w:rsid w:val="008C5842"/>
    <w:rsid w:val="008C5C53"/>
    <w:rsid w:val="008C6288"/>
    <w:rsid w:val="008C6324"/>
    <w:rsid w:val="008C64B7"/>
    <w:rsid w:val="008C6FB5"/>
    <w:rsid w:val="008D014B"/>
    <w:rsid w:val="008D05D9"/>
    <w:rsid w:val="008D0698"/>
    <w:rsid w:val="008D124C"/>
    <w:rsid w:val="008D138F"/>
    <w:rsid w:val="008D1763"/>
    <w:rsid w:val="008D1966"/>
    <w:rsid w:val="008D1D36"/>
    <w:rsid w:val="008D2D90"/>
    <w:rsid w:val="008D3670"/>
    <w:rsid w:val="008D37A9"/>
    <w:rsid w:val="008D41DC"/>
    <w:rsid w:val="008D42D6"/>
    <w:rsid w:val="008D4500"/>
    <w:rsid w:val="008D55D8"/>
    <w:rsid w:val="008D5A06"/>
    <w:rsid w:val="008D5AE9"/>
    <w:rsid w:val="008D5FF4"/>
    <w:rsid w:val="008D644F"/>
    <w:rsid w:val="008D6CA0"/>
    <w:rsid w:val="008D7A06"/>
    <w:rsid w:val="008D7E0B"/>
    <w:rsid w:val="008D7FBE"/>
    <w:rsid w:val="008E001B"/>
    <w:rsid w:val="008E0087"/>
    <w:rsid w:val="008E00FF"/>
    <w:rsid w:val="008E0472"/>
    <w:rsid w:val="008E0A60"/>
    <w:rsid w:val="008E0A98"/>
    <w:rsid w:val="008E0B5C"/>
    <w:rsid w:val="008E14D8"/>
    <w:rsid w:val="008E2A62"/>
    <w:rsid w:val="008E2AD7"/>
    <w:rsid w:val="008E2DA0"/>
    <w:rsid w:val="008E2FA6"/>
    <w:rsid w:val="008E33FF"/>
    <w:rsid w:val="008E3484"/>
    <w:rsid w:val="008E38BA"/>
    <w:rsid w:val="008E3942"/>
    <w:rsid w:val="008E3F1D"/>
    <w:rsid w:val="008E4050"/>
    <w:rsid w:val="008E4AB2"/>
    <w:rsid w:val="008E4C42"/>
    <w:rsid w:val="008E526A"/>
    <w:rsid w:val="008E6375"/>
    <w:rsid w:val="008E65B2"/>
    <w:rsid w:val="008E682E"/>
    <w:rsid w:val="008E68FE"/>
    <w:rsid w:val="008E69D0"/>
    <w:rsid w:val="008E6D69"/>
    <w:rsid w:val="008E6D74"/>
    <w:rsid w:val="008E7AD1"/>
    <w:rsid w:val="008E7CDA"/>
    <w:rsid w:val="008F02CD"/>
    <w:rsid w:val="008F05DA"/>
    <w:rsid w:val="008F0826"/>
    <w:rsid w:val="008F0862"/>
    <w:rsid w:val="008F0C7A"/>
    <w:rsid w:val="008F0FB8"/>
    <w:rsid w:val="008F2369"/>
    <w:rsid w:val="008F2AB1"/>
    <w:rsid w:val="008F30C3"/>
    <w:rsid w:val="008F340C"/>
    <w:rsid w:val="008F399E"/>
    <w:rsid w:val="008F4381"/>
    <w:rsid w:val="008F4639"/>
    <w:rsid w:val="008F4BAB"/>
    <w:rsid w:val="008F4BEE"/>
    <w:rsid w:val="008F4FDF"/>
    <w:rsid w:val="008F519C"/>
    <w:rsid w:val="008F528E"/>
    <w:rsid w:val="008F5A2C"/>
    <w:rsid w:val="008F61FB"/>
    <w:rsid w:val="008F6269"/>
    <w:rsid w:val="008F663E"/>
    <w:rsid w:val="008F6CE3"/>
    <w:rsid w:val="008F74A9"/>
    <w:rsid w:val="008F773C"/>
    <w:rsid w:val="008F7A18"/>
    <w:rsid w:val="008F7E5B"/>
    <w:rsid w:val="008F7FA1"/>
    <w:rsid w:val="0090032F"/>
    <w:rsid w:val="00900424"/>
    <w:rsid w:val="00900B3D"/>
    <w:rsid w:val="00900B86"/>
    <w:rsid w:val="00901444"/>
    <w:rsid w:val="009017DB"/>
    <w:rsid w:val="009018D8"/>
    <w:rsid w:val="009019EA"/>
    <w:rsid w:val="00902078"/>
    <w:rsid w:val="009024F6"/>
    <w:rsid w:val="0090255A"/>
    <w:rsid w:val="00902A53"/>
    <w:rsid w:val="00902B22"/>
    <w:rsid w:val="00902D37"/>
    <w:rsid w:val="0090328C"/>
    <w:rsid w:val="009033D7"/>
    <w:rsid w:val="00903684"/>
    <w:rsid w:val="00903C97"/>
    <w:rsid w:val="00904767"/>
    <w:rsid w:val="009052E6"/>
    <w:rsid w:val="009059FA"/>
    <w:rsid w:val="00905E09"/>
    <w:rsid w:val="00906080"/>
    <w:rsid w:val="00906592"/>
    <w:rsid w:val="00906870"/>
    <w:rsid w:val="00906988"/>
    <w:rsid w:val="00906A8B"/>
    <w:rsid w:val="00906DA2"/>
    <w:rsid w:val="00907B43"/>
    <w:rsid w:val="00910375"/>
    <w:rsid w:val="00910810"/>
    <w:rsid w:val="00911370"/>
    <w:rsid w:val="0091138F"/>
    <w:rsid w:val="00912191"/>
    <w:rsid w:val="0091224E"/>
    <w:rsid w:val="009126F1"/>
    <w:rsid w:val="009130A7"/>
    <w:rsid w:val="009131EC"/>
    <w:rsid w:val="0091368C"/>
    <w:rsid w:val="00913C4E"/>
    <w:rsid w:val="00913D2B"/>
    <w:rsid w:val="00913D58"/>
    <w:rsid w:val="009144F6"/>
    <w:rsid w:val="0091467E"/>
    <w:rsid w:val="009147ED"/>
    <w:rsid w:val="00914891"/>
    <w:rsid w:val="009151B0"/>
    <w:rsid w:val="009154FE"/>
    <w:rsid w:val="00916245"/>
    <w:rsid w:val="0091640A"/>
    <w:rsid w:val="00916A99"/>
    <w:rsid w:val="0091775D"/>
    <w:rsid w:val="00917900"/>
    <w:rsid w:val="00920513"/>
    <w:rsid w:val="00920A8D"/>
    <w:rsid w:val="00920DD9"/>
    <w:rsid w:val="00920F11"/>
    <w:rsid w:val="00921068"/>
    <w:rsid w:val="009218F9"/>
    <w:rsid w:val="00922726"/>
    <w:rsid w:val="00922760"/>
    <w:rsid w:val="00922B8F"/>
    <w:rsid w:val="00923270"/>
    <w:rsid w:val="009236BF"/>
    <w:rsid w:val="00924421"/>
    <w:rsid w:val="009244BE"/>
    <w:rsid w:val="0092468A"/>
    <w:rsid w:val="00924FCD"/>
    <w:rsid w:val="0092535E"/>
    <w:rsid w:val="00926462"/>
    <w:rsid w:val="00926933"/>
    <w:rsid w:val="009269E8"/>
    <w:rsid w:val="00926D78"/>
    <w:rsid w:val="0092766A"/>
    <w:rsid w:val="009277B5"/>
    <w:rsid w:val="0092788C"/>
    <w:rsid w:val="00927A83"/>
    <w:rsid w:val="00927E6B"/>
    <w:rsid w:val="00930825"/>
    <w:rsid w:val="009318EF"/>
    <w:rsid w:val="00931B3F"/>
    <w:rsid w:val="00931E4A"/>
    <w:rsid w:val="0093207F"/>
    <w:rsid w:val="009320E8"/>
    <w:rsid w:val="00932833"/>
    <w:rsid w:val="0093298E"/>
    <w:rsid w:val="00932CBD"/>
    <w:rsid w:val="00932EB4"/>
    <w:rsid w:val="00933185"/>
    <w:rsid w:val="0093357B"/>
    <w:rsid w:val="00933781"/>
    <w:rsid w:val="00933798"/>
    <w:rsid w:val="00933A5C"/>
    <w:rsid w:val="00933AA7"/>
    <w:rsid w:val="00933C0C"/>
    <w:rsid w:val="009343D3"/>
    <w:rsid w:val="00934564"/>
    <w:rsid w:val="009345F3"/>
    <w:rsid w:val="009349B4"/>
    <w:rsid w:val="00934D8B"/>
    <w:rsid w:val="00934F4B"/>
    <w:rsid w:val="00935167"/>
    <w:rsid w:val="0093527F"/>
    <w:rsid w:val="0093535D"/>
    <w:rsid w:val="00935846"/>
    <w:rsid w:val="00935945"/>
    <w:rsid w:val="00935AFA"/>
    <w:rsid w:val="00935E08"/>
    <w:rsid w:val="00936372"/>
    <w:rsid w:val="009368D5"/>
    <w:rsid w:val="00936A6A"/>
    <w:rsid w:val="00936C3F"/>
    <w:rsid w:val="00937941"/>
    <w:rsid w:val="00937ED0"/>
    <w:rsid w:val="00937F19"/>
    <w:rsid w:val="00941147"/>
    <w:rsid w:val="0094129C"/>
    <w:rsid w:val="0094151A"/>
    <w:rsid w:val="00941A38"/>
    <w:rsid w:val="00941E5C"/>
    <w:rsid w:val="00942615"/>
    <w:rsid w:val="009426E1"/>
    <w:rsid w:val="00942843"/>
    <w:rsid w:val="00942A9B"/>
    <w:rsid w:val="00942C51"/>
    <w:rsid w:val="00942CD3"/>
    <w:rsid w:val="00942EE8"/>
    <w:rsid w:val="00942F83"/>
    <w:rsid w:val="00943840"/>
    <w:rsid w:val="00943B80"/>
    <w:rsid w:val="00943E38"/>
    <w:rsid w:val="00944720"/>
    <w:rsid w:val="00944AF6"/>
    <w:rsid w:val="00945747"/>
    <w:rsid w:val="009459A7"/>
    <w:rsid w:val="00945A63"/>
    <w:rsid w:val="00945F45"/>
    <w:rsid w:val="0094661D"/>
    <w:rsid w:val="00950055"/>
    <w:rsid w:val="009500CF"/>
    <w:rsid w:val="00950445"/>
    <w:rsid w:val="0095193A"/>
    <w:rsid w:val="00951D80"/>
    <w:rsid w:val="00951F47"/>
    <w:rsid w:val="00952261"/>
    <w:rsid w:val="00952579"/>
    <w:rsid w:val="0095283C"/>
    <w:rsid w:val="00952C25"/>
    <w:rsid w:val="00952C66"/>
    <w:rsid w:val="00952C80"/>
    <w:rsid w:val="00952CA3"/>
    <w:rsid w:val="0095304F"/>
    <w:rsid w:val="00953E11"/>
    <w:rsid w:val="0095445B"/>
    <w:rsid w:val="009546C1"/>
    <w:rsid w:val="00954818"/>
    <w:rsid w:val="00954A59"/>
    <w:rsid w:val="00955364"/>
    <w:rsid w:val="009557D1"/>
    <w:rsid w:val="00955959"/>
    <w:rsid w:val="00955A20"/>
    <w:rsid w:val="00955B97"/>
    <w:rsid w:val="00956DB0"/>
    <w:rsid w:val="009570B2"/>
    <w:rsid w:val="009576C8"/>
    <w:rsid w:val="00957800"/>
    <w:rsid w:val="00957967"/>
    <w:rsid w:val="00957A0E"/>
    <w:rsid w:val="00957B18"/>
    <w:rsid w:val="00957B27"/>
    <w:rsid w:val="00957E33"/>
    <w:rsid w:val="00960661"/>
    <w:rsid w:val="00960D4B"/>
    <w:rsid w:val="00961610"/>
    <w:rsid w:val="00961655"/>
    <w:rsid w:val="00961B07"/>
    <w:rsid w:val="00961B68"/>
    <w:rsid w:val="00961D4F"/>
    <w:rsid w:val="0096232C"/>
    <w:rsid w:val="009626D8"/>
    <w:rsid w:val="00962982"/>
    <w:rsid w:val="00962A4A"/>
    <w:rsid w:val="00962BC7"/>
    <w:rsid w:val="009637C4"/>
    <w:rsid w:val="00963849"/>
    <w:rsid w:val="00963B76"/>
    <w:rsid w:val="00963C54"/>
    <w:rsid w:val="009644E5"/>
    <w:rsid w:val="00964E8E"/>
    <w:rsid w:val="00964EBD"/>
    <w:rsid w:val="00964F32"/>
    <w:rsid w:val="0096500A"/>
    <w:rsid w:val="009656DD"/>
    <w:rsid w:val="009659B0"/>
    <w:rsid w:val="009660CD"/>
    <w:rsid w:val="00966406"/>
    <w:rsid w:val="009664F2"/>
    <w:rsid w:val="00966566"/>
    <w:rsid w:val="00966C23"/>
    <w:rsid w:val="00966E66"/>
    <w:rsid w:val="00967465"/>
    <w:rsid w:val="00967E45"/>
    <w:rsid w:val="00967F24"/>
    <w:rsid w:val="00970244"/>
    <w:rsid w:val="00970343"/>
    <w:rsid w:val="009703E4"/>
    <w:rsid w:val="00970674"/>
    <w:rsid w:val="009708A8"/>
    <w:rsid w:val="00970E76"/>
    <w:rsid w:val="0097109F"/>
    <w:rsid w:val="009711FD"/>
    <w:rsid w:val="00971471"/>
    <w:rsid w:val="00971A53"/>
    <w:rsid w:val="00971F30"/>
    <w:rsid w:val="0097243A"/>
    <w:rsid w:val="009729A6"/>
    <w:rsid w:val="00972B01"/>
    <w:rsid w:val="00972B3F"/>
    <w:rsid w:val="00972E73"/>
    <w:rsid w:val="009731EB"/>
    <w:rsid w:val="00973501"/>
    <w:rsid w:val="0097383D"/>
    <w:rsid w:val="009739C9"/>
    <w:rsid w:val="00973A36"/>
    <w:rsid w:val="00973C57"/>
    <w:rsid w:val="00973DA9"/>
    <w:rsid w:val="009745DA"/>
    <w:rsid w:val="00974660"/>
    <w:rsid w:val="00974BB9"/>
    <w:rsid w:val="00974ED2"/>
    <w:rsid w:val="009752E2"/>
    <w:rsid w:val="0097541D"/>
    <w:rsid w:val="00975C34"/>
    <w:rsid w:val="0097660A"/>
    <w:rsid w:val="009768D7"/>
    <w:rsid w:val="009770CD"/>
    <w:rsid w:val="00977139"/>
    <w:rsid w:val="00977813"/>
    <w:rsid w:val="009779E7"/>
    <w:rsid w:val="00980706"/>
    <w:rsid w:val="00980958"/>
    <w:rsid w:val="0098099A"/>
    <w:rsid w:val="00980A0A"/>
    <w:rsid w:val="00980D34"/>
    <w:rsid w:val="0098178C"/>
    <w:rsid w:val="0098190E"/>
    <w:rsid w:val="009821DA"/>
    <w:rsid w:val="009821FE"/>
    <w:rsid w:val="009823CA"/>
    <w:rsid w:val="00982AAB"/>
    <w:rsid w:val="00982B79"/>
    <w:rsid w:val="00982C2F"/>
    <w:rsid w:val="00982D52"/>
    <w:rsid w:val="009832A6"/>
    <w:rsid w:val="009834D6"/>
    <w:rsid w:val="0098435D"/>
    <w:rsid w:val="00984A4C"/>
    <w:rsid w:val="0098533D"/>
    <w:rsid w:val="00985C11"/>
    <w:rsid w:val="00985D99"/>
    <w:rsid w:val="00985E12"/>
    <w:rsid w:val="00985E81"/>
    <w:rsid w:val="009863F6"/>
    <w:rsid w:val="00986435"/>
    <w:rsid w:val="00986BD7"/>
    <w:rsid w:val="009872CD"/>
    <w:rsid w:val="00987300"/>
    <w:rsid w:val="0098744F"/>
    <w:rsid w:val="0098768B"/>
    <w:rsid w:val="0098774C"/>
    <w:rsid w:val="00987987"/>
    <w:rsid w:val="0099003E"/>
    <w:rsid w:val="009904EA"/>
    <w:rsid w:val="00990DED"/>
    <w:rsid w:val="009911B2"/>
    <w:rsid w:val="00991D01"/>
    <w:rsid w:val="00991E11"/>
    <w:rsid w:val="00991E88"/>
    <w:rsid w:val="00992196"/>
    <w:rsid w:val="00992A4B"/>
    <w:rsid w:val="00992AEE"/>
    <w:rsid w:val="00993633"/>
    <w:rsid w:val="00993868"/>
    <w:rsid w:val="00993913"/>
    <w:rsid w:val="0099478F"/>
    <w:rsid w:val="00994926"/>
    <w:rsid w:val="00995603"/>
    <w:rsid w:val="009964D4"/>
    <w:rsid w:val="009967FD"/>
    <w:rsid w:val="009968F4"/>
    <w:rsid w:val="00997442"/>
    <w:rsid w:val="00997485"/>
    <w:rsid w:val="0099763B"/>
    <w:rsid w:val="009A00C7"/>
    <w:rsid w:val="009A02EC"/>
    <w:rsid w:val="009A0568"/>
    <w:rsid w:val="009A0735"/>
    <w:rsid w:val="009A0BB1"/>
    <w:rsid w:val="009A10B8"/>
    <w:rsid w:val="009A1651"/>
    <w:rsid w:val="009A217C"/>
    <w:rsid w:val="009A25C5"/>
    <w:rsid w:val="009A2AA7"/>
    <w:rsid w:val="009A2B34"/>
    <w:rsid w:val="009A2C67"/>
    <w:rsid w:val="009A2E42"/>
    <w:rsid w:val="009A3214"/>
    <w:rsid w:val="009A3466"/>
    <w:rsid w:val="009A3629"/>
    <w:rsid w:val="009A37FF"/>
    <w:rsid w:val="009A382C"/>
    <w:rsid w:val="009A3B45"/>
    <w:rsid w:val="009A3DBF"/>
    <w:rsid w:val="009A4422"/>
    <w:rsid w:val="009A4753"/>
    <w:rsid w:val="009A4FA8"/>
    <w:rsid w:val="009A50BD"/>
    <w:rsid w:val="009A60E8"/>
    <w:rsid w:val="009A6226"/>
    <w:rsid w:val="009A6258"/>
    <w:rsid w:val="009A655A"/>
    <w:rsid w:val="009A6736"/>
    <w:rsid w:val="009A6E23"/>
    <w:rsid w:val="009A739E"/>
    <w:rsid w:val="009A7580"/>
    <w:rsid w:val="009A79A1"/>
    <w:rsid w:val="009A7E04"/>
    <w:rsid w:val="009B0118"/>
    <w:rsid w:val="009B0642"/>
    <w:rsid w:val="009B08F5"/>
    <w:rsid w:val="009B1261"/>
    <w:rsid w:val="009B1B97"/>
    <w:rsid w:val="009B2578"/>
    <w:rsid w:val="009B2895"/>
    <w:rsid w:val="009B2B88"/>
    <w:rsid w:val="009B2FDA"/>
    <w:rsid w:val="009B3248"/>
    <w:rsid w:val="009B357E"/>
    <w:rsid w:val="009B3E1B"/>
    <w:rsid w:val="009B4081"/>
    <w:rsid w:val="009B41B5"/>
    <w:rsid w:val="009B45F7"/>
    <w:rsid w:val="009B47B6"/>
    <w:rsid w:val="009B583B"/>
    <w:rsid w:val="009B5DC2"/>
    <w:rsid w:val="009B6758"/>
    <w:rsid w:val="009B6767"/>
    <w:rsid w:val="009B690D"/>
    <w:rsid w:val="009B6DBD"/>
    <w:rsid w:val="009B6F1F"/>
    <w:rsid w:val="009B7213"/>
    <w:rsid w:val="009B7247"/>
    <w:rsid w:val="009B7DC2"/>
    <w:rsid w:val="009C073A"/>
    <w:rsid w:val="009C07A0"/>
    <w:rsid w:val="009C0E06"/>
    <w:rsid w:val="009C1005"/>
    <w:rsid w:val="009C1C42"/>
    <w:rsid w:val="009C1D3F"/>
    <w:rsid w:val="009C1F2F"/>
    <w:rsid w:val="009C21A3"/>
    <w:rsid w:val="009C262D"/>
    <w:rsid w:val="009C2992"/>
    <w:rsid w:val="009C351F"/>
    <w:rsid w:val="009C420F"/>
    <w:rsid w:val="009C485B"/>
    <w:rsid w:val="009C5017"/>
    <w:rsid w:val="009C50A2"/>
    <w:rsid w:val="009C51F8"/>
    <w:rsid w:val="009C53B8"/>
    <w:rsid w:val="009C5451"/>
    <w:rsid w:val="009C5934"/>
    <w:rsid w:val="009C5A03"/>
    <w:rsid w:val="009C5F96"/>
    <w:rsid w:val="009C6142"/>
    <w:rsid w:val="009C6559"/>
    <w:rsid w:val="009C6D96"/>
    <w:rsid w:val="009C729F"/>
    <w:rsid w:val="009C7B50"/>
    <w:rsid w:val="009C7B73"/>
    <w:rsid w:val="009D00C5"/>
    <w:rsid w:val="009D024B"/>
    <w:rsid w:val="009D0B2D"/>
    <w:rsid w:val="009D1720"/>
    <w:rsid w:val="009D1749"/>
    <w:rsid w:val="009D2057"/>
    <w:rsid w:val="009D366F"/>
    <w:rsid w:val="009D38CA"/>
    <w:rsid w:val="009D4891"/>
    <w:rsid w:val="009D5154"/>
    <w:rsid w:val="009D5344"/>
    <w:rsid w:val="009D57E7"/>
    <w:rsid w:val="009D5A6A"/>
    <w:rsid w:val="009D6077"/>
    <w:rsid w:val="009D6285"/>
    <w:rsid w:val="009D6FE3"/>
    <w:rsid w:val="009D7F18"/>
    <w:rsid w:val="009E0877"/>
    <w:rsid w:val="009E0995"/>
    <w:rsid w:val="009E0C38"/>
    <w:rsid w:val="009E149E"/>
    <w:rsid w:val="009E14BA"/>
    <w:rsid w:val="009E14F9"/>
    <w:rsid w:val="009E20A5"/>
    <w:rsid w:val="009E3A69"/>
    <w:rsid w:val="009E3CAB"/>
    <w:rsid w:val="009E3DE1"/>
    <w:rsid w:val="009E3FD4"/>
    <w:rsid w:val="009E4006"/>
    <w:rsid w:val="009E4161"/>
    <w:rsid w:val="009E41C3"/>
    <w:rsid w:val="009E4447"/>
    <w:rsid w:val="009E4ADA"/>
    <w:rsid w:val="009E4B2B"/>
    <w:rsid w:val="009E4C6C"/>
    <w:rsid w:val="009E4E92"/>
    <w:rsid w:val="009E643C"/>
    <w:rsid w:val="009E69DE"/>
    <w:rsid w:val="009E6EBC"/>
    <w:rsid w:val="009E70F2"/>
    <w:rsid w:val="009E735E"/>
    <w:rsid w:val="009E7B2F"/>
    <w:rsid w:val="009E7DDB"/>
    <w:rsid w:val="009E7E05"/>
    <w:rsid w:val="009E7E0E"/>
    <w:rsid w:val="009F05E3"/>
    <w:rsid w:val="009F1455"/>
    <w:rsid w:val="009F1A69"/>
    <w:rsid w:val="009F1B50"/>
    <w:rsid w:val="009F1C8E"/>
    <w:rsid w:val="009F1CBF"/>
    <w:rsid w:val="009F1D31"/>
    <w:rsid w:val="009F424E"/>
    <w:rsid w:val="009F46E6"/>
    <w:rsid w:val="009F477C"/>
    <w:rsid w:val="009F483F"/>
    <w:rsid w:val="009F4AFE"/>
    <w:rsid w:val="009F4E95"/>
    <w:rsid w:val="009F562E"/>
    <w:rsid w:val="009F5B3F"/>
    <w:rsid w:val="009F5B70"/>
    <w:rsid w:val="009F5BD2"/>
    <w:rsid w:val="009F67E3"/>
    <w:rsid w:val="009F6951"/>
    <w:rsid w:val="009F6ABA"/>
    <w:rsid w:val="009F6C7B"/>
    <w:rsid w:val="009F702C"/>
    <w:rsid w:val="009F729B"/>
    <w:rsid w:val="009F7621"/>
    <w:rsid w:val="009F76A2"/>
    <w:rsid w:val="009F77A5"/>
    <w:rsid w:val="009F7AE8"/>
    <w:rsid w:val="009F7B23"/>
    <w:rsid w:val="009F7B87"/>
    <w:rsid w:val="009F7BB9"/>
    <w:rsid w:val="00A0023A"/>
    <w:rsid w:val="00A00878"/>
    <w:rsid w:val="00A00A40"/>
    <w:rsid w:val="00A00D99"/>
    <w:rsid w:val="00A00F6E"/>
    <w:rsid w:val="00A00FD3"/>
    <w:rsid w:val="00A020B5"/>
    <w:rsid w:val="00A0265D"/>
    <w:rsid w:val="00A02845"/>
    <w:rsid w:val="00A02AA6"/>
    <w:rsid w:val="00A02C17"/>
    <w:rsid w:val="00A02C1B"/>
    <w:rsid w:val="00A02F1C"/>
    <w:rsid w:val="00A02FB6"/>
    <w:rsid w:val="00A033BE"/>
    <w:rsid w:val="00A035E1"/>
    <w:rsid w:val="00A036BD"/>
    <w:rsid w:val="00A0371B"/>
    <w:rsid w:val="00A03A6B"/>
    <w:rsid w:val="00A03C1A"/>
    <w:rsid w:val="00A03D85"/>
    <w:rsid w:val="00A046EE"/>
    <w:rsid w:val="00A05969"/>
    <w:rsid w:val="00A05BF6"/>
    <w:rsid w:val="00A05CBB"/>
    <w:rsid w:val="00A06945"/>
    <w:rsid w:val="00A06A23"/>
    <w:rsid w:val="00A074D0"/>
    <w:rsid w:val="00A07DFC"/>
    <w:rsid w:val="00A07F39"/>
    <w:rsid w:val="00A10CFC"/>
    <w:rsid w:val="00A1138F"/>
    <w:rsid w:val="00A1148A"/>
    <w:rsid w:val="00A11621"/>
    <w:rsid w:val="00A11717"/>
    <w:rsid w:val="00A12807"/>
    <w:rsid w:val="00A12F35"/>
    <w:rsid w:val="00A130E4"/>
    <w:rsid w:val="00A13342"/>
    <w:rsid w:val="00A13B23"/>
    <w:rsid w:val="00A13F31"/>
    <w:rsid w:val="00A147D0"/>
    <w:rsid w:val="00A14D8F"/>
    <w:rsid w:val="00A1513E"/>
    <w:rsid w:val="00A1540F"/>
    <w:rsid w:val="00A15B7C"/>
    <w:rsid w:val="00A1604A"/>
    <w:rsid w:val="00A166FB"/>
    <w:rsid w:val="00A17014"/>
    <w:rsid w:val="00A17641"/>
    <w:rsid w:val="00A17730"/>
    <w:rsid w:val="00A177FE"/>
    <w:rsid w:val="00A17B0F"/>
    <w:rsid w:val="00A2014F"/>
    <w:rsid w:val="00A20283"/>
    <w:rsid w:val="00A213C9"/>
    <w:rsid w:val="00A221B9"/>
    <w:rsid w:val="00A2259F"/>
    <w:rsid w:val="00A232D7"/>
    <w:rsid w:val="00A23336"/>
    <w:rsid w:val="00A233E8"/>
    <w:rsid w:val="00A235C2"/>
    <w:rsid w:val="00A2393E"/>
    <w:rsid w:val="00A23B90"/>
    <w:rsid w:val="00A23E5C"/>
    <w:rsid w:val="00A24159"/>
    <w:rsid w:val="00A24673"/>
    <w:rsid w:val="00A24E3E"/>
    <w:rsid w:val="00A2500C"/>
    <w:rsid w:val="00A25234"/>
    <w:rsid w:val="00A259F4"/>
    <w:rsid w:val="00A25B6E"/>
    <w:rsid w:val="00A25BEB"/>
    <w:rsid w:val="00A25C30"/>
    <w:rsid w:val="00A25F55"/>
    <w:rsid w:val="00A26593"/>
    <w:rsid w:val="00A26605"/>
    <w:rsid w:val="00A26647"/>
    <w:rsid w:val="00A27567"/>
    <w:rsid w:val="00A276AB"/>
    <w:rsid w:val="00A27C7B"/>
    <w:rsid w:val="00A27D3A"/>
    <w:rsid w:val="00A27EBA"/>
    <w:rsid w:val="00A303D1"/>
    <w:rsid w:val="00A308C2"/>
    <w:rsid w:val="00A316E8"/>
    <w:rsid w:val="00A318D6"/>
    <w:rsid w:val="00A319EC"/>
    <w:rsid w:val="00A31A99"/>
    <w:rsid w:val="00A31AEC"/>
    <w:rsid w:val="00A31C34"/>
    <w:rsid w:val="00A31D65"/>
    <w:rsid w:val="00A31E48"/>
    <w:rsid w:val="00A31F00"/>
    <w:rsid w:val="00A31F93"/>
    <w:rsid w:val="00A325B6"/>
    <w:rsid w:val="00A328A1"/>
    <w:rsid w:val="00A33DCF"/>
    <w:rsid w:val="00A340A2"/>
    <w:rsid w:val="00A344ED"/>
    <w:rsid w:val="00A34ADA"/>
    <w:rsid w:val="00A34D11"/>
    <w:rsid w:val="00A34F08"/>
    <w:rsid w:val="00A3533C"/>
    <w:rsid w:val="00A35491"/>
    <w:rsid w:val="00A3549F"/>
    <w:rsid w:val="00A35675"/>
    <w:rsid w:val="00A35F71"/>
    <w:rsid w:val="00A36495"/>
    <w:rsid w:val="00A3654B"/>
    <w:rsid w:val="00A37139"/>
    <w:rsid w:val="00A3746B"/>
    <w:rsid w:val="00A376CD"/>
    <w:rsid w:val="00A37790"/>
    <w:rsid w:val="00A37EC5"/>
    <w:rsid w:val="00A407E6"/>
    <w:rsid w:val="00A40C4F"/>
    <w:rsid w:val="00A40E9C"/>
    <w:rsid w:val="00A40FD3"/>
    <w:rsid w:val="00A41427"/>
    <w:rsid w:val="00A4171A"/>
    <w:rsid w:val="00A41EA5"/>
    <w:rsid w:val="00A42801"/>
    <w:rsid w:val="00A42BCD"/>
    <w:rsid w:val="00A43078"/>
    <w:rsid w:val="00A43428"/>
    <w:rsid w:val="00A43DC7"/>
    <w:rsid w:val="00A4445F"/>
    <w:rsid w:val="00A44473"/>
    <w:rsid w:val="00A446B5"/>
    <w:rsid w:val="00A44BAF"/>
    <w:rsid w:val="00A44FA4"/>
    <w:rsid w:val="00A45032"/>
    <w:rsid w:val="00A453E2"/>
    <w:rsid w:val="00A459BD"/>
    <w:rsid w:val="00A45CB7"/>
    <w:rsid w:val="00A45D84"/>
    <w:rsid w:val="00A466A5"/>
    <w:rsid w:val="00A46AB4"/>
    <w:rsid w:val="00A4774E"/>
    <w:rsid w:val="00A478FB"/>
    <w:rsid w:val="00A47E8E"/>
    <w:rsid w:val="00A50487"/>
    <w:rsid w:val="00A50B1D"/>
    <w:rsid w:val="00A50F69"/>
    <w:rsid w:val="00A512E0"/>
    <w:rsid w:val="00A5152A"/>
    <w:rsid w:val="00A527B8"/>
    <w:rsid w:val="00A5304B"/>
    <w:rsid w:val="00A53857"/>
    <w:rsid w:val="00A53A33"/>
    <w:rsid w:val="00A54357"/>
    <w:rsid w:val="00A54570"/>
    <w:rsid w:val="00A547AF"/>
    <w:rsid w:val="00A54CD0"/>
    <w:rsid w:val="00A54CD4"/>
    <w:rsid w:val="00A54F4F"/>
    <w:rsid w:val="00A554DD"/>
    <w:rsid w:val="00A55F52"/>
    <w:rsid w:val="00A568E8"/>
    <w:rsid w:val="00A56B54"/>
    <w:rsid w:val="00A56BE9"/>
    <w:rsid w:val="00A56C1A"/>
    <w:rsid w:val="00A57E43"/>
    <w:rsid w:val="00A57EA0"/>
    <w:rsid w:val="00A60C63"/>
    <w:rsid w:val="00A61069"/>
    <w:rsid w:val="00A61129"/>
    <w:rsid w:val="00A61188"/>
    <w:rsid w:val="00A613EC"/>
    <w:rsid w:val="00A61478"/>
    <w:rsid w:val="00A614C2"/>
    <w:rsid w:val="00A61842"/>
    <w:rsid w:val="00A61FCD"/>
    <w:rsid w:val="00A620BC"/>
    <w:rsid w:val="00A620DF"/>
    <w:rsid w:val="00A62331"/>
    <w:rsid w:val="00A6254D"/>
    <w:rsid w:val="00A6287F"/>
    <w:rsid w:val="00A62B3F"/>
    <w:rsid w:val="00A62DDA"/>
    <w:rsid w:val="00A630B3"/>
    <w:rsid w:val="00A6352F"/>
    <w:rsid w:val="00A635A2"/>
    <w:rsid w:val="00A63838"/>
    <w:rsid w:val="00A63903"/>
    <w:rsid w:val="00A63D56"/>
    <w:rsid w:val="00A64BF9"/>
    <w:rsid w:val="00A64CDD"/>
    <w:rsid w:val="00A64E80"/>
    <w:rsid w:val="00A651D9"/>
    <w:rsid w:val="00A6530A"/>
    <w:rsid w:val="00A65DF1"/>
    <w:rsid w:val="00A65E4A"/>
    <w:rsid w:val="00A66246"/>
    <w:rsid w:val="00A66792"/>
    <w:rsid w:val="00A66A35"/>
    <w:rsid w:val="00A66A59"/>
    <w:rsid w:val="00A66DE8"/>
    <w:rsid w:val="00A671D7"/>
    <w:rsid w:val="00A674A6"/>
    <w:rsid w:val="00A6785B"/>
    <w:rsid w:val="00A7001C"/>
    <w:rsid w:val="00A7067C"/>
    <w:rsid w:val="00A707A7"/>
    <w:rsid w:val="00A7084C"/>
    <w:rsid w:val="00A718EF"/>
    <w:rsid w:val="00A72279"/>
    <w:rsid w:val="00A722F5"/>
    <w:rsid w:val="00A726DC"/>
    <w:rsid w:val="00A72794"/>
    <w:rsid w:val="00A72852"/>
    <w:rsid w:val="00A72C54"/>
    <w:rsid w:val="00A72EC4"/>
    <w:rsid w:val="00A73053"/>
    <w:rsid w:val="00A7380C"/>
    <w:rsid w:val="00A73C8F"/>
    <w:rsid w:val="00A73ECC"/>
    <w:rsid w:val="00A73EF4"/>
    <w:rsid w:val="00A74250"/>
    <w:rsid w:val="00A75502"/>
    <w:rsid w:val="00A7570F"/>
    <w:rsid w:val="00A75732"/>
    <w:rsid w:val="00A75D0A"/>
    <w:rsid w:val="00A760F2"/>
    <w:rsid w:val="00A761A4"/>
    <w:rsid w:val="00A76750"/>
    <w:rsid w:val="00A7692C"/>
    <w:rsid w:val="00A76FBA"/>
    <w:rsid w:val="00A778E0"/>
    <w:rsid w:val="00A8022A"/>
    <w:rsid w:val="00A81585"/>
    <w:rsid w:val="00A81956"/>
    <w:rsid w:val="00A81B6C"/>
    <w:rsid w:val="00A81EC7"/>
    <w:rsid w:val="00A81FCE"/>
    <w:rsid w:val="00A8208A"/>
    <w:rsid w:val="00A8208D"/>
    <w:rsid w:val="00A82B19"/>
    <w:rsid w:val="00A82B9B"/>
    <w:rsid w:val="00A83984"/>
    <w:rsid w:val="00A852C2"/>
    <w:rsid w:val="00A85506"/>
    <w:rsid w:val="00A8604A"/>
    <w:rsid w:val="00A8613D"/>
    <w:rsid w:val="00A874C2"/>
    <w:rsid w:val="00A87B0B"/>
    <w:rsid w:val="00A9095F"/>
    <w:rsid w:val="00A90FE7"/>
    <w:rsid w:val="00A912FC"/>
    <w:rsid w:val="00A9198B"/>
    <w:rsid w:val="00A91A3B"/>
    <w:rsid w:val="00A91F49"/>
    <w:rsid w:val="00A926FE"/>
    <w:rsid w:val="00A92BEF"/>
    <w:rsid w:val="00A9409E"/>
    <w:rsid w:val="00A94F95"/>
    <w:rsid w:val="00A95025"/>
    <w:rsid w:val="00A9596F"/>
    <w:rsid w:val="00A960B3"/>
    <w:rsid w:val="00A9644E"/>
    <w:rsid w:val="00A96BAC"/>
    <w:rsid w:val="00A96BCF"/>
    <w:rsid w:val="00A97F70"/>
    <w:rsid w:val="00A97F9E"/>
    <w:rsid w:val="00AA05F2"/>
    <w:rsid w:val="00AA0BFF"/>
    <w:rsid w:val="00AA0D94"/>
    <w:rsid w:val="00AA12A7"/>
    <w:rsid w:val="00AA1406"/>
    <w:rsid w:val="00AA142E"/>
    <w:rsid w:val="00AA14E4"/>
    <w:rsid w:val="00AA180E"/>
    <w:rsid w:val="00AA1C98"/>
    <w:rsid w:val="00AA1DFC"/>
    <w:rsid w:val="00AA1F60"/>
    <w:rsid w:val="00AA1FF3"/>
    <w:rsid w:val="00AA22A6"/>
    <w:rsid w:val="00AA2A9D"/>
    <w:rsid w:val="00AA2DAF"/>
    <w:rsid w:val="00AA2FD3"/>
    <w:rsid w:val="00AA3465"/>
    <w:rsid w:val="00AA49DB"/>
    <w:rsid w:val="00AA546F"/>
    <w:rsid w:val="00AA57D3"/>
    <w:rsid w:val="00AA60A3"/>
    <w:rsid w:val="00AA6760"/>
    <w:rsid w:val="00AA6836"/>
    <w:rsid w:val="00AA6B35"/>
    <w:rsid w:val="00AA70BD"/>
    <w:rsid w:val="00AA72CD"/>
    <w:rsid w:val="00AA7B77"/>
    <w:rsid w:val="00AA7DC5"/>
    <w:rsid w:val="00AB0196"/>
    <w:rsid w:val="00AB0656"/>
    <w:rsid w:val="00AB0CF5"/>
    <w:rsid w:val="00AB0E9E"/>
    <w:rsid w:val="00AB10E0"/>
    <w:rsid w:val="00AB1A23"/>
    <w:rsid w:val="00AB2086"/>
    <w:rsid w:val="00AB2267"/>
    <w:rsid w:val="00AB268C"/>
    <w:rsid w:val="00AB2991"/>
    <w:rsid w:val="00AB29E1"/>
    <w:rsid w:val="00AB2E99"/>
    <w:rsid w:val="00AB314F"/>
    <w:rsid w:val="00AB3330"/>
    <w:rsid w:val="00AB334A"/>
    <w:rsid w:val="00AB351A"/>
    <w:rsid w:val="00AB36FD"/>
    <w:rsid w:val="00AB3DBF"/>
    <w:rsid w:val="00AB49C9"/>
    <w:rsid w:val="00AB4D2B"/>
    <w:rsid w:val="00AB5695"/>
    <w:rsid w:val="00AB56B4"/>
    <w:rsid w:val="00AB5837"/>
    <w:rsid w:val="00AB5947"/>
    <w:rsid w:val="00AB594D"/>
    <w:rsid w:val="00AB5D23"/>
    <w:rsid w:val="00AB5ECD"/>
    <w:rsid w:val="00AB6178"/>
    <w:rsid w:val="00AB62E9"/>
    <w:rsid w:val="00AB6408"/>
    <w:rsid w:val="00AB6417"/>
    <w:rsid w:val="00AB65A9"/>
    <w:rsid w:val="00AB6C87"/>
    <w:rsid w:val="00AB734D"/>
    <w:rsid w:val="00AB7A2E"/>
    <w:rsid w:val="00AB7DD4"/>
    <w:rsid w:val="00AC02E1"/>
    <w:rsid w:val="00AC15CA"/>
    <w:rsid w:val="00AC1722"/>
    <w:rsid w:val="00AC2067"/>
    <w:rsid w:val="00AC2111"/>
    <w:rsid w:val="00AC2513"/>
    <w:rsid w:val="00AC28A5"/>
    <w:rsid w:val="00AC2A76"/>
    <w:rsid w:val="00AC3154"/>
    <w:rsid w:val="00AC34F1"/>
    <w:rsid w:val="00AC3B2F"/>
    <w:rsid w:val="00AC3DD0"/>
    <w:rsid w:val="00AC48F4"/>
    <w:rsid w:val="00AC4FD6"/>
    <w:rsid w:val="00AC5DAE"/>
    <w:rsid w:val="00AC5F4C"/>
    <w:rsid w:val="00AC662F"/>
    <w:rsid w:val="00AC723C"/>
    <w:rsid w:val="00AC7672"/>
    <w:rsid w:val="00AD02AD"/>
    <w:rsid w:val="00AD0863"/>
    <w:rsid w:val="00AD09EC"/>
    <w:rsid w:val="00AD10A4"/>
    <w:rsid w:val="00AD11D6"/>
    <w:rsid w:val="00AD1419"/>
    <w:rsid w:val="00AD14F2"/>
    <w:rsid w:val="00AD16F9"/>
    <w:rsid w:val="00AD1AF4"/>
    <w:rsid w:val="00AD2479"/>
    <w:rsid w:val="00AD29B2"/>
    <w:rsid w:val="00AD2C3F"/>
    <w:rsid w:val="00AD30E7"/>
    <w:rsid w:val="00AD39AB"/>
    <w:rsid w:val="00AD50FB"/>
    <w:rsid w:val="00AD51E9"/>
    <w:rsid w:val="00AD52FC"/>
    <w:rsid w:val="00AD57A1"/>
    <w:rsid w:val="00AD584A"/>
    <w:rsid w:val="00AD5981"/>
    <w:rsid w:val="00AD5A48"/>
    <w:rsid w:val="00AD64F2"/>
    <w:rsid w:val="00AD67CE"/>
    <w:rsid w:val="00AD6B08"/>
    <w:rsid w:val="00AD6EE1"/>
    <w:rsid w:val="00AD6EEF"/>
    <w:rsid w:val="00AD752B"/>
    <w:rsid w:val="00AD776B"/>
    <w:rsid w:val="00AD7E55"/>
    <w:rsid w:val="00AE0200"/>
    <w:rsid w:val="00AE087D"/>
    <w:rsid w:val="00AE143C"/>
    <w:rsid w:val="00AE18E6"/>
    <w:rsid w:val="00AE1AB6"/>
    <w:rsid w:val="00AE1B7D"/>
    <w:rsid w:val="00AE1C56"/>
    <w:rsid w:val="00AE1FAF"/>
    <w:rsid w:val="00AE2261"/>
    <w:rsid w:val="00AE26D8"/>
    <w:rsid w:val="00AE2A33"/>
    <w:rsid w:val="00AE2EC3"/>
    <w:rsid w:val="00AE30AB"/>
    <w:rsid w:val="00AE3530"/>
    <w:rsid w:val="00AE3BE2"/>
    <w:rsid w:val="00AE3ED8"/>
    <w:rsid w:val="00AE4CD9"/>
    <w:rsid w:val="00AE4CF5"/>
    <w:rsid w:val="00AE547A"/>
    <w:rsid w:val="00AE5948"/>
    <w:rsid w:val="00AE6223"/>
    <w:rsid w:val="00AE6345"/>
    <w:rsid w:val="00AE697F"/>
    <w:rsid w:val="00AE6EFC"/>
    <w:rsid w:val="00AE7484"/>
    <w:rsid w:val="00AE754B"/>
    <w:rsid w:val="00AE78A7"/>
    <w:rsid w:val="00AF0474"/>
    <w:rsid w:val="00AF0D75"/>
    <w:rsid w:val="00AF1A0C"/>
    <w:rsid w:val="00AF1F4F"/>
    <w:rsid w:val="00AF2519"/>
    <w:rsid w:val="00AF30A7"/>
    <w:rsid w:val="00AF3160"/>
    <w:rsid w:val="00AF4452"/>
    <w:rsid w:val="00AF4778"/>
    <w:rsid w:val="00AF552E"/>
    <w:rsid w:val="00AF595B"/>
    <w:rsid w:val="00AF5A5B"/>
    <w:rsid w:val="00AF5EB0"/>
    <w:rsid w:val="00AF5EEE"/>
    <w:rsid w:val="00AF7014"/>
    <w:rsid w:val="00AF7285"/>
    <w:rsid w:val="00AF79ED"/>
    <w:rsid w:val="00AF7A72"/>
    <w:rsid w:val="00AF7BF8"/>
    <w:rsid w:val="00AF7FDB"/>
    <w:rsid w:val="00AF7FEE"/>
    <w:rsid w:val="00B004D5"/>
    <w:rsid w:val="00B018FC"/>
    <w:rsid w:val="00B01B59"/>
    <w:rsid w:val="00B01E6D"/>
    <w:rsid w:val="00B01FC9"/>
    <w:rsid w:val="00B02231"/>
    <w:rsid w:val="00B02B4F"/>
    <w:rsid w:val="00B02E9C"/>
    <w:rsid w:val="00B03D7D"/>
    <w:rsid w:val="00B0415B"/>
    <w:rsid w:val="00B04A16"/>
    <w:rsid w:val="00B059A0"/>
    <w:rsid w:val="00B05BD3"/>
    <w:rsid w:val="00B06902"/>
    <w:rsid w:val="00B07A0D"/>
    <w:rsid w:val="00B07D22"/>
    <w:rsid w:val="00B1009E"/>
    <w:rsid w:val="00B11C1A"/>
    <w:rsid w:val="00B11C8B"/>
    <w:rsid w:val="00B11ECE"/>
    <w:rsid w:val="00B123E1"/>
    <w:rsid w:val="00B1293A"/>
    <w:rsid w:val="00B13C6B"/>
    <w:rsid w:val="00B142B8"/>
    <w:rsid w:val="00B14392"/>
    <w:rsid w:val="00B1462E"/>
    <w:rsid w:val="00B1566C"/>
    <w:rsid w:val="00B15B18"/>
    <w:rsid w:val="00B16996"/>
    <w:rsid w:val="00B16FEC"/>
    <w:rsid w:val="00B17638"/>
    <w:rsid w:val="00B17782"/>
    <w:rsid w:val="00B17855"/>
    <w:rsid w:val="00B17B76"/>
    <w:rsid w:val="00B17FB0"/>
    <w:rsid w:val="00B20265"/>
    <w:rsid w:val="00B205D2"/>
    <w:rsid w:val="00B20C22"/>
    <w:rsid w:val="00B20CF8"/>
    <w:rsid w:val="00B20F3F"/>
    <w:rsid w:val="00B2102B"/>
    <w:rsid w:val="00B21464"/>
    <w:rsid w:val="00B21626"/>
    <w:rsid w:val="00B218E3"/>
    <w:rsid w:val="00B21D0A"/>
    <w:rsid w:val="00B2226A"/>
    <w:rsid w:val="00B22B1A"/>
    <w:rsid w:val="00B22C71"/>
    <w:rsid w:val="00B22DB6"/>
    <w:rsid w:val="00B230BC"/>
    <w:rsid w:val="00B232FF"/>
    <w:rsid w:val="00B23765"/>
    <w:rsid w:val="00B23FCC"/>
    <w:rsid w:val="00B24D6B"/>
    <w:rsid w:val="00B24FEC"/>
    <w:rsid w:val="00B25B5B"/>
    <w:rsid w:val="00B25DD9"/>
    <w:rsid w:val="00B2618B"/>
    <w:rsid w:val="00B26C13"/>
    <w:rsid w:val="00B26C54"/>
    <w:rsid w:val="00B26D7D"/>
    <w:rsid w:val="00B26DAF"/>
    <w:rsid w:val="00B26E8D"/>
    <w:rsid w:val="00B278E3"/>
    <w:rsid w:val="00B30184"/>
    <w:rsid w:val="00B30394"/>
    <w:rsid w:val="00B30799"/>
    <w:rsid w:val="00B3091D"/>
    <w:rsid w:val="00B30EBB"/>
    <w:rsid w:val="00B31127"/>
    <w:rsid w:val="00B311CF"/>
    <w:rsid w:val="00B31A8F"/>
    <w:rsid w:val="00B32600"/>
    <w:rsid w:val="00B32637"/>
    <w:rsid w:val="00B32AA5"/>
    <w:rsid w:val="00B330F5"/>
    <w:rsid w:val="00B336E0"/>
    <w:rsid w:val="00B33A4B"/>
    <w:rsid w:val="00B33AF9"/>
    <w:rsid w:val="00B33BB3"/>
    <w:rsid w:val="00B33C4C"/>
    <w:rsid w:val="00B34817"/>
    <w:rsid w:val="00B34C24"/>
    <w:rsid w:val="00B34DA7"/>
    <w:rsid w:val="00B34F82"/>
    <w:rsid w:val="00B35046"/>
    <w:rsid w:val="00B3564A"/>
    <w:rsid w:val="00B35E75"/>
    <w:rsid w:val="00B360A9"/>
    <w:rsid w:val="00B36769"/>
    <w:rsid w:val="00B36C6F"/>
    <w:rsid w:val="00B36E17"/>
    <w:rsid w:val="00B36E52"/>
    <w:rsid w:val="00B40253"/>
    <w:rsid w:val="00B40768"/>
    <w:rsid w:val="00B4087A"/>
    <w:rsid w:val="00B40D43"/>
    <w:rsid w:val="00B41FC9"/>
    <w:rsid w:val="00B4251E"/>
    <w:rsid w:val="00B425EF"/>
    <w:rsid w:val="00B427C4"/>
    <w:rsid w:val="00B42D85"/>
    <w:rsid w:val="00B42E12"/>
    <w:rsid w:val="00B438DF"/>
    <w:rsid w:val="00B43CF1"/>
    <w:rsid w:val="00B43D9C"/>
    <w:rsid w:val="00B43F82"/>
    <w:rsid w:val="00B44647"/>
    <w:rsid w:val="00B44655"/>
    <w:rsid w:val="00B447B1"/>
    <w:rsid w:val="00B44A1F"/>
    <w:rsid w:val="00B450B6"/>
    <w:rsid w:val="00B45175"/>
    <w:rsid w:val="00B4529F"/>
    <w:rsid w:val="00B458BD"/>
    <w:rsid w:val="00B45BA3"/>
    <w:rsid w:val="00B4642A"/>
    <w:rsid w:val="00B46512"/>
    <w:rsid w:val="00B46F4A"/>
    <w:rsid w:val="00B46FDC"/>
    <w:rsid w:val="00B4766D"/>
    <w:rsid w:val="00B47B09"/>
    <w:rsid w:val="00B47F91"/>
    <w:rsid w:val="00B503B4"/>
    <w:rsid w:val="00B512B6"/>
    <w:rsid w:val="00B51BCA"/>
    <w:rsid w:val="00B526B1"/>
    <w:rsid w:val="00B53268"/>
    <w:rsid w:val="00B535B1"/>
    <w:rsid w:val="00B53A46"/>
    <w:rsid w:val="00B5491E"/>
    <w:rsid w:val="00B55CB0"/>
    <w:rsid w:val="00B56590"/>
    <w:rsid w:val="00B56816"/>
    <w:rsid w:val="00B568B3"/>
    <w:rsid w:val="00B569B8"/>
    <w:rsid w:val="00B56E08"/>
    <w:rsid w:val="00B573A0"/>
    <w:rsid w:val="00B575D8"/>
    <w:rsid w:val="00B57666"/>
    <w:rsid w:val="00B57831"/>
    <w:rsid w:val="00B57FD5"/>
    <w:rsid w:val="00B60256"/>
    <w:rsid w:val="00B60526"/>
    <w:rsid w:val="00B60F5D"/>
    <w:rsid w:val="00B60F9A"/>
    <w:rsid w:val="00B614B8"/>
    <w:rsid w:val="00B614D8"/>
    <w:rsid w:val="00B61D8B"/>
    <w:rsid w:val="00B62301"/>
    <w:rsid w:val="00B62729"/>
    <w:rsid w:val="00B628A1"/>
    <w:rsid w:val="00B62B6B"/>
    <w:rsid w:val="00B62D84"/>
    <w:rsid w:val="00B63E47"/>
    <w:rsid w:val="00B63F6A"/>
    <w:rsid w:val="00B6420C"/>
    <w:rsid w:val="00B64787"/>
    <w:rsid w:val="00B64A38"/>
    <w:rsid w:val="00B64C12"/>
    <w:rsid w:val="00B650F0"/>
    <w:rsid w:val="00B655EA"/>
    <w:rsid w:val="00B6586A"/>
    <w:rsid w:val="00B65EBB"/>
    <w:rsid w:val="00B664D9"/>
    <w:rsid w:val="00B66D8D"/>
    <w:rsid w:val="00B66DA3"/>
    <w:rsid w:val="00B66F32"/>
    <w:rsid w:val="00B66FBB"/>
    <w:rsid w:val="00B66FE9"/>
    <w:rsid w:val="00B671DC"/>
    <w:rsid w:val="00B673FA"/>
    <w:rsid w:val="00B67575"/>
    <w:rsid w:val="00B675F2"/>
    <w:rsid w:val="00B679C8"/>
    <w:rsid w:val="00B67F90"/>
    <w:rsid w:val="00B70176"/>
    <w:rsid w:val="00B7017B"/>
    <w:rsid w:val="00B7088A"/>
    <w:rsid w:val="00B70897"/>
    <w:rsid w:val="00B70E7A"/>
    <w:rsid w:val="00B715F2"/>
    <w:rsid w:val="00B71776"/>
    <w:rsid w:val="00B71ABA"/>
    <w:rsid w:val="00B7222D"/>
    <w:rsid w:val="00B724CC"/>
    <w:rsid w:val="00B72721"/>
    <w:rsid w:val="00B72A60"/>
    <w:rsid w:val="00B72B7C"/>
    <w:rsid w:val="00B73580"/>
    <w:rsid w:val="00B73FF4"/>
    <w:rsid w:val="00B74E1D"/>
    <w:rsid w:val="00B750C3"/>
    <w:rsid w:val="00B7542B"/>
    <w:rsid w:val="00B7549B"/>
    <w:rsid w:val="00B758EA"/>
    <w:rsid w:val="00B75B04"/>
    <w:rsid w:val="00B7604F"/>
    <w:rsid w:val="00B765BA"/>
    <w:rsid w:val="00B7667F"/>
    <w:rsid w:val="00B768EC"/>
    <w:rsid w:val="00B769F0"/>
    <w:rsid w:val="00B76EDF"/>
    <w:rsid w:val="00B76FC3"/>
    <w:rsid w:val="00B7708E"/>
    <w:rsid w:val="00B77151"/>
    <w:rsid w:val="00B771A9"/>
    <w:rsid w:val="00B7730D"/>
    <w:rsid w:val="00B77410"/>
    <w:rsid w:val="00B77CAB"/>
    <w:rsid w:val="00B77CB1"/>
    <w:rsid w:val="00B77E03"/>
    <w:rsid w:val="00B80324"/>
    <w:rsid w:val="00B809BF"/>
    <w:rsid w:val="00B80B83"/>
    <w:rsid w:val="00B80BEB"/>
    <w:rsid w:val="00B8161B"/>
    <w:rsid w:val="00B81776"/>
    <w:rsid w:val="00B81A88"/>
    <w:rsid w:val="00B81C34"/>
    <w:rsid w:val="00B81E58"/>
    <w:rsid w:val="00B81FCC"/>
    <w:rsid w:val="00B8271E"/>
    <w:rsid w:val="00B82A78"/>
    <w:rsid w:val="00B82D5A"/>
    <w:rsid w:val="00B82F68"/>
    <w:rsid w:val="00B82F78"/>
    <w:rsid w:val="00B83003"/>
    <w:rsid w:val="00B83152"/>
    <w:rsid w:val="00B8341B"/>
    <w:rsid w:val="00B83735"/>
    <w:rsid w:val="00B839B0"/>
    <w:rsid w:val="00B83B2D"/>
    <w:rsid w:val="00B83F0B"/>
    <w:rsid w:val="00B8420E"/>
    <w:rsid w:val="00B843FB"/>
    <w:rsid w:val="00B8473F"/>
    <w:rsid w:val="00B84B48"/>
    <w:rsid w:val="00B84B52"/>
    <w:rsid w:val="00B85256"/>
    <w:rsid w:val="00B85472"/>
    <w:rsid w:val="00B86526"/>
    <w:rsid w:val="00B8664C"/>
    <w:rsid w:val="00B86CA7"/>
    <w:rsid w:val="00B877CD"/>
    <w:rsid w:val="00B87FE7"/>
    <w:rsid w:val="00B90477"/>
    <w:rsid w:val="00B90697"/>
    <w:rsid w:val="00B906D0"/>
    <w:rsid w:val="00B90A0B"/>
    <w:rsid w:val="00B910B2"/>
    <w:rsid w:val="00B911F1"/>
    <w:rsid w:val="00B912D8"/>
    <w:rsid w:val="00B91596"/>
    <w:rsid w:val="00B91A91"/>
    <w:rsid w:val="00B91DCC"/>
    <w:rsid w:val="00B91F9D"/>
    <w:rsid w:val="00B9322C"/>
    <w:rsid w:val="00B932AB"/>
    <w:rsid w:val="00B9339E"/>
    <w:rsid w:val="00B93A94"/>
    <w:rsid w:val="00B93DCE"/>
    <w:rsid w:val="00B94239"/>
    <w:rsid w:val="00B9442E"/>
    <w:rsid w:val="00B94441"/>
    <w:rsid w:val="00B947FA"/>
    <w:rsid w:val="00B951A5"/>
    <w:rsid w:val="00B952C3"/>
    <w:rsid w:val="00B95688"/>
    <w:rsid w:val="00B958E9"/>
    <w:rsid w:val="00B95BA7"/>
    <w:rsid w:val="00B95D8A"/>
    <w:rsid w:val="00B96205"/>
    <w:rsid w:val="00B96330"/>
    <w:rsid w:val="00B96AB4"/>
    <w:rsid w:val="00B96F22"/>
    <w:rsid w:val="00B975E9"/>
    <w:rsid w:val="00B97AFC"/>
    <w:rsid w:val="00B97C14"/>
    <w:rsid w:val="00BA0397"/>
    <w:rsid w:val="00BA053C"/>
    <w:rsid w:val="00BA05A8"/>
    <w:rsid w:val="00BA0A0C"/>
    <w:rsid w:val="00BA0AF1"/>
    <w:rsid w:val="00BA0DD5"/>
    <w:rsid w:val="00BA0F9C"/>
    <w:rsid w:val="00BA135F"/>
    <w:rsid w:val="00BA179B"/>
    <w:rsid w:val="00BA18F6"/>
    <w:rsid w:val="00BA1A21"/>
    <w:rsid w:val="00BA259D"/>
    <w:rsid w:val="00BA293F"/>
    <w:rsid w:val="00BA30BD"/>
    <w:rsid w:val="00BA36BB"/>
    <w:rsid w:val="00BA3C2F"/>
    <w:rsid w:val="00BA45D0"/>
    <w:rsid w:val="00BA46E0"/>
    <w:rsid w:val="00BA4AC6"/>
    <w:rsid w:val="00BA4B59"/>
    <w:rsid w:val="00BA4B9F"/>
    <w:rsid w:val="00BA56A4"/>
    <w:rsid w:val="00BA575C"/>
    <w:rsid w:val="00BA57E5"/>
    <w:rsid w:val="00BA6339"/>
    <w:rsid w:val="00BA65F6"/>
    <w:rsid w:val="00BA6E40"/>
    <w:rsid w:val="00BA6FC3"/>
    <w:rsid w:val="00BA70EC"/>
    <w:rsid w:val="00BA7161"/>
    <w:rsid w:val="00BA7724"/>
    <w:rsid w:val="00BA7CAD"/>
    <w:rsid w:val="00BA7D4E"/>
    <w:rsid w:val="00BB02E7"/>
    <w:rsid w:val="00BB03C7"/>
    <w:rsid w:val="00BB1064"/>
    <w:rsid w:val="00BB1CBD"/>
    <w:rsid w:val="00BB283E"/>
    <w:rsid w:val="00BB2964"/>
    <w:rsid w:val="00BB3C9C"/>
    <w:rsid w:val="00BB3EE5"/>
    <w:rsid w:val="00BB46F0"/>
    <w:rsid w:val="00BB495E"/>
    <w:rsid w:val="00BB5110"/>
    <w:rsid w:val="00BB5295"/>
    <w:rsid w:val="00BB5D33"/>
    <w:rsid w:val="00BB62B8"/>
    <w:rsid w:val="00BB67D8"/>
    <w:rsid w:val="00BB69BF"/>
    <w:rsid w:val="00BB6BAB"/>
    <w:rsid w:val="00BB6EA7"/>
    <w:rsid w:val="00BB782A"/>
    <w:rsid w:val="00BC0304"/>
    <w:rsid w:val="00BC054E"/>
    <w:rsid w:val="00BC075A"/>
    <w:rsid w:val="00BC0E37"/>
    <w:rsid w:val="00BC175D"/>
    <w:rsid w:val="00BC1E21"/>
    <w:rsid w:val="00BC25B1"/>
    <w:rsid w:val="00BC3878"/>
    <w:rsid w:val="00BC47CD"/>
    <w:rsid w:val="00BC4C32"/>
    <w:rsid w:val="00BC53EE"/>
    <w:rsid w:val="00BC5469"/>
    <w:rsid w:val="00BC588B"/>
    <w:rsid w:val="00BC59C9"/>
    <w:rsid w:val="00BC6183"/>
    <w:rsid w:val="00BC62BD"/>
    <w:rsid w:val="00BC6335"/>
    <w:rsid w:val="00BC63E2"/>
    <w:rsid w:val="00BC6689"/>
    <w:rsid w:val="00BC6BCE"/>
    <w:rsid w:val="00BC6C74"/>
    <w:rsid w:val="00BD01D8"/>
    <w:rsid w:val="00BD06E0"/>
    <w:rsid w:val="00BD14B1"/>
    <w:rsid w:val="00BD2598"/>
    <w:rsid w:val="00BD279E"/>
    <w:rsid w:val="00BD2BD0"/>
    <w:rsid w:val="00BD347F"/>
    <w:rsid w:val="00BD3CA3"/>
    <w:rsid w:val="00BD4511"/>
    <w:rsid w:val="00BD4928"/>
    <w:rsid w:val="00BD4B7E"/>
    <w:rsid w:val="00BD50C8"/>
    <w:rsid w:val="00BD50FF"/>
    <w:rsid w:val="00BD51B4"/>
    <w:rsid w:val="00BD55C8"/>
    <w:rsid w:val="00BD5A0C"/>
    <w:rsid w:val="00BD5ADB"/>
    <w:rsid w:val="00BD5DBD"/>
    <w:rsid w:val="00BD68A5"/>
    <w:rsid w:val="00BD6D67"/>
    <w:rsid w:val="00BD7EF5"/>
    <w:rsid w:val="00BE00D7"/>
    <w:rsid w:val="00BE03F0"/>
    <w:rsid w:val="00BE0A91"/>
    <w:rsid w:val="00BE0EE8"/>
    <w:rsid w:val="00BE1442"/>
    <w:rsid w:val="00BE1822"/>
    <w:rsid w:val="00BE1CEB"/>
    <w:rsid w:val="00BE1FF4"/>
    <w:rsid w:val="00BE2068"/>
    <w:rsid w:val="00BE2132"/>
    <w:rsid w:val="00BE2972"/>
    <w:rsid w:val="00BE3014"/>
    <w:rsid w:val="00BE3748"/>
    <w:rsid w:val="00BE3B2E"/>
    <w:rsid w:val="00BE3B42"/>
    <w:rsid w:val="00BE40EC"/>
    <w:rsid w:val="00BE4377"/>
    <w:rsid w:val="00BE5839"/>
    <w:rsid w:val="00BE61E4"/>
    <w:rsid w:val="00BE66AF"/>
    <w:rsid w:val="00BE6AB6"/>
    <w:rsid w:val="00BE6F4C"/>
    <w:rsid w:val="00BF08FC"/>
    <w:rsid w:val="00BF0DD3"/>
    <w:rsid w:val="00BF11F8"/>
    <w:rsid w:val="00BF1294"/>
    <w:rsid w:val="00BF1507"/>
    <w:rsid w:val="00BF189C"/>
    <w:rsid w:val="00BF1912"/>
    <w:rsid w:val="00BF1D8C"/>
    <w:rsid w:val="00BF1D8E"/>
    <w:rsid w:val="00BF210D"/>
    <w:rsid w:val="00BF2159"/>
    <w:rsid w:val="00BF228F"/>
    <w:rsid w:val="00BF2EE8"/>
    <w:rsid w:val="00BF3090"/>
    <w:rsid w:val="00BF3787"/>
    <w:rsid w:val="00BF391D"/>
    <w:rsid w:val="00BF3EE6"/>
    <w:rsid w:val="00BF409A"/>
    <w:rsid w:val="00BF4272"/>
    <w:rsid w:val="00BF4534"/>
    <w:rsid w:val="00BF46EC"/>
    <w:rsid w:val="00BF4C90"/>
    <w:rsid w:val="00BF4D29"/>
    <w:rsid w:val="00BF5D75"/>
    <w:rsid w:val="00BF6175"/>
    <w:rsid w:val="00BF6217"/>
    <w:rsid w:val="00BF6280"/>
    <w:rsid w:val="00BF66B6"/>
    <w:rsid w:val="00BF680B"/>
    <w:rsid w:val="00BF696B"/>
    <w:rsid w:val="00BF69B7"/>
    <w:rsid w:val="00BF6EFC"/>
    <w:rsid w:val="00BF72B2"/>
    <w:rsid w:val="00BF7567"/>
    <w:rsid w:val="00BF7665"/>
    <w:rsid w:val="00C000E2"/>
    <w:rsid w:val="00C001DD"/>
    <w:rsid w:val="00C00968"/>
    <w:rsid w:val="00C0098D"/>
    <w:rsid w:val="00C01195"/>
    <w:rsid w:val="00C016C4"/>
    <w:rsid w:val="00C01AC1"/>
    <w:rsid w:val="00C025E7"/>
    <w:rsid w:val="00C02603"/>
    <w:rsid w:val="00C026D0"/>
    <w:rsid w:val="00C02D07"/>
    <w:rsid w:val="00C03135"/>
    <w:rsid w:val="00C033DD"/>
    <w:rsid w:val="00C0417D"/>
    <w:rsid w:val="00C0418B"/>
    <w:rsid w:val="00C04625"/>
    <w:rsid w:val="00C0474B"/>
    <w:rsid w:val="00C04759"/>
    <w:rsid w:val="00C04F5C"/>
    <w:rsid w:val="00C0522C"/>
    <w:rsid w:val="00C05463"/>
    <w:rsid w:val="00C05756"/>
    <w:rsid w:val="00C05936"/>
    <w:rsid w:val="00C06805"/>
    <w:rsid w:val="00C06836"/>
    <w:rsid w:val="00C07181"/>
    <w:rsid w:val="00C07875"/>
    <w:rsid w:val="00C07A21"/>
    <w:rsid w:val="00C10591"/>
    <w:rsid w:val="00C10E92"/>
    <w:rsid w:val="00C114E1"/>
    <w:rsid w:val="00C12521"/>
    <w:rsid w:val="00C12E72"/>
    <w:rsid w:val="00C12EA4"/>
    <w:rsid w:val="00C12ED4"/>
    <w:rsid w:val="00C131F3"/>
    <w:rsid w:val="00C134D2"/>
    <w:rsid w:val="00C13C1F"/>
    <w:rsid w:val="00C14529"/>
    <w:rsid w:val="00C14C12"/>
    <w:rsid w:val="00C15259"/>
    <w:rsid w:val="00C1559A"/>
    <w:rsid w:val="00C15D02"/>
    <w:rsid w:val="00C160CC"/>
    <w:rsid w:val="00C167EE"/>
    <w:rsid w:val="00C16B94"/>
    <w:rsid w:val="00C17608"/>
    <w:rsid w:val="00C17749"/>
    <w:rsid w:val="00C17785"/>
    <w:rsid w:val="00C17C61"/>
    <w:rsid w:val="00C21058"/>
    <w:rsid w:val="00C21150"/>
    <w:rsid w:val="00C21380"/>
    <w:rsid w:val="00C21407"/>
    <w:rsid w:val="00C21628"/>
    <w:rsid w:val="00C21D85"/>
    <w:rsid w:val="00C22369"/>
    <w:rsid w:val="00C2245A"/>
    <w:rsid w:val="00C22682"/>
    <w:rsid w:val="00C2268A"/>
    <w:rsid w:val="00C22AD9"/>
    <w:rsid w:val="00C22E05"/>
    <w:rsid w:val="00C233EE"/>
    <w:rsid w:val="00C23A29"/>
    <w:rsid w:val="00C248DF"/>
    <w:rsid w:val="00C24E16"/>
    <w:rsid w:val="00C2506B"/>
    <w:rsid w:val="00C250F8"/>
    <w:rsid w:val="00C251FD"/>
    <w:rsid w:val="00C254A0"/>
    <w:rsid w:val="00C259D8"/>
    <w:rsid w:val="00C25A42"/>
    <w:rsid w:val="00C260DB"/>
    <w:rsid w:val="00C266B6"/>
    <w:rsid w:val="00C2687B"/>
    <w:rsid w:val="00C27310"/>
    <w:rsid w:val="00C2799B"/>
    <w:rsid w:val="00C27A0F"/>
    <w:rsid w:val="00C27ACF"/>
    <w:rsid w:val="00C3035D"/>
    <w:rsid w:val="00C30789"/>
    <w:rsid w:val="00C30DE1"/>
    <w:rsid w:val="00C31769"/>
    <w:rsid w:val="00C323CD"/>
    <w:rsid w:val="00C32DA1"/>
    <w:rsid w:val="00C330EA"/>
    <w:rsid w:val="00C33275"/>
    <w:rsid w:val="00C33584"/>
    <w:rsid w:val="00C3369F"/>
    <w:rsid w:val="00C33EC1"/>
    <w:rsid w:val="00C3486F"/>
    <w:rsid w:val="00C348B8"/>
    <w:rsid w:val="00C3490D"/>
    <w:rsid w:val="00C34A86"/>
    <w:rsid w:val="00C34D26"/>
    <w:rsid w:val="00C35367"/>
    <w:rsid w:val="00C35793"/>
    <w:rsid w:val="00C35A0B"/>
    <w:rsid w:val="00C36A6D"/>
    <w:rsid w:val="00C36A98"/>
    <w:rsid w:val="00C371F0"/>
    <w:rsid w:val="00C40292"/>
    <w:rsid w:val="00C40435"/>
    <w:rsid w:val="00C4055D"/>
    <w:rsid w:val="00C408F0"/>
    <w:rsid w:val="00C4110D"/>
    <w:rsid w:val="00C41EBF"/>
    <w:rsid w:val="00C42B2C"/>
    <w:rsid w:val="00C42DA5"/>
    <w:rsid w:val="00C43204"/>
    <w:rsid w:val="00C43853"/>
    <w:rsid w:val="00C43AC0"/>
    <w:rsid w:val="00C43E13"/>
    <w:rsid w:val="00C447E3"/>
    <w:rsid w:val="00C447EA"/>
    <w:rsid w:val="00C448E5"/>
    <w:rsid w:val="00C44979"/>
    <w:rsid w:val="00C4501B"/>
    <w:rsid w:val="00C45883"/>
    <w:rsid w:val="00C45AB5"/>
    <w:rsid w:val="00C45B5D"/>
    <w:rsid w:val="00C45EC0"/>
    <w:rsid w:val="00C461F8"/>
    <w:rsid w:val="00C46311"/>
    <w:rsid w:val="00C4676F"/>
    <w:rsid w:val="00C46945"/>
    <w:rsid w:val="00C46C1F"/>
    <w:rsid w:val="00C470C3"/>
    <w:rsid w:val="00C47A2E"/>
    <w:rsid w:val="00C47BC3"/>
    <w:rsid w:val="00C47C0A"/>
    <w:rsid w:val="00C500BF"/>
    <w:rsid w:val="00C5047B"/>
    <w:rsid w:val="00C5058A"/>
    <w:rsid w:val="00C50766"/>
    <w:rsid w:val="00C50AF1"/>
    <w:rsid w:val="00C510F6"/>
    <w:rsid w:val="00C5156E"/>
    <w:rsid w:val="00C5159C"/>
    <w:rsid w:val="00C51FF3"/>
    <w:rsid w:val="00C520EF"/>
    <w:rsid w:val="00C52191"/>
    <w:rsid w:val="00C5237C"/>
    <w:rsid w:val="00C5289F"/>
    <w:rsid w:val="00C52C35"/>
    <w:rsid w:val="00C53373"/>
    <w:rsid w:val="00C5443B"/>
    <w:rsid w:val="00C54596"/>
    <w:rsid w:val="00C548B6"/>
    <w:rsid w:val="00C554B5"/>
    <w:rsid w:val="00C55912"/>
    <w:rsid w:val="00C567C0"/>
    <w:rsid w:val="00C56D7C"/>
    <w:rsid w:val="00C56D9B"/>
    <w:rsid w:val="00C57992"/>
    <w:rsid w:val="00C57B1C"/>
    <w:rsid w:val="00C57C09"/>
    <w:rsid w:val="00C57F41"/>
    <w:rsid w:val="00C5EEB6"/>
    <w:rsid w:val="00C6039E"/>
    <w:rsid w:val="00C6053B"/>
    <w:rsid w:val="00C60742"/>
    <w:rsid w:val="00C60DED"/>
    <w:rsid w:val="00C60EC2"/>
    <w:rsid w:val="00C60F6A"/>
    <w:rsid w:val="00C612D1"/>
    <w:rsid w:val="00C61C4A"/>
    <w:rsid w:val="00C61D54"/>
    <w:rsid w:val="00C621B3"/>
    <w:rsid w:val="00C62282"/>
    <w:rsid w:val="00C62C7D"/>
    <w:rsid w:val="00C62CD8"/>
    <w:rsid w:val="00C63427"/>
    <w:rsid w:val="00C636E8"/>
    <w:rsid w:val="00C63714"/>
    <w:rsid w:val="00C639AA"/>
    <w:rsid w:val="00C63DD7"/>
    <w:rsid w:val="00C64219"/>
    <w:rsid w:val="00C64552"/>
    <w:rsid w:val="00C64A58"/>
    <w:rsid w:val="00C64A7B"/>
    <w:rsid w:val="00C64B7E"/>
    <w:rsid w:val="00C64DA4"/>
    <w:rsid w:val="00C64F55"/>
    <w:rsid w:val="00C65E39"/>
    <w:rsid w:val="00C66069"/>
    <w:rsid w:val="00C66889"/>
    <w:rsid w:val="00C66B43"/>
    <w:rsid w:val="00C66FA4"/>
    <w:rsid w:val="00C6703B"/>
    <w:rsid w:val="00C673E8"/>
    <w:rsid w:val="00C67A24"/>
    <w:rsid w:val="00C67CF3"/>
    <w:rsid w:val="00C704F8"/>
    <w:rsid w:val="00C70DD9"/>
    <w:rsid w:val="00C710F0"/>
    <w:rsid w:val="00C71B67"/>
    <w:rsid w:val="00C71D25"/>
    <w:rsid w:val="00C72029"/>
    <w:rsid w:val="00C72496"/>
    <w:rsid w:val="00C733D3"/>
    <w:rsid w:val="00C736EA"/>
    <w:rsid w:val="00C73A56"/>
    <w:rsid w:val="00C73B4A"/>
    <w:rsid w:val="00C73F2F"/>
    <w:rsid w:val="00C742B1"/>
    <w:rsid w:val="00C7448A"/>
    <w:rsid w:val="00C7466E"/>
    <w:rsid w:val="00C74EC6"/>
    <w:rsid w:val="00C75144"/>
    <w:rsid w:val="00C7520E"/>
    <w:rsid w:val="00C7530D"/>
    <w:rsid w:val="00C756D3"/>
    <w:rsid w:val="00C75769"/>
    <w:rsid w:val="00C761B1"/>
    <w:rsid w:val="00C76AB8"/>
    <w:rsid w:val="00C76D6F"/>
    <w:rsid w:val="00C76E3B"/>
    <w:rsid w:val="00C77016"/>
    <w:rsid w:val="00C776A1"/>
    <w:rsid w:val="00C77775"/>
    <w:rsid w:val="00C77B13"/>
    <w:rsid w:val="00C77BF6"/>
    <w:rsid w:val="00C8038A"/>
    <w:rsid w:val="00C8041E"/>
    <w:rsid w:val="00C808CB"/>
    <w:rsid w:val="00C80D89"/>
    <w:rsid w:val="00C80F2E"/>
    <w:rsid w:val="00C819FB"/>
    <w:rsid w:val="00C81A14"/>
    <w:rsid w:val="00C82176"/>
    <w:rsid w:val="00C824EE"/>
    <w:rsid w:val="00C829B4"/>
    <w:rsid w:val="00C82EAB"/>
    <w:rsid w:val="00C82F86"/>
    <w:rsid w:val="00C83BC2"/>
    <w:rsid w:val="00C8461D"/>
    <w:rsid w:val="00C84F18"/>
    <w:rsid w:val="00C8582C"/>
    <w:rsid w:val="00C87152"/>
    <w:rsid w:val="00C87556"/>
    <w:rsid w:val="00C90378"/>
    <w:rsid w:val="00C90919"/>
    <w:rsid w:val="00C909BF"/>
    <w:rsid w:val="00C9114E"/>
    <w:rsid w:val="00C915F4"/>
    <w:rsid w:val="00C91AA6"/>
    <w:rsid w:val="00C921D4"/>
    <w:rsid w:val="00C923CA"/>
    <w:rsid w:val="00C92479"/>
    <w:rsid w:val="00C92485"/>
    <w:rsid w:val="00C9251F"/>
    <w:rsid w:val="00C92865"/>
    <w:rsid w:val="00C92BD0"/>
    <w:rsid w:val="00C9344B"/>
    <w:rsid w:val="00C93C55"/>
    <w:rsid w:val="00C941D1"/>
    <w:rsid w:val="00C9448D"/>
    <w:rsid w:val="00C94545"/>
    <w:rsid w:val="00C949F3"/>
    <w:rsid w:val="00C94A8D"/>
    <w:rsid w:val="00C94AF4"/>
    <w:rsid w:val="00C94CED"/>
    <w:rsid w:val="00C95BA1"/>
    <w:rsid w:val="00C95D29"/>
    <w:rsid w:val="00C96258"/>
    <w:rsid w:val="00C962A0"/>
    <w:rsid w:val="00C966BA"/>
    <w:rsid w:val="00C96F94"/>
    <w:rsid w:val="00C97345"/>
    <w:rsid w:val="00C97859"/>
    <w:rsid w:val="00C97CEE"/>
    <w:rsid w:val="00C97EC2"/>
    <w:rsid w:val="00CA012C"/>
    <w:rsid w:val="00CA022C"/>
    <w:rsid w:val="00CA115A"/>
    <w:rsid w:val="00CA1A15"/>
    <w:rsid w:val="00CA1BC2"/>
    <w:rsid w:val="00CA2111"/>
    <w:rsid w:val="00CA25CC"/>
    <w:rsid w:val="00CA27E0"/>
    <w:rsid w:val="00CA2E87"/>
    <w:rsid w:val="00CA30A8"/>
    <w:rsid w:val="00CA32F2"/>
    <w:rsid w:val="00CA3704"/>
    <w:rsid w:val="00CA394F"/>
    <w:rsid w:val="00CA3C43"/>
    <w:rsid w:val="00CA3DF3"/>
    <w:rsid w:val="00CA416D"/>
    <w:rsid w:val="00CA4460"/>
    <w:rsid w:val="00CA4B63"/>
    <w:rsid w:val="00CA4C0F"/>
    <w:rsid w:val="00CA4DCA"/>
    <w:rsid w:val="00CA4E71"/>
    <w:rsid w:val="00CA524E"/>
    <w:rsid w:val="00CA5565"/>
    <w:rsid w:val="00CA5C1B"/>
    <w:rsid w:val="00CA61B1"/>
    <w:rsid w:val="00CA673E"/>
    <w:rsid w:val="00CA6C43"/>
    <w:rsid w:val="00CA7449"/>
    <w:rsid w:val="00CA7491"/>
    <w:rsid w:val="00CA77BE"/>
    <w:rsid w:val="00CA7ABB"/>
    <w:rsid w:val="00CB03E6"/>
    <w:rsid w:val="00CB0452"/>
    <w:rsid w:val="00CB0716"/>
    <w:rsid w:val="00CB0785"/>
    <w:rsid w:val="00CB0B8B"/>
    <w:rsid w:val="00CB14F0"/>
    <w:rsid w:val="00CB1AD3"/>
    <w:rsid w:val="00CB1CC0"/>
    <w:rsid w:val="00CB1D18"/>
    <w:rsid w:val="00CB2243"/>
    <w:rsid w:val="00CB265F"/>
    <w:rsid w:val="00CB2B24"/>
    <w:rsid w:val="00CB39C4"/>
    <w:rsid w:val="00CB3D2C"/>
    <w:rsid w:val="00CB3D51"/>
    <w:rsid w:val="00CB437E"/>
    <w:rsid w:val="00CB4A12"/>
    <w:rsid w:val="00CB4D73"/>
    <w:rsid w:val="00CB5121"/>
    <w:rsid w:val="00CB585C"/>
    <w:rsid w:val="00CB58FF"/>
    <w:rsid w:val="00CB5DC7"/>
    <w:rsid w:val="00CB5EA9"/>
    <w:rsid w:val="00CB66F6"/>
    <w:rsid w:val="00CB6FCF"/>
    <w:rsid w:val="00CB774B"/>
    <w:rsid w:val="00CB7940"/>
    <w:rsid w:val="00CB7ACE"/>
    <w:rsid w:val="00CB7B30"/>
    <w:rsid w:val="00CC024B"/>
    <w:rsid w:val="00CC0928"/>
    <w:rsid w:val="00CC09ED"/>
    <w:rsid w:val="00CC0A66"/>
    <w:rsid w:val="00CC0DC5"/>
    <w:rsid w:val="00CC1640"/>
    <w:rsid w:val="00CC18C2"/>
    <w:rsid w:val="00CC1ECC"/>
    <w:rsid w:val="00CC1F55"/>
    <w:rsid w:val="00CC20EA"/>
    <w:rsid w:val="00CC2150"/>
    <w:rsid w:val="00CC2629"/>
    <w:rsid w:val="00CC35BA"/>
    <w:rsid w:val="00CC39C5"/>
    <w:rsid w:val="00CC3D42"/>
    <w:rsid w:val="00CC3EC3"/>
    <w:rsid w:val="00CC45CB"/>
    <w:rsid w:val="00CC45DE"/>
    <w:rsid w:val="00CC48FF"/>
    <w:rsid w:val="00CC4B24"/>
    <w:rsid w:val="00CC4CEF"/>
    <w:rsid w:val="00CC544A"/>
    <w:rsid w:val="00CC5662"/>
    <w:rsid w:val="00CC5A7A"/>
    <w:rsid w:val="00CC5C88"/>
    <w:rsid w:val="00CC6090"/>
    <w:rsid w:val="00CC6B95"/>
    <w:rsid w:val="00CC6FEF"/>
    <w:rsid w:val="00CC768A"/>
    <w:rsid w:val="00CC76BD"/>
    <w:rsid w:val="00CC786B"/>
    <w:rsid w:val="00CC7BBC"/>
    <w:rsid w:val="00CD08A5"/>
    <w:rsid w:val="00CD10F7"/>
    <w:rsid w:val="00CD1399"/>
    <w:rsid w:val="00CD1853"/>
    <w:rsid w:val="00CD1D3B"/>
    <w:rsid w:val="00CD1E75"/>
    <w:rsid w:val="00CD1FC2"/>
    <w:rsid w:val="00CD2F58"/>
    <w:rsid w:val="00CD38E5"/>
    <w:rsid w:val="00CD3EDD"/>
    <w:rsid w:val="00CD47AF"/>
    <w:rsid w:val="00CD6424"/>
    <w:rsid w:val="00CD64B8"/>
    <w:rsid w:val="00CD6659"/>
    <w:rsid w:val="00CD6A4D"/>
    <w:rsid w:val="00CD739E"/>
    <w:rsid w:val="00CD76FB"/>
    <w:rsid w:val="00CD77AF"/>
    <w:rsid w:val="00CE096B"/>
    <w:rsid w:val="00CE0A2C"/>
    <w:rsid w:val="00CE0CEC"/>
    <w:rsid w:val="00CE0F3D"/>
    <w:rsid w:val="00CE17F2"/>
    <w:rsid w:val="00CE1936"/>
    <w:rsid w:val="00CE1B51"/>
    <w:rsid w:val="00CE1BEC"/>
    <w:rsid w:val="00CE1C1D"/>
    <w:rsid w:val="00CE1F32"/>
    <w:rsid w:val="00CE2437"/>
    <w:rsid w:val="00CE2725"/>
    <w:rsid w:val="00CE2EF7"/>
    <w:rsid w:val="00CE2F6A"/>
    <w:rsid w:val="00CE33B2"/>
    <w:rsid w:val="00CE3469"/>
    <w:rsid w:val="00CE3F53"/>
    <w:rsid w:val="00CE465C"/>
    <w:rsid w:val="00CE47D0"/>
    <w:rsid w:val="00CE4A4C"/>
    <w:rsid w:val="00CE5087"/>
    <w:rsid w:val="00CE5431"/>
    <w:rsid w:val="00CE57B5"/>
    <w:rsid w:val="00CE5881"/>
    <w:rsid w:val="00CE621D"/>
    <w:rsid w:val="00CE6B13"/>
    <w:rsid w:val="00CE7069"/>
    <w:rsid w:val="00CE734B"/>
    <w:rsid w:val="00CE7643"/>
    <w:rsid w:val="00CE76CC"/>
    <w:rsid w:val="00CE77BD"/>
    <w:rsid w:val="00CE77CC"/>
    <w:rsid w:val="00CE7CD0"/>
    <w:rsid w:val="00CF0056"/>
    <w:rsid w:val="00CF0336"/>
    <w:rsid w:val="00CF05ED"/>
    <w:rsid w:val="00CF0DE7"/>
    <w:rsid w:val="00CF11DD"/>
    <w:rsid w:val="00CF142B"/>
    <w:rsid w:val="00CF1E2F"/>
    <w:rsid w:val="00CF2F47"/>
    <w:rsid w:val="00CF3671"/>
    <w:rsid w:val="00CF3C61"/>
    <w:rsid w:val="00CF3C73"/>
    <w:rsid w:val="00CF3DCB"/>
    <w:rsid w:val="00CF403B"/>
    <w:rsid w:val="00CF41BF"/>
    <w:rsid w:val="00CF421C"/>
    <w:rsid w:val="00CF4ADA"/>
    <w:rsid w:val="00CF6B3A"/>
    <w:rsid w:val="00CF6B47"/>
    <w:rsid w:val="00CF6DA5"/>
    <w:rsid w:val="00CF6DE0"/>
    <w:rsid w:val="00CF72B5"/>
    <w:rsid w:val="00CF7998"/>
    <w:rsid w:val="00D00ABD"/>
    <w:rsid w:val="00D00C1A"/>
    <w:rsid w:val="00D01C80"/>
    <w:rsid w:val="00D02343"/>
    <w:rsid w:val="00D02904"/>
    <w:rsid w:val="00D02B7B"/>
    <w:rsid w:val="00D03B15"/>
    <w:rsid w:val="00D04035"/>
    <w:rsid w:val="00D0486D"/>
    <w:rsid w:val="00D04AC8"/>
    <w:rsid w:val="00D04E7B"/>
    <w:rsid w:val="00D05067"/>
    <w:rsid w:val="00D052A1"/>
    <w:rsid w:val="00D054AA"/>
    <w:rsid w:val="00D0554D"/>
    <w:rsid w:val="00D05B6C"/>
    <w:rsid w:val="00D05DF5"/>
    <w:rsid w:val="00D066F4"/>
    <w:rsid w:val="00D06FA1"/>
    <w:rsid w:val="00D07DB2"/>
    <w:rsid w:val="00D102F6"/>
    <w:rsid w:val="00D105D4"/>
    <w:rsid w:val="00D1071A"/>
    <w:rsid w:val="00D11597"/>
    <w:rsid w:val="00D1198B"/>
    <w:rsid w:val="00D11CB8"/>
    <w:rsid w:val="00D11D01"/>
    <w:rsid w:val="00D12393"/>
    <w:rsid w:val="00D123F8"/>
    <w:rsid w:val="00D12F3B"/>
    <w:rsid w:val="00D1318E"/>
    <w:rsid w:val="00D13309"/>
    <w:rsid w:val="00D13403"/>
    <w:rsid w:val="00D13779"/>
    <w:rsid w:val="00D1380C"/>
    <w:rsid w:val="00D13BF9"/>
    <w:rsid w:val="00D14307"/>
    <w:rsid w:val="00D14379"/>
    <w:rsid w:val="00D1441D"/>
    <w:rsid w:val="00D1460A"/>
    <w:rsid w:val="00D147EF"/>
    <w:rsid w:val="00D14A2F"/>
    <w:rsid w:val="00D14C31"/>
    <w:rsid w:val="00D15298"/>
    <w:rsid w:val="00D15516"/>
    <w:rsid w:val="00D15783"/>
    <w:rsid w:val="00D15B24"/>
    <w:rsid w:val="00D15B2A"/>
    <w:rsid w:val="00D15BB5"/>
    <w:rsid w:val="00D15CD6"/>
    <w:rsid w:val="00D15EE9"/>
    <w:rsid w:val="00D15F34"/>
    <w:rsid w:val="00D161DD"/>
    <w:rsid w:val="00D16289"/>
    <w:rsid w:val="00D16448"/>
    <w:rsid w:val="00D16801"/>
    <w:rsid w:val="00D16B4C"/>
    <w:rsid w:val="00D16B9C"/>
    <w:rsid w:val="00D1713D"/>
    <w:rsid w:val="00D17382"/>
    <w:rsid w:val="00D17A12"/>
    <w:rsid w:val="00D17B82"/>
    <w:rsid w:val="00D17D21"/>
    <w:rsid w:val="00D17E2B"/>
    <w:rsid w:val="00D17FD7"/>
    <w:rsid w:val="00D20C8F"/>
    <w:rsid w:val="00D22004"/>
    <w:rsid w:val="00D220B8"/>
    <w:rsid w:val="00D223F2"/>
    <w:rsid w:val="00D2299C"/>
    <w:rsid w:val="00D22BBF"/>
    <w:rsid w:val="00D22C4A"/>
    <w:rsid w:val="00D230AA"/>
    <w:rsid w:val="00D239C5"/>
    <w:rsid w:val="00D23BEE"/>
    <w:rsid w:val="00D24734"/>
    <w:rsid w:val="00D24A8D"/>
    <w:rsid w:val="00D24AB6"/>
    <w:rsid w:val="00D25053"/>
    <w:rsid w:val="00D25918"/>
    <w:rsid w:val="00D25E33"/>
    <w:rsid w:val="00D26933"/>
    <w:rsid w:val="00D26ACA"/>
    <w:rsid w:val="00D26B23"/>
    <w:rsid w:val="00D26F26"/>
    <w:rsid w:val="00D2702A"/>
    <w:rsid w:val="00D271A4"/>
    <w:rsid w:val="00D301B9"/>
    <w:rsid w:val="00D30DCE"/>
    <w:rsid w:val="00D31197"/>
    <w:rsid w:val="00D31245"/>
    <w:rsid w:val="00D31B30"/>
    <w:rsid w:val="00D32302"/>
    <w:rsid w:val="00D326C8"/>
    <w:rsid w:val="00D32C78"/>
    <w:rsid w:val="00D33B73"/>
    <w:rsid w:val="00D342C6"/>
    <w:rsid w:val="00D34402"/>
    <w:rsid w:val="00D356E6"/>
    <w:rsid w:val="00D3570A"/>
    <w:rsid w:val="00D36FA1"/>
    <w:rsid w:val="00D3729D"/>
    <w:rsid w:val="00D372C9"/>
    <w:rsid w:val="00D3740C"/>
    <w:rsid w:val="00D374C6"/>
    <w:rsid w:val="00D375DA"/>
    <w:rsid w:val="00D40199"/>
    <w:rsid w:val="00D401B3"/>
    <w:rsid w:val="00D4026F"/>
    <w:rsid w:val="00D409C8"/>
    <w:rsid w:val="00D40AB8"/>
    <w:rsid w:val="00D40CB2"/>
    <w:rsid w:val="00D4181A"/>
    <w:rsid w:val="00D41940"/>
    <w:rsid w:val="00D42359"/>
    <w:rsid w:val="00D4262C"/>
    <w:rsid w:val="00D426A9"/>
    <w:rsid w:val="00D427A9"/>
    <w:rsid w:val="00D42925"/>
    <w:rsid w:val="00D42ED0"/>
    <w:rsid w:val="00D43481"/>
    <w:rsid w:val="00D4350E"/>
    <w:rsid w:val="00D43BCE"/>
    <w:rsid w:val="00D441B2"/>
    <w:rsid w:val="00D44301"/>
    <w:rsid w:val="00D443F7"/>
    <w:rsid w:val="00D44A6A"/>
    <w:rsid w:val="00D450CD"/>
    <w:rsid w:val="00D452F9"/>
    <w:rsid w:val="00D457B8"/>
    <w:rsid w:val="00D4606E"/>
    <w:rsid w:val="00D4670E"/>
    <w:rsid w:val="00D467A5"/>
    <w:rsid w:val="00D46D4D"/>
    <w:rsid w:val="00D475A7"/>
    <w:rsid w:val="00D500BE"/>
    <w:rsid w:val="00D501B5"/>
    <w:rsid w:val="00D510D1"/>
    <w:rsid w:val="00D5128F"/>
    <w:rsid w:val="00D513FE"/>
    <w:rsid w:val="00D51417"/>
    <w:rsid w:val="00D52377"/>
    <w:rsid w:val="00D5272B"/>
    <w:rsid w:val="00D5288D"/>
    <w:rsid w:val="00D533C0"/>
    <w:rsid w:val="00D53473"/>
    <w:rsid w:val="00D53516"/>
    <w:rsid w:val="00D537F9"/>
    <w:rsid w:val="00D53BCE"/>
    <w:rsid w:val="00D53CBF"/>
    <w:rsid w:val="00D53D60"/>
    <w:rsid w:val="00D541E7"/>
    <w:rsid w:val="00D55461"/>
    <w:rsid w:val="00D55E1C"/>
    <w:rsid w:val="00D564CB"/>
    <w:rsid w:val="00D56A6C"/>
    <w:rsid w:val="00D56CF5"/>
    <w:rsid w:val="00D56CF8"/>
    <w:rsid w:val="00D56F20"/>
    <w:rsid w:val="00D574EB"/>
    <w:rsid w:val="00D57AF9"/>
    <w:rsid w:val="00D57D87"/>
    <w:rsid w:val="00D57E01"/>
    <w:rsid w:val="00D602C8"/>
    <w:rsid w:val="00D607F2"/>
    <w:rsid w:val="00D609D5"/>
    <w:rsid w:val="00D60A0A"/>
    <w:rsid w:val="00D60A7E"/>
    <w:rsid w:val="00D60E6A"/>
    <w:rsid w:val="00D619C9"/>
    <w:rsid w:val="00D61B1A"/>
    <w:rsid w:val="00D61B22"/>
    <w:rsid w:val="00D621DE"/>
    <w:rsid w:val="00D62540"/>
    <w:rsid w:val="00D62A40"/>
    <w:rsid w:val="00D62D4D"/>
    <w:rsid w:val="00D636A8"/>
    <w:rsid w:val="00D636F7"/>
    <w:rsid w:val="00D63A0C"/>
    <w:rsid w:val="00D63C25"/>
    <w:rsid w:val="00D64C6F"/>
    <w:rsid w:val="00D65BFC"/>
    <w:rsid w:val="00D660A7"/>
    <w:rsid w:val="00D6622C"/>
    <w:rsid w:val="00D665B0"/>
    <w:rsid w:val="00D6696B"/>
    <w:rsid w:val="00D669CD"/>
    <w:rsid w:val="00D669E1"/>
    <w:rsid w:val="00D66DDF"/>
    <w:rsid w:val="00D67B25"/>
    <w:rsid w:val="00D67CDA"/>
    <w:rsid w:val="00D67D90"/>
    <w:rsid w:val="00D67DB1"/>
    <w:rsid w:val="00D7108A"/>
    <w:rsid w:val="00D71598"/>
    <w:rsid w:val="00D71909"/>
    <w:rsid w:val="00D7194F"/>
    <w:rsid w:val="00D71E56"/>
    <w:rsid w:val="00D72399"/>
    <w:rsid w:val="00D725A5"/>
    <w:rsid w:val="00D727D9"/>
    <w:rsid w:val="00D729EB"/>
    <w:rsid w:val="00D73445"/>
    <w:rsid w:val="00D7373E"/>
    <w:rsid w:val="00D73A91"/>
    <w:rsid w:val="00D73C16"/>
    <w:rsid w:val="00D73FA5"/>
    <w:rsid w:val="00D7413D"/>
    <w:rsid w:val="00D74247"/>
    <w:rsid w:val="00D743B9"/>
    <w:rsid w:val="00D746C6"/>
    <w:rsid w:val="00D747C7"/>
    <w:rsid w:val="00D747F8"/>
    <w:rsid w:val="00D74A24"/>
    <w:rsid w:val="00D74D5B"/>
    <w:rsid w:val="00D74E7A"/>
    <w:rsid w:val="00D75BD8"/>
    <w:rsid w:val="00D75D3B"/>
    <w:rsid w:val="00D76D8A"/>
    <w:rsid w:val="00D76ED4"/>
    <w:rsid w:val="00D76F96"/>
    <w:rsid w:val="00D7700A"/>
    <w:rsid w:val="00D77061"/>
    <w:rsid w:val="00D77228"/>
    <w:rsid w:val="00D7764F"/>
    <w:rsid w:val="00D776E4"/>
    <w:rsid w:val="00D7790C"/>
    <w:rsid w:val="00D77A95"/>
    <w:rsid w:val="00D77EDC"/>
    <w:rsid w:val="00D80164"/>
    <w:rsid w:val="00D80744"/>
    <w:rsid w:val="00D80D4B"/>
    <w:rsid w:val="00D80FC9"/>
    <w:rsid w:val="00D813A2"/>
    <w:rsid w:val="00D8186A"/>
    <w:rsid w:val="00D81EEF"/>
    <w:rsid w:val="00D82100"/>
    <w:rsid w:val="00D8245D"/>
    <w:rsid w:val="00D82B7C"/>
    <w:rsid w:val="00D82BE7"/>
    <w:rsid w:val="00D82E1B"/>
    <w:rsid w:val="00D82FC0"/>
    <w:rsid w:val="00D8355A"/>
    <w:rsid w:val="00D83E64"/>
    <w:rsid w:val="00D83FBE"/>
    <w:rsid w:val="00D84133"/>
    <w:rsid w:val="00D84315"/>
    <w:rsid w:val="00D8441D"/>
    <w:rsid w:val="00D84689"/>
    <w:rsid w:val="00D849C8"/>
    <w:rsid w:val="00D84BE9"/>
    <w:rsid w:val="00D85A76"/>
    <w:rsid w:val="00D85CC4"/>
    <w:rsid w:val="00D85D5A"/>
    <w:rsid w:val="00D86BC1"/>
    <w:rsid w:val="00D86E74"/>
    <w:rsid w:val="00D86FF5"/>
    <w:rsid w:val="00D87427"/>
    <w:rsid w:val="00D87BEB"/>
    <w:rsid w:val="00D87C2F"/>
    <w:rsid w:val="00D91079"/>
    <w:rsid w:val="00D9130C"/>
    <w:rsid w:val="00D919AC"/>
    <w:rsid w:val="00D9214E"/>
    <w:rsid w:val="00D92564"/>
    <w:rsid w:val="00D929C9"/>
    <w:rsid w:val="00D93684"/>
    <w:rsid w:val="00D939BB"/>
    <w:rsid w:val="00D93CB1"/>
    <w:rsid w:val="00D93D0D"/>
    <w:rsid w:val="00D9407D"/>
    <w:rsid w:val="00D94130"/>
    <w:rsid w:val="00D94318"/>
    <w:rsid w:val="00D944B6"/>
    <w:rsid w:val="00D94A36"/>
    <w:rsid w:val="00D94C22"/>
    <w:rsid w:val="00D94D61"/>
    <w:rsid w:val="00D95402"/>
    <w:rsid w:val="00D95628"/>
    <w:rsid w:val="00D956EA"/>
    <w:rsid w:val="00D95912"/>
    <w:rsid w:val="00D95D5F"/>
    <w:rsid w:val="00D96134"/>
    <w:rsid w:val="00D962DF"/>
    <w:rsid w:val="00D96345"/>
    <w:rsid w:val="00D9637E"/>
    <w:rsid w:val="00D96720"/>
    <w:rsid w:val="00D96A2D"/>
    <w:rsid w:val="00D96F0A"/>
    <w:rsid w:val="00D97103"/>
    <w:rsid w:val="00D9712A"/>
    <w:rsid w:val="00D97183"/>
    <w:rsid w:val="00D97F89"/>
    <w:rsid w:val="00DA003A"/>
    <w:rsid w:val="00DA00D7"/>
    <w:rsid w:val="00DA02EC"/>
    <w:rsid w:val="00DA0CAD"/>
    <w:rsid w:val="00DA129E"/>
    <w:rsid w:val="00DA167C"/>
    <w:rsid w:val="00DA1737"/>
    <w:rsid w:val="00DA178A"/>
    <w:rsid w:val="00DA17B2"/>
    <w:rsid w:val="00DA1BA9"/>
    <w:rsid w:val="00DA263B"/>
    <w:rsid w:val="00DA39B7"/>
    <w:rsid w:val="00DA416D"/>
    <w:rsid w:val="00DA4ABD"/>
    <w:rsid w:val="00DA54D5"/>
    <w:rsid w:val="00DA5C80"/>
    <w:rsid w:val="00DA5D7C"/>
    <w:rsid w:val="00DA6342"/>
    <w:rsid w:val="00DA6680"/>
    <w:rsid w:val="00DA68D2"/>
    <w:rsid w:val="00DA6D09"/>
    <w:rsid w:val="00DA6F4D"/>
    <w:rsid w:val="00DA6F9B"/>
    <w:rsid w:val="00DA71EF"/>
    <w:rsid w:val="00DA75A7"/>
    <w:rsid w:val="00DA76A3"/>
    <w:rsid w:val="00DA76DC"/>
    <w:rsid w:val="00DA7B6A"/>
    <w:rsid w:val="00DA7BE6"/>
    <w:rsid w:val="00DA7C8E"/>
    <w:rsid w:val="00DA7EC2"/>
    <w:rsid w:val="00DB02ED"/>
    <w:rsid w:val="00DB0552"/>
    <w:rsid w:val="00DB12A1"/>
    <w:rsid w:val="00DB1524"/>
    <w:rsid w:val="00DB298B"/>
    <w:rsid w:val="00DB299D"/>
    <w:rsid w:val="00DB323B"/>
    <w:rsid w:val="00DB324D"/>
    <w:rsid w:val="00DB3277"/>
    <w:rsid w:val="00DB3FC5"/>
    <w:rsid w:val="00DB42A6"/>
    <w:rsid w:val="00DB48F8"/>
    <w:rsid w:val="00DB49E8"/>
    <w:rsid w:val="00DB4AF3"/>
    <w:rsid w:val="00DB5040"/>
    <w:rsid w:val="00DB52D4"/>
    <w:rsid w:val="00DB53D0"/>
    <w:rsid w:val="00DB5695"/>
    <w:rsid w:val="00DB56C3"/>
    <w:rsid w:val="00DB60EF"/>
    <w:rsid w:val="00DB61C7"/>
    <w:rsid w:val="00DB631E"/>
    <w:rsid w:val="00DB6437"/>
    <w:rsid w:val="00DB65FA"/>
    <w:rsid w:val="00DB6E04"/>
    <w:rsid w:val="00DB74A8"/>
    <w:rsid w:val="00DB76E8"/>
    <w:rsid w:val="00DB7934"/>
    <w:rsid w:val="00DB79D9"/>
    <w:rsid w:val="00DC01DE"/>
    <w:rsid w:val="00DC038D"/>
    <w:rsid w:val="00DC0471"/>
    <w:rsid w:val="00DC0D7F"/>
    <w:rsid w:val="00DC0FCF"/>
    <w:rsid w:val="00DC13CB"/>
    <w:rsid w:val="00DC15B0"/>
    <w:rsid w:val="00DC168B"/>
    <w:rsid w:val="00DC1B07"/>
    <w:rsid w:val="00DC31FF"/>
    <w:rsid w:val="00DC3B6F"/>
    <w:rsid w:val="00DC3ED9"/>
    <w:rsid w:val="00DC429A"/>
    <w:rsid w:val="00DC4536"/>
    <w:rsid w:val="00DC48BD"/>
    <w:rsid w:val="00DC50B8"/>
    <w:rsid w:val="00DC52B8"/>
    <w:rsid w:val="00DC5A0A"/>
    <w:rsid w:val="00DC5BBC"/>
    <w:rsid w:val="00DC65BD"/>
    <w:rsid w:val="00DC6E7C"/>
    <w:rsid w:val="00DC721D"/>
    <w:rsid w:val="00DC782A"/>
    <w:rsid w:val="00DC7A3E"/>
    <w:rsid w:val="00DC7C68"/>
    <w:rsid w:val="00DC7F09"/>
    <w:rsid w:val="00DC7FC7"/>
    <w:rsid w:val="00DD00BB"/>
    <w:rsid w:val="00DD0406"/>
    <w:rsid w:val="00DD0E8D"/>
    <w:rsid w:val="00DD1459"/>
    <w:rsid w:val="00DD1546"/>
    <w:rsid w:val="00DD1595"/>
    <w:rsid w:val="00DD15E4"/>
    <w:rsid w:val="00DD19D8"/>
    <w:rsid w:val="00DD1B5E"/>
    <w:rsid w:val="00DD21C0"/>
    <w:rsid w:val="00DD26FE"/>
    <w:rsid w:val="00DD3078"/>
    <w:rsid w:val="00DD359F"/>
    <w:rsid w:val="00DD3BAE"/>
    <w:rsid w:val="00DD4124"/>
    <w:rsid w:val="00DD4FC8"/>
    <w:rsid w:val="00DD5202"/>
    <w:rsid w:val="00DD54E2"/>
    <w:rsid w:val="00DD5720"/>
    <w:rsid w:val="00DD5E49"/>
    <w:rsid w:val="00DD6588"/>
    <w:rsid w:val="00DD6F6B"/>
    <w:rsid w:val="00DD71C3"/>
    <w:rsid w:val="00DD772E"/>
    <w:rsid w:val="00DD7B77"/>
    <w:rsid w:val="00DD7D63"/>
    <w:rsid w:val="00DE062A"/>
    <w:rsid w:val="00DE0F50"/>
    <w:rsid w:val="00DE154B"/>
    <w:rsid w:val="00DE1A29"/>
    <w:rsid w:val="00DE1B38"/>
    <w:rsid w:val="00DE1D07"/>
    <w:rsid w:val="00DE20BE"/>
    <w:rsid w:val="00DE21C4"/>
    <w:rsid w:val="00DE2E8D"/>
    <w:rsid w:val="00DE2EC8"/>
    <w:rsid w:val="00DE32F4"/>
    <w:rsid w:val="00DE35B1"/>
    <w:rsid w:val="00DE374B"/>
    <w:rsid w:val="00DE3B66"/>
    <w:rsid w:val="00DE3DD2"/>
    <w:rsid w:val="00DE45DE"/>
    <w:rsid w:val="00DE4DF8"/>
    <w:rsid w:val="00DE582C"/>
    <w:rsid w:val="00DE5996"/>
    <w:rsid w:val="00DE5D9B"/>
    <w:rsid w:val="00DE6002"/>
    <w:rsid w:val="00DE6D67"/>
    <w:rsid w:val="00DE7E85"/>
    <w:rsid w:val="00DF02F5"/>
    <w:rsid w:val="00DF08A0"/>
    <w:rsid w:val="00DF11BD"/>
    <w:rsid w:val="00DF1624"/>
    <w:rsid w:val="00DF1B7C"/>
    <w:rsid w:val="00DF20DB"/>
    <w:rsid w:val="00DF21C6"/>
    <w:rsid w:val="00DF23F6"/>
    <w:rsid w:val="00DF285E"/>
    <w:rsid w:val="00DF2C0A"/>
    <w:rsid w:val="00DF2C9D"/>
    <w:rsid w:val="00DF42C7"/>
    <w:rsid w:val="00DF43BB"/>
    <w:rsid w:val="00DF4A5C"/>
    <w:rsid w:val="00DF536D"/>
    <w:rsid w:val="00DF5423"/>
    <w:rsid w:val="00DF5533"/>
    <w:rsid w:val="00DF59A2"/>
    <w:rsid w:val="00DF6441"/>
    <w:rsid w:val="00DF644C"/>
    <w:rsid w:val="00DF6BB5"/>
    <w:rsid w:val="00DF7A81"/>
    <w:rsid w:val="00E002F5"/>
    <w:rsid w:val="00E00806"/>
    <w:rsid w:val="00E0096B"/>
    <w:rsid w:val="00E00B70"/>
    <w:rsid w:val="00E00D73"/>
    <w:rsid w:val="00E0100C"/>
    <w:rsid w:val="00E010D4"/>
    <w:rsid w:val="00E01818"/>
    <w:rsid w:val="00E01B3B"/>
    <w:rsid w:val="00E01C9B"/>
    <w:rsid w:val="00E01D91"/>
    <w:rsid w:val="00E01FB6"/>
    <w:rsid w:val="00E0233D"/>
    <w:rsid w:val="00E02BC7"/>
    <w:rsid w:val="00E02D21"/>
    <w:rsid w:val="00E02EBB"/>
    <w:rsid w:val="00E02FA6"/>
    <w:rsid w:val="00E03145"/>
    <w:rsid w:val="00E0318E"/>
    <w:rsid w:val="00E03387"/>
    <w:rsid w:val="00E0358E"/>
    <w:rsid w:val="00E03747"/>
    <w:rsid w:val="00E03976"/>
    <w:rsid w:val="00E03A61"/>
    <w:rsid w:val="00E03CA9"/>
    <w:rsid w:val="00E041BB"/>
    <w:rsid w:val="00E047EA"/>
    <w:rsid w:val="00E04A05"/>
    <w:rsid w:val="00E04A21"/>
    <w:rsid w:val="00E05411"/>
    <w:rsid w:val="00E0543E"/>
    <w:rsid w:val="00E05CB9"/>
    <w:rsid w:val="00E05D46"/>
    <w:rsid w:val="00E05D7E"/>
    <w:rsid w:val="00E062E1"/>
    <w:rsid w:val="00E06A76"/>
    <w:rsid w:val="00E06B6D"/>
    <w:rsid w:val="00E06C13"/>
    <w:rsid w:val="00E06DC5"/>
    <w:rsid w:val="00E06F00"/>
    <w:rsid w:val="00E07110"/>
    <w:rsid w:val="00E07BE0"/>
    <w:rsid w:val="00E101DC"/>
    <w:rsid w:val="00E102A5"/>
    <w:rsid w:val="00E11657"/>
    <w:rsid w:val="00E11A2D"/>
    <w:rsid w:val="00E11BAB"/>
    <w:rsid w:val="00E11E34"/>
    <w:rsid w:val="00E12029"/>
    <w:rsid w:val="00E12033"/>
    <w:rsid w:val="00E12DC8"/>
    <w:rsid w:val="00E13B96"/>
    <w:rsid w:val="00E14506"/>
    <w:rsid w:val="00E148F0"/>
    <w:rsid w:val="00E14A49"/>
    <w:rsid w:val="00E14FAC"/>
    <w:rsid w:val="00E1552D"/>
    <w:rsid w:val="00E1580E"/>
    <w:rsid w:val="00E15ABB"/>
    <w:rsid w:val="00E15C1F"/>
    <w:rsid w:val="00E16069"/>
    <w:rsid w:val="00E1620F"/>
    <w:rsid w:val="00E16558"/>
    <w:rsid w:val="00E16F70"/>
    <w:rsid w:val="00E17200"/>
    <w:rsid w:val="00E174BC"/>
    <w:rsid w:val="00E17572"/>
    <w:rsid w:val="00E17635"/>
    <w:rsid w:val="00E17784"/>
    <w:rsid w:val="00E177FF"/>
    <w:rsid w:val="00E17B1F"/>
    <w:rsid w:val="00E17EAD"/>
    <w:rsid w:val="00E20292"/>
    <w:rsid w:val="00E208A2"/>
    <w:rsid w:val="00E211A1"/>
    <w:rsid w:val="00E2120A"/>
    <w:rsid w:val="00E21221"/>
    <w:rsid w:val="00E22391"/>
    <w:rsid w:val="00E22B53"/>
    <w:rsid w:val="00E23288"/>
    <w:rsid w:val="00E23C93"/>
    <w:rsid w:val="00E247F2"/>
    <w:rsid w:val="00E24C74"/>
    <w:rsid w:val="00E24D14"/>
    <w:rsid w:val="00E25194"/>
    <w:rsid w:val="00E256B5"/>
    <w:rsid w:val="00E25767"/>
    <w:rsid w:val="00E26654"/>
    <w:rsid w:val="00E267FF"/>
    <w:rsid w:val="00E26A85"/>
    <w:rsid w:val="00E26CF5"/>
    <w:rsid w:val="00E26DFC"/>
    <w:rsid w:val="00E27B40"/>
    <w:rsid w:val="00E30BD5"/>
    <w:rsid w:val="00E31983"/>
    <w:rsid w:val="00E3206C"/>
    <w:rsid w:val="00E32B72"/>
    <w:rsid w:val="00E32C14"/>
    <w:rsid w:val="00E34084"/>
    <w:rsid w:val="00E34347"/>
    <w:rsid w:val="00E34B5F"/>
    <w:rsid w:val="00E35260"/>
    <w:rsid w:val="00E354FF"/>
    <w:rsid w:val="00E35689"/>
    <w:rsid w:val="00E35C4E"/>
    <w:rsid w:val="00E36D99"/>
    <w:rsid w:val="00E3729D"/>
    <w:rsid w:val="00E3744D"/>
    <w:rsid w:val="00E37978"/>
    <w:rsid w:val="00E37AE5"/>
    <w:rsid w:val="00E37F61"/>
    <w:rsid w:val="00E400D9"/>
    <w:rsid w:val="00E40654"/>
    <w:rsid w:val="00E40B40"/>
    <w:rsid w:val="00E40B84"/>
    <w:rsid w:val="00E40C66"/>
    <w:rsid w:val="00E40E96"/>
    <w:rsid w:val="00E41208"/>
    <w:rsid w:val="00E41234"/>
    <w:rsid w:val="00E41416"/>
    <w:rsid w:val="00E41486"/>
    <w:rsid w:val="00E417F3"/>
    <w:rsid w:val="00E41836"/>
    <w:rsid w:val="00E41EAF"/>
    <w:rsid w:val="00E41FA1"/>
    <w:rsid w:val="00E4254B"/>
    <w:rsid w:val="00E42C14"/>
    <w:rsid w:val="00E42D93"/>
    <w:rsid w:val="00E43130"/>
    <w:rsid w:val="00E4328D"/>
    <w:rsid w:val="00E432D1"/>
    <w:rsid w:val="00E44199"/>
    <w:rsid w:val="00E44AA8"/>
    <w:rsid w:val="00E4517A"/>
    <w:rsid w:val="00E4552A"/>
    <w:rsid w:val="00E45F09"/>
    <w:rsid w:val="00E460DC"/>
    <w:rsid w:val="00E46C82"/>
    <w:rsid w:val="00E46CD4"/>
    <w:rsid w:val="00E47B36"/>
    <w:rsid w:val="00E50A32"/>
    <w:rsid w:val="00E50A89"/>
    <w:rsid w:val="00E510AC"/>
    <w:rsid w:val="00E51279"/>
    <w:rsid w:val="00E514D7"/>
    <w:rsid w:val="00E519E0"/>
    <w:rsid w:val="00E51AF2"/>
    <w:rsid w:val="00E51C2E"/>
    <w:rsid w:val="00E51C34"/>
    <w:rsid w:val="00E5232C"/>
    <w:rsid w:val="00E528E2"/>
    <w:rsid w:val="00E534FB"/>
    <w:rsid w:val="00E537AB"/>
    <w:rsid w:val="00E537CE"/>
    <w:rsid w:val="00E53883"/>
    <w:rsid w:val="00E53916"/>
    <w:rsid w:val="00E53D04"/>
    <w:rsid w:val="00E53D48"/>
    <w:rsid w:val="00E53FA2"/>
    <w:rsid w:val="00E5418B"/>
    <w:rsid w:val="00E5420F"/>
    <w:rsid w:val="00E54767"/>
    <w:rsid w:val="00E54FE2"/>
    <w:rsid w:val="00E551F3"/>
    <w:rsid w:val="00E5570E"/>
    <w:rsid w:val="00E55A56"/>
    <w:rsid w:val="00E55ED0"/>
    <w:rsid w:val="00E565E2"/>
    <w:rsid w:val="00E5665F"/>
    <w:rsid w:val="00E569FE"/>
    <w:rsid w:val="00E57164"/>
    <w:rsid w:val="00E57318"/>
    <w:rsid w:val="00E578A4"/>
    <w:rsid w:val="00E57B71"/>
    <w:rsid w:val="00E57BFD"/>
    <w:rsid w:val="00E60135"/>
    <w:rsid w:val="00E604A2"/>
    <w:rsid w:val="00E6051A"/>
    <w:rsid w:val="00E60F80"/>
    <w:rsid w:val="00E6137F"/>
    <w:rsid w:val="00E61905"/>
    <w:rsid w:val="00E61F05"/>
    <w:rsid w:val="00E624A4"/>
    <w:rsid w:val="00E62677"/>
    <w:rsid w:val="00E6328C"/>
    <w:rsid w:val="00E63A8C"/>
    <w:rsid w:val="00E63AEA"/>
    <w:rsid w:val="00E63E75"/>
    <w:rsid w:val="00E643D6"/>
    <w:rsid w:val="00E64475"/>
    <w:rsid w:val="00E647E9"/>
    <w:rsid w:val="00E64EAF"/>
    <w:rsid w:val="00E6569B"/>
    <w:rsid w:val="00E65980"/>
    <w:rsid w:val="00E65AFF"/>
    <w:rsid w:val="00E65E51"/>
    <w:rsid w:val="00E66484"/>
    <w:rsid w:val="00E669AB"/>
    <w:rsid w:val="00E700DD"/>
    <w:rsid w:val="00E703A2"/>
    <w:rsid w:val="00E704A0"/>
    <w:rsid w:val="00E70501"/>
    <w:rsid w:val="00E70670"/>
    <w:rsid w:val="00E70BF3"/>
    <w:rsid w:val="00E7161F"/>
    <w:rsid w:val="00E71A20"/>
    <w:rsid w:val="00E71BAB"/>
    <w:rsid w:val="00E71D2B"/>
    <w:rsid w:val="00E72202"/>
    <w:rsid w:val="00E72A2B"/>
    <w:rsid w:val="00E72BCA"/>
    <w:rsid w:val="00E72CE7"/>
    <w:rsid w:val="00E72F42"/>
    <w:rsid w:val="00E732AD"/>
    <w:rsid w:val="00E737EF"/>
    <w:rsid w:val="00E7398F"/>
    <w:rsid w:val="00E73A43"/>
    <w:rsid w:val="00E73B5C"/>
    <w:rsid w:val="00E73BD1"/>
    <w:rsid w:val="00E73E44"/>
    <w:rsid w:val="00E73EF4"/>
    <w:rsid w:val="00E74088"/>
    <w:rsid w:val="00E745B6"/>
    <w:rsid w:val="00E748A4"/>
    <w:rsid w:val="00E74F7D"/>
    <w:rsid w:val="00E75C61"/>
    <w:rsid w:val="00E75E2C"/>
    <w:rsid w:val="00E76A65"/>
    <w:rsid w:val="00E77AE5"/>
    <w:rsid w:val="00E77D1F"/>
    <w:rsid w:val="00E801BB"/>
    <w:rsid w:val="00E807AD"/>
    <w:rsid w:val="00E80B24"/>
    <w:rsid w:val="00E80EB1"/>
    <w:rsid w:val="00E81696"/>
    <w:rsid w:val="00E81911"/>
    <w:rsid w:val="00E81A6B"/>
    <w:rsid w:val="00E81BC2"/>
    <w:rsid w:val="00E828B6"/>
    <w:rsid w:val="00E82E7F"/>
    <w:rsid w:val="00E82F15"/>
    <w:rsid w:val="00E82F46"/>
    <w:rsid w:val="00E83236"/>
    <w:rsid w:val="00E83D20"/>
    <w:rsid w:val="00E84197"/>
    <w:rsid w:val="00E8494F"/>
    <w:rsid w:val="00E84ACC"/>
    <w:rsid w:val="00E853E0"/>
    <w:rsid w:val="00E856A3"/>
    <w:rsid w:val="00E857D3"/>
    <w:rsid w:val="00E85CBA"/>
    <w:rsid w:val="00E85E92"/>
    <w:rsid w:val="00E8609C"/>
    <w:rsid w:val="00E861BC"/>
    <w:rsid w:val="00E8646A"/>
    <w:rsid w:val="00E868C8"/>
    <w:rsid w:val="00E86B49"/>
    <w:rsid w:val="00E86CBE"/>
    <w:rsid w:val="00E86FB4"/>
    <w:rsid w:val="00E87A9B"/>
    <w:rsid w:val="00E87B04"/>
    <w:rsid w:val="00E87DEE"/>
    <w:rsid w:val="00E90959"/>
    <w:rsid w:val="00E909E8"/>
    <w:rsid w:val="00E90BBD"/>
    <w:rsid w:val="00E90EEB"/>
    <w:rsid w:val="00E90F2C"/>
    <w:rsid w:val="00E9165B"/>
    <w:rsid w:val="00E91931"/>
    <w:rsid w:val="00E928AC"/>
    <w:rsid w:val="00E929BC"/>
    <w:rsid w:val="00E92A68"/>
    <w:rsid w:val="00E92A71"/>
    <w:rsid w:val="00E93054"/>
    <w:rsid w:val="00E933B1"/>
    <w:rsid w:val="00E93748"/>
    <w:rsid w:val="00E94083"/>
    <w:rsid w:val="00E9413B"/>
    <w:rsid w:val="00E943D8"/>
    <w:rsid w:val="00E949CD"/>
    <w:rsid w:val="00E94FB8"/>
    <w:rsid w:val="00E9526D"/>
    <w:rsid w:val="00E95388"/>
    <w:rsid w:val="00E95663"/>
    <w:rsid w:val="00E9591B"/>
    <w:rsid w:val="00E95A94"/>
    <w:rsid w:val="00E95FA5"/>
    <w:rsid w:val="00E95FB7"/>
    <w:rsid w:val="00E96377"/>
    <w:rsid w:val="00E96644"/>
    <w:rsid w:val="00E96D1E"/>
    <w:rsid w:val="00E96F1A"/>
    <w:rsid w:val="00E9716A"/>
    <w:rsid w:val="00E972D0"/>
    <w:rsid w:val="00E972EB"/>
    <w:rsid w:val="00E9795E"/>
    <w:rsid w:val="00EA0046"/>
    <w:rsid w:val="00EA0409"/>
    <w:rsid w:val="00EA0651"/>
    <w:rsid w:val="00EA0C05"/>
    <w:rsid w:val="00EA1345"/>
    <w:rsid w:val="00EA184A"/>
    <w:rsid w:val="00EA1F7E"/>
    <w:rsid w:val="00EA2263"/>
    <w:rsid w:val="00EA2347"/>
    <w:rsid w:val="00EA29E9"/>
    <w:rsid w:val="00EA2B25"/>
    <w:rsid w:val="00EA2E3A"/>
    <w:rsid w:val="00EA37B2"/>
    <w:rsid w:val="00EA4351"/>
    <w:rsid w:val="00EA4436"/>
    <w:rsid w:val="00EA4C54"/>
    <w:rsid w:val="00EA4EC6"/>
    <w:rsid w:val="00EA4F73"/>
    <w:rsid w:val="00EA5588"/>
    <w:rsid w:val="00EA56A1"/>
    <w:rsid w:val="00EA56EB"/>
    <w:rsid w:val="00EA57E4"/>
    <w:rsid w:val="00EA5897"/>
    <w:rsid w:val="00EA5D32"/>
    <w:rsid w:val="00EA5F98"/>
    <w:rsid w:val="00EA6554"/>
    <w:rsid w:val="00EA6783"/>
    <w:rsid w:val="00EA7C06"/>
    <w:rsid w:val="00EA7E19"/>
    <w:rsid w:val="00EB0013"/>
    <w:rsid w:val="00EB0C17"/>
    <w:rsid w:val="00EB21BD"/>
    <w:rsid w:val="00EB2657"/>
    <w:rsid w:val="00EB2B79"/>
    <w:rsid w:val="00EB3A93"/>
    <w:rsid w:val="00EB4203"/>
    <w:rsid w:val="00EB4323"/>
    <w:rsid w:val="00EB4FBD"/>
    <w:rsid w:val="00EB52BE"/>
    <w:rsid w:val="00EB5AF9"/>
    <w:rsid w:val="00EB5BA2"/>
    <w:rsid w:val="00EB6176"/>
    <w:rsid w:val="00EB632C"/>
    <w:rsid w:val="00EB65AE"/>
    <w:rsid w:val="00EB65AF"/>
    <w:rsid w:val="00EB6BFB"/>
    <w:rsid w:val="00EB730B"/>
    <w:rsid w:val="00EB7B79"/>
    <w:rsid w:val="00EB7F1B"/>
    <w:rsid w:val="00EC04CC"/>
    <w:rsid w:val="00EC0874"/>
    <w:rsid w:val="00EC0D4D"/>
    <w:rsid w:val="00EC18D5"/>
    <w:rsid w:val="00EC21F3"/>
    <w:rsid w:val="00EC236C"/>
    <w:rsid w:val="00EC241A"/>
    <w:rsid w:val="00EC24F5"/>
    <w:rsid w:val="00EC2F12"/>
    <w:rsid w:val="00EC2F42"/>
    <w:rsid w:val="00EC34E9"/>
    <w:rsid w:val="00EC3F78"/>
    <w:rsid w:val="00EC3F9C"/>
    <w:rsid w:val="00EC4601"/>
    <w:rsid w:val="00EC48D7"/>
    <w:rsid w:val="00EC4BBF"/>
    <w:rsid w:val="00EC5133"/>
    <w:rsid w:val="00EC5235"/>
    <w:rsid w:val="00EC55BB"/>
    <w:rsid w:val="00EC5ABC"/>
    <w:rsid w:val="00EC6181"/>
    <w:rsid w:val="00EC714A"/>
    <w:rsid w:val="00EC76B3"/>
    <w:rsid w:val="00EC78DC"/>
    <w:rsid w:val="00EC7ECA"/>
    <w:rsid w:val="00ED087B"/>
    <w:rsid w:val="00ED0BB6"/>
    <w:rsid w:val="00ED0FB8"/>
    <w:rsid w:val="00ED12B4"/>
    <w:rsid w:val="00ED155C"/>
    <w:rsid w:val="00ED167F"/>
    <w:rsid w:val="00ED17D4"/>
    <w:rsid w:val="00ED1ECF"/>
    <w:rsid w:val="00ED2D01"/>
    <w:rsid w:val="00ED3548"/>
    <w:rsid w:val="00ED364D"/>
    <w:rsid w:val="00ED3F4F"/>
    <w:rsid w:val="00ED41E5"/>
    <w:rsid w:val="00ED43A5"/>
    <w:rsid w:val="00ED4A40"/>
    <w:rsid w:val="00ED4A8F"/>
    <w:rsid w:val="00ED504C"/>
    <w:rsid w:val="00ED54A1"/>
    <w:rsid w:val="00ED56C3"/>
    <w:rsid w:val="00ED5959"/>
    <w:rsid w:val="00ED5997"/>
    <w:rsid w:val="00ED5A34"/>
    <w:rsid w:val="00ED5B13"/>
    <w:rsid w:val="00ED5C27"/>
    <w:rsid w:val="00ED611F"/>
    <w:rsid w:val="00ED62BE"/>
    <w:rsid w:val="00ED6BE0"/>
    <w:rsid w:val="00ED72B7"/>
    <w:rsid w:val="00ED7EF2"/>
    <w:rsid w:val="00EE02FB"/>
    <w:rsid w:val="00EE0C6D"/>
    <w:rsid w:val="00EE0F35"/>
    <w:rsid w:val="00EE1496"/>
    <w:rsid w:val="00EE1530"/>
    <w:rsid w:val="00EE1601"/>
    <w:rsid w:val="00EE18D9"/>
    <w:rsid w:val="00EE1A11"/>
    <w:rsid w:val="00EE1A24"/>
    <w:rsid w:val="00EE1B92"/>
    <w:rsid w:val="00EE1F7E"/>
    <w:rsid w:val="00EE216A"/>
    <w:rsid w:val="00EE223B"/>
    <w:rsid w:val="00EE2652"/>
    <w:rsid w:val="00EE2685"/>
    <w:rsid w:val="00EE2917"/>
    <w:rsid w:val="00EE30A5"/>
    <w:rsid w:val="00EE32AB"/>
    <w:rsid w:val="00EE3350"/>
    <w:rsid w:val="00EE394F"/>
    <w:rsid w:val="00EE3B77"/>
    <w:rsid w:val="00EE3F44"/>
    <w:rsid w:val="00EE403B"/>
    <w:rsid w:val="00EE4165"/>
    <w:rsid w:val="00EE416E"/>
    <w:rsid w:val="00EE4409"/>
    <w:rsid w:val="00EE443A"/>
    <w:rsid w:val="00EE46BA"/>
    <w:rsid w:val="00EE5082"/>
    <w:rsid w:val="00EE5AB7"/>
    <w:rsid w:val="00EE5B5D"/>
    <w:rsid w:val="00EE5C0A"/>
    <w:rsid w:val="00EE5D37"/>
    <w:rsid w:val="00EE615F"/>
    <w:rsid w:val="00EE66A9"/>
    <w:rsid w:val="00EE6C04"/>
    <w:rsid w:val="00EE7008"/>
    <w:rsid w:val="00EE7242"/>
    <w:rsid w:val="00EE7324"/>
    <w:rsid w:val="00EE7AF6"/>
    <w:rsid w:val="00EE7BD0"/>
    <w:rsid w:val="00EE7FC1"/>
    <w:rsid w:val="00EF00BE"/>
    <w:rsid w:val="00EF06B5"/>
    <w:rsid w:val="00EF07C6"/>
    <w:rsid w:val="00EF1605"/>
    <w:rsid w:val="00EF1659"/>
    <w:rsid w:val="00EF1C1D"/>
    <w:rsid w:val="00EF1D29"/>
    <w:rsid w:val="00EF23C0"/>
    <w:rsid w:val="00EF24C6"/>
    <w:rsid w:val="00EF27FB"/>
    <w:rsid w:val="00EF2872"/>
    <w:rsid w:val="00EF2A7C"/>
    <w:rsid w:val="00EF2B16"/>
    <w:rsid w:val="00EF2D00"/>
    <w:rsid w:val="00EF39A3"/>
    <w:rsid w:val="00EF3FD1"/>
    <w:rsid w:val="00EF4A0F"/>
    <w:rsid w:val="00EF520D"/>
    <w:rsid w:val="00EF5FA7"/>
    <w:rsid w:val="00EF61D7"/>
    <w:rsid w:val="00EF6513"/>
    <w:rsid w:val="00EF6A40"/>
    <w:rsid w:val="00EF6EAA"/>
    <w:rsid w:val="00EF6F47"/>
    <w:rsid w:val="00EF7415"/>
    <w:rsid w:val="00EF7729"/>
    <w:rsid w:val="00EF798F"/>
    <w:rsid w:val="00EF79AF"/>
    <w:rsid w:val="00EF7E5E"/>
    <w:rsid w:val="00F00506"/>
    <w:rsid w:val="00F00BC2"/>
    <w:rsid w:val="00F00F2A"/>
    <w:rsid w:val="00F01036"/>
    <w:rsid w:val="00F013CC"/>
    <w:rsid w:val="00F013F0"/>
    <w:rsid w:val="00F014E8"/>
    <w:rsid w:val="00F01747"/>
    <w:rsid w:val="00F01D85"/>
    <w:rsid w:val="00F02190"/>
    <w:rsid w:val="00F0235C"/>
    <w:rsid w:val="00F02B7F"/>
    <w:rsid w:val="00F03205"/>
    <w:rsid w:val="00F0340F"/>
    <w:rsid w:val="00F0458A"/>
    <w:rsid w:val="00F05AC0"/>
    <w:rsid w:val="00F05BEB"/>
    <w:rsid w:val="00F05CB8"/>
    <w:rsid w:val="00F05D75"/>
    <w:rsid w:val="00F05E12"/>
    <w:rsid w:val="00F06167"/>
    <w:rsid w:val="00F061CE"/>
    <w:rsid w:val="00F068AB"/>
    <w:rsid w:val="00F06E88"/>
    <w:rsid w:val="00F07096"/>
    <w:rsid w:val="00F071E3"/>
    <w:rsid w:val="00F071F5"/>
    <w:rsid w:val="00F07C57"/>
    <w:rsid w:val="00F07F49"/>
    <w:rsid w:val="00F10570"/>
    <w:rsid w:val="00F1078F"/>
    <w:rsid w:val="00F10A4A"/>
    <w:rsid w:val="00F10ABD"/>
    <w:rsid w:val="00F10E3F"/>
    <w:rsid w:val="00F11075"/>
    <w:rsid w:val="00F11270"/>
    <w:rsid w:val="00F11B73"/>
    <w:rsid w:val="00F11BBD"/>
    <w:rsid w:val="00F11DE4"/>
    <w:rsid w:val="00F12182"/>
    <w:rsid w:val="00F1219B"/>
    <w:rsid w:val="00F123B0"/>
    <w:rsid w:val="00F1244C"/>
    <w:rsid w:val="00F1371F"/>
    <w:rsid w:val="00F1377B"/>
    <w:rsid w:val="00F14BA8"/>
    <w:rsid w:val="00F157A8"/>
    <w:rsid w:val="00F15806"/>
    <w:rsid w:val="00F161FB"/>
    <w:rsid w:val="00F1622E"/>
    <w:rsid w:val="00F16752"/>
    <w:rsid w:val="00F16A38"/>
    <w:rsid w:val="00F16A60"/>
    <w:rsid w:val="00F17C8B"/>
    <w:rsid w:val="00F2026F"/>
    <w:rsid w:val="00F202A9"/>
    <w:rsid w:val="00F21135"/>
    <w:rsid w:val="00F21393"/>
    <w:rsid w:val="00F21674"/>
    <w:rsid w:val="00F217F6"/>
    <w:rsid w:val="00F2230B"/>
    <w:rsid w:val="00F22426"/>
    <w:rsid w:val="00F225E9"/>
    <w:rsid w:val="00F22682"/>
    <w:rsid w:val="00F22C42"/>
    <w:rsid w:val="00F22C73"/>
    <w:rsid w:val="00F233A7"/>
    <w:rsid w:val="00F2446B"/>
    <w:rsid w:val="00F24E47"/>
    <w:rsid w:val="00F26775"/>
    <w:rsid w:val="00F26AFD"/>
    <w:rsid w:val="00F26B6E"/>
    <w:rsid w:val="00F26C40"/>
    <w:rsid w:val="00F26E5A"/>
    <w:rsid w:val="00F26E8F"/>
    <w:rsid w:val="00F271E3"/>
    <w:rsid w:val="00F279D8"/>
    <w:rsid w:val="00F27BA1"/>
    <w:rsid w:val="00F27C9D"/>
    <w:rsid w:val="00F310C2"/>
    <w:rsid w:val="00F3141B"/>
    <w:rsid w:val="00F31684"/>
    <w:rsid w:val="00F31D60"/>
    <w:rsid w:val="00F31F09"/>
    <w:rsid w:val="00F323E7"/>
    <w:rsid w:val="00F3256B"/>
    <w:rsid w:val="00F32E7E"/>
    <w:rsid w:val="00F33215"/>
    <w:rsid w:val="00F33594"/>
    <w:rsid w:val="00F341D6"/>
    <w:rsid w:val="00F34210"/>
    <w:rsid w:val="00F3425C"/>
    <w:rsid w:val="00F3443E"/>
    <w:rsid w:val="00F34C81"/>
    <w:rsid w:val="00F3508E"/>
    <w:rsid w:val="00F35117"/>
    <w:rsid w:val="00F352FD"/>
    <w:rsid w:val="00F3537B"/>
    <w:rsid w:val="00F35A00"/>
    <w:rsid w:val="00F36115"/>
    <w:rsid w:val="00F36A5D"/>
    <w:rsid w:val="00F36AAA"/>
    <w:rsid w:val="00F37013"/>
    <w:rsid w:val="00F3717C"/>
    <w:rsid w:val="00F37978"/>
    <w:rsid w:val="00F37E41"/>
    <w:rsid w:val="00F4097B"/>
    <w:rsid w:val="00F40F1B"/>
    <w:rsid w:val="00F41209"/>
    <w:rsid w:val="00F4129F"/>
    <w:rsid w:val="00F41544"/>
    <w:rsid w:val="00F415AF"/>
    <w:rsid w:val="00F417A0"/>
    <w:rsid w:val="00F4189F"/>
    <w:rsid w:val="00F41CC9"/>
    <w:rsid w:val="00F41DF8"/>
    <w:rsid w:val="00F420DA"/>
    <w:rsid w:val="00F42FC6"/>
    <w:rsid w:val="00F431BB"/>
    <w:rsid w:val="00F443CC"/>
    <w:rsid w:val="00F44559"/>
    <w:rsid w:val="00F44D1E"/>
    <w:rsid w:val="00F4507E"/>
    <w:rsid w:val="00F45768"/>
    <w:rsid w:val="00F4580F"/>
    <w:rsid w:val="00F459A6"/>
    <w:rsid w:val="00F45C24"/>
    <w:rsid w:val="00F4601A"/>
    <w:rsid w:val="00F46CFC"/>
    <w:rsid w:val="00F4725C"/>
    <w:rsid w:val="00F47AC7"/>
    <w:rsid w:val="00F47BAA"/>
    <w:rsid w:val="00F50504"/>
    <w:rsid w:val="00F50796"/>
    <w:rsid w:val="00F51205"/>
    <w:rsid w:val="00F513B7"/>
    <w:rsid w:val="00F5143A"/>
    <w:rsid w:val="00F515E5"/>
    <w:rsid w:val="00F520EB"/>
    <w:rsid w:val="00F523E6"/>
    <w:rsid w:val="00F5264D"/>
    <w:rsid w:val="00F52673"/>
    <w:rsid w:val="00F52777"/>
    <w:rsid w:val="00F528C9"/>
    <w:rsid w:val="00F52AEF"/>
    <w:rsid w:val="00F52F93"/>
    <w:rsid w:val="00F5362D"/>
    <w:rsid w:val="00F53854"/>
    <w:rsid w:val="00F53A8F"/>
    <w:rsid w:val="00F53B43"/>
    <w:rsid w:val="00F5439F"/>
    <w:rsid w:val="00F544DD"/>
    <w:rsid w:val="00F54830"/>
    <w:rsid w:val="00F55024"/>
    <w:rsid w:val="00F55A44"/>
    <w:rsid w:val="00F55A81"/>
    <w:rsid w:val="00F55B5C"/>
    <w:rsid w:val="00F55BCA"/>
    <w:rsid w:val="00F55C0F"/>
    <w:rsid w:val="00F55C7B"/>
    <w:rsid w:val="00F577FF"/>
    <w:rsid w:val="00F60A5A"/>
    <w:rsid w:val="00F60E9A"/>
    <w:rsid w:val="00F61022"/>
    <w:rsid w:val="00F61049"/>
    <w:rsid w:val="00F61523"/>
    <w:rsid w:val="00F6197E"/>
    <w:rsid w:val="00F626E7"/>
    <w:rsid w:val="00F62891"/>
    <w:rsid w:val="00F62BEE"/>
    <w:rsid w:val="00F62DB0"/>
    <w:rsid w:val="00F63FD0"/>
    <w:rsid w:val="00F6412A"/>
    <w:rsid w:val="00F64504"/>
    <w:rsid w:val="00F64AA1"/>
    <w:rsid w:val="00F64C8F"/>
    <w:rsid w:val="00F651C8"/>
    <w:rsid w:val="00F654C4"/>
    <w:rsid w:val="00F656A0"/>
    <w:rsid w:val="00F661FE"/>
    <w:rsid w:val="00F66B37"/>
    <w:rsid w:val="00F67447"/>
    <w:rsid w:val="00F67B51"/>
    <w:rsid w:val="00F70069"/>
    <w:rsid w:val="00F701D5"/>
    <w:rsid w:val="00F707DE"/>
    <w:rsid w:val="00F70AFC"/>
    <w:rsid w:val="00F7181A"/>
    <w:rsid w:val="00F718DC"/>
    <w:rsid w:val="00F71F67"/>
    <w:rsid w:val="00F72BBB"/>
    <w:rsid w:val="00F72BC5"/>
    <w:rsid w:val="00F730C4"/>
    <w:rsid w:val="00F7352B"/>
    <w:rsid w:val="00F735DB"/>
    <w:rsid w:val="00F73662"/>
    <w:rsid w:val="00F73D39"/>
    <w:rsid w:val="00F73E5D"/>
    <w:rsid w:val="00F743A8"/>
    <w:rsid w:val="00F748DE"/>
    <w:rsid w:val="00F74DB8"/>
    <w:rsid w:val="00F75957"/>
    <w:rsid w:val="00F75960"/>
    <w:rsid w:val="00F75C0C"/>
    <w:rsid w:val="00F75D13"/>
    <w:rsid w:val="00F75E88"/>
    <w:rsid w:val="00F76E96"/>
    <w:rsid w:val="00F76F82"/>
    <w:rsid w:val="00F77062"/>
    <w:rsid w:val="00F773DC"/>
    <w:rsid w:val="00F7743C"/>
    <w:rsid w:val="00F77520"/>
    <w:rsid w:val="00F7790C"/>
    <w:rsid w:val="00F77B44"/>
    <w:rsid w:val="00F77B7C"/>
    <w:rsid w:val="00F77E6F"/>
    <w:rsid w:val="00F80CDD"/>
    <w:rsid w:val="00F810B8"/>
    <w:rsid w:val="00F81956"/>
    <w:rsid w:val="00F81E39"/>
    <w:rsid w:val="00F828A5"/>
    <w:rsid w:val="00F82B14"/>
    <w:rsid w:val="00F82B38"/>
    <w:rsid w:val="00F831D9"/>
    <w:rsid w:val="00F834E8"/>
    <w:rsid w:val="00F83D69"/>
    <w:rsid w:val="00F83E40"/>
    <w:rsid w:val="00F84317"/>
    <w:rsid w:val="00F84325"/>
    <w:rsid w:val="00F844FB"/>
    <w:rsid w:val="00F84551"/>
    <w:rsid w:val="00F84B5B"/>
    <w:rsid w:val="00F84C80"/>
    <w:rsid w:val="00F86073"/>
    <w:rsid w:val="00F862B3"/>
    <w:rsid w:val="00F86403"/>
    <w:rsid w:val="00F86F19"/>
    <w:rsid w:val="00F87228"/>
    <w:rsid w:val="00F87D28"/>
    <w:rsid w:val="00F90021"/>
    <w:rsid w:val="00F90302"/>
    <w:rsid w:val="00F907C9"/>
    <w:rsid w:val="00F907E8"/>
    <w:rsid w:val="00F90C0D"/>
    <w:rsid w:val="00F91049"/>
    <w:rsid w:val="00F91813"/>
    <w:rsid w:val="00F91C96"/>
    <w:rsid w:val="00F922AA"/>
    <w:rsid w:val="00F92954"/>
    <w:rsid w:val="00F92D3C"/>
    <w:rsid w:val="00F92F7C"/>
    <w:rsid w:val="00F9342B"/>
    <w:rsid w:val="00F937F0"/>
    <w:rsid w:val="00F93F86"/>
    <w:rsid w:val="00F93F88"/>
    <w:rsid w:val="00F9400D"/>
    <w:rsid w:val="00F9443A"/>
    <w:rsid w:val="00F9452D"/>
    <w:rsid w:val="00F94922"/>
    <w:rsid w:val="00F94C11"/>
    <w:rsid w:val="00F9505D"/>
    <w:rsid w:val="00F950F7"/>
    <w:rsid w:val="00F95252"/>
    <w:rsid w:val="00F95520"/>
    <w:rsid w:val="00F96625"/>
    <w:rsid w:val="00F96965"/>
    <w:rsid w:val="00F96A66"/>
    <w:rsid w:val="00F97337"/>
    <w:rsid w:val="00F97C85"/>
    <w:rsid w:val="00F97DBD"/>
    <w:rsid w:val="00F97F83"/>
    <w:rsid w:val="00F97FF2"/>
    <w:rsid w:val="00FA010D"/>
    <w:rsid w:val="00FA04FD"/>
    <w:rsid w:val="00FA0743"/>
    <w:rsid w:val="00FA0BA4"/>
    <w:rsid w:val="00FA0ECF"/>
    <w:rsid w:val="00FA11C2"/>
    <w:rsid w:val="00FA120B"/>
    <w:rsid w:val="00FA122C"/>
    <w:rsid w:val="00FA12FC"/>
    <w:rsid w:val="00FA13FE"/>
    <w:rsid w:val="00FA1720"/>
    <w:rsid w:val="00FA1BCE"/>
    <w:rsid w:val="00FA1C61"/>
    <w:rsid w:val="00FA1EC4"/>
    <w:rsid w:val="00FA1F5D"/>
    <w:rsid w:val="00FA2350"/>
    <w:rsid w:val="00FA269B"/>
    <w:rsid w:val="00FA2DDD"/>
    <w:rsid w:val="00FA2E9B"/>
    <w:rsid w:val="00FA3355"/>
    <w:rsid w:val="00FA34C7"/>
    <w:rsid w:val="00FA398E"/>
    <w:rsid w:val="00FA45BF"/>
    <w:rsid w:val="00FA4926"/>
    <w:rsid w:val="00FA4C1F"/>
    <w:rsid w:val="00FA4FF9"/>
    <w:rsid w:val="00FA540F"/>
    <w:rsid w:val="00FA5E7E"/>
    <w:rsid w:val="00FA62EC"/>
    <w:rsid w:val="00FA67EE"/>
    <w:rsid w:val="00FA6D01"/>
    <w:rsid w:val="00FA721B"/>
    <w:rsid w:val="00FA7D76"/>
    <w:rsid w:val="00FB0279"/>
    <w:rsid w:val="00FB07DE"/>
    <w:rsid w:val="00FB0CD9"/>
    <w:rsid w:val="00FB1008"/>
    <w:rsid w:val="00FB11F1"/>
    <w:rsid w:val="00FB2754"/>
    <w:rsid w:val="00FB2C99"/>
    <w:rsid w:val="00FB2FBF"/>
    <w:rsid w:val="00FB3251"/>
    <w:rsid w:val="00FB35D6"/>
    <w:rsid w:val="00FB38DC"/>
    <w:rsid w:val="00FB60F5"/>
    <w:rsid w:val="00FB62B8"/>
    <w:rsid w:val="00FB64A7"/>
    <w:rsid w:val="00FB6CCB"/>
    <w:rsid w:val="00FB73C6"/>
    <w:rsid w:val="00FB7C40"/>
    <w:rsid w:val="00FC02EC"/>
    <w:rsid w:val="00FC0A7D"/>
    <w:rsid w:val="00FC0C41"/>
    <w:rsid w:val="00FC0C86"/>
    <w:rsid w:val="00FC13DC"/>
    <w:rsid w:val="00FC1E33"/>
    <w:rsid w:val="00FC2609"/>
    <w:rsid w:val="00FC261E"/>
    <w:rsid w:val="00FC2FD3"/>
    <w:rsid w:val="00FC35AD"/>
    <w:rsid w:val="00FC3677"/>
    <w:rsid w:val="00FC3C1F"/>
    <w:rsid w:val="00FC40E6"/>
    <w:rsid w:val="00FC4A18"/>
    <w:rsid w:val="00FC58F6"/>
    <w:rsid w:val="00FC5C13"/>
    <w:rsid w:val="00FC6022"/>
    <w:rsid w:val="00FC6509"/>
    <w:rsid w:val="00FC6DD0"/>
    <w:rsid w:val="00FD0332"/>
    <w:rsid w:val="00FD045A"/>
    <w:rsid w:val="00FD047E"/>
    <w:rsid w:val="00FD04F7"/>
    <w:rsid w:val="00FD07D7"/>
    <w:rsid w:val="00FD0CB3"/>
    <w:rsid w:val="00FD0DA0"/>
    <w:rsid w:val="00FD0F49"/>
    <w:rsid w:val="00FD0FF5"/>
    <w:rsid w:val="00FD14DC"/>
    <w:rsid w:val="00FD1607"/>
    <w:rsid w:val="00FD1EC0"/>
    <w:rsid w:val="00FD2290"/>
    <w:rsid w:val="00FD24A5"/>
    <w:rsid w:val="00FD2550"/>
    <w:rsid w:val="00FD2759"/>
    <w:rsid w:val="00FD27F2"/>
    <w:rsid w:val="00FD27FF"/>
    <w:rsid w:val="00FD2848"/>
    <w:rsid w:val="00FD29C8"/>
    <w:rsid w:val="00FD3384"/>
    <w:rsid w:val="00FD381C"/>
    <w:rsid w:val="00FD4A04"/>
    <w:rsid w:val="00FD5264"/>
    <w:rsid w:val="00FD52EF"/>
    <w:rsid w:val="00FD533B"/>
    <w:rsid w:val="00FD554F"/>
    <w:rsid w:val="00FD5746"/>
    <w:rsid w:val="00FD588C"/>
    <w:rsid w:val="00FD6483"/>
    <w:rsid w:val="00FD7633"/>
    <w:rsid w:val="00FD77FA"/>
    <w:rsid w:val="00FD7887"/>
    <w:rsid w:val="00FE00BE"/>
    <w:rsid w:val="00FE0849"/>
    <w:rsid w:val="00FE09E8"/>
    <w:rsid w:val="00FE1004"/>
    <w:rsid w:val="00FE1270"/>
    <w:rsid w:val="00FE1B70"/>
    <w:rsid w:val="00FE1DAA"/>
    <w:rsid w:val="00FE2D0C"/>
    <w:rsid w:val="00FE35DD"/>
    <w:rsid w:val="00FE3946"/>
    <w:rsid w:val="00FE3CC4"/>
    <w:rsid w:val="00FE3D3E"/>
    <w:rsid w:val="00FE43DE"/>
    <w:rsid w:val="00FE45BB"/>
    <w:rsid w:val="00FE4A2E"/>
    <w:rsid w:val="00FE4D12"/>
    <w:rsid w:val="00FE554D"/>
    <w:rsid w:val="00FE6012"/>
    <w:rsid w:val="00FE6DC5"/>
    <w:rsid w:val="00FE6E49"/>
    <w:rsid w:val="00FE72FC"/>
    <w:rsid w:val="00FF02B6"/>
    <w:rsid w:val="00FF168D"/>
    <w:rsid w:val="00FF24E8"/>
    <w:rsid w:val="00FF2832"/>
    <w:rsid w:val="00FF28D7"/>
    <w:rsid w:val="00FF2BD4"/>
    <w:rsid w:val="00FF2E7A"/>
    <w:rsid w:val="00FF3590"/>
    <w:rsid w:val="00FF3EC4"/>
    <w:rsid w:val="00FF3F1F"/>
    <w:rsid w:val="00FF4328"/>
    <w:rsid w:val="00FF4384"/>
    <w:rsid w:val="00FF456C"/>
    <w:rsid w:val="00FF4600"/>
    <w:rsid w:val="00FF4AD6"/>
    <w:rsid w:val="00FF4BE4"/>
    <w:rsid w:val="00FF5E5C"/>
    <w:rsid w:val="00FF5F97"/>
    <w:rsid w:val="00FF632B"/>
    <w:rsid w:val="00FF6675"/>
    <w:rsid w:val="00FF69AF"/>
    <w:rsid w:val="00FF7095"/>
    <w:rsid w:val="00FF7192"/>
    <w:rsid w:val="00FF772A"/>
    <w:rsid w:val="00FF77FD"/>
    <w:rsid w:val="00FF7DE4"/>
    <w:rsid w:val="010F940B"/>
    <w:rsid w:val="01231EC5"/>
    <w:rsid w:val="013C918D"/>
    <w:rsid w:val="017896A0"/>
    <w:rsid w:val="018C5A4D"/>
    <w:rsid w:val="01FE6DCB"/>
    <w:rsid w:val="020D982B"/>
    <w:rsid w:val="0212FE3E"/>
    <w:rsid w:val="0219E334"/>
    <w:rsid w:val="022B214A"/>
    <w:rsid w:val="023666F9"/>
    <w:rsid w:val="0239E72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508226"/>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126F94"/>
    <w:rsid w:val="16EE54D2"/>
    <w:rsid w:val="1714D660"/>
    <w:rsid w:val="173F9E3B"/>
    <w:rsid w:val="17580531"/>
    <w:rsid w:val="17ED8A65"/>
    <w:rsid w:val="187005F0"/>
    <w:rsid w:val="188A2533"/>
    <w:rsid w:val="18A2A1D9"/>
    <w:rsid w:val="191E3280"/>
    <w:rsid w:val="1920265B"/>
    <w:rsid w:val="194C89EE"/>
    <w:rsid w:val="196720C6"/>
    <w:rsid w:val="197F9D6B"/>
    <w:rsid w:val="1980D6C3"/>
    <w:rsid w:val="19BAD05B"/>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B2EAB"/>
    <w:rsid w:val="21DC7FFE"/>
    <w:rsid w:val="21EFAC30"/>
    <w:rsid w:val="21FFBAA5"/>
    <w:rsid w:val="22F413D9"/>
    <w:rsid w:val="2314CD5B"/>
    <w:rsid w:val="232CC6C8"/>
    <w:rsid w:val="23B681D5"/>
    <w:rsid w:val="23E8A793"/>
    <w:rsid w:val="23F8F020"/>
    <w:rsid w:val="243B1204"/>
    <w:rsid w:val="24538FAE"/>
    <w:rsid w:val="249C2C75"/>
    <w:rsid w:val="24BA1813"/>
    <w:rsid w:val="24ED01A0"/>
    <w:rsid w:val="24F27BDC"/>
    <w:rsid w:val="251342BD"/>
    <w:rsid w:val="251BFE6C"/>
    <w:rsid w:val="2565500A"/>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0C645A"/>
    <w:rsid w:val="2A30FD84"/>
    <w:rsid w:val="2A38AF07"/>
    <w:rsid w:val="2A3EEABB"/>
    <w:rsid w:val="2A5E6A58"/>
    <w:rsid w:val="2AC61612"/>
    <w:rsid w:val="2AC90B6A"/>
    <w:rsid w:val="2B25A24B"/>
    <w:rsid w:val="2B8C76DC"/>
    <w:rsid w:val="2BB87BF8"/>
    <w:rsid w:val="2BE010F0"/>
    <w:rsid w:val="2C1C58FE"/>
    <w:rsid w:val="2C2FFF22"/>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1EEC1E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0A8B86"/>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690A9D"/>
    <w:rsid w:val="47A57168"/>
    <w:rsid w:val="47AF4484"/>
    <w:rsid w:val="47BA8713"/>
    <w:rsid w:val="47DC7E0E"/>
    <w:rsid w:val="48262B64"/>
    <w:rsid w:val="48323D53"/>
    <w:rsid w:val="483FA917"/>
    <w:rsid w:val="488BA5CD"/>
    <w:rsid w:val="48E81863"/>
    <w:rsid w:val="49A85A17"/>
    <w:rsid w:val="49C22C6C"/>
    <w:rsid w:val="4A324A6C"/>
    <w:rsid w:val="4AA156DF"/>
    <w:rsid w:val="4ABCA2A4"/>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A7C64C"/>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55F724"/>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D6752"/>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468C2"/>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B566C0"/>
    <w:rsid w:val="5EBDB20E"/>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99435"/>
    <w:rsid w:val="636DA877"/>
    <w:rsid w:val="63900405"/>
    <w:rsid w:val="63ABF3E0"/>
    <w:rsid w:val="64633E26"/>
    <w:rsid w:val="649DEB22"/>
    <w:rsid w:val="64B7B87F"/>
    <w:rsid w:val="64E8680D"/>
    <w:rsid w:val="64F8DA34"/>
    <w:rsid w:val="6515484F"/>
    <w:rsid w:val="65C0A35D"/>
    <w:rsid w:val="665F8982"/>
    <w:rsid w:val="667C1D6D"/>
    <w:rsid w:val="66953B0B"/>
    <w:rsid w:val="66A0326E"/>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64B9AB"/>
    <w:rsid w:val="6D74CE00"/>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73FD9D"/>
    <w:rsid w:val="738B3663"/>
    <w:rsid w:val="739DDA36"/>
    <w:rsid w:val="73A5DB28"/>
    <w:rsid w:val="73D0A59C"/>
    <w:rsid w:val="73ED8833"/>
    <w:rsid w:val="73FD5BC9"/>
    <w:rsid w:val="740C65AD"/>
    <w:rsid w:val="742610A6"/>
    <w:rsid w:val="743B61B9"/>
    <w:rsid w:val="7449ADCC"/>
    <w:rsid w:val="746D33E0"/>
    <w:rsid w:val="74CAA620"/>
    <w:rsid w:val="74CB22FD"/>
    <w:rsid w:val="74EDFD0E"/>
    <w:rsid w:val="74F0F266"/>
    <w:rsid w:val="7525D467"/>
    <w:rsid w:val="754394D6"/>
    <w:rsid w:val="7558699B"/>
    <w:rsid w:val="756B8173"/>
    <w:rsid w:val="75CE1053"/>
    <w:rsid w:val="760B9C15"/>
    <w:rsid w:val="76396E8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7E235E6-7BAA-4DC8-8A93-B7DE9030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F9"/>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unhideWhenUsed/>
    <w:qFormat/>
    <w:rsid w:val="000144F9"/>
    <w:rPr>
      <w:color w:val="0070C0"/>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F05AC0"/>
    <w:pPr>
      <w:spacing w:after="0" w:line="240" w:lineRule="auto"/>
      <w:jc w:val="left"/>
    </w:pPr>
    <w:tblPr/>
  </w:style>
  <w:style w:type="table" w:customStyle="1" w:styleId="Style5">
    <w:name w:val="Style5"/>
    <w:basedOn w:val="TableNormal"/>
    <w:uiPriority w:val="99"/>
    <w:rsid w:val="004F2CD5"/>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40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1877095">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1332858">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78399800">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2615103">
      <w:bodyDiv w:val="1"/>
      <w:marLeft w:val="0"/>
      <w:marRight w:val="0"/>
      <w:marTop w:val="0"/>
      <w:marBottom w:val="0"/>
      <w:divBdr>
        <w:top w:val="none" w:sz="0" w:space="0" w:color="auto"/>
        <w:left w:val="none" w:sz="0" w:space="0" w:color="auto"/>
        <w:bottom w:val="none" w:sz="0" w:space="0" w:color="auto"/>
        <w:right w:val="none" w:sz="0" w:space="0" w:color="auto"/>
      </w:divBdr>
      <w:divsChild>
        <w:div w:id="301734120">
          <w:marLeft w:val="0"/>
          <w:marRight w:val="0"/>
          <w:marTop w:val="0"/>
          <w:marBottom w:val="0"/>
          <w:divBdr>
            <w:top w:val="none" w:sz="0" w:space="0" w:color="auto"/>
            <w:left w:val="none" w:sz="0" w:space="0" w:color="auto"/>
            <w:bottom w:val="none" w:sz="0" w:space="0" w:color="auto"/>
            <w:right w:val="none" w:sz="0" w:space="0" w:color="auto"/>
          </w:divBdr>
          <w:divsChild>
            <w:div w:id="1004284885">
              <w:marLeft w:val="0"/>
              <w:marRight w:val="0"/>
              <w:marTop w:val="0"/>
              <w:marBottom w:val="0"/>
              <w:divBdr>
                <w:top w:val="none" w:sz="0" w:space="0" w:color="auto"/>
                <w:left w:val="none" w:sz="0" w:space="0" w:color="auto"/>
                <w:bottom w:val="none" w:sz="0" w:space="0" w:color="auto"/>
                <w:right w:val="none" w:sz="0" w:space="0" w:color="auto"/>
              </w:divBdr>
              <w:divsChild>
                <w:div w:id="1852333955">
                  <w:marLeft w:val="0"/>
                  <w:marRight w:val="0"/>
                  <w:marTop w:val="0"/>
                  <w:marBottom w:val="0"/>
                  <w:divBdr>
                    <w:top w:val="none" w:sz="0" w:space="0" w:color="auto"/>
                    <w:left w:val="none" w:sz="0" w:space="0" w:color="auto"/>
                    <w:bottom w:val="none" w:sz="0" w:space="0" w:color="auto"/>
                    <w:right w:val="none" w:sz="0" w:space="0" w:color="auto"/>
                  </w:divBdr>
                  <w:divsChild>
                    <w:div w:id="13748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3451">
      <w:bodyDiv w:val="1"/>
      <w:marLeft w:val="0"/>
      <w:marRight w:val="0"/>
      <w:marTop w:val="0"/>
      <w:marBottom w:val="0"/>
      <w:divBdr>
        <w:top w:val="none" w:sz="0" w:space="0" w:color="auto"/>
        <w:left w:val="none" w:sz="0" w:space="0" w:color="auto"/>
        <w:bottom w:val="none" w:sz="0" w:space="0" w:color="auto"/>
        <w:right w:val="none" w:sz="0" w:space="0" w:color="auto"/>
      </w:divBdr>
    </w:div>
    <w:div w:id="308947218">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7635776">
      <w:bodyDiv w:val="1"/>
      <w:marLeft w:val="0"/>
      <w:marRight w:val="0"/>
      <w:marTop w:val="0"/>
      <w:marBottom w:val="0"/>
      <w:divBdr>
        <w:top w:val="none" w:sz="0" w:space="0" w:color="auto"/>
        <w:left w:val="none" w:sz="0" w:space="0" w:color="auto"/>
        <w:bottom w:val="none" w:sz="0" w:space="0" w:color="auto"/>
        <w:right w:val="none" w:sz="0" w:space="0" w:color="auto"/>
      </w:divBdr>
    </w:div>
    <w:div w:id="373121032">
      <w:bodyDiv w:val="1"/>
      <w:marLeft w:val="0"/>
      <w:marRight w:val="0"/>
      <w:marTop w:val="0"/>
      <w:marBottom w:val="0"/>
      <w:divBdr>
        <w:top w:val="none" w:sz="0" w:space="0" w:color="auto"/>
        <w:left w:val="none" w:sz="0" w:space="0" w:color="auto"/>
        <w:bottom w:val="none" w:sz="0" w:space="0" w:color="auto"/>
        <w:right w:val="none" w:sz="0" w:space="0" w:color="auto"/>
      </w:divBdr>
    </w:div>
    <w:div w:id="391346082">
      <w:bodyDiv w:val="1"/>
      <w:marLeft w:val="0"/>
      <w:marRight w:val="0"/>
      <w:marTop w:val="0"/>
      <w:marBottom w:val="0"/>
      <w:divBdr>
        <w:top w:val="none" w:sz="0" w:space="0" w:color="auto"/>
        <w:left w:val="none" w:sz="0" w:space="0" w:color="auto"/>
        <w:bottom w:val="none" w:sz="0" w:space="0" w:color="auto"/>
        <w:right w:val="none" w:sz="0" w:space="0" w:color="auto"/>
      </w:divBdr>
    </w:div>
    <w:div w:id="407700398">
      <w:bodyDiv w:val="1"/>
      <w:marLeft w:val="0"/>
      <w:marRight w:val="0"/>
      <w:marTop w:val="0"/>
      <w:marBottom w:val="0"/>
      <w:divBdr>
        <w:top w:val="none" w:sz="0" w:space="0" w:color="auto"/>
        <w:left w:val="none" w:sz="0" w:space="0" w:color="auto"/>
        <w:bottom w:val="none" w:sz="0" w:space="0" w:color="auto"/>
        <w:right w:val="none" w:sz="0" w:space="0" w:color="auto"/>
      </w:divBdr>
    </w:div>
    <w:div w:id="40858169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38988466">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543834305">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73322588">
      <w:bodyDiv w:val="1"/>
      <w:marLeft w:val="0"/>
      <w:marRight w:val="0"/>
      <w:marTop w:val="0"/>
      <w:marBottom w:val="0"/>
      <w:divBdr>
        <w:top w:val="none" w:sz="0" w:space="0" w:color="auto"/>
        <w:left w:val="none" w:sz="0" w:space="0" w:color="auto"/>
        <w:bottom w:val="none" w:sz="0" w:space="0" w:color="auto"/>
        <w:right w:val="none" w:sz="0" w:space="0" w:color="auto"/>
      </w:divBdr>
    </w:div>
    <w:div w:id="581333169">
      <w:bodyDiv w:val="1"/>
      <w:marLeft w:val="0"/>
      <w:marRight w:val="0"/>
      <w:marTop w:val="0"/>
      <w:marBottom w:val="0"/>
      <w:divBdr>
        <w:top w:val="none" w:sz="0" w:space="0" w:color="auto"/>
        <w:left w:val="none" w:sz="0" w:space="0" w:color="auto"/>
        <w:bottom w:val="none" w:sz="0" w:space="0" w:color="auto"/>
        <w:right w:val="none" w:sz="0" w:space="0" w:color="auto"/>
      </w:divBdr>
    </w:div>
    <w:div w:id="600918383">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8043">
      <w:bodyDiv w:val="1"/>
      <w:marLeft w:val="0"/>
      <w:marRight w:val="0"/>
      <w:marTop w:val="0"/>
      <w:marBottom w:val="0"/>
      <w:divBdr>
        <w:top w:val="none" w:sz="0" w:space="0" w:color="auto"/>
        <w:left w:val="none" w:sz="0" w:space="0" w:color="auto"/>
        <w:bottom w:val="none" w:sz="0" w:space="0" w:color="auto"/>
        <w:right w:val="none" w:sz="0" w:space="0" w:color="auto"/>
      </w:divBdr>
    </w:div>
    <w:div w:id="643857094">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08388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11077203">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776493">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839435">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97384087">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53420079">
      <w:bodyDiv w:val="1"/>
      <w:marLeft w:val="0"/>
      <w:marRight w:val="0"/>
      <w:marTop w:val="0"/>
      <w:marBottom w:val="0"/>
      <w:divBdr>
        <w:top w:val="none" w:sz="0" w:space="0" w:color="auto"/>
        <w:left w:val="none" w:sz="0" w:space="0" w:color="auto"/>
        <w:bottom w:val="none" w:sz="0" w:space="0" w:color="auto"/>
        <w:right w:val="none" w:sz="0" w:space="0" w:color="auto"/>
      </w:divBdr>
    </w:div>
    <w:div w:id="855535510">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07196">
      <w:bodyDiv w:val="1"/>
      <w:marLeft w:val="0"/>
      <w:marRight w:val="0"/>
      <w:marTop w:val="0"/>
      <w:marBottom w:val="0"/>
      <w:divBdr>
        <w:top w:val="none" w:sz="0" w:space="0" w:color="auto"/>
        <w:left w:val="none" w:sz="0" w:space="0" w:color="auto"/>
        <w:bottom w:val="none" w:sz="0" w:space="0" w:color="auto"/>
        <w:right w:val="none" w:sz="0" w:space="0" w:color="auto"/>
      </w:divBdr>
    </w:div>
    <w:div w:id="966013413">
      <w:bodyDiv w:val="1"/>
      <w:marLeft w:val="0"/>
      <w:marRight w:val="0"/>
      <w:marTop w:val="0"/>
      <w:marBottom w:val="0"/>
      <w:divBdr>
        <w:top w:val="none" w:sz="0" w:space="0" w:color="auto"/>
        <w:left w:val="none" w:sz="0" w:space="0" w:color="auto"/>
        <w:bottom w:val="none" w:sz="0" w:space="0" w:color="auto"/>
        <w:right w:val="none" w:sz="0" w:space="0" w:color="auto"/>
      </w:divBdr>
    </w:div>
    <w:div w:id="973559176">
      <w:bodyDiv w:val="1"/>
      <w:marLeft w:val="0"/>
      <w:marRight w:val="0"/>
      <w:marTop w:val="0"/>
      <w:marBottom w:val="0"/>
      <w:divBdr>
        <w:top w:val="none" w:sz="0" w:space="0" w:color="auto"/>
        <w:left w:val="none" w:sz="0" w:space="0" w:color="auto"/>
        <w:bottom w:val="none" w:sz="0" w:space="0" w:color="auto"/>
        <w:right w:val="none" w:sz="0" w:space="0" w:color="auto"/>
      </w:divBdr>
    </w:div>
    <w:div w:id="988243409">
      <w:bodyDiv w:val="1"/>
      <w:marLeft w:val="0"/>
      <w:marRight w:val="0"/>
      <w:marTop w:val="0"/>
      <w:marBottom w:val="0"/>
      <w:divBdr>
        <w:top w:val="none" w:sz="0" w:space="0" w:color="auto"/>
        <w:left w:val="none" w:sz="0" w:space="0" w:color="auto"/>
        <w:bottom w:val="none" w:sz="0" w:space="0" w:color="auto"/>
        <w:right w:val="none" w:sz="0" w:space="0" w:color="auto"/>
      </w:divBdr>
    </w:div>
    <w:div w:id="1030951613">
      <w:bodyDiv w:val="1"/>
      <w:marLeft w:val="0"/>
      <w:marRight w:val="0"/>
      <w:marTop w:val="0"/>
      <w:marBottom w:val="0"/>
      <w:divBdr>
        <w:top w:val="none" w:sz="0" w:space="0" w:color="auto"/>
        <w:left w:val="none" w:sz="0" w:space="0" w:color="auto"/>
        <w:bottom w:val="none" w:sz="0" w:space="0" w:color="auto"/>
        <w:right w:val="none" w:sz="0" w:space="0" w:color="auto"/>
      </w:divBdr>
    </w:div>
    <w:div w:id="1034187914">
      <w:bodyDiv w:val="1"/>
      <w:marLeft w:val="0"/>
      <w:marRight w:val="0"/>
      <w:marTop w:val="0"/>
      <w:marBottom w:val="0"/>
      <w:divBdr>
        <w:top w:val="none" w:sz="0" w:space="0" w:color="auto"/>
        <w:left w:val="none" w:sz="0" w:space="0" w:color="auto"/>
        <w:bottom w:val="none" w:sz="0" w:space="0" w:color="auto"/>
        <w:right w:val="none" w:sz="0" w:space="0" w:color="auto"/>
      </w:divBdr>
    </w:div>
    <w:div w:id="1036547477">
      <w:bodyDiv w:val="1"/>
      <w:marLeft w:val="0"/>
      <w:marRight w:val="0"/>
      <w:marTop w:val="0"/>
      <w:marBottom w:val="0"/>
      <w:divBdr>
        <w:top w:val="none" w:sz="0" w:space="0" w:color="auto"/>
        <w:left w:val="none" w:sz="0" w:space="0" w:color="auto"/>
        <w:bottom w:val="none" w:sz="0" w:space="0" w:color="auto"/>
        <w:right w:val="none" w:sz="0" w:space="0" w:color="auto"/>
      </w:divBdr>
    </w:div>
    <w:div w:id="1044259204">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1709373">
      <w:bodyDiv w:val="1"/>
      <w:marLeft w:val="0"/>
      <w:marRight w:val="0"/>
      <w:marTop w:val="0"/>
      <w:marBottom w:val="0"/>
      <w:divBdr>
        <w:top w:val="none" w:sz="0" w:space="0" w:color="auto"/>
        <w:left w:val="none" w:sz="0" w:space="0" w:color="auto"/>
        <w:bottom w:val="none" w:sz="0" w:space="0" w:color="auto"/>
        <w:right w:val="none" w:sz="0" w:space="0" w:color="auto"/>
      </w:divBdr>
      <w:divsChild>
        <w:div w:id="114905391">
          <w:marLeft w:val="0"/>
          <w:marRight w:val="0"/>
          <w:marTop w:val="0"/>
          <w:marBottom w:val="0"/>
          <w:divBdr>
            <w:top w:val="none" w:sz="0" w:space="0" w:color="auto"/>
            <w:left w:val="none" w:sz="0" w:space="0" w:color="auto"/>
            <w:bottom w:val="none" w:sz="0" w:space="0" w:color="auto"/>
            <w:right w:val="none" w:sz="0" w:space="0" w:color="auto"/>
          </w:divBdr>
          <w:divsChild>
            <w:div w:id="1651444390">
              <w:marLeft w:val="0"/>
              <w:marRight w:val="0"/>
              <w:marTop w:val="0"/>
              <w:marBottom w:val="0"/>
              <w:divBdr>
                <w:top w:val="none" w:sz="0" w:space="0" w:color="auto"/>
                <w:left w:val="none" w:sz="0" w:space="0" w:color="auto"/>
                <w:bottom w:val="none" w:sz="0" w:space="0" w:color="auto"/>
                <w:right w:val="none" w:sz="0" w:space="0" w:color="auto"/>
              </w:divBdr>
            </w:div>
          </w:divsChild>
        </w:div>
        <w:div w:id="128863494">
          <w:marLeft w:val="0"/>
          <w:marRight w:val="0"/>
          <w:marTop w:val="0"/>
          <w:marBottom w:val="0"/>
          <w:divBdr>
            <w:top w:val="none" w:sz="0" w:space="0" w:color="auto"/>
            <w:left w:val="none" w:sz="0" w:space="0" w:color="auto"/>
            <w:bottom w:val="none" w:sz="0" w:space="0" w:color="auto"/>
            <w:right w:val="none" w:sz="0" w:space="0" w:color="auto"/>
          </w:divBdr>
          <w:divsChild>
            <w:div w:id="1841044252">
              <w:marLeft w:val="0"/>
              <w:marRight w:val="0"/>
              <w:marTop w:val="0"/>
              <w:marBottom w:val="0"/>
              <w:divBdr>
                <w:top w:val="none" w:sz="0" w:space="0" w:color="auto"/>
                <w:left w:val="none" w:sz="0" w:space="0" w:color="auto"/>
                <w:bottom w:val="none" w:sz="0" w:space="0" w:color="auto"/>
                <w:right w:val="none" w:sz="0" w:space="0" w:color="auto"/>
              </w:divBdr>
            </w:div>
          </w:divsChild>
        </w:div>
        <w:div w:id="134107479">
          <w:marLeft w:val="0"/>
          <w:marRight w:val="0"/>
          <w:marTop w:val="0"/>
          <w:marBottom w:val="0"/>
          <w:divBdr>
            <w:top w:val="none" w:sz="0" w:space="0" w:color="auto"/>
            <w:left w:val="none" w:sz="0" w:space="0" w:color="auto"/>
            <w:bottom w:val="none" w:sz="0" w:space="0" w:color="auto"/>
            <w:right w:val="none" w:sz="0" w:space="0" w:color="auto"/>
          </w:divBdr>
          <w:divsChild>
            <w:div w:id="1846092419">
              <w:marLeft w:val="0"/>
              <w:marRight w:val="0"/>
              <w:marTop w:val="0"/>
              <w:marBottom w:val="0"/>
              <w:divBdr>
                <w:top w:val="none" w:sz="0" w:space="0" w:color="auto"/>
                <w:left w:val="none" w:sz="0" w:space="0" w:color="auto"/>
                <w:bottom w:val="none" w:sz="0" w:space="0" w:color="auto"/>
                <w:right w:val="none" w:sz="0" w:space="0" w:color="auto"/>
              </w:divBdr>
            </w:div>
          </w:divsChild>
        </w:div>
        <w:div w:id="142427788">
          <w:marLeft w:val="0"/>
          <w:marRight w:val="0"/>
          <w:marTop w:val="0"/>
          <w:marBottom w:val="0"/>
          <w:divBdr>
            <w:top w:val="none" w:sz="0" w:space="0" w:color="auto"/>
            <w:left w:val="none" w:sz="0" w:space="0" w:color="auto"/>
            <w:bottom w:val="none" w:sz="0" w:space="0" w:color="auto"/>
            <w:right w:val="none" w:sz="0" w:space="0" w:color="auto"/>
          </w:divBdr>
          <w:divsChild>
            <w:div w:id="1677730728">
              <w:marLeft w:val="0"/>
              <w:marRight w:val="0"/>
              <w:marTop w:val="0"/>
              <w:marBottom w:val="0"/>
              <w:divBdr>
                <w:top w:val="none" w:sz="0" w:space="0" w:color="auto"/>
                <w:left w:val="none" w:sz="0" w:space="0" w:color="auto"/>
                <w:bottom w:val="none" w:sz="0" w:space="0" w:color="auto"/>
                <w:right w:val="none" w:sz="0" w:space="0" w:color="auto"/>
              </w:divBdr>
            </w:div>
          </w:divsChild>
        </w:div>
        <w:div w:id="151217521">
          <w:marLeft w:val="0"/>
          <w:marRight w:val="0"/>
          <w:marTop w:val="0"/>
          <w:marBottom w:val="0"/>
          <w:divBdr>
            <w:top w:val="none" w:sz="0" w:space="0" w:color="auto"/>
            <w:left w:val="none" w:sz="0" w:space="0" w:color="auto"/>
            <w:bottom w:val="none" w:sz="0" w:space="0" w:color="auto"/>
            <w:right w:val="none" w:sz="0" w:space="0" w:color="auto"/>
          </w:divBdr>
          <w:divsChild>
            <w:div w:id="1746612991">
              <w:marLeft w:val="0"/>
              <w:marRight w:val="0"/>
              <w:marTop w:val="0"/>
              <w:marBottom w:val="0"/>
              <w:divBdr>
                <w:top w:val="none" w:sz="0" w:space="0" w:color="auto"/>
                <w:left w:val="none" w:sz="0" w:space="0" w:color="auto"/>
                <w:bottom w:val="none" w:sz="0" w:space="0" w:color="auto"/>
                <w:right w:val="none" w:sz="0" w:space="0" w:color="auto"/>
              </w:divBdr>
            </w:div>
          </w:divsChild>
        </w:div>
        <w:div w:id="174460686">
          <w:marLeft w:val="0"/>
          <w:marRight w:val="0"/>
          <w:marTop w:val="0"/>
          <w:marBottom w:val="0"/>
          <w:divBdr>
            <w:top w:val="none" w:sz="0" w:space="0" w:color="auto"/>
            <w:left w:val="none" w:sz="0" w:space="0" w:color="auto"/>
            <w:bottom w:val="none" w:sz="0" w:space="0" w:color="auto"/>
            <w:right w:val="none" w:sz="0" w:space="0" w:color="auto"/>
          </w:divBdr>
          <w:divsChild>
            <w:div w:id="769620280">
              <w:marLeft w:val="0"/>
              <w:marRight w:val="0"/>
              <w:marTop w:val="0"/>
              <w:marBottom w:val="0"/>
              <w:divBdr>
                <w:top w:val="none" w:sz="0" w:space="0" w:color="auto"/>
                <w:left w:val="none" w:sz="0" w:space="0" w:color="auto"/>
                <w:bottom w:val="none" w:sz="0" w:space="0" w:color="auto"/>
                <w:right w:val="none" w:sz="0" w:space="0" w:color="auto"/>
              </w:divBdr>
            </w:div>
          </w:divsChild>
        </w:div>
        <w:div w:id="208036840">
          <w:marLeft w:val="0"/>
          <w:marRight w:val="0"/>
          <w:marTop w:val="0"/>
          <w:marBottom w:val="0"/>
          <w:divBdr>
            <w:top w:val="none" w:sz="0" w:space="0" w:color="auto"/>
            <w:left w:val="none" w:sz="0" w:space="0" w:color="auto"/>
            <w:bottom w:val="none" w:sz="0" w:space="0" w:color="auto"/>
            <w:right w:val="none" w:sz="0" w:space="0" w:color="auto"/>
          </w:divBdr>
          <w:divsChild>
            <w:div w:id="665327795">
              <w:marLeft w:val="0"/>
              <w:marRight w:val="0"/>
              <w:marTop w:val="0"/>
              <w:marBottom w:val="0"/>
              <w:divBdr>
                <w:top w:val="none" w:sz="0" w:space="0" w:color="auto"/>
                <w:left w:val="none" w:sz="0" w:space="0" w:color="auto"/>
                <w:bottom w:val="none" w:sz="0" w:space="0" w:color="auto"/>
                <w:right w:val="none" w:sz="0" w:space="0" w:color="auto"/>
              </w:divBdr>
            </w:div>
          </w:divsChild>
        </w:div>
        <w:div w:id="208762556">
          <w:marLeft w:val="0"/>
          <w:marRight w:val="0"/>
          <w:marTop w:val="0"/>
          <w:marBottom w:val="0"/>
          <w:divBdr>
            <w:top w:val="none" w:sz="0" w:space="0" w:color="auto"/>
            <w:left w:val="none" w:sz="0" w:space="0" w:color="auto"/>
            <w:bottom w:val="none" w:sz="0" w:space="0" w:color="auto"/>
            <w:right w:val="none" w:sz="0" w:space="0" w:color="auto"/>
          </w:divBdr>
          <w:divsChild>
            <w:div w:id="313536108">
              <w:marLeft w:val="0"/>
              <w:marRight w:val="0"/>
              <w:marTop w:val="0"/>
              <w:marBottom w:val="0"/>
              <w:divBdr>
                <w:top w:val="none" w:sz="0" w:space="0" w:color="auto"/>
                <w:left w:val="none" w:sz="0" w:space="0" w:color="auto"/>
                <w:bottom w:val="none" w:sz="0" w:space="0" w:color="auto"/>
                <w:right w:val="none" w:sz="0" w:space="0" w:color="auto"/>
              </w:divBdr>
            </w:div>
          </w:divsChild>
        </w:div>
        <w:div w:id="210385340">
          <w:marLeft w:val="0"/>
          <w:marRight w:val="0"/>
          <w:marTop w:val="0"/>
          <w:marBottom w:val="0"/>
          <w:divBdr>
            <w:top w:val="none" w:sz="0" w:space="0" w:color="auto"/>
            <w:left w:val="none" w:sz="0" w:space="0" w:color="auto"/>
            <w:bottom w:val="none" w:sz="0" w:space="0" w:color="auto"/>
            <w:right w:val="none" w:sz="0" w:space="0" w:color="auto"/>
          </w:divBdr>
          <w:divsChild>
            <w:div w:id="1690184030">
              <w:marLeft w:val="0"/>
              <w:marRight w:val="0"/>
              <w:marTop w:val="0"/>
              <w:marBottom w:val="0"/>
              <w:divBdr>
                <w:top w:val="none" w:sz="0" w:space="0" w:color="auto"/>
                <w:left w:val="none" w:sz="0" w:space="0" w:color="auto"/>
                <w:bottom w:val="none" w:sz="0" w:space="0" w:color="auto"/>
                <w:right w:val="none" w:sz="0" w:space="0" w:color="auto"/>
              </w:divBdr>
            </w:div>
          </w:divsChild>
        </w:div>
        <w:div w:id="211426917">
          <w:marLeft w:val="0"/>
          <w:marRight w:val="0"/>
          <w:marTop w:val="0"/>
          <w:marBottom w:val="0"/>
          <w:divBdr>
            <w:top w:val="none" w:sz="0" w:space="0" w:color="auto"/>
            <w:left w:val="none" w:sz="0" w:space="0" w:color="auto"/>
            <w:bottom w:val="none" w:sz="0" w:space="0" w:color="auto"/>
            <w:right w:val="none" w:sz="0" w:space="0" w:color="auto"/>
          </w:divBdr>
          <w:divsChild>
            <w:div w:id="218903070">
              <w:marLeft w:val="0"/>
              <w:marRight w:val="0"/>
              <w:marTop w:val="0"/>
              <w:marBottom w:val="0"/>
              <w:divBdr>
                <w:top w:val="none" w:sz="0" w:space="0" w:color="auto"/>
                <w:left w:val="none" w:sz="0" w:space="0" w:color="auto"/>
                <w:bottom w:val="none" w:sz="0" w:space="0" w:color="auto"/>
                <w:right w:val="none" w:sz="0" w:space="0" w:color="auto"/>
              </w:divBdr>
            </w:div>
            <w:div w:id="1294864679">
              <w:marLeft w:val="0"/>
              <w:marRight w:val="0"/>
              <w:marTop w:val="0"/>
              <w:marBottom w:val="0"/>
              <w:divBdr>
                <w:top w:val="none" w:sz="0" w:space="0" w:color="auto"/>
                <w:left w:val="none" w:sz="0" w:space="0" w:color="auto"/>
                <w:bottom w:val="none" w:sz="0" w:space="0" w:color="auto"/>
                <w:right w:val="none" w:sz="0" w:space="0" w:color="auto"/>
              </w:divBdr>
            </w:div>
          </w:divsChild>
        </w:div>
        <w:div w:id="247731540">
          <w:marLeft w:val="0"/>
          <w:marRight w:val="0"/>
          <w:marTop w:val="0"/>
          <w:marBottom w:val="0"/>
          <w:divBdr>
            <w:top w:val="none" w:sz="0" w:space="0" w:color="auto"/>
            <w:left w:val="none" w:sz="0" w:space="0" w:color="auto"/>
            <w:bottom w:val="none" w:sz="0" w:space="0" w:color="auto"/>
            <w:right w:val="none" w:sz="0" w:space="0" w:color="auto"/>
          </w:divBdr>
          <w:divsChild>
            <w:div w:id="1896040920">
              <w:marLeft w:val="0"/>
              <w:marRight w:val="0"/>
              <w:marTop w:val="0"/>
              <w:marBottom w:val="0"/>
              <w:divBdr>
                <w:top w:val="none" w:sz="0" w:space="0" w:color="auto"/>
                <w:left w:val="none" w:sz="0" w:space="0" w:color="auto"/>
                <w:bottom w:val="none" w:sz="0" w:space="0" w:color="auto"/>
                <w:right w:val="none" w:sz="0" w:space="0" w:color="auto"/>
              </w:divBdr>
            </w:div>
          </w:divsChild>
        </w:div>
        <w:div w:id="255360617">
          <w:marLeft w:val="0"/>
          <w:marRight w:val="0"/>
          <w:marTop w:val="0"/>
          <w:marBottom w:val="0"/>
          <w:divBdr>
            <w:top w:val="none" w:sz="0" w:space="0" w:color="auto"/>
            <w:left w:val="none" w:sz="0" w:space="0" w:color="auto"/>
            <w:bottom w:val="none" w:sz="0" w:space="0" w:color="auto"/>
            <w:right w:val="none" w:sz="0" w:space="0" w:color="auto"/>
          </w:divBdr>
          <w:divsChild>
            <w:div w:id="1729719484">
              <w:marLeft w:val="0"/>
              <w:marRight w:val="0"/>
              <w:marTop w:val="0"/>
              <w:marBottom w:val="0"/>
              <w:divBdr>
                <w:top w:val="none" w:sz="0" w:space="0" w:color="auto"/>
                <w:left w:val="none" w:sz="0" w:space="0" w:color="auto"/>
                <w:bottom w:val="none" w:sz="0" w:space="0" w:color="auto"/>
                <w:right w:val="none" w:sz="0" w:space="0" w:color="auto"/>
              </w:divBdr>
            </w:div>
          </w:divsChild>
        </w:div>
        <w:div w:id="346907569">
          <w:marLeft w:val="0"/>
          <w:marRight w:val="0"/>
          <w:marTop w:val="0"/>
          <w:marBottom w:val="0"/>
          <w:divBdr>
            <w:top w:val="none" w:sz="0" w:space="0" w:color="auto"/>
            <w:left w:val="none" w:sz="0" w:space="0" w:color="auto"/>
            <w:bottom w:val="none" w:sz="0" w:space="0" w:color="auto"/>
            <w:right w:val="none" w:sz="0" w:space="0" w:color="auto"/>
          </w:divBdr>
          <w:divsChild>
            <w:div w:id="1706825843">
              <w:marLeft w:val="0"/>
              <w:marRight w:val="0"/>
              <w:marTop w:val="0"/>
              <w:marBottom w:val="0"/>
              <w:divBdr>
                <w:top w:val="none" w:sz="0" w:space="0" w:color="auto"/>
                <w:left w:val="none" w:sz="0" w:space="0" w:color="auto"/>
                <w:bottom w:val="none" w:sz="0" w:space="0" w:color="auto"/>
                <w:right w:val="none" w:sz="0" w:space="0" w:color="auto"/>
              </w:divBdr>
            </w:div>
          </w:divsChild>
        </w:div>
        <w:div w:id="377824998">
          <w:marLeft w:val="0"/>
          <w:marRight w:val="0"/>
          <w:marTop w:val="0"/>
          <w:marBottom w:val="0"/>
          <w:divBdr>
            <w:top w:val="none" w:sz="0" w:space="0" w:color="auto"/>
            <w:left w:val="none" w:sz="0" w:space="0" w:color="auto"/>
            <w:bottom w:val="none" w:sz="0" w:space="0" w:color="auto"/>
            <w:right w:val="none" w:sz="0" w:space="0" w:color="auto"/>
          </w:divBdr>
          <w:divsChild>
            <w:div w:id="1228614149">
              <w:marLeft w:val="0"/>
              <w:marRight w:val="0"/>
              <w:marTop w:val="0"/>
              <w:marBottom w:val="0"/>
              <w:divBdr>
                <w:top w:val="none" w:sz="0" w:space="0" w:color="auto"/>
                <w:left w:val="none" w:sz="0" w:space="0" w:color="auto"/>
                <w:bottom w:val="none" w:sz="0" w:space="0" w:color="auto"/>
                <w:right w:val="none" w:sz="0" w:space="0" w:color="auto"/>
              </w:divBdr>
            </w:div>
          </w:divsChild>
        </w:div>
        <w:div w:id="420491523">
          <w:marLeft w:val="0"/>
          <w:marRight w:val="0"/>
          <w:marTop w:val="0"/>
          <w:marBottom w:val="0"/>
          <w:divBdr>
            <w:top w:val="none" w:sz="0" w:space="0" w:color="auto"/>
            <w:left w:val="none" w:sz="0" w:space="0" w:color="auto"/>
            <w:bottom w:val="none" w:sz="0" w:space="0" w:color="auto"/>
            <w:right w:val="none" w:sz="0" w:space="0" w:color="auto"/>
          </w:divBdr>
          <w:divsChild>
            <w:div w:id="185754625">
              <w:marLeft w:val="0"/>
              <w:marRight w:val="0"/>
              <w:marTop w:val="0"/>
              <w:marBottom w:val="0"/>
              <w:divBdr>
                <w:top w:val="none" w:sz="0" w:space="0" w:color="auto"/>
                <w:left w:val="none" w:sz="0" w:space="0" w:color="auto"/>
                <w:bottom w:val="none" w:sz="0" w:space="0" w:color="auto"/>
                <w:right w:val="none" w:sz="0" w:space="0" w:color="auto"/>
              </w:divBdr>
            </w:div>
          </w:divsChild>
        </w:div>
        <w:div w:id="421533358">
          <w:marLeft w:val="0"/>
          <w:marRight w:val="0"/>
          <w:marTop w:val="0"/>
          <w:marBottom w:val="0"/>
          <w:divBdr>
            <w:top w:val="none" w:sz="0" w:space="0" w:color="auto"/>
            <w:left w:val="none" w:sz="0" w:space="0" w:color="auto"/>
            <w:bottom w:val="none" w:sz="0" w:space="0" w:color="auto"/>
            <w:right w:val="none" w:sz="0" w:space="0" w:color="auto"/>
          </w:divBdr>
          <w:divsChild>
            <w:div w:id="459109762">
              <w:marLeft w:val="0"/>
              <w:marRight w:val="0"/>
              <w:marTop w:val="0"/>
              <w:marBottom w:val="0"/>
              <w:divBdr>
                <w:top w:val="none" w:sz="0" w:space="0" w:color="auto"/>
                <w:left w:val="none" w:sz="0" w:space="0" w:color="auto"/>
                <w:bottom w:val="none" w:sz="0" w:space="0" w:color="auto"/>
                <w:right w:val="none" w:sz="0" w:space="0" w:color="auto"/>
              </w:divBdr>
            </w:div>
          </w:divsChild>
        </w:div>
        <w:div w:id="664819596">
          <w:marLeft w:val="0"/>
          <w:marRight w:val="0"/>
          <w:marTop w:val="0"/>
          <w:marBottom w:val="0"/>
          <w:divBdr>
            <w:top w:val="none" w:sz="0" w:space="0" w:color="auto"/>
            <w:left w:val="none" w:sz="0" w:space="0" w:color="auto"/>
            <w:bottom w:val="none" w:sz="0" w:space="0" w:color="auto"/>
            <w:right w:val="none" w:sz="0" w:space="0" w:color="auto"/>
          </w:divBdr>
          <w:divsChild>
            <w:div w:id="943655611">
              <w:marLeft w:val="0"/>
              <w:marRight w:val="0"/>
              <w:marTop w:val="0"/>
              <w:marBottom w:val="0"/>
              <w:divBdr>
                <w:top w:val="none" w:sz="0" w:space="0" w:color="auto"/>
                <w:left w:val="none" w:sz="0" w:space="0" w:color="auto"/>
                <w:bottom w:val="none" w:sz="0" w:space="0" w:color="auto"/>
                <w:right w:val="none" w:sz="0" w:space="0" w:color="auto"/>
              </w:divBdr>
            </w:div>
          </w:divsChild>
        </w:div>
        <w:div w:id="738597992">
          <w:marLeft w:val="0"/>
          <w:marRight w:val="0"/>
          <w:marTop w:val="0"/>
          <w:marBottom w:val="0"/>
          <w:divBdr>
            <w:top w:val="none" w:sz="0" w:space="0" w:color="auto"/>
            <w:left w:val="none" w:sz="0" w:space="0" w:color="auto"/>
            <w:bottom w:val="none" w:sz="0" w:space="0" w:color="auto"/>
            <w:right w:val="none" w:sz="0" w:space="0" w:color="auto"/>
          </w:divBdr>
          <w:divsChild>
            <w:div w:id="1474634812">
              <w:marLeft w:val="0"/>
              <w:marRight w:val="0"/>
              <w:marTop w:val="0"/>
              <w:marBottom w:val="0"/>
              <w:divBdr>
                <w:top w:val="none" w:sz="0" w:space="0" w:color="auto"/>
                <w:left w:val="none" w:sz="0" w:space="0" w:color="auto"/>
                <w:bottom w:val="none" w:sz="0" w:space="0" w:color="auto"/>
                <w:right w:val="none" w:sz="0" w:space="0" w:color="auto"/>
              </w:divBdr>
            </w:div>
          </w:divsChild>
        </w:div>
        <w:div w:id="891960295">
          <w:marLeft w:val="0"/>
          <w:marRight w:val="0"/>
          <w:marTop w:val="0"/>
          <w:marBottom w:val="0"/>
          <w:divBdr>
            <w:top w:val="none" w:sz="0" w:space="0" w:color="auto"/>
            <w:left w:val="none" w:sz="0" w:space="0" w:color="auto"/>
            <w:bottom w:val="none" w:sz="0" w:space="0" w:color="auto"/>
            <w:right w:val="none" w:sz="0" w:space="0" w:color="auto"/>
          </w:divBdr>
          <w:divsChild>
            <w:div w:id="95250267">
              <w:marLeft w:val="0"/>
              <w:marRight w:val="0"/>
              <w:marTop w:val="0"/>
              <w:marBottom w:val="0"/>
              <w:divBdr>
                <w:top w:val="none" w:sz="0" w:space="0" w:color="auto"/>
                <w:left w:val="none" w:sz="0" w:space="0" w:color="auto"/>
                <w:bottom w:val="none" w:sz="0" w:space="0" w:color="auto"/>
                <w:right w:val="none" w:sz="0" w:space="0" w:color="auto"/>
              </w:divBdr>
            </w:div>
          </w:divsChild>
        </w:div>
        <w:div w:id="912667417">
          <w:marLeft w:val="0"/>
          <w:marRight w:val="0"/>
          <w:marTop w:val="0"/>
          <w:marBottom w:val="0"/>
          <w:divBdr>
            <w:top w:val="none" w:sz="0" w:space="0" w:color="auto"/>
            <w:left w:val="none" w:sz="0" w:space="0" w:color="auto"/>
            <w:bottom w:val="none" w:sz="0" w:space="0" w:color="auto"/>
            <w:right w:val="none" w:sz="0" w:space="0" w:color="auto"/>
          </w:divBdr>
          <w:divsChild>
            <w:div w:id="67263989">
              <w:marLeft w:val="0"/>
              <w:marRight w:val="0"/>
              <w:marTop w:val="0"/>
              <w:marBottom w:val="0"/>
              <w:divBdr>
                <w:top w:val="none" w:sz="0" w:space="0" w:color="auto"/>
                <w:left w:val="none" w:sz="0" w:space="0" w:color="auto"/>
                <w:bottom w:val="none" w:sz="0" w:space="0" w:color="auto"/>
                <w:right w:val="none" w:sz="0" w:space="0" w:color="auto"/>
              </w:divBdr>
            </w:div>
          </w:divsChild>
        </w:div>
        <w:div w:id="917252951">
          <w:marLeft w:val="0"/>
          <w:marRight w:val="0"/>
          <w:marTop w:val="0"/>
          <w:marBottom w:val="0"/>
          <w:divBdr>
            <w:top w:val="none" w:sz="0" w:space="0" w:color="auto"/>
            <w:left w:val="none" w:sz="0" w:space="0" w:color="auto"/>
            <w:bottom w:val="none" w:sz="0" w:space="0" w:color="auto"/>
            <w:right w:val="none" w:sz="0" w:space="0" w:color="auto"/>
          </w:divBdr>
          <w:divsChild>
            <w:div w:id="1353651877">
              <w:marLeft w:val="0"/>
              <w:marRight w:val="0"/>
              <w:marTop w:val="0"/>
              <w:marBottom w:val="0"/>
              <w:divBdr>
                <w:top w:val="none" w:sz="0" w:space="0" w:color="auto"/>
                <w:left w:val="none" w:sz="0" w:space="0" w:color="auto"/>
                <w:bottom w:val="none" w:sz="0" w:space="0" w:color="auto"/>
                <w:right w:val="none" w:sz="0" w:space="0" w:color="auto"/>
              </w:divBdr>
            </w:div>
          </w:divsChild>
        </w:div>
        <w:div w:id="943851373">
          <w:marLeft w:val="0"/>
          <w:marRight w:val="0"/>
          <w:marTop w:val="0"/>
          <w:marBottom w:val="0"/>
          <w:divBdr>
            <w:top w:val="none" w:sz="0" w:space="0" w:color="auto"/>
            <w:left w:val="none" w:sz="0" w:space="0" w:color="auto"/>
            <w:bottom w:val="none" w:sz="0" w:space="0" w:color="auto"/>
            <w:right w:val="none" w:sz="0" w:space="0" w:color="auto"/>
          </w:divBdr>
          <w:divsChild>
            <w:div w:id="2127505482">
              <w:marLeft w:val="0"/>
              <w:marRight w:val="0"/>
              <w:marTop w:val="0"/>
              <w:marBottom w:val="0"/>
              <w:divBdr>
                <w:top w:val="none" w:sz="0" w:space="0" w:color="auto"/>
                <w:left w:val="none" w:sz="0" w:space="0" w:color="auto"/>
                <w:bottom w:val="none" w:sz="0" w:space="0" w:color="auto"/>
                <w:right w:val="none" w:sz="0" w:space="0" w:color="auto"/>
              </w:divBdr>
            </w:div>
          </w:divsChild>
        </w:div>
        <w:div w:id="1101610285">
          <w:marLeft w:val="0"/>
          <w:marRight w:val="0"/>
          <w:marTop w:val="0"/>
          <w:marBottom w:val="0"/>
          <w:divBdr>
            <w:top w:val="none" w:sz="0" w:space="0" w:color="auto"/>
            <w:left w:val="none" w:sz="0" w:space="0" w:color="auto"/>
            <w:bottom w:val="none" w:sz="0" w:space="0" w:color="auto"/>
            <w:right w:val="none" w:sz="0" w:space="0" w:color="auto"/>
          </w:divBdr>
          <w:divsChild>
            <w:div w:id="399510">
              <w:marLeft w:val="0"/>
              <w:marRight w:val="0"/>
              <w:marTop w:val="0"/>
              <w:marBottom w:val="0"/>
              <w:divBdr>
                <w:top w:val="none" w:sz="0" w:space="0" w:color="auto"/>
                <w:left w:val="none" w:sz="0" w:space="0" w:color="auto"/>
                <w:bottom w:val="none" w:sz="0" w:space="0" w:color="auto"/>
                <w:right w:val="none" w:sz="0" w:space="0" w:color="auto"/>
              </w:divBdr>
            </w:div>
          </w:divsChild>
        </w:div>
        <w:div w:id="1157647250">
          <w:marLeft w:val="0"/>
          <w:marRight w:val="0"/>
          <w:marTop w:val="0"/>
          <w:marBottom w:val="0"/>
          <w:divBdr>
            <w:top w:val="none" w:sz="0" w:space="0" w:color="auto"/>
            <w:left w:val="none" w:sz="0" w:space="0" w:color="auto"/>
            <w:bottom w:val="none" w:sz="0" w:space="0" w:color="auto"/>
            <w:right w:val="none" w:sz="0" w:space="0" w:color="auto"/>
          </w:divBdr>
          <w:divsChild>
            <w:div w:id="2005426691">
              <w:marLeft w:val="0"/>
              <w:marRight w:val="0"/>
              <w:marTop w:val="0"/>
              <w:marBottom w:val="0"/>
              <w:divBdr>
                <w:top w:val="none" w:sz="0" w:space="0" w:color="auto"/>
                <w:left w:val="none" w:sz="0" w:space="0" w:color="auto"/>
                <w:bottom w:val="none" w:sz="0" w:space="0" w:color="auto"/>
                <w:right w:val="none" w:sz="0" w:space="0" w:color="auto"/>
              </w:divBdr>
            </w:div>
          </w:divsChild>
        </w:div>
        <w:div w:id="1168978850">
          <w:marLeft w:val="0"/>
          <w:marRight w:val="0"/>
          <w:marTop w:val="0"/>
          <w:marBottom w:val="0"/>
          <w:divBdr>
            <w:top w:val="none" w:sz="0" w:space="0" w:color="auto"/>
            <w:left w:val="none" w:sz="0" w:space="0" w:color="auto"/>
            <w:bottom w:val="none" w:sz="0" w:space="0" w:color="auto"/>
            <w:right w:val="none" w:sz="0" w:space="0" w:color="auto"/>
          </w:divBdr>
          <w:divsChild>
            <w:div w:id="560167312">
              <w:marLeft w:val="0"/>
              <w:marRight w:val="0"/>
              <w:marTop w:val="0"/>
              <w:marBottom w:val="0"/>
              <w:divBdr>
                <w:top w:val="none" w:sz="0" w:space="0" w:color="auto"/>
                <w:left w:val="none" w:sz="0" w:space="0" w:color="auto"/>
                <w:bottom w:val="none" w:sz="0" w:space="0" w:color="auto"/>
                <w:right w:val="none" w:sz="0" w:space="0" w:color="auto"/>
              </w:divBdr>
            </w:div>
          </w:divsChild>
        </w:div>
        <w:div w:id="1175270943">
          <w:marLeft w:val="0"/>
          <w:marRight w:val="0"/>
          <w:marTop w:val="0"/>
          <w:marBottom w:val="0"/>
          <w:divBdr>
            <w:top w:val="none" w:sz="0" w:space="0" w:color="auto"/>
            <w:left w:val="none" w:sz="0" w:space="0" w:color="auto"/>
            <w:bottom w:val="none" w:sz="0" w:space="0" w:color="auto"/>
            <w:right w:val="none" w:sz="0" w:space="0" w:color="auto"/>
          </w:divBdr>
          <w:divsChild>
            <w:div w:id="1332759919">
              <w:marLeft w:val="0"/>
              <w:marRight w:val="0"/>
              <w:marTop w:val="0"/>
              <w:marBottom w:val="0"/>
              <w:divBdr>
                <w:top w:val="none" w:sz="0" w:space="0" w:color="auto"/>
                <w:left w:val="none" w:sz="0" w:space="0" w:color="auto"/>
                <w:bottom w:val="none" w:sz="0" w:space="0" w:color="auto"/>
                <w:right w:val="none" w:sz="0" w:space="0" w:color="auto"/>
              </w:divBdr>
            </w:div>
          </w:divsChild>
        </w:div>
        <w:div w:id="1239706079">
          <w:marLeft w:val="0"/>
          <w:marRight w:val="0"/>
          <w:marTop w:val="0"/>
          <w:marBottom w:val="0"/>
          <w:divBdr>
            <w:top w:val="none" w:sz="0" w:space="0" w:color="auto"/>
            <w:left w:val="none" w:sz="0" w:space="0" w:color="auto"/>
            <w:bottom w:val="none" w:sz="0" w:space="0" w:color="auto"/>
            <w:right w:val="none" w:sz="0" w:space="0" w:color="auto"/>
          </w:divBdr>
          <w:divsChild>
            <w:div w:id="637419259">
              <w:marLeft w:val="0"/>
              <w:marRight w:val="0"/>
              <w:marTop w:val="0"/>
              <w:marBottom w:val="0"/>
              <w:divBdr>
                <w:top w:val="none" w:sz="0" w:space="0" w:color="auto"/>
                <w:left w:val="none" w:sz="0" w:space="0" w:color="auto"/>
                <w:bottom w:val="none" w:sz="0" w:space="0" w:color="auto"/>
                <w:right w:val="none" w:sz="0" w:space="0" w:color="auto"/>
              </w:divBdr>
            </w:div>
          </w:divsChild>
        </w:div>
        <w:div w:id="1240798078">
          <w:marLeft w:val="0"/>
          <w:marRight w:val="0"/>
          <w:marTop w:val="0"/>
          <w:marBottom w:val="0"/>
          <w:divBdr>
            <w:top w:val="none" w:sz="0" w:space="0" w:color="auto"/>
            <w:left w:val="none" w:sz="0" w:space="0" w:color="auto"/>
            <w:bottom w:val="none" w:sz="0" w:space="0" w:color="auto"/>
            <w:right w:val="none" w:sz="0" w:space="0" w:color="auto"/>
          </w:divBdr>
          <w:divsChild>
            <w:div w:id="43140189">
              <w:marLeft w:val="0"/>
              <w:marRight w:val="0"/>
              <w:marTop w:val="0"/>
              <w:marBottom w:val="0"/>
              <w:divBdr>
                <w:top w:val="none" w:sz="0" w:space="0" w:color="auto"/>
                <w:left w:val="none" w:sz="0" w:space="0" w:color="auto"/>
                <w:bottom w:val="none" w:sz="0" w:space="0" w:color="auto"/>
                <w:right w:val="none" w:sz="0" w:space="0" w:color="auto"/>
              </w:divBdr>
            </w:div>
          </w:divsChild>
        </w:div>
        <w:div w:id="1274048112">
          <w:marLeft w:val="0"/>
          <w:marRight w:val="0"/>
          <w:marTop w:val="0"/>
          <w:marBottom w:val="0"/>
          <w:divBdr>
            <w:top w:val="none" w:sz="0" w:space="0" w:color="auto"/>
            <w:left w:val="none" w:sz="0" w:space="0" w:color="auto"/>
            <w:bottom w:val="none" w:sz="0" w:space="0" w:color="auto"/>
            <w:right w:val="none" w:sz="0" w:space="0" w:color="auto"/>
          </w:divBdr>
          <w:divsChild>
            <w:div w:id="134875655">
              <w:marLeft w:val="0"/>
              <w:marRight w:val="0"/>
              <w:marTop w:val="0"/>
              <w:marBottom w:val="0"/>
              <w:divBdr>
                <w:top w:val="none" w:sz="0" w:space="0" w:color="auto"/>
                <w:left w:val="none" w:sz="0" w:space="0" w:color="auto"/>
                <w:bottom w:val="none" w:sz="0" w:space="0" w:color="auto"/>
                <w:right w:val="none" w:sz="0" w:space="0" w:color="auto"/>
              </w:divBdr>
            </w:div>
          </w:divsChild>
        </w:div>
        <w:div w:id="1283419257">
          <w:marLeft w:val="0"/>
          <w:marRight w:val="0"/>
          <w:marTop w:val="0"/>
          <w:marBottom w:val="0"/>
          <w:divBdr>
            <w:top w:val="none" w:sz="0" w:space="0" w:color="auto"/>
            <w:left w:val="none" w:sz="0" w:space="0" w:color="auto"/>
            <w:bottom w:val="none" w:sz="0" w:space="0" w:color="auto"/>
            <w:right w:val="none" w:sz="0" w:space="0" w:color="auto"/>
          </w:divBdr>
          <w:divsChild>
            <w:div w:id="519200686">
              <w:marLeft w:val="0"/>
              <w:marRight w:val="0"/>
              <w:marTop w:val="0"/>
              <w:marBottom w:val="0"/>
              <w:divBdr>
                <w:top w:val="none" w:sz="0" w:space="0" w:color="auto"/>
                <w:left w:val="none" w:sz="0" w:space="0" w:color="auto"/>
                <w:bottom w:val="none" w:sz="0" w:space="0" w:color="auto"/>
                <w:right w:val="none" w:sz="0" w:space="0" w:color="auto"/>
              </w:divBdr>
            </w:div>
          </w:divsChild>
        </w:div>
        <w:div w:id="1309437065">
          <w:marLeft w:val="0"/>
          <w:marRight w:val="0"/>
          <w:marTop w:val="0"/>
          <w:marBottom w:val="0"/>
          <w:divBdr>
            <w:top w:val="none" w:sz="0" w:space="0" w:color="auto"/>
            <w:left w:val="none" w:sz="0" w:space="0" w:color="auto"/>
            <w:bottom w:val="none" w:sz="0" w:space="0" w:color="auto"/>
            <w:right w:val="none" w:sz="0" w:space="0" w:color="auto"/>
          </w:divBdr>
          <w:divsChild>
            <w:div w:id="866255617">
              <w:marLeft w:val="0"/>
              <w:marRight w:val="0"/>
              <w:marTop w:val="0"/>
              <w:marBottom w:val="0"/>
              <w:divBdr>
                <w:top w:val="none" w:sz="0" w:space="0" w:color="auto"/>
                <w:left w:val="none" w:sz="0" w:space="0" w:color="auto"/>
                <w:bottom w:val="none" w:sz="0" w:space="0" w:color="auto"/>
                <w:right w:val="none" w:sz="0" w:space="0" w:color="auto"/>
              </w:divBdr>
            </w:div>
          </w:divsChild>
        </w:div>
        <w:div w:id="1318651207">
          <w:marLeft w:val="0"/>
          <w:marRight w:val="0"/>
          <w:marTop w:val="0"/>
          <w:marBottom w:val="0"/>
          <w:divBdr>
            <w:top w:val="none" w:sz="0" w:space="0" w:color="auto"/>
            <w:left w:val="none" w:sz="0" w:space="0" w:color="auto"/>
            <w:bottom w:val="none" w:sz="0" w:space="0" w:color="auto"/>
            <w:right w:val="none" w:sz="0" w:space="0" w:color="auto"/>
          </w:divBdr>
          <w:divsChild>
            <w:div w:id="261499148">
              <w:marLeft w:val="0"/>
              <w:marRight w:val="0"/>
              <w:marTop w:val="0"/>
              <w:marBottom w:val="0"/>
              <w:divBdr>
                <w:top w:val="none" w:sz="0" w:space="0" w:color="auto"/>
                <w:left w:val="none" w:sz="0" w:space="0" w:color="auto"/>
                <w:bottom w:val="none" w:sz="0" w:space="0" w:color="auto"/>
                <w:right w:val="none" w:sz="0" w:space="0" w:color="auto"/>
              </w:divBdr>
            </w:div>
          </w:divsChild>
        </w:div>
        <w:div w:id="1356274249">
          <w:marLeft w:val="0"/>
          <w:marRight w:val="0"/>
          <w:marTop w:val="0"/>
          <w:marBottom w:val="0"/>
          <w:divBdr>
            <w:top w:val="none" w:sz="0" w:space="0" w:color="auto"/>
            <w:left w:val="none" w:sz="0" w:space="0" w:color="auto"/>
            <w:bottom w:val="none" w:sz="0" w:space="0" w:color="auto"/>
            <w:right w:val="none" w:sz="0" w:space="0" w:color="auto"/>
          </w:divBdr>
          <w:divsChild>
            <w:div w:id="1878925413">
              <w:marLeft w:val="0"/>
              <w:marRight w:val="0"/>
              <w:marTop w:val="0"/>
              <w:marBottom w:val="0"/>
              <w:divBdr>
                <w:top w:val="none" w:sz="0" w:space="0" w:color="auto"/>
                <w:left w:val="none" w:sz="0" w:space="0" w:color="auto"/>
                <w:bottom w:val="none" w:sz="0" w:space="0" w:color="auto"/>
                <w:right w:val="none" w:sz="0" w:space="0" w:color="auto"/>
              </w:divBdr>
            </w:div>
          </w:divsChild>
        </w:div>
        <w:div w:id="1407877081">
          <w:marLeft w:val="0"/>
          <w:marRight w:val="0"/>
          <w:marTop w:val="0"/>
          <w:marBottom w:val="0"/>
          <w:divBdr>
            <w:top w:val="none" w:sz="0" w:space="0" w:color="auto"/>
            <w:left w:val="none" w:sz="0" w:space="0" w:color="auto"/>
            <w:bottom w:val="none" w:sz="0" w:space="0" w:color="auto"/>
            <w:right w:val="none" w:sz="0" w:space="0" w:color="auto"/>
          </w:divBdr>
          <w:divsChild>
            <w:div w:id="1563296677">
              <w:marLeft w:val="0"/>
              <w:marRight w:val="0"/>
              <w:marTop w:val="0"/>
              <w:marBottom w:val="0"/>
              <w:divBdr>
                <w:top w:val="none" w:sz="0" w:space="0" w:color="auto"/>
                <w:left w:val="none" w:sz="0" w:space="0" w:color="auto"/>
                <w:bottom w:val="none" w:sz="0" w:space="0" w:color="auto"/>
                <w:right w:val="none" w:sz="0" w:space="0" w:color="auto"/>
              </w:divBdr>
            </w:div>
          </w:divsChild>
        </w:div>
        <w:div w:id="1409771818">
          <w:marLeft w:val="0"/>
          <w:marRight w:val="0"/>
          <w:marTop w:val="0"/>
          <w:marBottom w:val="0"/>
          <w:divBdr>
            <w:top w:val="none" w:sz="0" w:space="0" w:color="auto"/>
            <w:left w:val="none" w:sz="0" w:space="0" w:color="auto"/>
            <w:bottom w:val="none" w:sz="0" w:space="0" w:color="auto"/>
            <w:right w:val="none" w:sz="0" w:space="0" w:color="auto"/>
          </w:divBdr>
          <w:divsChild>
            <w:div w:id="1339697434">
              <w:marLeft w:val="0"/>
              <w:marRight w:val="0"/>
              <w:marTop w:val="0"/>
              <w:marBottom w:val="0"/>
              <w:divBdr>
                <w:top w:val="none" w:sz="0" w:space="0" w:color="auto"/>
                <w:left w:val="none" w:sz="0" w:space="0" w:color="auto"/>
                <w:bottom w:val="none" w:sz="0" w:space="0" w:color="auto"/>
                <w:right w:val="none" w:sz="0" w:space="0" w:color="auto"/>
              </w:divBdr>
            </w:div>
          </w:divsChild>
        </w:div>
        <w:div w:id="1423183807">
          <w:marLeft w:val="0"/>
          <w:marRight w:val="0"/>
          <w:marTop w:val="0"/>
          <w:marBottom w:val="0"/>
          <w:divBdr>
            <w:top w:val="none" w:sz="0" w:space="0" w:color="auto"/>
            <w:left w:val="none" w:sz="0" w:space="0" w:color="auto"/>
            <w:bottom w:val="none" w:sz="0" w:space="0" w:color="auto"/>
            <w:right w:val="none" w:sz="0" w:space="0" w:color="auto"/>
          </w:divBdr>
          <w:divsChild>
            <w:div w:id="1740858017">
              <w:marLeft w:val="0"/>
              <w:marRight w:val="0"/>
              <w:marTop w:val="0"/>
              <w:marBottom w:val="0"/>
              <w:divBdr>
                <w:top w:val="none" w:sz="0" w:space="0" w:color="auto"/>
                <w:left w:val="none" w:sz="0" w:space="0" w:color="auto"/>
                <w:bottom w:val="none" w:sz="0" w:space="0" w:color="auto"/>
                <w:right w:val="none" w:sz="0" w:space="0" w:color="auto"/>
              </w:divBdr>
            </w:div>
          </w:divsChild>
        </w:div>
        <w:div w:id="1455515517">
          <w:marLeft w:val="0"/>
          <w:marRight w:val="0"/>
          <w:marTop w:val="0"/>
          <w:marBottom w:val="0"/>
          <w:divBdr>
            <w:top w:val="none" w:sz="0" w:space="0" w:color="auto"/>
            <w:left w:val="none" w:sz="0" w:space="0" w:color="auto"/>
            <w:bottom w:val="none" w:sz="0" w:space="0" w:color="auto"/>
            <w:right w:val="none" w:sz="0" w:space="0" w:color="auto"/>
          </w:divBdr>
          <w:divsChild>
            <w:div w:id="1475566090">
              <w:marLeft w:val="0"/>
              <w:marRight w:val="0"/>
              <w:marTop w:val="0"/>
              <w:marBottom w:val="0"/>
              <w:divBdr>
                <w:top w:val="none" w:sz="0" w:space="0" w:color="auto"/>
                <w:left w:val="none" w:sz="0" w:space="0" w:color="auto"/>
                <w:bottom w:val="none" w:sz="0" w:space="0" w:color="auto"/>
                <w:right w:val="none" w:sz="0" w:space="0" w:color="auto"/>
              </w:divBdr>
            </w:div>
          </w:divsChild>
        </w:div>
        <w:div w:id="1474255589">
          <w:marLeft w:val="0"/>
          <w:marRight w:val="0"/>
          <w:marTop w:val="0"/>
          <w:marBottom w:val="0"/>
          <w:divBdr>
            <w:top w:val="none" w:sz="0" w:space="0" w:color="auto"/>
            <w:left w:val="none" w:sz="0" w:space="0" w:color="auto"/>
            <w:bottom w:val="none" w:sz="0" w:space="0" w:color="auto"/>
            <w:right w:val="none" w:sz="0" w:space="0" w:color="auto"/>
          </w:divBdr>
          <w:divsChild>
            <w:div w:id="449975586">
              <w:marLeft w:val="0"/>
              <w:marRight w:val="0"/>
              <w:marTop w:val="0"/>
              <w:marBottom w:val="0"/>
              <w:divBdr>
                <w:top w:val="none" w:sz="0" w:space="0" w:color="auto"/>
                <w:left w:val="none" w:sz="0" w:space="0" w:color="auto"/>
                <w:bottom w:val="none" w:sz="0" w:space="0" w:color="auto"/>
                <w:right w:val="none" w:sz="0" w:space="0" w:color="auto"/>
              </w:divBdr>
            </w:div>
          </w:divsChild>
        </w:div>
        <w:div w:id="1475871704">
          <w:marLeft w:val="0"/>
          <w:marRight w:val="0"/>
          <w:marTop w:val="0"/>
          <w:marBottom w:val="0"/>
          <w:divBdr>
            <w:top w:val="none" w:sz="0" w:space="0" w:color="auto"/>
            <w:left w:val="none" w:sz="0" w:space="0" w:color="auto"/>
            <w:bottom w:val="none" w:sz="0" w:space="0" w:color="auto"/>
            <w:right w:val="none" w:sz="0" w:space="0" w:color="auto"/>
          </w:divBdr>
          <w:divsChild>
            <w:div w:id="1866672837">
              <w:marLeft w:val="0"/>
              <w:marRight w:val="0"/>
              <w:marTop w:val="0"/>
              <w:marBottom w:val="0"/>
              <w:divBdr>
                <w:top w:val="none" w:sz="0" w:space="0" w:color="auto"/>
                <w:left w:val="none" w:sz="0" w:space="0" w:color="auto"/>
                <w:bottom w:val="none" w:sz="0" w:space="0" w:color="auto"/>
                <w:right w:val="none" w:sz="0" w:space="0" w:color="auto"/>
              </w:divBdr>
            </w:div>
          </w:divsChild>
        </w:div>
        <w:div w:id="1485395263">
          <w:marLeft w:val="0"/>
          <w:marRight w:val="0"/>
          <w:marTop w:val="0"/>
          <w:marBottom w:val="0"/>
          <w:divBdr>
            <w:top w:val="none" w:sz="0" w:space="0" w:color="auto"/>
            <w:left w:val="none" w:sz="0" w:space="0" w:color="auto"/>
            <w:bottom w:val="none" w:sz="0" w:space="0" w:color="auto"/>
            <w:right w:val="none" w:sz="0" w:space="0" w:color="auto"/>
          </w:divBdr>
          <w:divsChild>
            <w:div w:id="1693260364">
              <w:marLeft w:val="0"/>
              <w:marRight w:val="0"/>
              <w:marTop w:val="0"/>
              <w:marBottom w:val="0"/>
              <w:divBdr>
                <w:top w:val="none" w:sz="0" w:space="0" w:color="auto"/>
                <w:left w:val="none" w:sz="0" w:space="0" w:color="auto"/>
                <w:bottom w:val="none" w:sz="0" w:space="0" w:color="auto"/>
                <w:right w:val="none" w:sz="0" w:space="0" w:color="auto"/>
              </w:divBdr>
            </w:div>
          </w:divsChild>
        </w:div>
        <w:div w:id="1496341830">
          <w:marLeft w:val="0"/>
          <w:marRight w:val="0"/>
          <w:marTop w:val="0"/>
          <w:marBottom w:val="0"/>
          <w:divBdr>
            <w:top w:val="none" w:sz="0" w:space="0" w:color="auto"/>
            <w:left w:val="none" w:sz="0" w:space="0" w:color="auto"/>
            <w:bottom w:val="none" w:sz="0" w:space="0" w:color="auto"/>
            <w:right w:val="none" w:sz="0" w:space="0" w:color="auto"/>
          </w:divBdr>
          <w:divsChild>
            <w:div w:id="1642467782">
              <w:marLeft w:val="0"/>
              <w:marRight w:val="0"/>
              <w:marTop w:val="0"/>
              <w:marBottom w:val="0"/>
              <w:divBdr>
                <w:top w:val="none" w:sz="0" w:space="0" w:color="auto"/>
                <w:left w:val="none" w:sz="0" w:space="0" w:color="auto"/>
                <w:bottom w:val="none" w:sz="0" w:space="0" w:color="auto"/>
                <w:right w:val="none" w:sz="0" w:space="0" w:color="auto"/>
              </w:divBdr>
            </w:div>
          </w:divsChild>
        </w:div>
        <w:div w:id="1551920983">
          <w:marLeft w:val="0"/>
          <w:marRight w:val="0"/>
          <w:marTop w:val="0"/>
          <w:marBottom w:val="0"/>
          <w:divBdr>
            <w:top w:val="none" w:sz="0" w:space="0" w:color="auto"/>
            <w:left w:val="none" w:sz="0" w:space="0" w:color="auto"/>
            <w:bottom w:val="none" w:sz="0" w:space="0" w:color="auto"/>
            <w:right w:val="none" w:sz="0" w:space="0" w:color="auto"/>
          </w:divBdr>
          <w:divsChild>
            <w:div w:id="359162392">
              <w:marLeft w:val="0"/>
              <w:marRight w:val="0"/>
              <w:marTop w:val="0"/>
              <w:marBottom w:val="0"/>
              <w:divBdr>
                <w:top w:val="none" w:sz="0" w:space="0" w:color="auto"/>
                <w:left w:val="none" w:sz="0" w:space="0" w:color="auto"/>
                <w:bottom w:val="none" w:sz="0" w:space="0" w:color="auto"/>
                <w:right w:val="none" w:sz="0" w:space="0" w:color="auto"/>
              </w:divBdr>
            </w:div>
          </w:divsChild>
        </w:div>
        <w:div w:id="1575624189">
          <w:marLeft w:val="0"/>
          <w:marRight w:val="0"/>
          <w:marTop w:val="0"/>
          <w:marBottom w:val="0"/>
          <w:divBdr>
            <w:top w:val="none" w:sz="0" w:space="0" w:color="auto"/>
            <w:left w:val="none" w:sz="0" w:space="0" w:color="auto"/>
            <w:bottom w:val="none" w:sz="0" w:space="0" w:color="auto"/>
            <w:right w:val="none" w:sz="0" w:space="0" w:color="auto"/>
          </w:divBdr>
          <w:divsChild>
            <w:div w:id="2054038693">
              <w:marLeft w:val="0"/>
              <w:marRight w:val="0"/>
              <w:marTop w:val="0"/>
              <w:marBottom w:val="0"/>
              <w:divBdr>
                <w:top w:val="none" w:sz="0" w:space="0" w:color="auto"/>
                <w:left w:val="none" w:sz="0" w:space="0" w:color="auto"/>
                <w:bottom w:val="none" w:sz="0" w:space="0" w:color="auto"/>
                <w:right w:val="none" w:sz="0" w:space="0" w:color="auto"/>
              </w:divBdr>
            </w:div>
          </w:divsChild>
        </w:div>
        <w:div w:id="1587688710">
          <w:marLeft w:val="0"/>
          <w:marRight w:val="0"/>
          <w:marTop w:val="0"/>
          <w:marBottom w:val="0"/>
          <w:divBdr>
            <w:top w:val="none" w:sz="0" w:space="0" w:color="auto"/>
            <w:left w:val="none" w:sz="0" w:space="0" w:color="auto"/>
            <w:bottom w:val="none" w:sz="0" w:space="0" w:color="auto"/>
            <w:right w:val="none" w:sz="0" w:space="0" w:color="auto"/>
          </w:divBdr>
          <w:divsChild>
            <w:div w:id="780225377">
              <w:marLeft w:val="0"/>
              <w:marRight w:val="0"/>
              <w:marTop w:val="0"/>
              <w:marBottom w:val="0"/>
              <w:divBdr>
                <w:top w:val="none" w:sz="0" w:space="0" w:color="auto"/>
                <w:left w:val="none" w:sz="0" w:space="0" w:color="auto"/>
                <w:bottom w:val="none" w:sz="0" w:space="0" w:color="auto"/>
                <w:right w:val="none" w:sz="0" w:space="0" w:color="auto"/>
              </w:divBdr>
            </w:div>
          </w:divsChild>
        </w:div>
        <w:div w:id="1600410075">
          <w:marLeft w:val="0"/>
          <w:marRight w:val="0"/>
          <w:marTop w:val="0"/>
          <w:marBottom w:val="0"/>
          <w:divBdr>
            <w:top w:val="none" w:sz="0" w:space="0" w:color="auto"/>
            <w:left w:val="none" w:sz="0" w:space="0" w:color="auto"/>
            <w:bottom w:val="none" w:sz="0" w:space="0" w:color="auto"/>
            <w:right w:val="none" w:sz="0" w:space="0" w:color="auto"/>
          </w:divBdr>
          <w:divsChild>
            <w:div w:id="173231759">
              <w:marLeft w:val="0"/>
              <w:marRight w:val="0"/>
              <w:marTop w:val="0"/>
              <w:marBottom w:val="0"/>
              <w:divBdr>
                <w:top w:val="none" w:sz="0" w:space="0" w:color="auto"/>
                <w:left w:val="none" w:sz="0" w:space="0" w:color="auto"/>
                <w:bottom w:val="none" w:sz="0" w:space="0" w:color="auto"/>
                <w:right w:val="none" w:sz="0" w:space="0" w:color="auto"/>
              </w:divBdr>
            </w:div>
          </w:divsChild>
        </w:div>
        <w:div w:id="1624506844">
          <w:marLeft w:val="0"/>
          <w:marRight w:val="0"/>
          <w:marTop w:val="0"/>
          <w:marBottom w:val="0"/>
          <w:divBdr>
            <w:top w:val="none" w:sz="0" w:space="0" w:color="auto"/>
            <w:left w:val="none" w:sz="0" w:space="0" w:color="auto"/>
            <w:bottom w:val="none" w:sz="0" w:space="0" w:color="auto"/>
            <w:right w:val="none" w:sz="0" w:space="0" w:color="auto"/>
          </w:divBdr>
          <w:divsChild>
            <w:div w:id="186063519">
              <w:marLeft w:val="0"/>
              <w:marRight w:val="0"/>
              <w:marTop w:val="0"/>
              <w:marBottom w:val="0"/>
              <w:divBdr>
                <w:top w:val="none" w:sz="0" w:space="0" w:color="auto"/>
                <w:left w:val="none" w:sz="0" w:space="0" w:color="auto"/>
                <w:bottom w:val="none" w:sz="0" w:space="0" w:color="auto"/>
                <w:right w:val="none" w:sz="0" w:space="0" w:color="auto"/>
              </w:divBdr>
            </w:div>
            <w:div w:id="1020161068">
              <w:marLeft w:val="0"/>
              <w:marRight w:val="0"/>
              <w:marTop w:val="0"/>
              <w:marBottom w:val="0"/>
              <w:divBdr>
                <w:top w:val="none" w:sz="0" w:space="0" w:color="auto"/>
                <w:left w:val="none" w:sz="0" w:space="0" w:color="auto"/>
                <w:bottom w:val="none" w:sz="0" w:space="0" w:color="auto"/>
                <w:right w:val="none" w:sz="0" w:space="0" w:color="auto"/>
              </w:divBdr>
            </w:div>
          </w:divsChild>
        </w:div>
        <w:div w:id="1721052736">
          <w:marLeft w:val="0"/>
          <w:marRight w:val="0"/>
          <w:marTop w:val="0"/>
          <w:marBottom w:val="0"/>
          <w:divBdr>
            <w:top w:val="none" w:sz="0" w:space="0" w:color="auto"/>
            <w:left w:val="none" w:sz="0" w:space="0" w:color="auto"/>
            <w:bottom w:val="none" w:sz="0" w:space="0" w:color="auto"/>
            <w:right w:val="none" w:sz="0" w:space="0" w:color="auto"/>
          </w:divBdr>
          <w:divsChild>
            <w:div w:id="1988977296">
              <w:marLeft w:val="0"/>
              <w:marRight w:val="0"/>
              <w:marTop w:val="0"/>
              <w:marBottom w:val="0"/>
              <w:divBdr>
                <w:top w:val="none" w:sz="0" w:space="0" w:color="auto"/>
                <w:left w:val="none" w:sz="0" w:space="0" w:color="auto"/>
                <w:bottom w:val="none" w:sz="0" w:space="0" w:color="auto"/>
                <w:right w:val="none" w:sz="0" w:space="0" w:color="auto"/>
              </w:divBdr>
            </w:div>
          </w:divsChild>
        </w:div>
        <w:div w:id="1766076834">
          <w:marLeft w:val="0"/>
          <w:marRight w:val="0"/>
          <w:marTop w:val="0"/>
          <w:marBottom w:val="0"/>
          <w:divBdr>
            <w:top w:val="none" w:sz="0" w:space="0" w:color="auto"/>
            <w:left w:val="none" w:sz="0" w:space="0" w:color="auto"/>
            <w:bottom w:val="none" w:sz="0" w:space="0" w:color="auto"/>
            <w:right w:val="none" w:sz="0" w:space="0" w:color="auto"/>
          </w:divBdr>
          <w:divsChild>
            <w:div w:id="1043749890">
              <w:marLeft w:val="0"/>
              <w:marRight w:val="0"/>
              <w:marTop w:val="0"/>
              <w:marBottom w:val="0"/>
              <w:divBdr>
                <w:top w:val="none" w:sz="0" w:space="0" w:color="auto"/>
                <w:left w:val="none" w:sz="0" w:space="0" w:color="auto"/>
                <w:bottom w:val="none" w:sz="0" w:space="0" w:color="auto"/>
                <w:right w:val="none" w:sz="0" w:space="0" w:color="auto"/>
              </w:divBdr>
            </w:div>
          </w:divsChild>
        </w:div>
        <w:div w:id="1806503406">
          <w:marLeft w:val="0"/>
          <w:marRight w:val="0"/>
          <w:marTop w:val="0"/>
          <w:marBottom w:val="0"/>
          <w:divBdr>
            <w:top w:val="none" w:sz="0" w:space="0" w:color="auto"/>
            <w:left w:val="none" w:sz="0" w:space="0" w:color="auto"/>
            <w:bottom w:val="none" w:sz="0" w:space="0" w:color="auto"/>
            <w:right w:val="none" w:sz="0" w:space="0" w:color="auto"/>
          </w:divBdr>
          <w:divsChild>
            <w:div w:id="45566764">
              <w:marLeft w:val="0"/>
              <w:marRight w:val="0"/>
              <w:marTop w:val="0"/>
              <w:marBottom w:val="0"/>
              <w:divBdr>
                <w:top w:val="none" w:sz="0" w:space="0" w:color="auto"/>
                <w:left w:val="none" w:sz="0" w:space="0" w:color="auto"/>
                <w:bottom w:val="none" w:sz="0" w:space="0" w:color="auto"/>
                <w:right w:val="none" w:sz="0" w:space="0" w:color="auto"/>
              </w:divBdr>
            </w:div>
            <w:div w:id="938027188">
              <w:marLeft w:val="0"/>
              <w:marRight w:val="0"/>
              <w:marTop w:val="0"/>
              <w:marBottom w:val="0"/>
              <w:divBdr>
                <w:top w:val="none" w:sz="0" w:space="0" w:color="auto"/>
                <w:left w:val="none" w:sz="0" w:space="0" w:color="auto"/>
                <w:bottom w:val="none" w:sz="0" w:space="0" w:color="auto"/>
                <w:right w:val="none" w:sz="0" w:space="0" w:color="auto"/>
              </w:divBdr>
            </w:div>
          </w:divsChild>
        </w:div>
        <w:div w:id="1822697192">
          <w:marLeft w:val="0"/>
          <w:marRight w:val="0"/>
          <w:marTop w:val="0"/>
          <w:marBottom w:val="0"/>
          <w:divBdr>
            <w:top w:val="none" w:sz="0" w:space="0" w:color="auto"/>
            <w:left w:val="none" w:sz="0" w:space="0" w:color="auto"/>
            <w:bottom w:val="none" w:sz="0" w:space="0" w:color="auto"/>
            <w:right w:val="none" w:sz="0" w:space="0" w:color="auto"/>
          </w:divBdr>
          <w:divsChild>
            <w:div w:id="1672365190">
              <w:marLeft w:val="0"/>
              <w:marRight w:val="0"/>
              <w:marTop w:val="0"/>
              <w:marBottom w:val="0"/>
              <w:divBdr>
                <w:top w:val="none" w:sz="0" w:space="0" w:color="auto"/>
                <w:left w:val="none" w:sz="0" w:space="0" w:color="auto"/>
                <w:bottom w:val="none" w:sz="0" w:space="0" w:color="auto"/>
                <w:right w:val="none" w:sz="0" w:space="0" w:color="auto"/>
              </w:divBdr>
            </w:div>
          </w:divsChild>
        </w:div>
        <w:div w:id="1861158389">
          <w:marLeft w:val="0"/>
          <w:marRight w:val="0"/>
          <w:marTop w:val="0"/>
          <w:marBottom w:val="0"/>
          <w:divBdr>
            <w:top w:val="none" w:sz="0" w:space="0" w:color="auto"/>
            <w:left w:val="none" w:sz="0" w:space="0" w:color="auto"/>
            <w:bottom w:val="none" w:sz="0" w:space="0" w:color="auto"/>
            <w:right w:val="none" w:sz="0" w:space="0" w:color="auto"/>
          </w:divBdr>
          <w:divsChild>
            <w:div w:id="1205025415">
              <w:marLeft w:val="0"/>
              <w:marRight w:val="0"/>
              <w:marTop w:val="0"/>
              <w:marBottom w:val="0"/>
              <w:divBdr>
                <w:top w:val="none" w:sz="0" w:space="0" w:color="auto"/>
                <w:left w:val="none" w:sz="0" w:space="0" w:color="auto"/>
                <w:bottom w:val="none" w:sz="0" w:space="0" w:color="auto"/>
                <w:right w:val="none" w:sz="0" w:space="0" w:color="auto"/>
              </w:divBdr>
            </w:div>
          </w:divsChild>
        </w:div>
        <w:div w:id="1887059732">
          <w:marLeft w:val="0"/>
          <w:marRight w:val="0"/>
          <w:marTop w:val="0"/>
          <w:marBottom w:val="0"/>
          <w:divBdr>
            <w:top w:val="none" w:sz="0" w:space="0" w:color="auto"/>
            <w:left w:val="none" w:sz="0" w:space="0" w:color="auto"/>
            <w:bottom w:val="none" w:sz="0" w:space="0" w:color="auto"/>
            <w:right w:val="none" w:sz="0" w:space="0" w:color="auto"/>
          </w:divBdr>
          <w:divsChild>
            <w:div w:id="1248660747">
              <w:marLeft w:val="0"/>
              <w:marRight w:val="0"/>
              <w:marTop w:val="0"/>
              <w:marBottom w:val="0"/>
              <w:divBdr>
                <w:top w:val="none" w:sz="0" w:space="0" w:color="auto"/>
                <w:left w:val="none" w:sz="0" w:space="0" w:color="auto"/>
                <w:bottom w:val="none" w:sz="0" w:space="0" w:color="auto"/>
                <w:right w:val="none" w:sz="0" w:space="0" w:color="auto"/>
              </w:divBdr>
            </w:div>
          </w:divsChild>
        </w:div>
        <w:div w:id="1935701200">
          <w:marLeft w:val="0"/>
          <w:marRight w:val="0"/>
          <w:marTop w:val="0"/>
          <w:marBottom w:val="0"/>
          <w:divBdr>
            <w:top w:val="none" w:sz="0" w:space="0" w:color="auto"/>
            <w:left w:val="none" w:sz="0" w:space="0" w:color="auto"/>
            <w:bottom w:val="none" w:sz="0" w:space="0" w:color="auto"/>
            <w:right w:val="none" w:sz="0" w:space="0" w:color="auto"/>
          </w:divBdr>
          <w:divsChild>
            <w:div w:id="750198796">
              <w:marLeft w:val="0"/>
              <w:marRight w:val="0"/>
              <w:marTop w:val="0"/>
              <w:marBottom w:val="0"/>
              <w:divBdr>
                <w:top w:val="none" w:sz="0" w:space="0" w:color="auto"/>
                <w:left w:val="none" w:sz="0" w:space="0" w:color="auto"/>
                <w:bottom w:val="none" w:sz="0" w:space="0" w:color="auto"/>
                <w:right w:val="none" w:sz="0" w:space="0" w:color="auto"/>
              </w:divBdr>
            </w:div>
          </w:divsChild>
        </w:div>
        <w:div w:id="1938519705">
          <w:marLeft w:val="0"/>
          <w:marRight w:val="0"/>
          <w:marTop w:val="0"/>
          <w:marBottom w:val="0"/>
          <w:divBdr>
            <w:top w:val="none" w:sz="0" w:space="0" w:color="auto"/>
            <w:left w:val="none" w:sz="0" w:space="0" w:color="auto"/>
            <w:bottom w:val="none" w:sz="0" w:space="0" w:color="auto"/>
            <w:right w:val="none" w:sz="0" w:space="0" w:color="auto"/>
          </w:divBdr>
          <w:divsChild>
            <w:div w:id="1925917452">
              <w:marLeft w:val="0"/>
              <w:marRight w:val="0"/>
              <w:marTop w:val="0"/>
              <w:marBottom w:val="0"/>
              <w:divBdr>
                <w:top w:val="none" w:sz="0" w:space="0" w:color="auto"/>
                <w:left w:val="none" w:sz="0" w:space="0" w:color="auto"/>
                <w:bottom w:val="none" w:sz="0" w:space="0" w:color="auto"/>
                <w:right w:val="none" w:sz="0" w:space="0" w:color="auto"/>
              </w:divBdr>
            </w:div>
          </w:divsChild>
        </w:div>
        <w:div w:id="1954287392">
          <w:marLeft w:val="0"/>
          <w:marRight w:val="0"/>
          <w:marTop w:val="0"/>
          <w:marBottom w:val="0"/>
          <w:divBdr>
            <w:top w:val="none" w:sz="0" w:space="0" w:color="auto"/>
            <w:left w:val="none" w:sz="0" w:space="0" w:color="auto"/>
            <w:bottom w:val="none" w:sz="0" w:space="0" w:color="auto"/>
            <w:right w:val="none" w:sz="0" w:space="0" w:color="auto"/>
          </w:divBdr>
          <w:divsChild>
            <w:div w:id="2036887689">
              <w:marLeft w:val="0"/>
              <w:marRight w:val="0"/>
              <w:marTop w:val="0"/>
              <w:marBottom w:val="0"/>
              <w:divBdr>
                <w:top w:val="none" w:sz="0" w:space="0" w:color="auto"/>
                <w:left w:val="none" w:sz="0" w:space="0" w:color="auto"/>
                <w:bottom w:val="none" w:sz="0" w:space="0" w:color="auto"/>
                <w:right w:val="none" w:sz="0" w:space="0" w:color="auto"/>
              </w:divBdr>
            </w:div>
          </w:divsChild>
        </w:div>
        <w:div w:id="2069526583">
          <w:marLeft w:val="0"/>
          <w:marRight w:val="0"/>
          <w:marTop w:val="0"/>
          <w:marBottom w:val="0"/>
          <w:divBdr>
            <w:top w:val="none" w:sz="0" w:space="0" w:color="auto"/>
            <w:left w:val="none" w:sz="0" w:space="0" w:color="auto"/>
            <w:bottom w:val="none" w:sz="0" w:space="0" w:color="auto"/>
            <w:right w:val="none" w:sz="0" w:space="0" w:color="auto"/>
          </w:divBdr>
          <w:divsChild>
            <w:div w:id="2076658967">
              <w:marLeft w:val="0"/>
              <w:marRight w:val="0"/>
              <w:marTop w:val="0"/>
              <w:marBottom w:val="0"/>
              <w:divBdr>
                <w:top w:val="none" w:sz="0" w:space="0" w:color="auto"/>
                <w:left w:val="none" w:sz="0" w:space="0" w:color="auto"/>
                <w:bottom w:val="none" w:sz="0" w:space="0" w:color="auto"/>
                <w:right w:val="none" w:sz="0" w:space="0" w:color="auto"/>
              </w:divBdr>
            </w:div>
          </w:divsChild>
        </w:div>
        <w:div w:id="2088571922">
          <w:marLeft w:val="0"/>
          <w:marRight w:val="0"/>
          <w:marTop w:val="0"/>
          <w:marBottom w:val="0"/>
          <w:divBdr>
            <w:top w:val="none" w:sz="0" w:space="0" w:color="auto"/>
            <w:left w:val="none" w:sz="0" w:space="0" w:color="auto"/>
            <w:bottom w:val="none" w:sz="0" w:space="0" w:color="auto"/>
            <w:right w:val="none" w:sz="0" w:space="0" w:color="auto"/>
          </w:divBdr>
          <w:divsChild>
            <w:div w:id="1394934497">
              <w:marLeft w:val="0"/>
              <w:marRight w:val="0"/>
              <w:marTop w:val="0"/>
              <w:marBottom w:val="0"/>
              <w:divBdr>
                <w:top w:val="none" w:sz="0" w:space="0" w:color="auto"/>
                <w:left w:val="none" w:sz="0" w:space="0" w:color="auto"/>
                <w:bottom w:val="none" w:sz="0" w:space="0" w:color="auto"/>
                <w:right w:val="none" w:sz="0" w:space="0" w:color="auto"/>
              </w:divBdr>
            </w:div>
          </w:divsChild>
        </w:div>
        <w:div w:id="2145586123">
          <w:marLeft w:val="0"/>
          <w:marRight w:val="0"/>
          <w:marTop w:val="0"/>
          <w:marBottom w:val="0"/>
          <w:divBdr>
            <w:top w:val="none" w:sz="0" w:space="0" w:color="auto"/>
            <w:left w:val="none" w:sz="0" w:space="0" w:color="auto"/>
            <w:bottom w:val="none" w:sz="0" w:space="0" w:color="auto"/>
            <w:right w:val="none" w:sz="0" w:space="0" w:color="auto"/>
          </w:divBdr>
          <w:divsChild>
            <w:div w:id="19337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84257824">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07506825">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0652759">
      <w:bodyDiv w:val="1"/>
      <w:marLeft w:val="0"/>
      <w:marRight w:val="0"/>
      <w:marTop w:val="0"/>
      <w:marBottom w:val="0"/>
      <w:divBdr>
        <w:top w:val="none" w:sz="0" w:space="0" w:color="auto"/>
        <w:left w:val="none" w:sz="0" w:space="0" w:color="auto"/>
        <w:bottom w:val="none" w:sz="0" w:space="0" w:color="auto"/>
        <w:right w:val="none" w:sz="0" w:space="0" w:color="auto"/>
      </w:divBdr>
      <w:divsChild>
        <w:div w:id="58794119">
          <w:marLeft w:val="0"/>
          <w:marRight w:val="0"/>
          <w:marTop w:val="0"/>
          <w:marBottom w:val="0"/>
          <w:divBdr>
            <w:top w:val="none" w:sz="0" w:space="0" w:color="auto"/>
            <w:left w:val="none" w:sz="0" w:space="0" w:color="auto"/>
            <w:bottom w:val="none" w:sz="0" w:space="0" w:color="auto"/>
            <w:right w:val="none" w:sz="0" w:space="0" w:color="auto"/>
          </w:divBdr>
        </w:div>
        <w:div w:id="132337334">
          <w:marLeft w:val="0"/>
          <w:marRight w:val="0"/>
          <w:marTop w:val="0"/>
          <w:marBottom w:val="0"/>
          <w:divBdr>
            <w:top w:val="none" w:sz="0" w:space="0" w:color="auto"/>
            <w:left w:val="none" w:sz="0" w:space="0" w:color="auto"/>
            <w:bottom w:val="none" w:sz="0" w:space="0" w:color="auto"/>
            <w:right w:val="none" w:sz="0" w:space="0" w:color="auto"/>
          </w:divBdr>
        </w:div>
        <w:div w:id="181087650">
          <w:marLeft w:val="0"/>
          <w:marRight w:val="0"/>
          <w:marTop w:val="0"/>
          <w:marBottom w:val="0"/>
          <w:divBdr>
            <w:top w:val="none" w:sz="0" w:space="0" w:color="auto"/>
            <w:left w:val="none" w:sz="0" w:space="0" w:color="auto"/>
            <w:bottom w:val="none" w:sz="0" w:space="0" w:color="auto"/>
            <w:right w:val="none" w:sz="0" w:space="0" w:color="auto"/>
          </w:divBdr>
        </w:div>
        <w:div w:id="184366614">
          <w:marLeft w:val="0"/>
          <w:marRight w:val="0"/>
          <w:marTop w:val="0"/>
          <w:marBottom w:val="0"/>
          <w:divBdr>
            <w:top w:val="none" w:sz="0" w:space="0" w:color="auto"/>
            <w:left w:val="none" w:sz="0" w:space="0" w:color="auto"/>
            <w:bottom w:val="none" w:sz="0" w:space="0" w:color="auto"/>
            <w:right w:val="none" w:sz="0" w:space="0" w:color="auto"/>
          </w:divBdr>
        </w:div>
        <w:div w:id="198779640">
          <w:marLeft w:val="0"/>
          <w:marRight w:val="0"/>
          <w:marTop w:val="0"/>
          <w:marBottom w:val="0"/>
          <w:divBdr>
            <w:top w:val="none" w:sz="0" w:space="0" w:color="auto"/>
            <w:left w:val="none" w:sz="0" w:space="0" w:color="auto"/>
            <w:bottom w:val="none" w:sz="0" w:space="0" w:color="auto"/>
            <w:right w:val="none" w:sz="0" w:space="0" w:color="auto"/>
          </w:divBdr>
        </w:div>
        <w:div w:id="205456516">
          <w:marLeft w:val="0"/>
          <w:marRight w:val="0"/>
          <w:marTop w:val="0"/>
          <w:marBottom w:val="0"/>
          <w:divBdr>
            <w:top w:val="none" w:sz="0" w:space="0" w:color="auto"/>
            <w:left w:val="none" w:sz="0" w:space="0" w:color="auto"/>
            <w:bottom w:val="none" w:sz="0" w:space="0" w:color="auto"/>
            <w:right w:val="none" w:sz="0" w:space="0" w:color="auto"/>
          </w:divBdr>
        </w:div>
        <w:div w:id="243808358">
          <w:marLeft w:val="0"/>
          <w:marRight w:val="0"/>
          <w:marTop w:val="0"/>
          <w:marBottom w:val="0"/>
          <w:divBdr>
            <w:top w:val="none" w:sz="0" w:space="0" w:color="auto"/>
            <w:left w:val="none" w:sz="0" w:space="0" w:color="auto"/>
            <w:bottom w:val="none" w:sz="0" w:space="0" w:color="auto"/>
            <w:right w:val="none" w:sz="0" w:space="0" w:color="auto"/>
          </w:divBdr>
        </w:div>
        <w:div w:id="312370294">
          <w:marLeft w:val="0"/>
          <w:marRight w:val="0"/>
          <w:marTop w:val="0"/>
          <w:marBottom w:val="0"/>
          <w:divBdr>
            <w:top w:val="none" w:sz="0" w:space="0" w:color="auto"/>
            <w:left w:val="none" w:sz="0" w:space="0" w:color="auto"/>
            <w:bottom w:val="none" w:sz="0" w:space="0" w:color="auto"/>
            <w:right w:val="none" w:sz="0" w:space="0" w:color="auto"/>
          </w:divBdr>
        </w:div>
        <w:div w:id="333151301">
          <w:marLeft w:val="0"/>
          <w:marRight w:val="0"/>
          <w:marTop w:val="0"/>
          <w:marBottom w:val="0"/>
          <w:divBdr>
            <w:top w:val="none" w:sz="0" w:space="0" w:color="auto"/>
            <w:left w:val="none" w:sz="0" w:space="0" w:color="auto"/>
            <w:bottom w:val="none" w:sz="0" w:space="0" w:color="auto"/>
            <w:right w:val="none" w:sz="0" w:space="0" w:color="auto"/>
          </w:divBdr>
        </w:div>
        <w:div w:id="387806494">
          <w:marLeft w:val="0"/>
          <w:marRight w:val="0"/>
          <w:marTop w:val="0"/>
          <w:marBottom w:val="0"/>
          <w:divBdr>
            <w:top w:val="none" w:sz="0" w:space="0" w:color="auto"/>
            <w:left w:val="none" w:sz="0" w:space="0" w:color="auto"/>
            <w:bottom w:val="none" w:sz="0" w:space="0" w:color="auto"/>
            <w:right w:val="none" w:sz="0" w:space="0" w:color="auto"/>
          </w:divBdr>
        </w:div>
        <w:div w:id="423501867">
          <w:marLeft w:val="0"/>
          <w:marRight w:val="0"/>
          <w:marTop w:val="0"/>
          <w:marBottom w:val="0"/>
          <w:divBdr>
            <w:top w:val="none" w:sz="0" w:space="0" w:color="auto"/>
            <w:left w:val="none" w:sz="0" w:space="0" w:color="auto"/>
            <w:bottom w:val="none" w:sz="0" w:space="0" w:color="auto"/>
            <w:right w:val="none" w:sz="0" w:space="0" w:color="auto"/>
          </w:divBdr>
        </w:div>
        <w:div w:id="518663109">
          <w:marLeft w:val="0"/>
          <w:marRight w:val="0"/>
          <w:marTop w:val="0"/>
          <w:marBottom w:val="0"/>
          <w:divBdr>
            <w:top w:val="none" w:sz="0" w:space="0" w:color="auto"/>
            <w:left w:val="none" w:sz="0" w:space="0" w:color="auto"/>
            <w:bottom w:val="none" w:sz="0" w:space="0" w:color="auto"/>
            <w:right w:val="none" w:sz="0" w:space="0" w:color="auto"/>
          </w:divBdr>
        </w:div>
        <w:div w:id="539710160">
          <w:marLeft w:val="0"/>
          <w:marRight w:val="0"/>
          <w:marTop w:val="0"/>
          <w:marBottom w:val="0"/>
          <w:divBdr>
            <w:top w:val="none" w:sz="0" w:space="0" w:color="auto"/>
            <w:left w:val="none" w:sz="0" w:space="0" w:color="auto"/>
            <w:bottom w:val="none" w:sz="0" w:space="0" w:color="auto"/>
            <w:right w:val="none" w:sz="0" w:space="0" w:color="auto"/>
          </w:divBdr>
        </w:div>
        <w:div w:id="608589707">
          <w:marLeft w:val="0"/>
          <w:marRight w:val="0"/>
          <w:marTop w:val="0"/>
          <w:marBottom w:val="0"/>
          <w:divBdr>
            <w:top w:val="none" w:sz="0" w:space="0" w:color="auto"/>
            <w:left w:val="none" w:sz="0" w:space="0" w:color="auto"/>
            <w:bottom w:val="none" w:sz="0" w:space="0" w:color="auto"/>
            <w:right w:val="none" w:sz="0" w:space="0" w:color="auto"/>
          </w:divBdr>
        </w:div>
        <w:div w:id="800146694">
          <w:marLeft w:val="0"/>
          <w:marRight w:val="0"/>
          <w:marTop w:val="0"/>
          <w:marBottom w:val="0"/>
          <w:divBdr>
            <w:top w:val="none" w:sz="0" w:space="0" w:color="auto"/>
            <w:left w:val="none" w:sz="0" w:space="0" w:color="auto"/>
            <w:bottom w:val="none" w:sz="0" w:space="0" w:color="auto"/>
            <w:right w:val="none" w:sz="0" w:space="0" w:color="auto"/>
          </w:divBdr>
        </w:div>
        <w:div w:id="886524261">
          <w:marLeft w:val="0"/>
          <w:marRight w:val="0"/>
          <w:marTop w:val="0"/>
          <w:marBottom w:val="0"/>
          <w:divBdr>
            <w:top w:val="none" w:sz="0" w:space="0" w:color="auto"/>
            <w:left w:val="none" w:sz="0" w:space="0" w:color="auto"/>
            <w:bottom w:val="none" w:sz="0" w:space="0" w:color="auto"/>
            <w:right w:val="none" w:sz="0" w:space="0" w:color="auto"/>
          </w:divBdr>
        </w:div>
        <w:div w:id="957489242">
          <w:marLeft w:val="0"/>
          <w:marRight w:val="0"/>
          <w:marTop w:val="0"/>
          <w:marBottom w:val="0"/>
          <w:divBdr>
            <w:top w:val="none" w:sz="0" w:space="0" w:color="auto"/>
            <w:left w:val="none" w:sz="0" w:space="0" w:color="auto"/>
            <w:bottom w:val="none" w:sz="0" w:space="0" w:color="auto"/>
            <w:right w:val="none" w:sz="0" w:space="0" w:color="auto"/>
          </w:divBdr>
        </w:div>
        <w:div w:id="1079980904">
          <w:marLeft w:val="0"/>
          <w:marRight w:val="0"/>
          <w:marTop w:val="0"/>
          <w:marBottom w:val="0"/>
          <w:divBdr>
            <w:top w:val="none" w:sz="0" w:space="0" w:color="auto"/>
            <w:left w:val="none" w:sz="0" w:space="0" w:color="auto"/>
            <w:bottom w:val="none" w:sz="0" w:space="0" w:color="auto"/>
            <w:right w:val="none" w:sz="0" w:space="0" w:color="auto"/>
          </w:divBdr>
        </w:div>
        <w:div w:id="1125469995">
          <w:marLeft w:val="0"/>
          <w:marRight w:val="0"/>
          <w:marTop w:val="0"/>
          <w:marBottom w:val="0"/>
          <w:divBdr>
            <w:top w:val="none" w:sz="0" w:space="0" w:color="auto"/>
            <w:left w:val="none" w:sz="0" w:space="0" w:color="auto"/>
            <w:bottom w:val="none" w:sz="0" w:space="0" w:color="auto"/>
            <w:right w:val="none" w:sz="0" w:space="0" w:color="auto"/>
          </w:divBdr>
        </w:div>
        <w:div w:id="1126659357">
          <w:marLeft w:val="0"/>
          <w:marRight w:val="0"/>
          <w:marTop w:val="0"/>
          <w:marBottom w:val="0"/>
          <w:divBdr>
            <w:top w:val="none" w:sz="0" w:space="0" w:color="auto"/>
            <w:left w:val="none" w:sz="0" w:space="0" w:color="auto"/>
            <w:bottom w:val="none" w:sz="0" w:space="0" w:color="auto"/>
            <w:right w:val="none" w:sz="0" w:space="0" w:color="auto"/>
          </w:divBdr>
        </w:div>
        <w:div w:id="1148059795">
          <w:marLeft w:val="0"/>
          <w:marRight w:val="0"/>
          <w:marTop w:val="0"/>
          <w:marBottom w:val="0"/>
          <w:divBdr>
            <w:top w:val="none" w:sz="0" w:space="0" w:color="auto"/>
            <w:left w:val="none" w:sz="0" w:space="0" w:color="auto"/>
            <w:bottom w:val="none" w:sz="0" w:space="0" w:color="auto"/>
            <w:right w:val="none" w:sz="0" w:space="0" w:color="auto"/>
          </w:divBdr>
        </w:div>
        <w:div w:id="1150367047">
          <w:marLeft w:val="0"/>
          <w:marRight w:val="0"/>
          <w:marTop w:val="0"/>
          <w:marBottom w:val="0"/>
          <w:divBdr>
            <w:top w:val="none" w:sz="0" w:space="0" w:color="auto"/>
            <w:left w:val="none" w:sz="0" w:space="0" w:color="auto"/>
            <w:bottom w:val="none" w:sz="0" w:space="0" w:color="auto"/>
            <w:right w:val="none" w:sz="0" w:space="0" w:color="auto"/>
          </w:divBdr>
        </w:div>
        <w:div w:id="1246382750">
          <w:marLeft w:val="0"/>
          <w:marRight w:val="0"/>
          <w:marTop w:val="0"/>
          <w:marBottom w:val="0"/>
          <w:divBdr>
            <w:top w:val="none" w:sz="0" w:space="0" w:color="auto"/>
            <w:left w:val="none" w:sz="0" w:space="0" w:color="auto"/>
            <w:bottom w:val="none" w:sz="0" w:space="0" w:color="auto"/>
            <w:right w:val="none" w:sz="0" w:space="0" w:color="auto"/>
          </w:divBdr>
        </w:div>
        <w:div w:id="1285769764">
          <w:marLeft w:val="0"/>
          <w:marRight w:val="0"/>
          <w:marTop w:val="0"/>
          <w:marBottom w:val="0"/>
          <w:divBdr>
            <w:top w:val="none" w:sz="0" w:space="0" w:color="auto"/>
            <w:left w:val="none" w:sz="0" w:space="0" w:color="auto"/>
            <w:bottom w:val="none" w:sz="0" w:space="0" w:color="auto"/>
            <w:right w:val="none" w:sz="0" w:space="0" w:color="auto"/>
          </w:divBdr>
        </w:div>
        <w:div w:id="1298758904">
          <w:marLeft w:val="0"/>
          <w:marRight w:val="0"/>
          <w:marTop w:val="0"/>
          <w:marBottom w:val="0"/>
          <w:divBdr>
            <w:top w:val="none" w:sz="0" w:space="0" w:color="auto"/>
            <w:left w:val="none" w:sz="0" w:space="0" w:color="auto"/>
            <w:bottom w:val="none" w:sz="0" w:space="0" w:color="auto"/>
            <w:right w:val="none" w:sz="0" w:space="0" w:color="auto"/>
          </w:divBdr>
        </w:div>
        <w:div w:id="1300959801">
          <w:marLeft w:val="0"/>
          <w:marRight w:val="0"/>
          <w:marTop w:val="0"/>
          <w:marBottom w:val="0"/>
          <w:divBdr>
            <w:top w:val="none" w:sz="0" w:space="0" w:color="auto"/>
            <w:left w:val="none" w:sz="0" w:space="0" w:color="auto"/>
            <w:bottom w:val="none" w:sz="0" w:space="0" w:color="auto"/>
            <w:right w:val="none" w:sz="0" w:space="0" w:color="auto"/>
          </w:divBdr>
        </w:div>
        <w:div w:id="1339114198">
          <w:marLeft w:val="0"/>
          <w:marRight w:val="0"/>
          <w:marTop w:val="0"/>
          <w:marBottom w:val="0"/>
          <w:divBdr>
            <w:top w:val="none" w:sz="0" w:space="0" w:color="auto"/>
            <w:left w:val="none" w:sz="0" w:space="0" w:color="auto"/>
            <w:bottom w:val="none" w:sz="0" w:space="0" w:color="auto"/>
            <w:right w:val="none" w:sz="0" w:space="0" w:color="auto"/>
          </w:divBdr>
        </w:div>
        <w:div w:id="1393429556">
          <w:marLeft w:val="0"/>
          <w:marRight w:val="0"/>
          <w:marTop w:val="0"/>
          <w:marBottom w:val="0"/>
          <w:divBdr>
            <w:top w:val="none" w:sz="0" w:space="0" w:color="auto"/>
            <w:left w:val="none" w:sz="0" w:space="0" w:color="auto"/>
            <w:bottom w:val="none" w:sz="0" w:space="0" w:color="auto"/>
            <w:right w:val="none" w:sz="0" w:space="0" w:color="auto"/>
          </w:divBdr>
        </w:div>
        <w:div w:id="1411199756">
          <w:marLeft w:val="0"/>
          <w:marRight w:val="0"/>
          <w:marTop w:val="0"/>
          <w:marBottom w:val="0"/>
          <w:divBdr>
            <w:top w:val="none" w:sz="0" w:space="0" w:color="auto"/>
            <w:left w:val="none" w:sz="0" w:space="0" w:color="auto"/>
            <w:bottom w:val="none" w:sz="0" w:space="0" w:color="auto"/>
            <w:right w:val="none" w:sz="0" w:space="0" w:color="auto"/>
          </w:divBdr>
        </w:div>
        <w:div w:id="1415934112">
          <w:marLeft w:val="0"/>
          <w:marRight w:val="0"/>
          <w:marTop w:val="0"/>
          <w:marBottom w:val="0"/>
          <w:divBdr>
            <w:top w:val="none" w:sz="0" w:space="0" w:color="auto"/>
            <w:left w:val="none" w:sz="0" w:space="0" w:color="auto"/>
            <w:bottom w:val="none" w:sz="0" w:space="0" w:color="auto"/>
            <w:right w:val="none" w:sz="0" w:space="0" w:color="auto"/>
          </w:divBdr>
        </w:div>
        <w:div w:id="1541896275">
          <w:marLeft w:val="0"/>
          <w:marRight w:val="0"/>
          <w:marTop w:val="0"/>
          <w:marBottom w:val="0"/>
          <w:divBdr>
            <w:top w:val="none" w:sz="0" w:space="0" w:color="auto"/>
            <w:left w:val="none" w:sz="0" w:space="0" w:color="auto"/>
            <w:bottom w:val="none" w:sz="0" w:space="0" w:color="auto"/>
            <w:right w:val="none" w:sz="0" w:space="0" w:color="auto"/>
          </w:divBdr>
        </w:div>
        <w:div w:id="1561135220">
          <w:marLeft w:val="0"/>
          <w:marRight w:val="0"/>
          <w:marTop w:val="0"/>
          <w:marBottom w:val="0"/>
          <w:divBdr>
            <w:top w:val="none" w:sz="0" w:space="0" w:color="auto"/>
            <w:left w:val="none" w:sz="0" w:space="0" w:color="auto"/>
            <w:bottom w:val="none" w:sz="0" w:space="0" w:color="auto"/>
            <w:right w:val="none" w:sz="0" w:space="0" w:color="auto"/>
          </w:divBdr>
        </w:div>
        <w:div w:id="1608806315">
          <w:marLeft w:val="0"/>
          <w:marRight w:val="0"/>
          <w:marTop w:val="0"/>
          <w:marBottom w:val="0"/>
          <w:divBdr>
            <w:top w:val="none" w:sz="0" w:space="0" w:color="auto"/>
            <w:left w:val="none" w:sz="0" w:space="0" w:color="auto"/>
            <w:bottom w:val="none" w:sz="0" w:space="0" w:color="auto"/>
            <w:right w:val="none" w:sz="0" w:space="0" w:color="auto"/>
          </w:divBdr>
        </w:div>
        <w:div w:id="1762138047">
          <w:marLeft w:val="0"/>
          <w:marRight w:val="0"/>
          <w:marTop w:val="0"/>
          <w:marBottom w:val="0"/>
          <w:divBdr>
            <w:top w:val="none" w:sz="0" w:space="0" w:color="auto"/>
            <w:left w:val="none" w:sz="0" w:space="0" w:color="auto"/>
            <w:bottom w:val="none" w:sz="0" w:space="0" w:color="auto"/>
            <w:right w:val="none" w:sz="0" w:space="0" w:color="auto"/>
          </w:divBdr>
        </w:div>
        <w:div w:id="1794714445">
          <w:marLeft w:val="0"/>
          <w:marRight w:val="0"/>
          <w:marTop w:val="0"/>
          <w:marBottom w:val="0"/>
          <w:divBdr>
            <w:top w:val="none" w:sz="0" w:space="0" w:color="auto"/>
            <w:left w:val="none" w:sz="0" w:space="0" w:color="auto"/>
            <w:bottom w:val="none" w:sz="0" w:space="0" w:color="auto"/>
            <w:right w:val="none" w:sz="0" w:space="0" w:color="auto"/>
          </w:divBdr>
        </w:div>
        <w:div w:id="1813867519">
          <w:marLeft w:val="0"/>
          <w:marRight w:val="0"/>
          <w:marTop w:val="0"/>
          <w:marBottom w:val="0"/>
          <w:divBdr>
            <w:top w:val="none" w:sz="0" w:space="0" w:color="auto"/>
            <w:left w:val="none" w:sz="0" w:space="0" w:color="auto"/>
            <w:bottom w:val="none" w:sz="0" w:space="0" w:color="auto"/>
            <w:right w:val="none" w:sz="0" w:space="0" w:color="auto"/>
          </w:divBdr>
        </w:div>
        <w:div w:id="1891382074">
          <w:marLeft w:val="0"/>
          <w:marRight w:val="0"/>
          <w:marTop w:val="0"/>
          <w:marBottom w:val="0"/>
          <w:divBdr>
            <w:top w:val="none" w:sz="0" w:space="0" w:color="auto"/>
            <w:left w:val="none" w:sz="0" w:space="0" w:color="auto"/>
            <w:bottom w:val="none" w:sz="0" w:space="0" w:color="auto"/>
            <w:right w:val="none" w:sz="0" w:space="0" w:color="auto"/>
          </w:divBdr>
        </w:div>
        <w:div w:id="1927375346">
          <w:marLeft w:val="0"/>
          <w:marRight w:val="0"/>
          <w:marTop w:val="0"/>
          <w:marBottom w:val="0"/>
          <w:divBdr>
            <w:top w:val="none" w:sz="0" w:space="0" w:color="auto"/>
            <w:left w:val="none" w:sz="0" w:space="0" w:color="auto"/>
            <w:bottom w:val="none" w:sz="0" w:space="0" w:color="auto"/>
            <w:right w:val="none" w:sz="0" w:space="0" w:color="auto"/>
          </w:divBdr>
        </w:div>
        <w:div w:id="1968007522">
          <w:marLeft w:val="0"/>
          <w:marRight w:val="0"/>
          <w:marTop w:val="0"/>
          <w:marBottom w:val="0"/>
          <w:divBdr>
            <w:top w:val="none" w:sz="0" w:space="0" w:color="auto"/>
            <w:left w:val="none" w:sz="0" w:space="0" w:color="auto"/>
            <w:bottom w:val="none" w:sz="0" w:space="0" w:color="auto"/>
            <w:right w:val="none" w:sz="0" w:space="0" w:color="auto"/>
          </w:divBdr>
        </w:div>
        <w:div w:id="2026470971">
          <w:marLeft w:val="0"/>
          <w:marRight w:val="0"/>
          <w:marTop w:val="0"/>
          <w:marBottom w:val="0"/>
          <w:divBdr>
            <w:top w:val="none" w:sz="0" w:space="0" w:color="auto"/>
            <w:left w:val="none" w:sz="0" w:space="0" w:color="auto"/>
            <w:bottom w:val="none" w:sz="0" w:space="0" w:color="auto"/>
            <w:right w:val="none" w:sz="0" w:space="0" w:color="auto"/>
          </w:divBdr>
        </w:div>
        <w:div w:id="2115636997">
          <w:marLeft w:val="0"/>
          <w:marRight w:val="0"/>
          <w:marTop w:val="0"/>
          <w:marBottom w:val="0"/>
          <w:divBdr>
            <w:top w:val="none" w:sz="0" w:space="0" w:color="auto"/>
            <w:left w:val="none" w:sz="0" w:space="0" w:color="auto"/>
            <w:bottom w:val="none" w:sz="0" w:space="0" w:color="auto"/>
            <w:right w:val="none" w:sz="0" w:space="0" w:color="auto"/>
          </w:divBdr>
        </w:div>
      </w:divsChild>
    </w:div>
    <w:div w:id="1168860010">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02420996">
      <w:bodyDiv w:val="1"/>
      <w:marLeft w:val="0"/>
      <w:marRight w:val="0"/>
      <w:marTop w:val="0"/>
      <w:marBottom w:val="0"/>
      <w:divBdr>
        <w:top w:val="none" w:sz="0" w:space="0" w:color="auto"/>
        <w:left w:val="none" w:sz="0" w:space="0" w:color="auto"/>
        <w:bottom w:val="none" w:sz="0" w:space="0" w:color="auto"/>
        <w:right w:val="none" w:sz="0" w:space="0" w:color="auto"/>
      </w:divBdr>
    </w:div>
    <w:div w:id="1306470073">
      <w:bodyDiv w:val="1"/>
      <w:marLeft w:val="0"/>
      <w:marRight w:val="0"/>
      <w:marTop w:val="0"/>
      <w:marBottom w:val="0"/>
      <w:divBdr>
        <w:top w:val="none" w:sz="0" w:space="0" w:color="auto"/>
        <w:left w:val="none" w:sz="0" w:space="0" w:color="auto"/>
        <w:bottom w:val="none" w:sz="0" w:space="0" w:color="auto"/>
        <w:right w:val="none" w:sz="0" w:space="0" w:color="auto"/>
      </w:divBdr>
    </w:div>
    <w:div w:id="1342509425">
      <w:bodyDiv w:val="1"/>
      <w:marLeft w:val="0"/>
      <w:marRight w:val="0"/>
      <w:marTop w:val="0"/>
      <w:marBottom w:val="0"/>
      <w:divBdr>
        <w:top w:val="none" w:sz="0" w:space="0" w:color="auto"/>
        <w:left w:val="none" w:sz="0" w:space="0" w:color="auto"/>
        <w:bottom w:val="none" w:sz="0" w:space="0" w:color="auto"/>
        <w:right w:val="none" w:sz="0" w:space="0" w:color="auto"/>
      </w:divBdr>
      <w:divsChild>
        <w:div w:id="26223003">
          <w:marLeft w:val="0"/>
          <w:marRight w:val="0"/>
          <w:marTop w:val="0"/>
          <w:marBottom w:val="0"/>
          <w:divBdr>
            <w:top w:val="none" w:sz="0" w:space="0" w:color="auto"/>
            <w:left w:val="none" w:sz="0" w:space="0" w:color="auto"/>
            <w:bottom w:val="none" w:sz="0" w:space="0" w:color="auto"/>
            <w:right w:val="none" w:sz="0" w:space="0" w:color="auto"/>
          </w:divBdr>
          <w:divsChild>
            <w:div w:id="720862447">
              <w:marLeft w:val="0"/>
              <w:marRight w:val="0"/>
              <w:marTop w:val="0"/>
              <w:marBottom w:val="0"/>
              <w:divBdr>
                <w:top w:val="none" w:sz="0" w:space="0" w:color="auto"/>
                <w:left w:val="none" w:sz="0" w:space="0" w:color="auto"/>
                <w:bottom w:val="none" w:sz="0" w:space="0" w:color="auto"/>
                <w:right w:val="none" w:sz="0" w:space="0" w:color="auto"/>
              </w:divBdr>
              <w:divsChild>
                <w:div w:id="983513043">
                  <w:marLeft w:val="0"/>
                  <w:marRight w:val="0"/>
                  <w:marTop w:val="0"/>
                  <w:marBottom w:val="0"/>
                  <w:divBdr>
                    <w:top w:val="none" w:sz="0" w:space="0" w:color="auto"/>
                    <w:left w:val="none" w:sz="0" w:space="0" w:color="auto"/>
                    <w:bottom w:val="none" w:sz="0" w:space="0" w:color="auto"/>
                    <w:right w:val="none" w:sz="0" w:space="0" w:color="auto"/>
                  </w:divBdr>
                  <w:divsChild>
                    <w:div w:id="25912001">
                      <w:marLeft w:val="0"/>
                      <w:marRight w:val="0"/>
                      <w:marTop w:val="0"/>
                      <w:marBottom w:val="0"/>
                      <w:divBdr>
                        <w:top w:val="none" w:sz="0" w:space="0" w:color="auto"/>
                        <w:left w:val="none" w:sz="0" w:space="0" w:color="auto"/>
                        <w:bottom w:val="none" w:sz="0" w:space="0" w:color="auto"/>
                        <w:right w:val="none" w:sz="0" w:space="0" w:color="auto"/>
                      </w:divBdr>
                      <w:divsChild>
                        <w:div w:id="358967884">
                          <w:marLeft w:val="0"/>
                          <w:marRight w:val="0"/>
                          <w:marTop w:val="0"/>
                          <w:marBottom w:val="0"/>
                          <w:divBdr>
                            <w:top w:val="none" w:sz="0" w:space="0" w:color="auto"/>
                            <w:left w:val="none" w:sz="0" w:space="0" w:color="auto"/>
                            <w:bottom w:val="none" w:sz="0" w:space="0" w:color="auto"/>
                            <w:right w:val="none" w:sz="0" w:space="0" w:color="auto"/>
                          </w:divBdr>
                          <w:divsChild>
                            <w:div w:id="2628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54835">
      <w:bodyDiv w:val="1"/>
      <w:marLeft w:val="0"/>
      <w:marRight w:val="0"/>
      <w:marTop w:val="0"/>
      <w:marBottom w:val="0"/>
      <w:divBdr>
        <w:top w:val="none" w:sz="0" w:space="0" w:color="auto"/>
        <w:left w:val="none" w:sz="0" w:space="0" w:color="auto"/>
        <w:bottom w:val="none" w:sz="0" w:space="0" w:color="auto"/>
        <w:right w:val="none" w:sz="0" w:space="0" w:color="auto"/>
      </w:divBdr>
    </w:div>
    <w:div w:id="1352150975">
      <w:bodyDiv w:val="1"/>
      <w:marLeft w:val="0"/>
      <w:marRight w:val="0"/>
      <w:marTop w:val="0"/>
      <w:marBottom w:val="0"/>
      <w:divBdr>
        <w:top w:val="none" w:sz="0" w:space="0" w:color="auto"/>
        <w:left w:val="none" w:sz="0" w:space="0" w:color="auto"/>
        <w:bottom w:val="none" w:sz="0" w:space="0" w:color="auto"/>
        <w:right w:val="none" w:sz="0" w:space="0" w:color="auto"/>
      </w:divBdr>
    </w:div>
    <w:div w:id="137030250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76269094">
      <w:bodyDiv w:val="1"/>
      <w:marLeft w:val="0"/>
      <w:marRight w:val="0"/>
      <w:marTop w:val="0"/>
      <w:marBottom w:val="0"/>
      <w:divBdr>
        <w:top w:val="none" w:sz="0" w:space="0" w:color="auto"/>
        <w:left w:val="none" w:sz="0" w:space="0" w:color="auto"/>
        <w:bottom w:val="none" w:sz="0" w:space="0" w:color="auto"/>
        <w:right w:val="none" w:sz="0" w:space="0" w:color="auto"/>
      </w:divBdr>
    </w:div>
    <w:div w:id="1386686842">
      <w:bodyDiv w:val="1"/>
      <w:marLeft w:val="0"/>
      <w:marRight w:val="0"/>
      <w:marTop w:val="0"/>
      <w:marBottom w:val="0"/>
      <w:divBdr>
        <w:top w:val="none" w:sz="0" w:space="0" w:color="auto"/>
        <w:left w:val="none" w:sz="0" w:space="0" w:color="auto"/>
        <w:bottom w:val="none" w:sz="0" w:space="0" w:color="auto"/>
        <w:right w:val="none" w:sz="0" w:space="0" w:color="auto"/>
      </w:divBdr>
    </w:div>
    <w:div w:id="1393623331">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0740671">
      <w:bodyDiv w:val="1"/>
      <w:marLeft w:val="0"/>
      <w:marRight w:val="0"/>
      <w:marTop w:val="0"/>
      <w:marBottom w:val="0"/>
      <w:divBdr>
        <w:top w:val="none" w:sz="0" w:space="0" w:color="auto"/>
        <w:left w:val="none" w:sz="0" w:space="0" w:color="auto"/>
        <w:bottom w:val="none" w:sz="0" w:space="0" w:color="auto"/>
        <w:right w:val="none" w:sz="0" w:space="0" w:color="auto"/>
      </w:divBdr>
      <w:divsChild>
        <w:div w:id="1270628926">
          <w:marLeft w:val="0"/>
          <w:marRight w:val="0"/>
          <w:marTop w:val="0"/>
          <w:marBottom w:val="0"/>
          <w:divBdr>
            <w:top w:val="none" w:sz="0" w:space="0" w:color="auto"/>
            <w:left w:val="none" w:sz="0" w:space="0" w:color="auto"/>
            <w:bottom w:val="none" w:sz="0" w:space="0" w:color="auto"/>
            <w:right w:val="none" w:sz="0" w:space="0" w:color="auto"/>
          </w:divBdr>
          <w:divsChild>
            <w:div w:id="173954980">
              <w:marLeft w:val="0"/>
              <w:marRight w:val="0"/>
              <w:marTop w:val="0"/>
              <w:marBottom w:val="0"/>
              <w:divBdr>
                <w:top w:val="none" w:sz="0" w:space="0" w:color="auto"/>
                <w:left w:val="none" w:sz="0" w:space="0" w:color="auto"/>
                <w:bottom w:val="none" w:sz="0" w:space="0" w:color="auto"/>
                <w:right w:val="none" w:sz="0" w:space="0" w:color="auto"/>
              </w:divBdr>
              <w:divsChild>
                <w:div w:id="2099674097">
                  <w:marLeft w:val="0"/>
                  <w:marRight w:val="0"/>
                  <w:marTop w:val="0"/>
                  <w:marBottom w:val="0"/>
                  <w:divBdr>
                    <w:top w:val="none" w:sz="0" w:space="0" w:color="auto"/>
                    <w:left w:val="none" w:sz="0" w:space="0" w:color="auto"/>
                    <w:bottom w:val="none" w:sz="0" w:space="0" w:color="auto"/>
                    <w:right w:val="none" w:sz="0" w:space="0" w:color="auto"/>
                  </w:divBdr>
                  <w:divsChild>
                    <w:div w:id="7912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1731">
      <w:bodyDiv w:val="1"/>
      <w:marLeft w:val="0"/>
      <w:marRight w:val="0"/>
      <w:marTop w:val="0"/>
      <w:marBottom w:val="0"/>
      <w:divBdr>
        <w:top w:val="none" w:sz="0" w:space="0" w:color="auto"/>
        <w:left w:val="none" w:sz="0" w:space="0" w:color="auto"/>
        <w:bottom w:val="none" w:sz="0" w:space="0" w:color="auto"/>
        <w:right w:val="none" w:sz="0" w:space="0" w:color="auto"/>
      </w:divBdr>
    </w:div>
    <w:div w:id="1466123316">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4271877">
      <w:bodyDiv w:val="1"/>
      <w:marLeft w:val="0"/>
      <w:marRight w:val="0"/>
      <w:marTop w:val="0"/>
      <w:marBottom w:val="0"/>
      <w:divBdr>
        <w:top w:val="none" w:sz="0" w:space="0" w:color="auto"/>
        <w:left w:val="none" w:sz="0" w:space="0" w:color="auto"/>
        <w:bottom w:val="none" w:sz="0" w:space="0" w:color="auto"/>
        <w:right w:val="none" w:sz="0" w:space="0" w:color="auto"/>
      </w:divBdr>
    </w:div>
    <w:div w:id="1539275371">
      <w:bodyDiv w:val="1"/>
      <w:marLeft w:val="0"/>
      <w:marRight w:val="0"/>
      <w:marTop w:val="0"/>
      <w:marBottom w:val="0"/>
      <w:divBdr>
        <w:top w:val="none" w:sz="0" w:space="0" w:color="auto"/>
        <w:left w:val="none" w:sz="0" w:space="0" w:color="auto"/>
        <w:bottom w:val="none" w:sz="0" w:space="0" w:color="auto"/>
        <w:right w:val="none" w:sz="0" w:space="0" w:color="auto"/>
      </w:divBdr>
      <w:divsChild>
        <w:div w:id="23991218">
          <w:marLeft w:val="0"/>
          <w:marRight w:val="0"/>
          <w:marTop w:val="0"/>
          <w:marBottom w:val="0"/>
          <w:divBdr>
            <w:top w:val="none" w:sz="0" w:space="0" w:color="auto"/>
            <w:left w:val="none" w:sz="0" w:space="0" w:color="auto"/>
            <w:bottom w:val="none" w:sz="0" w:space="0" w:color="auto"/>
            <w:right w:val="none" w:sz="0" w:space="0" w:color="auto"/>
          </w:divBdr>
          <w:divsChild>
            <w:div w:id="2045203769">
              <w:marLeft w:val="0"/>
              <w:marRight w:val="0"/>
              <w:marTop w:val="0"/>
              <w:marBottom w:val="0"/>
              <w:divBdr>
                <w:top w:val="none" w:sz="0" w:space="0" w:color="auto"/>
                <w:left w:val="none" w:sz="0" w:space="0" w:color="auto"/>
                <w:bottom w:val="none" w:sz="0" w:space="0" w:color="auto"/>
                <w:right w:val="none" w:sz="0" w:space="0" w:color="auto"/>
              </w:divBdr>
            </w:div>
          </w:divsChild>
        </w:div>
        <w:div w:id="28532516">
          <w:marLeft w:val="0"/>
          <w:marRight w:val="0"/>
          <w:marTop w:val="0"/>
          <w:marBottom w:val="0"/>
          <w:divBdr>
            <w:top w:val="none" w:sz="0" w:space="0" w:color="auto"/>
            <w:left w:val="none" w:sz="0" w:space="0" w:color="auto"/>
            <w:bottom w:val="none" w:sz="0" w:space="0" w:color="auto"/>
            <w:right w:val="none" w:sz="0" w:space="0" w:color="auto"/>
          </w:divBdr>
          <w:divsChild>
            <w:div w:id="2129858211">
              <w:marLeft w:val="0"/>
              <w:marRight w:val="0"/>
              <w:marTop w:val="0"/>
              <w:marBottom w:val="0"/>
              <w:divBdr>
                <w:top w:val="none" w:sz="0" w:space="0" w:color="auto"/>
                <w:left w:val="none" w:sz="0" w:space="0" w:color="auto"/>
                <w:bottom w:val="none" w:sz="0" w:space="0" w:color="auto"/>
                <w:right w:val="none" w:sz="0" w:space="0" w:color="auto"/>
              </w:divBdr>
            </w:div>
          </w:divsChild>
        </w:div>
        <w:div w:id="29648748">
          <w:marLeft w:val="0"/>
          <w:marRight w:val="0"/>
          <w:marTop w:val="0"/>
          <w:marBottom w:val="0"/>
          <w:divBdr>
            <w:top w:val="none" w:sz="0" w:space="0" w:color="auto"/>
            <w:left w:val="none" w:sz="0" w:space="0" w:color="auto"/>
            <w:bottom w:val="none" w:sz="0" w:space="0" w:color="auto"/>
            <w:right w:val="none" w:sz="0" w:space="0" w:color="auto"/>
          </w:divBdr>
          <w:divsChild>
            <w:div w:id="1563327577">
              <w:marLeft w:val="0"/>
              <w:marRight w:val="0"/>
              <w:marTop w:val="0"/>
              <w:marBottom w:val="0"/>
              <w:divBdr>
                <w:top w:val="none" w:sz="0" w:space="0" w:color="auto"/>
                <w:left w:val="none" w:sz="0" w:space="0" w:color="auto"/>
                <w:bottom w:val="none" w:sz="0" w:space="0" w:color="auto"/>
                <w:right w:val="none" w:sz="0" w:space="0" w:color="auto"/>
              </w:divBdr>
            </w:div>
          </w:divsChild>
        </w:div>
        <w:div w:id="161119321">
          <w:marLeft w:val="0"/>
          <w:marRight w:val="0"/>
          <w:marTop w:val="0"/>
          <w:marBottom w:val="0"/>
          <w:divBdr>
            <w:top w:val="none" w:sz="0" w:space="0" w:color="auto"/>
            <w:left w:val="none" w:sz="0" w:space="0" w:color="auto"/>
            <w:bottom w:val="none" w:sz="0" w:space="0" w:color="auto"/>
            <w:right w:val="none" w:sz="0" w:space="0" w:color="auto"/>
          </w:divBdr>
          <w:divsChild>
            <w:div w:id="1956210919">
              <w:marLeft w:val="0"/>
              <w:marRight w:val="0"/>
              <w:marTop w:val="0"/>
              <w:marBottom w:val="0"/>
              <w:divBdr>
                <w:top w:val="none" w:sz="0" w:space="0" w:color="auto"/>
                <w:left w:val="none" w:sz="0" w:space="0" w:color="auto"/>
                <w:bottom w:val="none" w:sz="0" w:space="0" w:color="auto"/>
                <w:right w:val="none" w:sz="0" w:space="0" w:color="auto"/>
              </w:divBdr>
            </w:div>
          </w:divsChild>
        </w:div>
        <w:div w:id="163203253">
          <w:marLeft w:val="0"/>
          <w:marRight w:val="0"/>
          <w:marTop w:val="0"/>
          <w:marBottom w:val="0"/>
          <w:divBdr>
            <w:top w:val="none" w:sz="0" w:space="0" w:color="auto"/>
            <w:left w:val="none" w:sz="0" w:space="0" w:color="auto"/>
            <w:bottom w:val="none" w:sz="0" w:space="0" w:color="auto"/>
            <w:right w:val="none" w:sz="0" w:space="0" w:color="auto"/>
          </w:divBdr>
          <w:divsChild>
            <w:div w:id="1184441427">
              <w:marLeft w:val="0"/>
              <w:marRight w:val="0"/>
              <w:marTop w:val="0"/>
              <w:marBottom w:val="0"/>
              <w:divBdr>
                <w:top w:val="none" w:sz="0" w:space="0" w:color="auto"/>
                <w:left w:val="none" w:sz="0" w:space="0" w:color="auto"/>
                <w:bottom w:val="none" w:sz="0" w:space="0" w:color="auto"/>
                <w:right w:val="none" w:sz="0" w:space="0" w:color="auto"/>
              </w:divBdr>
            </w:div>
          </w:divsChild>
        </w:div>
        <w:div w:id="213657427">
          <w:marLeft w:val="0"/>
          <w:marRight w:val="0"/>
          <w:marTop w:val="0"/>
          <w:marBottom w:val="0"/>
          <w:divBdr>
            <w:top w:val="none" w:sz="0" w:space="0" w:color="auto"/>
            <w:left w:val="none" w:sz="0" w:space="0" w:color="auto"/>
            <w:bottom w:val="none" w:sz="0" w:space="0" w:color="auto"/>
            <w:right w:val="none" w:sz="0" w:space="0" w:color="auto"/>
          </w:divBdr>
          <w:divsChild>
            <w:div w:id="2018194836">
              <w:marLeft w:val="0"/>
              <w:marRight w:val="0"/>
              <w:marTop w:val="0"/>
              <w:marBottom w:val="0"/>
              <w:divBdr>
                <w:top w:val="none" w:sz="0" w:space="0" w:color="auto"/>
                <w:left w:val="none" w:sz="0" w:space="0" w:color="auto"/>
                <w:bottom w:val="none" w:sz="0" w:space="0" w:color="auto"/>
                <w:right w:val="none" w:sz="0" w:space="0" w:color="auto"/>
              </w:divBdr>
            </w:div>
          </w:divsChild>
        </w:div>
        <w:div w:id="221254080">
          <w:marLeft w:val="0"/>
          <w:marRight w:val="0"/>
          <w:marTop w:val="0"/>
          <w:marBottom w:val="0"/>
          <w:divBdr>
            <w:top w:val="none" w:sz="0" w:space="0" w:color="auto"/>
            <w:left w:val="none" w:sz="0" w:space="0" w:color="auto"/>
            <w:bottom w:val="none" w:sz="0" w:space="0" w:color="auto"/>
            <w:right w:val="none" w:sz="0" w:space="0" w:color="auto"/>
          </w:divBdr>
          <w:divsChild>
            <w:div w:id="920260896">
              <w:marLeft w:val="0"/>
              <w:marRight w:val="0"/>
              <w:marTop w:val="0"/>
              <w:marBottom w:val="0"/>
              <w:divBdr>
                <w:top w:val="none" w:sz="0" w:space="0" w:color="auto"/>
                <w:left w:val="none" w:sz="0" w:space="0" w:color="auto"/>
                <w:bottom w:val="none" w:sz="0" w:space="0" w:color="auto"/>
                <w:right w:val="none" w:sz="0" w:space="0" w:color="auto"/>
              </w:divBdr>
            </w:div>
          </w:divsChild>
        </w:div>
        <w:div w:id="309210036">
          <w:marLeft w:val="0"/>
          <w:marRight w:val="0"/>
          <w:marTop w:val="0"/>
          <w:marBottom w:val="0"/>
          <w:divBdr>
            <w:top w:val="none" w:sz="0" w:space="0" w:color="auto"/>
            <w:left w:val="none" w:sz="0" w:space="0" w:color="auto"/>
            <w:bottom w:val="none" w:sz="0" w:space="0" w:color="auto"/>
            <w:right w:val="none" w:sz="0" w:space="0" w:color="auto"/>
          </w:divBdr>
          <w:divsChild>
            <w:div w:id="213590002">
              <w:marLeft w:val="0"/>
              <w:marRight w:val="0"/>
              <w:marTop w:val="0"/>
              <w:marBottom w:val="0"/>
              <w:divBdr>
                <w:top w:val="none" w:sz="0" w:space="0" w:color="auto"/>
                <w:left w:val="none" w:sz="0" w:space="0" w:color="auto"/>
                <w:bottom w:val="none" w:sz="0" w:space="0" w:color="auto"/>
                <w:right w:val="none" w:sz="0" w:space="0" w:color="auto"/>
              </w:divBdr>
            </w:div>
          </w:divsChild>
        </w:div>
        <w:div w:id="326133396">
          <w:marLeft w:val="0"/>
          <w:marRight w:val="0"/>
          <w:marTop w:val="0"/>
          <w:marBottom w:val="0"/>
          <w:divBdr>
            <w:top w:val="none" w:sz="0" w:space="0" w:color="auto"/>
            <w:left w:val="none" w:sz="0" w:space="0" w:color="auto"/>
            <w:bottom w:val="none" w:sz="0" w:space="0" w:color="auto"/>
            <w:right w:val="none" w:sz="0" w:space="0" w:color="auto"/>
          </w:divBdr>
          <w:divsChild>
            <w:div w:id="1520125670">
              <w:marLeft w:val="0"/>
              <w:marRight w:val="0"/>
              <w:marTop w:val="0"/>
              <w:marBottom w:val="0"/>
              <w:divBdr>
                <w:top w:val="none" w:sz="0" w:space="0" w:color="auto"/>
                <w:left w:val="none" w:sz="0" w:space="0" w:color="auto"/>
                <w:bottom w:val="none" w:sz="0" w:space="0" w:color="auto"/>
                <w:right w:val="none" w:sz="0" w:space="0" w:color="auto"/>
              </w:divBdr>
            </w:div>
          </w:divsChild>
        </w:div>
        <w:div w:id="407266904">
          <w:marLeft w:val="0"/>
          <w:marRight w:val="0"/>
          <w:marTop w:val="0"/>
          <w:marBottom w:val="0"/>
          <w:divBdr>
            <w:top w:val="none" w:sz="0" w:space="0" w:color="auto"/>
            <w:left w:val="none" w:sz="0" w:space="0" w:color="auto"/>
            <w:bottom w:val="none" w:sz="0" w:space="0" w:color="auto"/>
            <w:right w:val="none" w:sz="0" w:space="0" w:color="auto"/>
          </w:divBdr>
          <w:divsChild>
            <w:div w:id="713850559">
              <w:marLeft w:val="0"/>
              <w:marRight w:val="0"/>
              <w:marTop w:val="0"/>
              <w:marBottom w:val="0"/>
              <w:divBdr>
                <w:top w:val="none" w:sz="0" w:space="0" w:color="auto"/>
                <w:left w:val="none" w:sz="0" w:space="0" w:color="auto"/>
                <w:bottom w:val="none" w:sz="0" w:space="0" w:color="auto"/>
                <w:right w:val="none" w:sz="0" w:space="0" w:color="auto"/>
              </w:divBdr>
            </w:div>
          </w:divsChild>
        </w:div>
        <w:div w:id="416247847">
          <w:marLeft w:val="0"/>
          <w:marRight w:val="0"/>
          <w:marTop w:val="0"/>
          <w:marBottom w:val="0"/>
          <w:divBdr>
            <w:top w:val="none" w:sz="0" w:space="0" w:color="auto"/>
            <w:left w:val="none" w:sz="0" w:space="0" w:color="auto"/>
            <w:bottom w:val="none" w:sz="0" w:space="0" w:color="auto"/>
            <w:right w:val="none" w:sz="0" w:space="0" w:color="auto"/>
          </w:divBdr>
          <w:divsChild>
            <w:div w:id="1431927477">
              <w:marLeft w:val="0"/>
              <w:marRight w:val="0"/>
              <w:marTop w:val="0"/>
              <w:marBottom w:val="0"/>
              <w:divBdr>
                <w:top w:val="none" w:sz="0" w:space="0" w:color="auto"/>
                <w:left w:val="none" w:sz="0" w:space="0" w:color="auto"/>
                <w:bottom w:val="none" w:sz="0" w:space="0" w:color="auto"/>
                <w:right w:val="none" w:sz="0" w:space="0" w:color="auto"/>
              </w:divBdr>
            </w:div>
          </w:divsChild>
        </w:div>
        <w:div w:id="627393411">
          <w:marLeft w:val="0"/>
          <w:marRight w:val="0"/>
          <w:marTop w:val="0"/>
          <w:marBottom w:val="0"/>
          <w:divBdr>
            <w:top w:val="none" w:sz="0" w:space="0" w:color="auto"/>
            <w:left w:val="none" w:sz="0" w:space="0" w:color="auto"/>
            <w:bottom w:val="none" w:sz="0" w:space="0" w:color="auto"/>
            <w:right w:val="none" w:sz="0" w:space="0" w:color="auto"/>
          </w:divBdr>
          <w:divsChild>
            <w:div w:id="464742345">
              <w:marLeft w:val="0"/>
              <w:marRight w:val="0"/>
              <w:marTop w:val="0"/>
              <w:marBottom w:val="0"/>
              <w:divBdr>
                <w:top w:val="none" w:sz="0" w:space="0" w:color="auto"/>
                <w:left w:val="none" w:sz="0" w:space="0" w:color="auto"/>
                <w:bottom w:val="none" w:sz="0" w:space="0" w:color="auto"/>
                <w:right w:val="none" w:sz="0" w:space="0" w:color="auto"/>
              </w:divBdr>
            </w:div>
          </w:divsChild>
        </w:div>
        <w:div w:id="659845223">
          <w:marLeft w:val="0"/>
          <w:marRight w:val="0"/>
          <w:marTop w:val="0"/>
          <w:marBottom w:val="0"/>
          <w:divBdr>
            <w:top w:val="none" w:sz="0" w:space="0" w:color="auto"/>
            <w:left w:val="none" w:sz="0" w:space="0" w:color="auto"/>
            <w:bottom w:val="none" w:sz="0" w:space="0" w:color="auto"/>
            <w:right w:val="none" w:sz="0" w:space="0" w:color="auto"/>
          </w:divBdr>
          <w:divsChild>
            <w:div w:id="1439257153">
              <w:marLeft w:val="0"/>
              <w:marRight w:val="0"/>
              <w:marTop w:val="0"/>
              <w:marBottom w:val="0"/>
              <w:divBdr>
                <w:top w:val="none" w:sz="0" w:space="0" w:color="auto"/>
                <w:left w:val="none" w:sz="0" w:space="0" w:color="auto"/>
                <w:bottom w:val="none" w:sz="0" w:space="0" w:color="auto"/>
                <w:right w:val="none" w:sz="0" w:space="0" w:color="auto"/>
              </w:divBdr>
            </w:div>
          </w:divsChild>
        </w:div>
        <w:div w:id="671682833">
          <w:marLeft w:val="0"/>
          <w:marRight w:val="0"/>
          <w:marTop w:val="0"/>
          <w:marBottom w:val="0"/>
          <w:divBdr>
            <w:top w:val="none" w:sz="0" w:space="0" w:color="auto"/>
            <w:left w:val="none" w:sz="0" w:space="0" w:color="auto"/>
            <w:bottom w:val="none" w:sz="0" w:space="0" w:color="auto"/>
            <w:right w:val="none" w:sz="0" w:space="0" w:color="auto"/>
          </w:divBdr>
          <w:divsChild>
            <w:div w:id="1431972117">
              <w:marLeft w:val="0"/>
              <w:marRight w:val="0"/>
              <w:marTop w:val="0"/>
              <w:marBottom w:val="0"/>
              <w:divBdr>
                <w:top w:val="none" w:sz="0" w:space="0" w:color="auto"/>
                <w:left w:val="none" w:sz="0" w:space="0" w:color="auto"/>
                <w:bottom w:val="none" w:sz="0" w:space="0" w:color="auto"/>
                <w:right w:val="none" w:sz="0" w:space="0" w:color="auto"/>
              </w:divBdr>
            </w:div>
          </w:divsChild>
        </w:div>
        <w:div w:id="677344871">
          <w:marLeft w:val="0"/>
          <w:marRight w:val="0"/>
          <w:marTop w:val="0"/>
          <w:marBottom w:val="0"/>
          <w:divBdr>
            <w:top w:val="none" w:sz="0" w:space="0" w:color="auto"/>
            <w:left w:val="none" w:sz="0" w:space="0" w:color="auto"/>
            <w:bottom w:val="none" w:sz="0" w:space="0" w:color="auto"/>
            <w:right w:val="none" w:sz="0" w:space="0" w:color="auto"/>
          </w:divBdr>
          <w:divsChild>
            <w:div w:id="823473964">
              <w:marLeft w:val="0"/>
              <w:marRight w:val="0"/>
              <w:marTop w:val="0"/>
              <w:marBottom w:val="0"/>
              <w:divBdr>
                <w:top w:val="none" w:sz="0" w:space="0" w:color="auto"/>
                <w:left w:val="none" w:sz="0" w:space="0" w:color="auto"/>
                <w:bottom w:val="none" w:sz="0" w:space="0" w:color="auto"/>
                <w:right w:val="none" w:sz="0" w:space="0" w:color="auto"/>
              </w:divBdr>
            </w:div>
          </w:divsChild>
        </w:div>
        <w:div w:id="717096492">
          <w:marLeft w:val="0"/>
          <w:marRight w:val="0"/>
          <w:marTop w:val="0"/>
          <w:marBottom w:val="0"/>
          <w:divBdr>
            <w:top w:val="none" w:sz="0" w:space="0" w:color="auto"/>
            <w:left w:val="none" w:sz="0" w:space="0" w:color="auto"/>
            <w:bottom w:val="none" w:sz="0" w:space="0" w:color="auto"/>
            <w:right w:val="none" w:sz="0" w:space="0" w:color="auto"/>
          </w:divBdr>
          <w:divsChild>
            <w:div w:id="983659253">
              <w:marLeft w:val="0"/>
              <w:marRight w:val="0"/>
              <w:marTop w:val="0"/>
              <w:marBottom w:val="0"/>
              <w:divBdr>
                <w:top w:val="none" w:sz="0" w:space="0" w:color="auto"/>
                <w:left w:val="none" w:sz="0" w:space="0" w:color="auto"/>
                <w:bottom w:val="none" w:sz="0" w:space="0" w:color="auto"/>
                <w:right w:val="none" w:sz="0" w:space="0" w:color="auto"/>
              </w:divBdr>
            </w:div>
            <w:div w:id="1089043893">
              <w:marLeft w:val="0"/>
              <w:marRight w:val="0"/>
              <w:marTop w:val="0"/>
              <w:marBottom w:val="0"/>
              <w:divBdr>
                <w:top w:val="none" w:sz="0" w:space="0" w:color="auto"/>
                <w:left w:val="none" w:sz="0" w:space="0" w:color="auto"/>
                <w:bottom w:val="none" w:sz="0" w:space="0" w:color="auto"/>
                <w:right w:val="none" w:sz="0" w:space="0" w:color="auto"/>
              </w:divBdr>
            </w:div>
          </w:divsChild>
        </w:div>
        <w:div w:id="734201145">
          <w:marLeft w:val="0"/>
          <w:marRight w:val="0"/>
          <w:marTop w:val="0"/>
          <w:marBottom w:val="0"/>
          <w:divBdr>
            <w:top w:val="none" w:sz="0" w:space="0" w:color="auto"/>
            <w:left w:val="none" w:sz="0" w:space="0" w:color="auto"/>
            <w:bottom w:val="none" w:sz="0" w:space="0" w:color="auto"/>
            <w:right w:val="none" w:sz="0" w:space="0" w:color="auto"/>
          </w:divBdr>
          <w:divsChild>
            <w:div w:id="628391679">
              <w:marLeft w:val="0"/>
              <w:marRight w:val="0"/>
              <w:marTop w:val="0"/>
              <w:marBottom w:val="0"/>
              <w:divBdr>
                <w:top w:val="none" w:sz="0" w:space="0" w:color="auto"/>
                <w:left w:val="none" w:sz="0" w:space="0" w:color="auto"/>
                <w:bottom w:val="none" w:sz="0" w:space="0" w:color="auto"/>
                <w:right w:val="none" w:sz="0" w:space="0" w:color="auto"/>
              </w:divBdr>
            </w:div>
          </w:divsChild>
        </w:div>
        <w:div w:id="788351408">
          <w:marLeft w:val="0"/>
          <w:marRight w:val="0"/>
          <w:marTop w:val="0"/>
          <w:marBottom w:val="0"/>
          <w:divBdr>
            <w:top w:val="none" w:sz="0" w:space="0" w:color="auto"/>
            <w:left w:val="none" w:sz="0" w:space="0" w:color="auto"/>
            <w:bottom w:val="none" w:sz="0" w:space="0" w:color="auto"/>
            <w:right w:val="none" w:sz="0" w:space="0" w:color="auto"/>
          </w:divBdr>
          <w:divsChild>
            <w:div w:id="163015315">
              <w:marLeft w:val="0"/>
              <w:marRight w:val="0"/>
              <w:marTop w:val="0"/>
              <w:marBottom w:val="0"/>
              <w:divBdr>
                <w:top w:val="none" w:sz="0" w:space="0" w:color="auto"/>
                <w:left w:val="none" w:sz="0" w:space="0" w:color="auto"/>
                <w:bottom w:val="none" w:sz="0" w:space="0" w:color="auto"/>
                <w:right w:val="none" w:sz="0" w:space="0" w:color="auto"/>
              </w:divBdr>
            </w:div>
          </w:divsChild>
        </w:div>
        <w:div w:id="816532016">
          <w:marLeft w:val="0"/>
          <w:marRight w:val="0"/>
          <w:marTop w:val="0"/>
          <w:marBottom w:val="0"/>
          <w:divBdr>
            <w:top w:val="none" w:sz="0" w:space="0" w:color="auto"/>
            <w:left w:val="none" w:sz="0" w:space="0" w:color="auto"/>
            <w:bottom w:val="none" w:sz="0" w:space="0" w:color="auto"/>
            <w:right w:val="none" w:sz="0" w:space="0" w:color="auto"/>
          </w:divBdr>
          <w:divsChild>
            <w:div w:id="353846174">
              <w:marLeft w:val="0"/>
              <w:marRight w:val="0"/>
              <w:marTop w:val="0"/>
              <w:marBottom w:val="0"/>
              <w:divBdr>
                <w:top w:val="none" w:sz="0" w:space="0" w:color="auto"/>
                <w:left w:val="none" w:sz="0" w:space="0" w:color="auto"/>
                <w:bottom w:val="none" w:sz="0" w:space="0" w:color="auto"/>
                <w:right w:val="none" w:sz="0" w:space="0" w:color="auto"/>
              </w:divBdr>
            </w:div>
          </w:divsChild>
        </w:div>
        <w:div w:id="818031843">
          <w:marLeft w:val="0"/>
          <w:marRight w:val="0"/>
          <w:marTop w:val="0"/>
          <w:marBottom w:val="0"/>
          <w:divBdr>
            <w:top w:val="none" w:sz="0" w:space="0" w:color="auto"/>
            <w:left w:val="none" w:sz="0" w:space="0" w:color="auto"/>
            <w:bottom w:val="none" w:sz="0" w:space="0" w:color="auto"/>
            <w:right w:val="none" w:sz="0" w:space="0" w:color="auto"/>
          </w:divBdr>
          <w:divsChild>
            <w:div w:id="277303429">
              <w:marLeft w:val="0"/>
              <w:marRight w:val="0"/>
              <w:marTop w:val="0"/>
              <w:marBottom w:val="0"/>
              <w:divBdr>
                <w:top w:val="none" w:sz="0" w:space="0" w:color="auto"/>
                <w:left w:val="none" w:sz="0" w:space="0" w:color="auto"/>
                <w:bottom w:val="none" w:sz="0" w:space="0" w:color="auto"/>
                <w:right w:val="none" w:sz="0" w:space="0" w:color="auto"/>
              </w:divBdr>
            </w:div>
          </w:divsChild>
        </w:div>
        <w:div w:id="820123056">
          <w:marLeft w:val="0"/>
          <w:marRight w:val="0"/>
          <w:marTop w:val="0"/>
          <w:marBottom w:val="0"/>
          <w:divBdr>
            <w:top w:val="none" w:sz="0" w:space="0" w:color="auto"/>
            <w:left w:val="none" w:sz="0" w:space="0" w:color="auto"/>
            <w:bottom w:val="none" w:sz="0" w:space="0" w:color="auto"/>
            <w:right w:val="none" w:sz="0" w:space="0" w:color="auto"/>
          </w:divBdr>
          <w:divsChild>
            <w:div w:id="1530601589">
              <w:marLeft w:val="0"/>
              <w:marRight w:val="0"/>
              <w:marTop w:val="0"/>
              <w:marBottom w:val="0"/>
              <w:divBdr>
                <w:top w:val="none" w:sz="0" w:space="0" w:color="auto"/>
                <w:left w:val="none" w:sz="0" w:space="0" w:color="auto"/>
                <w:bottom w:val="none" w:sz="0" w:space="0" w:color="auto"/>
                <w:right w:val="none" w:sz="0" w:space="0" w:color="auto"/>
              </w:divBdr>
            </w:div>
          </w:divsChild>
        </w:div>
        <w:div w:id="871577298">
          <w:marLeft w:val="0"/>
          <w:marRight w:val="0"/>
          <w:marTop w:val="0"/>
          <w:marBottom w:val="0"/>
          <w:divBdr>
            <w:top w:val="none" w:sz="0" w:space="0" w:color="auto"/>
            <w:left w:val="none" w:sz="0" w:space="0" w:color="auto"/>
            <w:bottom w:val="none" w:sz="0" w:space="0" w:color="auto"/>
            <w:right w:val="none" w:sz="0" w:space="0" w:color="auto"/>
          </w:divBdr>
          <w:divsChild>
            <w:div w:id="385842406">
              <w:marLeft w:val="0"/>
              <w:marRight w:val="0"/>
              <w:marTop w:val="0"/>
              <w:marBottom w:val="0"/>
              <w:divBdr>
                <w:top w:val="none" w:sz="0" w:space="0" w:color="auto"/>
                <w:left w:val="none" w:sz="0" w:space="0" w:color="auto"/>
                <w:bottom w:val="none" w:sz="0" w:space="0" w:color="auto"/>
                <w:right w:val="none" w:sz="0" w:space="0" w:color="auto"/>
              </w:divBdr>
            </w:div>
            <w:div w:id="1367414823">
              <w:marLeft w:val="0"/>
              <w:marRight w:val="0"/>
              <w:marTop w:val="0"/>
              <w:marBottom w:val="0"/>
              <w:divBdr>
                <w:top w:val="none" w:sz="0" w:space="0" w:color="auto"/>
                <w:left w:val="none" w:sz="0" w:space="0" w:color="auto"/>
                <w:bottom w:val="none" w:sz="0" w:space="0" w:color="auto"/>
                <w:right w:val="none" w:sz="0" w:space="0" w:color="auto"/>
              </w:divBdr>
            </w:div>
          </w:divsChild>
        </w:div>
        <w:div w:id="968626577">
          <w:marLeft w:val="0"/>
          <w:marRight w:val="0"/>
          <w:marTop w:val="0"/>
          <w:marBottom w:val="0"/>
          <w:divBdr>
            <w:top w:val="none" w:sz="0" w:space="0" w:color="auto"/>
            <w:left w:val="none" w:sz="0" w:space="0" w:color="auto"/>
            <w:bottom w:val="none" w:sz="0" w:space="0" w:color="auto"/>
            <w:right w:val="none" w:sz="0" w:space="0" w:color="auto"/>
          </w:divBdr>
          <w:divsChild>
            <w:div w:id="68581075">
              <w:marLeft w:val="0"/>
              <w:marRight w:val="0"/>
              <w:marTop w:val="0"/>
              <w:marBottom w:val="0"/>
              <w:divBdr>
                <w:top w:val="none" w:sz="0" w:space="0" w:color="auto"/>
                <w:left w:val="none" w:sz="0" w:space="0" w:color="auto"/>
                <w:bottom w:val="none" w:sz="0" w:space="0" w:color="auto"/>
                <w:right w:val="none" w:sz="0" w:space="0" w:color="auto"/>
              </w:divBdr>
            </w:div>
          </w:divsChild>
        </w:div>
        <w:div w:id="1012494904">
          <w:marLeft w:val="0"/>
          <w:marRight w:val="0"/>
          <w:marTop w:val="0"/>
          <w:marBottom w:val="0"/>
          <w:divBdr>
            <w:top w:val="none" w:sz="0" w:space="0" w:color="auto"/>
            <w:left w:val="none" w:sz="0" w:space="0" w:color="auto"/>
            <w:bottom w:val="none" w:sz="0" w:space="0" w:color="auto"/>
            <w:right w:val="none" w:sz="0" w:space="0" w:color="auto"/>
          </w:divBdr>
          <w:divsChild>
            <w:div w:id="136069203">
              <w:marLeft w:val="0"/>
              <w:marRight w:val="0"/>
              <w:marTop w:val="0"/>
              <w:marBottom w:val="0"/>
              <w:divBdr>
                <w:top w:val="none" w:sz="0" w:space="0" w:color="auto"/>
                <w:left w:val="none" w:sz="0" w:space="0" w:color="auto"/>
                <w:bottom w:val="none" w:sz="0" w:space="0" w:color="auto"/>
                <w:right w:val="none" w:sz="0" w:space="0" w:color="auto"/>
              </w:divBdr>
            </w:div>
          </w:divsChild>
        </w:div>
        <w:div w:id="1069228175">
          <w:marLeft w:val="0"/>
          <w:marRight w:val="0"/>
          <w:marTop w:val="0"/>
          <w:marBottom w:val="0"/>
          <w:divBdr>
            <w:top w:val="none" w:sz="0" w:space="0" w:color="auto"/>
            <w:left w:val="none" w:sz="0" w:space="0" w:color="auto"/>
            <w:bottom w:val="none" w:sz="0" w:space="0" w:color="auto"/>
            <w:right w:val="none" w:sz="0" w:space="0" w:color="auto"/>
          </w:divBdr>
          <w:divsChild>
            <w:div w:id="1179852213">
              <w:marLeft w:val="0"/>
              <w:marRight w:val="0"/>
              <w:marTop w:val="0"/>
              <w:marBottom w:val="0"/>
              <w:divBdr>
                <w:top w:val="none" w:sz="0" w:space="0" w:color="auto"/>
                <w:left w:val="none" w:sz="0" w:space="0" w:color="auto"/>
                <w:bottom w:val="none" w:sz="0" w:space="0" w:color="auto"/>
                <w:right w:val="none" w:sz="0" w:space="0" w:color="auto"/>
              </w:divBdr>
            </w:div>
          </w:divsChild>
        </w:div>
        <w:div w:id="1115370759">
          <w:marLeft w:val="0"/>
          <w:marRight w:val="0"/>
          <w:marTop w:val="0"/>
          <w:marBottom w:val="0"/>
          <w:divBdr>
            <w:top w:val="none" w:sz="0" w:space="0" w:color="auto"/>
            <w:left w:val="none" w:sz="0" w:space="0" w:color="auto"/>
            <w:bottom w:val="none" w:sz="0" w:space="0" w:color="auto"/>
            <w:right w:val="none" w:sz="0" w:space="0" w:color="auto"/>
          </w:divBdr>
          <w:divsChild>
            <w:div w:id="2109229620">
              <w:marLeft w:val="0"/>
              <w:marRight w:val="0"/>
              <w:marTop w:val="0"/>
              <w:marBottom w:val="0"/>
              <w:divBdr>
                <w:top w:val="none" w:sz="0" w:space="0" w:color="auto"/>
                <w:left w:val="none" w:sz="0" w:space="0" w:color="auto"/>
                <w:bottom w:val="none" w:sz="0" w:space="0" w:color="auto"/>
                <w:right w:val="none" w:sz="0" w:space="0" w:color="auto"/>
              </w:divBdr>
            </w:div>
          </w:divsChild>
        </w:div>
        <w:div w:id="1164778557">
          <w:marLeft w:val="0"/>
          <w:marRight w:val="0"/>
          <w:marTop w:val="0"/>
          <w:marBottom w:val="0"/>
          <w:divBdr>
            <w:top w:val="none" w:sz="0" w:space="0" w:color="auto"/>
            <w:left w:val="none" w:sz="0" w:space="0" w:color="auto"/>
            <w:bottom w:val="none" w:sz="0" w:space="0" w:color="auto"/>
            <w:right w:val="none" w:sz="0" w:space="0" w:color="auto"/>
          </w:divBdr>
          <w:divsChild>
            <w:div w:id="1964116010">
              <w:marLeft w:val="0"/>
              <w:marRight w:val="0"/>
              <w:marTop w:val="0"/>
              <w:marBottom w:val="0"/>
              <w:divBdr>
                <w:top w:val="none" w:sz="0" w:space="0" w:color="auto"/>
                <w:left w:val="none" w:sz="0" w:space="0" w:color="auto"/>
                <w:bottom w:val="none" w:sz="0" w:space="0" w:color="auto"/>
                <w:right w:val="none" w:sz="0" w:space="0" w:color="auto"/>
              </w:divBdr>
            </w:div>
          </w:divsChild>
        </w:div>
        <w:div w:id="1228301807">
          <w:marLeft w:val="0"/>
          <w:marRight w:val="0"/>
          <w:marTop w:val="0"/>
          <w:marBottom w:val="0"/>
          <w:divBdr>
            <w:top w:val="none" w:sz="0" w:space="0" w:color="auto"/>
            <w:left w:val="none" w:sz="0" w:space="0" w:color="auto"/>
            <w:bottom w:val="none" w:sz="0" w:space="0" w:color="auto"/>
            <w:right w:val="none" w:sz="0" w:space="0" w:color="auto"/>
          </w:divBdr>
          <w:divsChild>
            <w:div w:id="519858789">
              <w:marLeft w:val="0"/>
              <w:marRight w:val="0"/>
              <w:marTop w:val="0"/>
              <w:marBottom w:val="0"/>
              <w:divBdr>
                <w:top w:val="none" w:sz="0" w:space="0" w:color="auto"/>
                <w:left w:val="none" w:sz="0" w:space="0" w:color="auto"/>
                <w:bottom w:val="none" w:sz="0" w:space="0" w:color="auto"/>
                <w:right w:val="none" w:sz="0" w:space="0" w:color="auto"/>
              </w:divBdr>
            </w:div>
          </w:divsChild>
        </w:div>
        <w:div w:id="1241064516">
          <w:marLeft w:val="0"/>
          <w:marRight w:val="0"/>
          <w:marTop w:val="0"/>
          <w:marBottom w:val="0"/>
          <w:divBdr>
            <w:top w:val="none" w:sz="0" w:space="0" w:color="auto"/>
            <w:left w:val="none" w:sz="0" w:space="0" w:color="auto"/>
            <w:bottom w:val="none" w:sz="0" w:space="0" w:color="auto"/>
            <w:right w:val="none" w:sz="0" w:space="0" w:color="auto"/>
          </w:divBdr>
          <w:divsChild>
            <w:div w:id="1643852745">
              <w:marLeft w:val="0"/>
              <w:marRight w:val="0"/>
              <w:marTop w:val="0"/>
              <w:marBottom w:val="0"/>
              <w:divBdr>
                <w:top w:val="none" w:sz="0" w:space="0" w:color="auto"/>
                <w:left w:val="none" w:sz="0" w:space="0" w:color="auto"/>
                <w:bottom w:val="none" w:sz="0" w:space="0" w:color="auto"/>
                <w:right w:val="none" w:sz="0" w:space="0" w:color="auto"/>
              </w:divBdr>
            </w:div>
          </w:divsChild>
        </w:div>
        <w:div w:id="1266615633">
          <w:marLeft w:val="0"/>
          <w:marRight w:val="0"/>
          <w:marTop w:val="0"/>
          <w:marBottom w:val="0"/>
          <w:divBdr>
            <w:top w:val="none" w:sz="0" w:space="0" w:color="auto"/>
            <w:left w:val="none" w:sz="0" w:space="0" w:color="auto"/>
            <w:bottom w:val="none" w:sz="0" w:space="0" w:color="auto"/>
            <w:right w:val="none" w:sz="0" w:space="0" w:color="auto"/>
          </w:divBdr>
          <w:divsChild>
            <w:div w:id="479659764">
              <w:marLeft w:val="0"/>
              <w:marRight w:val="0"/>
              <w:marTop w:val="0"/>
              <w:marBottom w:val="0"/>
              <w:divBdr>
                <w:top w:val="none" w:sz="0" w:space="0" w:color="auto"/>
                <w:left w:val="none" w:sz="0" w:space="0" w:color="auto"/>
                <w:bottom w:val="none" w:sz="0" w:space="0" w:color="auto"/>
                <w:right w:val="none" w:sz="0" w:space="0" w:color="auto"/>
              </w:divBdr>
            </w:div>
          </w:divsChild>
        </w:div>
        <w:div w:id="1279754004">
          <w:marLeft w:val="0"/>
          <w:marRight w:val="0"/>
          <w:marTop w:val="0"/>
          <w:marBottom w:val="0"/>
          <w:divBdr>
            <w:top w:val="none" w:sz="0" w:space="0" w:color="auto"/>
            <w:left w:val="none" w:sz="0" w:space="0" w:color="auto"/>
            <w:bottom w:val="none" w:sz="0" w:space="0" w:color="auto"/>
            <w:right w:val="none" w:sz="0" w:space="0" w:color="auto"/>
          </w:divBdr>
          <w:divsChild>
            <w:div w:id="1409186493">
              <w:marLeft w:val="0"/>
              <w:marRight w:val="0"/>
              <w:marTop w:val="0"/>
              <w:marBottom w:val="0"/>
              <w:divBdr>
                <w:top w:val="none" w:sz="0" w:space="0" w:color="auto"/>
                <w:left w:val="none" w:sz="0" w:space="0" w:color="auto"/>
                <w:bottom w:val="none" w:sz="0" w:space="0" w:color="auto"/>
                <w:right w:val="none" w:sz="0" w:space="0" w:color="auto"/>
              </w:divBdr>
            </w:div>
          </w:divsChild>
        </w:div>
        <w:div w:id="1295865269">
          <w:marLeft w:val="0"/>
          <w:marRight w:val="0"/>
          <w:marTop w:val="0"/>
          <w:marBottom w:val="0"/>
          <w:divBdr>
            <w:top w:val="none" w:sz="0" w:space="0" w:color="auto"/>
            <w:left w:val="none" w:sz="0" w:space="0" w:color="auto"/>
            <w:bottom w:val="none" w:sz="0" w:space="0" w:color="auto"/>
            <w:right w:val="none" w:sz="0" w:space="0" w:color="auto"/>
          </w:divBdr>
          <w:divsChild>
            <w:div w:id="1065646657">
              <w:marLeft w:val="0"/>
              <w:marRight w:val="0"/>
              <w:marTop w:val="0"/>
              <w:marBottom w:val="0"/>
              <w:divBdr>
                <w:top w:val="none" w:sz="0" w:space="0" w:color="auto"/>
                <w:left w:val="none" w:sz="0" w:space="0" w:color="auto"/>
                <w:bottom w:val="none" w:sz="0" w:space="0" w:color="auto"/>
                <w:right w:val="none" w:sz="0" w:space="0" w:color="auto"/>
              </w:divBdr>
            </w:div>
          </w:divsChild>
        </w:div>
        <w:div w:id="1322659227">
          <w:marLeft w:val="0"/>
          <w:marRight w:val="0"/>
          <w:marTop w:val="0"/>
          <w:marBottom w:val="0"/>
          <w:divBdr>
            <w:top w:val="none" w:sz="0" w:space="0" w:color="auto"/>
            <w:left w:val="none" w:sz="0" w:space="0" w:color="auto"/>
            <w:bottom w:val="none" w:sz="0" w:space="0" w:color="auto"/>
            <w:right w:val="none" w:sz="0" w:space="0" w:color="auto"/>
          </w:divBdr>
          <w:divsChild>
            <w:div w:id="894581859">
              <w:marLeft w:val="0"/>
              <w:marRight w:val="0"/>
              <w:marTop w:val="0"/>
              <w:marBottom w:val="0"/>
              <w:divBdr>
                <w:top w:val="none" w:sz="0" w:space="0" w:color="auto"/>
                <w:left w:val="none" w:sz="0" w:space="0" w:color="auto"/>
                <w:bottom w:val="none" w:sz="0" w:space="0" w:color="auto"/>
                <w:right w:val="none" w:sz="0" w:space="0" w:color="auto"/>
              </w:divBdr>
            </w:div>
          </w:divsChild>
        </w:div>
        <w:div w:id="1342731889">
          <w:marLeft w:val="0"/>
          <w:marRight w:val="0"/>
          <w:marTop w:val="0"/>
          <w:marBottom w:val="0"/>
          <w:divBdr>
            <w:top w:val="none" w:sz="0" w:space="0" w:color="auto"/>
            <w:left w:val="none" w:sz="0" w:space="0" w:color="auto"/>
            <w:bottom w:val="none" w:sz="0" w:space="0" w:color="auto"/>
            <w:right w:val="none" w:sz="0" w:space="0" w:color="auto"/>
          </w:divBdr>
          <w:divsChild>
            <w:div w:id="1163858881">
              <w:marLeft w:val="0"/>
              <w:marRight w:val="0"/>
              <w:marTop w:val="0"/>
              <w:marBottom w:val="0"/>
              <w:divBdr>
                <w:top w:val="none" w:sz="0" w:space="0" w:color="auto"/>
                <w:left w:val="none" w:sz="0" w:space="0" w:color="auto"/>
                <w:bottom w:val="none" w:sz="0" w:space="0" w:color="auto"/>
                <w:right w:val="none" w:sz="0" w:space="0" w:color="auto"/>
              </w:divBdr>
            </w:div>
          </w:divsChild>
        </w:div>
        <w:div w:id="1379401847">
          <w:marLeft w:val="0"/>
          <w:marRight w:val="0"/>
          <w:marTop w:val="0"/>
          <w:marBottom w:val="0"/>
          <w:divBdr>
            <w:top w:val="none" w:sz="0" w:space="0" w:color="auto"/>
            <w:left w:val="none" w:sz="0" w:space="0" w:color="auto"/>
            <w:bottom w:val="none" w:sz="0" w:space="0" w:color="auto"/>
            <w:right w:val="none" w:sz="0" w:space="0" w:color="auto"/>
          </w:divBdr>
          <w:divsChild>
            <w:div w:id="1468081627">
              <w:marLeft w:val="0"/>
              <w:marRight w:val="0"/>
              <w:marTop w:val="0"/>
              <w:marBottom w:val="0"/>
              <w:divBdr>
                <w:top w:val="none" w:sz="0" w:space="0" w:color="auto"/>
                <w:left w:val="none" w:sz="0" w:space="0" w:color="auto"/>
                <w:bottom w:val="none" w:sz="0" w:space="0" w:color="auto"/>
                <w:right w:val="none" w:sz="0" w:space="0" w:color="auto"/>
              </w:divBdr>
            </w:div>
          </w:divsChild>
        </w:div>
        <w:div w:id="1441491495">
          <w:marLeft w:val="0"/>
          <w:marRight w:val="0"/>
          <w:marTop w:val="0"/>
          <w:marBottom w:val="0"/>
          <w:divBdr>
            <w:top w:val="none" w:sz="0" w:space="0" w:color="auto"/>
            <w:left w:val="none" w:sz="0" w:space="0" w:color="auto"/>
            <w:bottom w:val="none" w:sz="0" w:space="0" w:color="auto"/>
            <w:right w:val="none" w:sz="0" w:space="0" w:color="auto"/>
          </w:divBdr>
          <w:divsChild>
            <w:div w:id="141050276">
              <w:marLeft w:val="0"/>
              <w:marRight w:val="0"/>
              <w:marTop w:val="0"/>
              <w:marBottom w:val="0"/>
              <w:divBdr>
                <w:top w:val="none" w:sz="0" w:space="0" w:color="auto"/>
                <w:left w:val="none" w:sz="0" w:space="0" w:color="auto"/>
                <w:bottom w:val="none" w:sz="0" w:space="0" w:color="auto"/>
                <w:right w:val="none" w:sz="0" w:space="0" w:color="auto"/>
              </w:divBdr>
            </w:div>
          </w:divsChild>
        </w:div>
        <w:div w:id="1493448393">
          <w:marLeft w:val="0"/>
          <w:marRight w:val="0"/>
          <w:marTop w:val="0"/>
          <w:marBottom w:val="0"/>
          <w:divBdr>
            <w:top w:val="none" w:sz="0" w:space="0" w:color="auto"/>
            <w:left w:val="none" w:sz="0" w:space="0" w:color="auto"/>
            <w:bottom w:val="none" w:sz="0" w:space="0" w:color="auto"/>
            <w:right w:val="none" w:sz="0" w:space="0" w:color="auto"/>
          </w:divBdr>
          <w:divsChild>
            <w:div w:id="900481247">
              <w:marLeft w:val="0"/>
              <w:marRight w:val="0"/>
              <w:marTop w:val="0"/>
              <w:marBottom w:val="0"/>
              <w:divBdr>
                <w:top w:val="none" w:sz="0" w:space="0" w:color="auto"/>
                <w:left w:val="none" w:sz="0" w:space="0" w:color="auto"/>
                <w:bottom w:val="none" w:sz="0" w:space="0" w:color="auto"/>
                <w:right w:val="none" w:sz="0" w:space="0" w:color="auto"/>
              </w:divBdr>
            </w:div>
          </w:divsChild>
        </w:div>
        <w:div w:id="1595047396">
          <w:marLeft w:val="0"/>
          <w:marRight w:val="0"/>
          <w:marTop w:val="0"/>
          <w:marBottom w:val="0"/>
          <w:divBdr>
            <w:top w:val="none" w:sz="0" w:space="0" w:color="auto"/>
            <w:left w:val="none" w:sz="0" w:space="0" w:color="auto"/>
            <w:bottom w:val="none" w:sz="0" w:space="0" w:color="auto"/>
            <w:right w:val="none" w:sz="0" w:space="0" w:color="auto"/>
          </w:divBdr>
          <w:divsChild>
            <w:div w:id="960183953">
              <w:marLeft w:val="0"/>
              <w:marRight w:val="0"/>
              <w:marTop w:val="0"/>
              <w:marBottom w:val="0"/>
              <w:divBdr>
                <w:top w:val="none" w:sz="0" w:space="0" w:color="auto"/>
                <w:left w:val="none" w:sz="0" w:space="0" w:color="auto"/>
                <w:bottom w:val="none" w:sz="0" w:space="0" w:color="auto"/>
                <w:right w:val="none" w:sz="0" w:space="0" w:color="auto"/>
              </w:divBdr>
            </w:div>
          </w:divsChild>
        </w:div>
        <w:div w:id="1635019161">
          <w:marLeft w:val="0"/>
          <w:marRight w:val="0"/>
          <w:marTop w:val="0"/>
          <w:marBottom w:val="0"/>
          <w:divBdr>
            <w:top w:val="none" w:sz="0" w:space="0" w:color="auto"/>
            <w:left w:val="none" w:sz="0" w:space="0" w:color="auto"/>
            <w:bottom w:val="none" w:sz="0" w:space="0" w:color="auto"/>
            <w:right w:val="none" w:sz="0" w:space="0" w:color="auto"/>
          </w:divBdr>
          <w:divsChild>
            <w:div w:id="1685932707">
              <w:marLeft w:val="0"/>
              <w:marRight w:val="0"/>
              <w:marTop w:val="0"/>
              <w:marBottom w:val="0"/>
              <w:divBdr>
                <w:top w:val="none" w:sz="0" w:space="0" w:color="auto"/>
                <w:left w:val="none" w:sz="0" w:space="0" w:color="auto"/>
                <w:bottom w:val="none" w:sz="0" w:space="0" w:color="auto"/>
                <w:right w:val="none" w:sz="0" w:space="0" w:color="auto"/>
              </w:divBdr>
            </w:div>
          </w:divsChild>
        </w:div>
        <w:div w:id="1635135100">
          <w:marLeft w:val="0"/>
          <w:marRight w:val="0"/>
          <w:marTop w:val="0"/>
          <w:marBottom w:val="0"/>
          <w:divBdr>
            <w:top w:val="none" w:sz="0" w:space="0" w:color="auto"/>
            <w:left w:val="none" w:sz="0" w:space="0" w:color="auto"/>
            <w:bottom w:val="none" w:sz="0" w:space="0" w:color="auto"/>
            <w:right w:val="none" w:sz="0" w:space="0" w:color="auto"/>
          </w:divBdr>
          <w:divsChild>
            <w:div w:id="426581630">
              <w:marLeft w:val="0"/>
              <w:marRight w:val="0"/>
              <w:marTop w:val="0"/>
              <w:marBottom w:val="0"/>
              <w:divBdr>
                <w:top w:val="none" w:sz="0" w:space="0" w:color="auto"/>
                <w:left w:val="none" w:sz="0" w:space="0" w:color="auto"/>
                <w:bottom w:val="none" w:sz="0" w:space="0" w:color="auto"/>
                <w:right w:val="none" w:sz="0" w:space="0" w:color="auto"/>
              </w:divBdr>
            </w:div>
          </w:divsChild>
        </w:div>
        <w:div w:id="1678382820">
          <w:marLeft w:val="0"/>
          <w:marRight w:val="0"/>
          <w:marTop w:val="0"/>
          <w:marBottom w:val="0"/>
          <w:divBdr>
            <w:top w:val="none" w:sz="0" w:space="0" w:color="auto"/>
            <w:left w:val="none" w:sz="0" w:space="0" w:color="auto"/>
            <w:bottom w:val="none" w:sz="0" w:space="0" w:color="auto"/>
            <w:right w:val="none" w:sz="0" w:space="0" w:color="auto"/>
          </w:divBdr>
          <w:divsChild>
            <w:div w:id="479738272">
              <w:marLeft w:val="0"/>
              <w:marRight w:val="0"/>
              <w:marTop w:val="0"/>
              <w:marBottom w:val="0"/>
              <w:divBdr>
                <w:top w:val="none" w:sz="0" w:space="0" w:color="auto"/>
                <w:left w:val="none" w:sz="0" w:space="0" w:color="auto"/>
                <w:bottom w:val="none" w:sz="0" w:space="0" w:color="auto"/>
                <w:right w:val="none" w:sz="0" w:space="0" w:color="auto"/>
              </w:divBdr>
            </w:div>
            <w:div w:id="915365273">
              <w:marLeft w:val="0"/>
              <w:marRight w:val="0"/>
              <w:marTop w:val="0"/>
              <w:marBottom w:val="0"/>
              <w:divBdr>
                <w:top w:val="none" w:sz="0" w:space="0" w:color="auto"/>
                <w:left w:val="none" w:sz="0" w:space="0" w:color="auto"/>
                <w:bottom w:val="none" w:sz="0" w:space="0" w:color="auto"/>
                <w:right w:val="none" w:sz="0" w:space="0" w:color="auto"/>
              </w:divBdr>
            </w:div>
          </w:divsChild>
        </w:div>
        <w:div w:id="1705059120">
          <w:marLeft w:val="0"/>
          <w:marRight w:val="0"/>
          <w:marTop w:val="0"/>
          <w:marBottom w:val="0"/>
          <w:divBdr>
            <w:top w:val="none" w:sz="0" w:space="0" w:color="auto"/>
            <w:left w:val="none" w:sz="0" w:space="0" w:color="auto"/>
            <w:bottom w:val="none" w:sz="0" w:space="0" w:color="auto"/>
            <w:right w:val="none" w:sz="0" w:space="0" w:color="auto"/>
          </w:divBdr>
          <w:divsChild>
            <w:div w:id="244069345">
              <w:marLeft w:val="0"/>
              <w:marRight w:val="0"/>
              <w:marTop w:val="0"/>
              <w:marBottom w:val="0"/>
              <w:divBdr>
                <w:top w:val="none" w:sz="0" w:space="0" w:color="auto"/>
                <w:left w:val="none" w:sz="0" w:space="0" w:color="auto"/>
                <w:bottom w:val="none" w:sz="0" w:space="0" w:color="auto"/>
                <w:right w:val="none" w:sz="0" w:space="0" w:color="auto"/>
              </w:divBdr>
            </w:div>
          </w:divsChild>
        </w:div>
        <w:div w:id="1761901424">
          <w:marLeft w:val="0"/>
          <w:marRight w:val="0"/>
          <w:marTop w:val="0"/>
          <w:marBottom w:val="0"/>
          <w:divBdr>
            <w:top w:val="none" w:sz="0" w:space="0" w:color="auto"/>
            <w:left w:val="none" w:sz="0" w:space="0" w:color="auto"/>
            <w:bottom w:val="none" w:sz="0" w:space="0" w:color="auto"/>
            <w:right w:val="none" w:sz="0" w:space="0" w:color="auto"/>
          </w:divBdr>
          <w:divsChild>
            <w:div w:id="1649557371">
              <w:marLeft w:val="0"/>
              <w:marRight w:val="0"/>
              <w:marTop w:val="0"/>
              <w:marBottom w:val="0"/>
              <w:divBdr>
                <w:top w:val="none" w:sz="0" w:space="0" w:color="auto"/>
                <w:left w:val="none" w:sz="0" w:space="0" w:color="auto"/>
                <w:bottom w:val="none" w:sz="0" w:space="0" w:color="auto"/>
                <w:right w:val="none" w:sz="0" w:space="0" w:color="auto"/>
              </w:divBdr>
            </w:div>
          </w:divsChild>
        </w:div>
        <w:div w:id="1764376093">
          <w:marLeft w:val="0"/>
          <w:marRight w:val="0"/>
          <w:marTop w:val="0"/>
          <w:marBottom w:val="0"/>
          <w:divBdr>
            <w:top w:val="none" w:sz="0" w:space="0" w:color="auto"/>
            <w:left w:val="none" w:sz="0" w:space="0" w:color="auto"/>
            <w:bottom w:val="none" w:sz="0" w:space="0" w:color="auto"/>
            <w:right w:val="none" w:sz="0" w:space="0" w:color="auto"/>
          </w:divBdr>
          <w:divsChild>
            <w:div w:id="1851409792">
              <w:marLeft w:val="0"/>
              <w:marRight w:val="0"/>
              <w:marTop w:val="0"/>
              <w:marBottom w:val="0"/>
              <w:divBdr>
                <w:top w:val="none" w:sz="0" w:space="0" w:color="auto"/>
                <w:left w:val="none" w:sz="0" w:space="0" w:color="auto"/>
                <w:bottom w:val="none" w:sz="0" w:space="0" w:color="auto"/>
                <w:right w:val="none" w:sz="0" w:space="0" w:color="auto"/>
              </w:divBdr>
            </w:div>
          </w:divsChild>
        </w:div>
        <w:div w:id="1774134479">
          <w:marLeft w:val="0"/>
          <w:marRight w:val="0"/>
          <w:marTop w:val="0"/>
          <w:marBottom w:val="0"/>
          <w:divBdr>
            <w:top w:val="none" w:sz="0" w:space="0" w:color="auto"/>
            <w:left w:val="none" w:sz="0" w:space="0" w:color="auto"/>
            <w:bottom w:val="none" w:sz="0" w:space="0" w:color="auto"/>
            <w:right w:val="none" w:sz="0" w:space="0" w:color="auto"/>
          </w:divBdr>
          <w:divsChild>
            <w:div w:id="1625382264">
              <w:marLeft w:val="0"/>
              <w:marRight w:val="0"/>
              <w:marTop w:val="0"/>
              <w:marBottom w:val="0"/>
              <w:divBdr>
                <w:top w:val="none" w:sz="0" w:space="0" w:color="auto"/>
                <w:left w:val="none" w:sz="0" w:space="0" w:color="auto"/>
                <w:bottom w:val="none" w:sz="0" w:space="0" w:color="auto"/>
                <w:right w:val="none" w:sz="0" w:space="0" w:color="auto"/>
              </w:divBdr>
            </w:div>
          </w:divsChild>
        </w:div>
        <w:div w:id="1785148840">
          <w:marLeft w:val="0"/>
          <w:marRight w:val="0"/>
          <w:marTop w:val="0"/>
          <w:marBottom w:val="0"/>
          <w:divBdr>
            <w:top w:val="none" w:sz="0" w:space="0" w:color="auto"/>
            <w:left w:val="none" w:sz="0" w:space="0" w:color="auto"/>
            <w:bottom w:val="none" w:sz="0" w:space="0" w:color="auto"/>
            <w:right w:val="none" w:sz="0" w:space="0" w:color="auto"/>
          </w:divBdr>
          <w:divsChild>
            <w:div w:id="953556323">
              <w:marLeft w:val="0"/>
              <w:marRight w:val="0"/>
              <w:marTop w:val="0"/>
              <w:marBottom w:val="0"/>
              <w:divBdr>
                <w:top w:val="none" w:sz="0" w:space="0" w:color="auto"/>
                <w:left w:val="none" w:sz="0" w:space="0" w:color="auto"/>
                <w:bottom w:val="none" w:sz="0" w:space="0" w:color="auto"/>
                <w:right w:val="none" w:sz="0" w:space="0" w:color="auto"/>
              </w:divBdr>
            </w:div>
          </w:divsChild>
        </w:div>
        <w:div w:id="1818718324">
          <w:marLeft w:val="0"/>
          <w:marRight w:val="0"/>
          <w:marTop w:val="0"/>
          <w:marBottom w:val="0"/>
          <w:divBdr>
            <w:top w:val="none" w:sz="0" w:space="0" w:color="auto"/>
            <w:left w:val="none" w:sz="0" w:space="0" w:color="auto"/>
            <w:bottom w:val="none" w:sz="0" w:space="0" w:color="auto"/>
            <w:right w:val="none" w:sz="0" w:space="0" w:color="auto"/>
          </w:divBdr>
          <w:divsChild>
            <w:div w:id="1653943735">
              <w:marLeft w:val="0"/>
              <w:marRight w:val="0"/>
              <w:marTop w:val="0"/>
              <w:marBottom w:val="0"/>
              <w:divBdr>
                <w:top w:val="none" w:sz="0" w:space="0" w:color="auto"/>
                <w:left w:val="none" w:sz="0" w:space="0" w:color="auto"/>
                <w:bottom w:val="none" w:sz="0" w:space="0" w:color="auto"/>
                <w:right w:val="none" w:sz="0" w:space="0" w:color="auto"/>
              </w:divBdr>
            </w:div>
          </w:divsChild>
        </w:div>
        <w:div w:id="1835218852">
          <w:marLeft w:val="0"/>
          <w:marRight w:val="0"/>
          <w:marTop w:val="0"/>
          <w:marBottom w:val="0"/>
          <w:divBdr>
            <w:top w:val="none" w:sz="0" w:space="0" w:color="auto"/>
            <w:left w:val="none" w:sz="0" w:space="0" w:color="auto"/>
            <w:bottom w:val="none" w:sz="0" w:space="0" w:color="auto"/>
            <w:right w:val="none" w:sz="0" w:space="0" w:color="auto"/>
          </w:divBdr>
          <w:divsChild>
            <w:div w:id="544685784">
              <w:marLeft w:val="0"/>
              <w:marRight w:val="0"/>
              <w:marTop w:val="0"/>
              <w:marBottom w:val="0"/>
              <w:divBdr>
                <w:top w:val="none" w:sz="0" w:space="0" w:color="auto"/>
                <w:left w:val="none" w:sz="0" w:space="0" w:color="auto"/>
                <w:bottom w:val="none" w:sz="0" w:space="0" w:color="auto"/>
                <w:right w:val="none" w:sz="0" w:space="0" w:color="auto"/>
              </w:divBdr>
            </w:div>
          </w:divsChild>
        </w:div>
        <w:div w:id="1904293641">
          <w:marLeft w:val="0"/>
          <w:marRight w:val="0"/>
          <w:marTop w:val="0"/>
          <w:marBottom w:val="0"/>
          <w:divBdr>
            <w:top w:val="none" w:sz="0" w:space="0" w:color="auto"/>
            <w:left w:val="none" w:sz="0" w:space="0" w:color="auto"/>
            <w:bottom w:val="none" w:sz="0" w:space="0" w:color="auto"/>
            <w:right w:val="none" w:sz="0" w:space="0" w:color="auto"/>
          </w:divBdr>
          <w:divsChild>
            <w:div w:id="1883444609">
              <w:marLeft w:val="0"/>
              <w:marRight w:val="0"/>
              <w:marTop w:val="0"/>
              <w:marBottom w:val="0"/>
              <w:divBdr>
                <w:top w:val="none" w:sz="0" w:space="0" w:color="auto"/>
                <w:left w:val="none" w:sz="0" w:space="0" w:color="auto"/>
                <w:bottom w:val="none" w:sz="0" w:space="0" w:color="auto"/>
                <w:right w:val="none" w:sz="0" w:space="0" w:color="auto"/>
              </w:divBdr>
            </w:div>
          </w:divsChild>
        </w:div>
        <w:div w:id="1993439632">
          <w:marLeft w:val="0"/>
          <w:marRight w:val="0"/>
          <w:marTop w:val="0"/>
          <w:marBottom w:val="0"/>
          <w:divBdr>
            <w:top w:val="none" w:sz="0" w:space="0" w:color="auto"/>
            <w:left w:val="none" w:sz="0" w:space="0" w:color="auto"/>
            <w:bottom w:val="none" w:sz="0" w:space="0" w:color="auto"/>
            <w:right w:val="none" w:sz="0" w:space="0" w:color="auto"/>
          </w:divBdr>
          <w:divsChild>
            <w:div w:id="706368331">
              <w:marLeft w:val="0"/>
              <w:marRight w:val="0"/>
              <w:marTop w:val="0"/>
              <w:marBottom w:val="0"/>
              <w:divBdr>
                <w:top w:val="none" w:sz="0" w:space="0" w:color="auto"/>
                <w:left w:val="none" w:sz="0" w:space="0" w:color="auto"/>
                <w:bottom w:val="none" w:sz="0" w:space="0" w:color="auto"/>
                <w:right w:val="none" w:sz="0" w:space="0" w:color="auto"/>
              </w:divBdr>
            </w:div>
          </w:divsChild>
        </w:div>
        <w:div w:id="2016959329">
          <w:marLeft w:val="0"/>
          <w:marRight w:val="0"/>
          <w:marTop w:val="0"/>
          <w:marBottom w:val="0"/>
          <w:divBdr>
            <w:top w:val="none" w:sz="0" w:space="0" w:color="auto"/>
            <w:left w:val="none" w:sz="0" w:space="0" w:color="auto"/>
            <w:bottom w:val="none" w:sz="0" w:space="0" w:color="auto"/>
            <w:right w:val="none" w:sz="0" w:space="0" w:color="auto"/>
          </w:divBdr>
          <w:divsChild>
            <w:div w:id="1587836019">
              <w:marLeft w:val="0"/>
              <w:marRight w:val="0"/>
              <w:marTop w:val="0"/>
              <w:marBottom w:val="0"/>
              <w:divBdr>
                <w:top w:val="none" w:sz="0" w:space="0" w:color="auto"/>
                <w:left w:val="none" w:sz="0" w:space="0" w:color="auto"/>
                <w:bottom w:val="none" w:sz="0" w:space="0" w:color="auto"/>
                <w:right w:val="none" w:sz="0" w:space="0" w:color="auto"/>
              </w:divBdr>
            </w:div>
          </w:divsChild>
        </w:div>
        <w:div w:id="2039045098">
          <w:marLeft w:val="0"/>
          <w:marRight w:val="0"/>
          <w:marTop w:val="0"/>
          <w:marBottom w:val="0"/>
          <w:divBdr>
            <w:top w:val="none" w:sz="0" w:space="0" w:color="auto"/>
            <w:left w:val="none" w:sz="0" w:space="0" w:color="auto"/>
            <w:bottom w:val="none" w:sz="0" w:space="0" w:color="auto"/>
            <w:right w:val="none" w:sz="0" w:space="0" w:color="auto"/>
          </w:divBdr>
          <w:divsChild>
            <w:div w:id="116261748">
              <w:marLeft w:val="0"/>
              <w:marRight w:val="0"/>
              <w:marTop w:val="0"/>
              <w:marBottom w:val="0"/>
              <w:divBdr>
                <w:top w:val="none" w:sz="0" w:space="0" w:color="auto"/>
                <w:left w:val="none" w:sz="0" w:space="0" w:color="auto"/>
                <w:bottom w:val="none" w:sz="0" w:space="0" w:color="auto"/>
                <w:right w:val="none" w:sz="0" w:space="0" w:color="auto"/>
              </w:divBdr>
            </w:div>
          </w:divsChild>
        </w:div>
        <w:div w:id="2080903563">
          <w:marLeft w:val="0"/>
          <w:marRight w:val="0"/>
          <w:marTop w:val="0"/>
          <w:marBottom w:val="0"/>
          <w:divBdr>
            <w:top w:val="none" w:sz="0" w:space="0" w:color="auto"/>
            <w:left w:val="none" w:sz="0" w:space="0" w:color="auto"/>
            <w:bottom w:val="none" w:sz="0" w:space="0" w:color="auto"/>
            <w:right w:val="none" w:sz="0" w:space="0" w:color="auto"/>
          </w:divBdr>
          <w:divsChild>
            <w:div w:id="788816119">
              <w:marLeft w:val="0"/>
              <w:marRight w:val="0"/>
              <w:marTop w:val="0"/>
              <w:marBottom w:val="0"/>
              <w:divBdr>
                <w:top w:val="none" w:sz="0" w:space="0" w:color="auto"/>
                <w:left w:val="none" w:sz="0" w:space="0" w:color="auto"/>
                <w:bottom w:val="none" w:sz="0" w:space="0" w:color="auto"/>
                <w:right w:val="none" w:sz="0" w:space="0" w:color="auto"/>
              </w:divBdr>
            </w:div>
          </w:divsChild>
        </w:div>
        <w:div w:id="2081058552">
          <w:marLeft w:val="0"/>
          <w:marRight w:val="0"/>
          <w:marTop w:val="0"/>
          <w:marBottom w:val="0"/>
          <w:divBdr>
            <w:top w:val="none" w:sz="0" w:space="0" w:color="auto"/>
            <w:left w:val="none" w:sz="0" w:space="0" w:color="auto"/>
            <w:bottom w:val="none" w:sz="0" w:space="0" w:color="auto"/>
            <w:right w:val="none" w:sz="0" w:space="0" w:color="auto"/>
          </w:divBdr>
          <w:divsChild>
            <w:div w:id="544751800">
              <w:marLeft w:val="0"/>
              <w:marRight w:val="0"/>
              <w:marTop w:val="0"/>
              <w:marBottom w:val="0"/>
              <w:divBdr>
                <w:top w:val="none" w:sz="0" w:space="0" w:color="auto"/>
                <w:left w:val="none" w:sz="0" w:space="0" w:color="auto"/>
                <w:bottom w:val="none" w:sz="0" w:space="0" w:color="auto"/>
                <w:right w:val="none" w:sz="0" w:space="0" w:color="auto"/>
              </w:divBdr>
            </w:div>
          </w:divsChild>
        </w:div>
        <w:div w:id="2091851013">
          <w:marLeft w:val="0"/>
          <w:marRight w:val="0"/>
          <w:marTop w:val="0"/>
          <w:marBottom w:val="0"/>
          <w:divBdr>
            <w:top w:val="none" w:sz="0" w:space="0" w:color="auto"/>
            <w:left w:val="none" w:sz="0" w:space="0" w:color="auto"/>
            <w:bottom w:val="none" w:sz="0" w:space="0" w:color="auto"/>
            <w:right w:val="none" w:sz="0" w:space="0" w:color="auto"/>
          </w:divBdr>
          <w:divsChild>
            <w:div w:id="969358186">
              <w:marLeft w:val="0"/>
              <w:marRight w:val="0"/>
              <w:marTop w:val="0"/>
              <w:marBottom w:val="0"/>
              <w:divBdr>
                <w:top w:val="none" w:sz="0" w:space="0" w:color="auto"/>
                <w:left w:val="none" w:sz="0" w:space="0" w:color="auto"/>
                <w:bottom w:val="none" w:sz="0" w:space="0" w:color="auto"/>
                <w:right w:val="none" w:sz="0" w:space="0" w:color="auto"/>
              </w:divBdr>
            </w:div>
          </w:divsChild>
        </w:div>
        <w:div w:id="2097901996">
          <w:marLeft w:val="0"/>
          <w:marRight w:val="0"/>
          <w:marTop w:val="0"/>
          <w:marBottom w:val="0"/>
          <w:divBdr>
            <w:top w:val="none" w:sz="0" w:space="0" w:color="auto"/>
            <w:left w:val="none" w:sz="0" w:space="0" w:color="auto"/>
            <w:bottom w:val="none" w:sz="0" w:space="0" w:color="auto"/>
            <w:right w:val="none" w:sz="0" w:space="0" w:color="auto"/>
          </w:divBdr>
          <w:divsChild>
            <w:div w:id="1253901362">
              <w:marLeft w:val="0"/>
              <w:marRight w:val="0"/>
              <w:marTop w:val="0"/>
              <w:marBottom w:val="0"/>
              <w:divBdr>
                <w:top w:val="none" w:sz="0" w:space="0" w:color="auto"/>
                <w:left w:val="none" w:sz="0" w:space="0" w:color="auto"/>
                <w:bottom w:val="none" w:sz="0" w:space="0" w:color="auto"/>
                <w:right w:val="none" w:sz="0" w:space="0" w:color="auto"/>
              </w:divBdr>
            </w:div>
          </w:divsChild>
        </w:div>
        <w:div w:id="2135825179">
          <w:marLeft w:val="0"/>
          <w:marRight w:val="0"/>
          <w:marTop w:val="0"/>
          <w:marBottom w:val="0"/>
          <w:divBdr>
            <w:top w:val="none" w:sz="0" w:space="0" w:color="auto"/>
            <w:left w:val="none" w:sz="0" w:space="0" w:color="auto"/>
            <w:bottom w:val="none" w:sz="0" w:space="0" w:color="auto"/>
            <w:right w:val="none" w:sz="0" w:space="0" w:color="auto"/>
          </w:divBdr>
          <w:divsChild>
            <w:div w:id="943223419">
              <w:marLeft w:val="0"/>
              <w:marRight w:val="0"/>
              <w:marTop w:val="0"/>
              <w:marBottom w:val="0"/>
              <w:divBdr>
                <w:top w:val="none" w:sz="0" w:space="0" w:color="auto"/>
                <w:left w:val="none" w:sz="0" w:space="0" w:color="auto"/>
                <w:bottom w:val="none" w:sz="0" w:space="0" w:color="auto"/>
                <w:right w:val="none" w:sz="0" w:space="0" w:color="auto"/>
              </w:divBdr>
            </w:div>
          </w:divsChild>
        </w:div>
        <w:div w:id="2136212737">
          <w:marLeft w:val="0"/>
          <w:marRight w:val="0"/>
          <w:marTop w:val="0"/>
          <w:marBottom w:val="0"/>
          <w:divBdr>
            <w:top w:val="none" w:sz="0" w:space="0" w:color="auto"/>
            <w:left w:val="none" w:sz="0" w:space="0" w:color="auto"/>
            <w:bottom w:val="none" w:sz="0" w:space="0" w:color="auto"/>
            <w:right w:val="none" w:sz="0" w:space="0" w:color="auto"/>
          </w:divBdr>
          <w:divsChild>
            <w:div w:id="13480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3793">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59052069">
      <w:bodyDiv w:val="1"/>
      <w:marLeft w:val="0"/>
      <w:marRight w:val="0"/>
      <w:marTop w:val="0"/>
      <w:marBottom w:val="0"/>
      <w:divBdr>
        <w:top w:val="none" w:sz="0" w:space="0" w:color="auto"/>
        <w:left w:val="none" w:sz="0" w:space="0" w:color="auto"/>
        <w:bottom w:val="none" w:sz="0" w:space="0" w:color="auto"/>
        <w:right w:val="none" w:sz="0" w:space="0" w:color="auto"/>
      </w:divBdr>
    </w:div>
    <w:div w:id="158783782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4602513">
      <w:bodyDiv w:val="1"/>
      <w:marLeft w:val="0"/>
      <w:marRight w:val="0"/>
      <w:marTop w:val="0"/>
      <w:marBottom w:val="0"/>
      <w:divBdr>
        <w:top w:val="none" w:sz="0" w:space="0" w:color="auto"/>
        <w:left w:val="none" w:sz="0" w:space="0" w:color="auto"/>
        <w:bottom w:val="none" w:sz="0" w:space="0" w:color="auto"/>
        <w:right w:val="none" w:sz="0" w:space="0" w:color="auto"/>
      </w:divBdr>
    </w:div>
    <w:div w:id="1636520558">
      <w:bodyDiv w:val="1"/>
      <w:marLeft w:val="0"/>
      <w:marRight w:val="0"/>
      <w:marTop w:val="0"/>
      <w:marBottom w:val="0"/>
      <w:divBdr>
        <w:top w:val="none" w:sz="0" w:space="0" w:color="auto"/>
        <w:left w:val="none" w:sz="0" w:space="0" w:color="auto"/>
        <w:bottom w:val="none" w:sz="0" w:space="0" w:color="auto"/>
        <w:right w:val="none" w:sz="0" w:space="0" w:color="auto"/>
      </w:divBdr>
    </w:div>
    <w:div w:id="1661345832">
      <w:bodyDiv w:val="1"/>
      <w:marLeft w:val="0"/>
      <w:marRight w:val="0"/>
      <w:marTop w:val="0"/>
      <w:marBottom w:val="0"/>
      <w:divBdr>
        <w:top w:val="none" w:sz="0" w:space="0" w:color="auto"/>
        <w:left w:val="none" w:sz="0" w:space="0" w:color="auto"/>
        <w:bottom w:val="none" w:sz="0" w:space="0" w:color="auto"/>
        <w:right w:val="none" w:sz="0" w:space="0" w:color="auto"/>
      </w:divBdr>
    </w:div>
    <w:div w:id="167106130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23085">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0278211">
      <w:bodyDiv w:val="1"/>
      <w:marLeft w:val="0"/>
      <w:marRight w:val="0"/>
      <w:marTop w:val="0"/>
      <w:marBottom w:val="0"/>
      <w:divBdr>
        <w:top w:val="none" w:sz="0" w:space="0" w:color="auto"/>
        <w:left w:val="none" w:sz="0" w:space="0" w:color="auto"/>
        <w:bottom w:val="none" w:sz="0" w:space="0" w:color="auto"/>
        <w:right w:val="none" w:sz="0" w:space="0" w:color="auto"/>
      </w:divBdr>
    </w:div>
    <w:div w:id="1721053609">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863234">
      <w:bodyDiv w:val="1"/>
      <w:marLeft w:val="0"/>
      <w:marRight w:val="0"/>
      <w:marTop w:val="0"/>
      <w:marBottom w:val="0"/>
      <w:divBdr>
        <w:top w:val="none" w:sz="0" w:space="0" w:color="auto"/>
        <w:left w:val="none" w:sz="0" w:space="0" w:color="auto"/>
        <w:bottom w:val="none" w:sz="0" w:space="0" w:color="auto"/>
        <w:right w:val="none" w:sz="0" w:space="0" w:color="auto"/>
      </w:divBdr>
    </w:div>
    <w:div w:id="1752237097">
      <w:bodyDiv w:val="1"/>
      <w:marLeft w:val="0"/>
      <w:marRight w:val="0"/>
      <w:marTop w:val="0"/>
      <w:marBottom w:val="0"/>
      <w:divBdr>
        <w:top w:val="none" w:sz="0" w:space="0" w:color="auto"/>
        <w:left w:val="none" w:sz="0" w:space="0" w:color="auto"/>
        <w:bottom w:val="none" w:sz="0" w:space="0" w:color="auto"/>
        <w:right w:val="none" w:sz="0" w:space="0" w:color="auto"/>
      </w:divBdr>
    </w:div>
    <w:div w:id="1754664744">
      <w:bodyDiv w:val="1"/>
      <w:marLeft w:val="0"/>
      <w:marRight w:val="0"/>
      <w:marTop w:val="0"/>
      <w:marBottom w:val="0"/>
      <w:divBdr>
        <w:top w:val="none" w:sz="0" w:space="0" w:color="auto"/>
        <w:left w:val="none" w:sz="0" w:space="0" w:color="auto"/>
        <w:bottom w:val="none" w:sz="0" w:space="0" w:color="auto"/>
        <w:right w:val="none" w:sz="0" w:space="0" w:color="auto"/>
      </w:divBdr>
    </w:div>
    <w:div w:id="1762218385">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0370885">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3142">
      <w:bodyDiv w:val="1"/>
      <w:marLeft w:val="0"/>
      <w:marRight w:val="0"/>
      <w:marTop w:val="0"/>
      <w:marBottom w:val="0"/>
      <w:divBdr>
        <w:top w:val="none" w:sz="0" w:space="0" w:color="auto"/>
        <w:left w:val="none" w:sz="0" w:space="0" w:color="auto"/>
        <w:bottom w:val="none" w:sz="0" w:space="0" w:color="auto"/>
        <w:right w:val="none" w:sz="0" w:space="0" w:color="auto"/>
      </w:divBdr>
    </w:div>
    <w:div w:id="1824858684">
      <w:bodyDiv w:val="1"/>
      <w:marLeft w:val="0"/>
      <w:marRight w:val="0"/>
      <w:marTop w:val="0"/>
      <w:marBottom w:val="0"/>
      <w:divBdr>
        <w:top w:val="none" w:sz="0" w:space="0" w:color="auto"/>
        <w:left w:val="none" w:sz="0" w:space="0" w:color="auto"/>
        <w:bottom w:val="none" w:sz="0" w:space="0" w:color="auto"/>
        <w:right w:val="none" w:sz="0" w:space="0" w:color="auto"/>
      </w:divBdr>
      <w:divsChild>
        <w:div w:id="645545507">
          <w:marLeft w:val="0"/>
          <w:marRight w:val="0"/>
          <w:marTop w:val="0"/>
          <w:marBottom w:val="0"/>
          <w:divBdr>
            <w:top w:val="none" w:sz="0" w:space="0" w:color="auto"/>
            <w:left w:val="none" w:sz="0" w:space="0" w:color="auto"/>
            <w:bottom w:val="none" w:sz="0" w:space="0" w:color="auto"/>
            <w:right w:val="none" w:sz="0" w:space="0" w:color="auto"/>
          </w:divBdr>
          <w:divsChild>
            <w:div w:id="946275152">
              <w:marLeft w:val="0"/>
              <w:marRight w:val="0"/>
              <w:marTop w:val="0"/>
              <w:marBottom w:val="0"/>
              <w:divBdr>
                <w:top w:val="none" w:sz="0" w:space="0" w:color="auto"/>
                <w:left w:val="none" w:sz="0" w:space="0" w:color="auto"/>
                <w:bottom w:val="none" w:sz="0" w:space="0" w:color="auto"/>
                <w:right w:val="none" w:sz="0" w:space="0" w:color="auto"/>
              </w:divBdr>
              <w:divsChild>
                <w:div w:id="800223665">
                  <w:marLeft w:val="0"/>
                  <w:marRight w:val="0"/>
                  <w:marTop w:val="0"/>
                  <w:marBottom w:val="0"/>
                  <w:divBdr>
                    <w:top w:val="none" w:sz="0" w:space="0" w:color="auto"/>
                    <w:left w:val="none" w:sz="0" w:space="0" w:color="auto"/>
                    <w:bottom w:val="none" w:sz="0" w:space="0" w:color="auto"/>
                    <w:right w:val="none" w:sz="0" w:space="0" w:color="auto"/>
                  </w:divBdr>
                  <w:divsChild>
                    <w:div w:id="916477095">
                      <w:marLeft w:val="0"/>
                      <w:marRight w:val="0"/>
                      <w:marTop w:val="0"/>
                      <w:marBottom w:val="0"/>
                      <w:divBdr>
                        <w:top w:val="none" w:sz="0" w:space="0" w:color="auto"/>
                        <w:left w:val="none" w:sz="0" w:space="0" w:color="auto"/>
                        <w:bottom w:val="none" w:sz="0" w:space="0" w:color="auto"/>
                        <w:right w:val="none" w:sz="0" w:space="0" w:color="auto"/>
                      </w:divBdr>
                      <w:divsChild>
                        <w:div w:id="1769537984">
                          <w:marLeft w:val="0"/>
                          <w:marRight w:val="0"/>
                          <w:marTop w:val="0"/>
                          <w:marBottom w:val="0"/>
                          <w:divBdr>
                            <w:top w:val="none" w:sz="0" w:space="0" w:color="auto"/>
                            <w:left w:val="none" w:sz="0" w:space="0" w:color="auto"/>
                            <w:bottom w:val="none" w:sz="0" w:space="0" w:color="auto"/>
                            <w:right w:val="none" w:sz="0" w:space="0" w:color="auto"/>
                          </w:divBdr>
                          <w:divsChild>
                            <w:div w:id="5478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59920">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5463087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86928641">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13089">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9113">
      <w:bodyDiv w:val="1"/>
      <w:marLeft w:val="0"/>
      <w:marRight w:val="0"/>
      <w:marTop w:val="0"/>
      <w:marBottom w:val="0"/>
      <w:divBdr>
        <w:top w:val="none" w:sz="0" w:space="0" w:color="auto"/>
        <w:left w:val="none" w:sz="0" w:space="0" w:color="auto"/>
        <w:bottom w:val="none" w:sz="0" w:space="0" w:color="auto"/>
        <w:right w:val="none" w:sz="0" w:space="0" w:color="auto"/>
      </w:divBdr>
      <w:divsChild>
        <w:div w:id="189145154">
          <w:marLeft w:val="0"/>
          <w:marRight w:val="0"/>
          <w:marTop w:val="0"/>
          <w:marBottom w:val="0"/>
          <w:divBdr>
            <w:top w:val="none" w:sz="0" w:space="0" w:color="auto"/>
            <w:left w:val="none" w:sz="0" w:space="0" w:color="auto"/>
            <w:bottom w:val="none" w:sz="0" w:space="0" w:color="auto"/>
            <w:right w:val="none" w:sz="0" w:space="0" w:color="auto"/>
          </w:divBdr>
        </w:div>
        <w:div w:id="257177262">
          <w:marLeft w:val="0"/>
          <w:marRight w:val="0"/>
          <w:marTop w:val="0"/>
          <w:marBottom w:val="0"/>
          <w:divBdr>
            <w:top w:val="none" w:sz="0" w:space="0" w:color="auto"/>
            <w:left w:val="none" w:sz="0" w:space="0" w:color="auto"/>
            <w:bottom w:val="none" w:sz="0" w:space="0" w:color="auto"/>
            <w:right w:val="none" w:sz="0" w:space="0" w:color="auto"/>
          </w:divBdr>
        </w:div>
        <w:div w:id="293098728">
          <w:marLeft w:val="0"/>
          <w:marRight w:val="0"/>
          <w:marTop w:val="0"/>
          <w:marBottom w:val="0"/>
          <w:divBdr>
            <w:top w:val="none" w:sz="0" w:space="0" w:color="auto"/>
            <w:left w:val="none" w:sz="0" w:space="0" w:color="auto"/>
            <w:bottom w:val="none" w:sz="0" w:space="0" w:color="auto"/>
            <w:right w:val="none" w:sz="0" w:space="0" w:color="auto"/>
          </w:divBdr>
        </w:div>
        <w:div w:id="322314279">
          <w:marLeft w:val="0"/>
          <w:marRight w:val="0"/>
          <w:marTop w:val="0"/>
          <w:marBottom w:val="0"/>
          <w:divBdr>
            <w:top w:val="none" w:sz="0" w:space="0" w:color="auto"/>
            <w:left w:val="none" w:sz="0" w:space="0" w:color="auto"/>
            <w:bottom w:val="none" w:sz="0" w:space="0" w:color="auto"/>
            <w:right w:val="none" w:sz="0" w:space="0" w:color="auto"/>
          </w:divBdr>
        </w:div>
        <w:div w:id="366292522">
          <w:marLeft w:val="0"/>
          <w:marRight w:val="0"/>
          <w:marTop w:val="0"/>
          <w:marBottom w:val="0"/>
          <w:divBdr>
            <w:top w:val="none" w:sz="0" w:space="0" w:color="auto"/>
            <w:left w:val="none" w:sz="0" w:space="0" w:color="auto"/>
            <w:bottom w:val="none" w:sz="0" w:space="0" w:color="auto"/>
            <w:right w:val="none" w:sz="0" w:space="0" w:color="auto"/>
          </w:divBdr>
        </w:div>
        <w:div w:id="589778844">
          <w:marLeft w:val="0"/>
          <w:marRight w:val="0"/>
          <w:marTop w:val="0"/>
          <w:marBottom w:val="0"/>
          <w:divBdr>
            <w:top w:val="none" w:sz="0" w:space="0" w:color="auto"/>
            <w:left w:val="none" w:sz="0" w:space="0" w:color="auto"/>
            <w:bottom w:val="none" w:sz="0" w:space="0" w:color="auto"/>
            <w:right w:val="none" w:sz="0" w:space="0" w:color="auto"/>
          </w:divBdr>
        </w:div>
        <w:div w:id="693311300">
          <w:marLeft w:val="0"/>
          <w:marRight w:val="0"/>
          <w:marTop w:val="0"/>
          <w:marBottom w:val="0"/>
          <w:divBdr>
            <w:top w:val="none" w:sz="0" w:space="0" w:color="auto"/>
            <w:left w:val="none" w:sz="0" w:space="0" w:color="auto"/>
            <w:bottom w:val="none" w:sz="0" w:space="0" w:color="auto"/>
            <w:right w:val="none" w:sz="0" w:space="0" w:color="auto"/>
          </w:divBdr>
        </w:div>
        <w:div w:id="701324576">
          <w:marLeft w:val="0"/>
          <w:marRight w:val="0"/>
          <w:marTop w:val="0"/>
          <w:marBottom w:val="0"/>
          <w:divBdr>
            <w:top w:val="none" w:sz="0" w:space="0" w:color="auto"/>
            <w:left w:val="none" w:sz="0" w:space="0" w:color="auto"/>
            <w:bottom w:val="none" w:sz="0" w:space="0" w:color="auto"/>
            <w:right w:val="none" w:sz="0" w:space="0" w:color="auto"/>
          </w:divBdr>
        </w:div>
        <w:div w:id="712342713">
          <w:marLeft w:val="0"/>
          <w:marRight w:val="0"/>
          <w:marTop w:val="0"/>
          <w:marBottom w:val="0"/>
          <w:divBdr>
            <w:top w:val="none" w:sz="0" w:space="0" w:color="auto"/>
            <w:left w:val="none" w:sz="0" w:space="0" w:color="auto"/>
            <w:bottom w:val="none" w:sz="0" w:space="0" w:color="auto"/>
            <w:right w:val="none" w:sz="0" w:space="0" w:color="auto"/>
          </w:divBdr>
        </w:div>
        <w:div w:id="713234175">
          <w:marLeft w:val="0"/>
          <w:marRight w:val="0"/>
          <w:marTop w:val="0"/>
          <w:marBottom w:val="0"/>
          <w:divBdr>
            <w:top w:val="none" w:sz="0" w:space="0" w:color="auto"/>
            <w:left w:val="none" w:sz="0" w:space="0" w:color="auto"/>
            <w:bottom w:val="none" w:sz="0" w:space="0" w:color="auto"/>
            <w:right w:val="none" w:sz="0" w:space="0" w:color="auto"/>
          </w:divBdr>
        </w:div>
        <w:div w:id="714424454">
          <w:marLeft w:val="0"/>
          <w:marRight w:val="0"/>
          <w:marTop w:val="0"/>
          <w:marBottom w:val="0"/>
          <w:divBdr>
            <w:top w:val="none" w:sz="0" w:space="0" w:color="auto"/>
            <w:left w:val="none" w:sz="0" w:space="0" w:color="auto"/>
            <w:bottom w:val="none" w:sz="0" w:space="0" w:color="auto"/>
            <w:right w:val="none" w:sz="0" w:space="0" w:color="auto"/>
          </w:divBdr>
        </w:div>
        <w:div w:id="743524721">
          <w:marLeft w:val="0"/>
          <w:marRight w:val="0"/>
          <w:marTop w:val="0"/>
          <w:marBottom w:val="0"/>
          <w:divBdr>
            <w:top w:val="none" w:sz="0" w:space="0" w:color="auto"/>
            <w:left w:val="none" w:sz="0" w:space="0" w:color="auto"/>
            <w:bottom w:val="none" w:sz="0" w:space="0" w:color="auto"/>
            <w:right w:val="none" w:sz="0" w:space="0" w:color="auto"/>
          </w:divBdr>
        </w:div>
        <w:div w:id="775519104">
          <w:marLeft w:val="0"/>
          <w:marRight w:val="0"/>
          <w:marTop w:val="0"/>
          <w:marBottom w:val="0"/>
          <w:divBdr>
            <w:top w:val="none" w:sz="0" w:space="0" w:color="auto"/>
            <w:left w:val="none" w:sz="0" w:space="0" w:color="auto"/>
            <w:bottom w:val="none" w:sz="0" w:space="0" w:color="auto"/>
            <w:right w:val="none" w:sz="0" w:space="0" w:color="auto"/>
          </w:divBdr>
        </w:div>
        <w:div w:id="1001666667">
          <w:marLeft w:val="0"/>
          <w:marRight w:val="0"/>
          <w:marTop w:val="0"/>
          <w:marBottom w:val="0"/>
          <w:divBdr>
            <w:top w:val="none" w:sz="0" w:space="0" w:color="auto"/>
            <w:left w:val="none" w:sz="0" w:space="0" w:color="auto"/>
            <w:bottom w:val="none" w:sz="0" w:space="0" w:color="auto"/>
            <w:right w:val="none" w:sz="0" w:space="0" w:color="auto"/>
          </w:divBdr>
        </w:div>
        <w:div w:id="1134712465">
          <w:marLeft w:val="0"/>
          <w:marRight w:val="0"/>
          <w:marTop w:val="0"/>
          <w:marBottom w:val="0"/>
          <w:divBdr>
            <w:top w:val="none" w:sz="0" w:space="0" w:color="auto"/>
            <w:left w:val="none" w:sz="0" w:space="0" w:color="auto"/>
            <w:bottom w:val="none" w:sz="0" w:space="0" w:color="auto"/>
            <w:right w:val="none" w:sz="0" w:space="0" w:color="auto"/>
          </w:divBdr>
        </w:div>
        <w:div w:id="1200783105">
          <w:marLeft w:val="0"/>
          <w:marRight w:val="0"/>
          <w:marTop w:val="0"/>
          <w:marBottom w:val="0"/>
          <w:divBdr>
            <w:top w:val="none" w:sz="0" w:space="0" w:color="auto"/>
            <w:left w:val="none" w:sz="0" w:space="0" w:color="auto"/>
            <w:bottom w:val="none" w:sz="0" w:space="0" w:color="auto"/>
            <w:right w:val="none" w:sz="0" w:space="0" w:color="auto"/>
          </w:divBdr>
        </w:div>
        <w:div w:id="1202396976">
          <w:marLeft w:val="0"/>
          <w:marRight w:val="0"/>
          <w:marTop w:val="0"/>
          <w:marBottom w:val="0"/>
          <w:divBdr>
            <w:top w:val="none" w:sz="0" w:space="0" w:color="auto"/>
            <w:left w:val="none" w:sz="0" w:space="0" w:color="auto"/>
            <w:bottom w:val="none" w:sz="0" w:space="0" w:color="auto"/>
            <w:right w:val="none" w:sz="0" w:space="0" w:color="auto"/>
          </w:divBdr>
        </w:div>
        <w:div w:id="1218708152">
          <w:marLeft w:val="0"/>
          <w:marRight w:val="0"/>
          <w:marTop w:val="0"/>
          <w:marBottom w:val="0"/>
          <w:divBdr>
            <w:top w:val="none" w:sz="0" w:space="0" w:color="auto"/>
            <w:left w:val="none" w:sz="0" w:space="0" w:color="auto"/>
            <w:bottom w:val="none" w:sz="0" w:space="0" w:color="auto"/>
            <w:right w:val="none" w:sz="0" w:space="0" w:color="auto"/>
          </w:divBdr>
        </w:div>
        <w:div w:id="1335650577">
          <w:marLeft w:val="0"/>
          <w:marRight w:val="0"/>
          <w:marTop w:val="0"/>
          <w:marBottom w:val="0"/>
          <w:divBdr>
            <w:top w:val="none" w:sz="0" w:space="0" w:color="auto"/>
            <w:left w:val="none" w:sz="0" w:space="0" w:color="auto"/>
            <w:bottom w:val="none" w:sz="0" w:space="0" w:color="auto"/>
            <w:right w:val="none" w:sz="0" w:space="0" w:color="auto"/>
          </w:divBdr>
        </w:div>
        <w:div w:id="1380402764">
          <w:marLeft w:val="0"/>
          <w:marRight w:val="0"/>
          <w:marTop w:val="0"/>
          <w:marBottom w:val="0"/>
          <w:divBdr>
            <w:top w:val="none" w:sz="0" w:space="0" w:color="auto"/>
            <w:left w:val="none" w:sz="0" w:space="0" w:color="auto"/>
            <w:bottom w:val="none" w:sz="0" w:space="0" w:color="auto"/>
            <w:right w:val="none" w:sz="0" w:space="0" w:color="auto"/>
          </w:divBdr>
        </w:div>
        <w:div w:id="1385301117">
          <w:marLeft w:val="0"/>
          <w:marRight w:val="0"/>
          <w:marTop w:val="0"/>
          <w:marBottom w:val="0"/>
          <w:divBdr>
            <w:top w:val="none" w:sz="0" w:space="0" w:color="auto"/>
            <w:left w:val="none" w:sz="0" w:space="0" w:color="auto"/>
            <w:bottom w:val="none" w:sz="0" w:space="0" w:color="auto"/>
            <w:right w:val="none" w:sz="0" w:space="0" w:color="auto"/>
          </w:divBdr>
        </w:div>
        <w:div w:id="1463158619">
          <w:marLeft w:val="0"/>
          <w:marRight w:val="0"/>
          <w:marTop w:val="0"/>
          <w:marBottom w:val="0"/>
          <w:divBdr>
            <w:top w:val="none" w:sz="0" w:space="0" w:color="auto"/>
            <w:left w:val="none" w:sz="0" w:space="0" w:color="auto"/>
            <w:bottom w:val="none" w:sz="0" w:space="0" w:color="auto"/>
            <w:right w:val="none" w:sz="0" w:space="0" w:color="auto"/>
          </w:divBdr>
        </w:div>
        <w:div w:id="1487237469">
          <w:marLeft w:val="0"/>
          <w:marRight w:val="0"/>
          <w:marTop w:val="0"/>
          <w:marBottom w:val="0"/>
          <w:divBdr>
            <w:top w:val="none" w:sz="0" w:space="0" w:color="auto"/>
            <w:left w:val="none" w:sz="0" w:space="0" w:color="auto"/>
            <w:bottom w:val="none" w:sz="0" w:space="0" w:color="auto"/>
            <w:right w:val="none" w:sz="0" w:space="0" w:color="auto"/>
          </w:divBdr>
        </w:div>
        <w:div w:id="1502237533">
          <w:marLeft w:val="0"/>
          <w:marRight w:val="0"/>
          <w:marTop w:val="0"/>
          <w:marBottom w:val="0"/>
          <w:divBdr>
            <w:top w:val="none" w:sz="0" w:space="0" w:color="auto"/>
            <w:left w:val="none" w:sz="0" w:space="0" w:color="auto"/>
            <w:bottom w:val="none" w:sz="0" w:space="0" w:color="auto"/>
            <w:right w:val="none" w:sz="0" w:space="0" w:color="auto"/>
          </w:divBdr>
        </w:div>
        <w:div w:id="1504738533">
          <w:marLeft w:val="0"/>
          <w:marRight w:val="0"/>
          <w:marTop w:val="0"/>
          <w:marBottom w:val="0"/>
          <w:divBdr>
            <w:top w:val="none" w:sz="0" w:space="0" w:color="auto"/>
            <w:left w:val="none" w:sz="0" w:space="0" w:color="auto"/>
            <w:bottom w:val="none" w:sz="0" w:space="0" w:color="auto"/>
            <w:right w:val="none" w:sz="0" w:space="0" w:color="auto"/>
          </w:divBdr>
        </w:div>
        <w:div w:id="1520849248">
          <w:marLeft w:val="0"/>
          <w:marRight w:val="0"/>
          <w:marTop w:val="0"/>
          <w:marBottom w:val="0"/>
          <w:divBdr>
            <w:top w:val="none" w:sz="0" w:space="0" w:color="auto"/>
            <w:left w:val="none" w:sz="0" w:space="0" w:color="auto"/>
            <w:bottom w:val="none" w:sz="0" w:space="0" w:color="auto"/>
            <w:right w:val="none" w:sz="0" w:space="0" w:color="auto"/>
          </w:divBdr>
        </w:div>
        <w:div w:id="1533228758">
          <w:marLeft w:val="0"/>
          <w:marRight w:val="0"/>
          <w:marTop w:val="0"/>
          <w:marBottom w:val="0"/>
          <w:divBdr>
            <w:top w:val="none" w:sz="0" w:space="0" w:color="auto"/>
            <w:left w:val="none" w:sz="0" w:space="0" w:color="auto"/>
            <w:bottom w:val="none" w:sz="0" w:space="0" w:color="auto"/>
            <w:right w:val="none" w:sz="0" w:space="0" w:color="auto"/>
          </w:divBdr>
        </w:div>
        <w:div w:id="1588030649">
          <w:marLeft w:val="0"/>
          <w:marRight w:val="0"/>
          <w:marTop w:val="0"/>
          <w:marBottom w:val="0"/>
          <w:divBdr>
            <w:top w:val="none" w:sz="0" w:space="0" w:color="auto"/>
            <w:left w:val="none" w:sz="0" w:space="0" w:color="auto"/>
            <w:bottom w:val="none" w:sz="0" w:space="0" w:color="auto"/>
            <w:right w:val="none" w:sz="0" w:space="0" w:color="auto"/>
          </w:divBdr>
        </w:div>
        <w:div w:id="1651137110">
          <w:marLeft w:val="0"/>
          <w:marRight w:val="0"/>
          <w:marTop w:val="0"/>
          <w:marBottom w:val="0"/>
          <w:divBdr>
            <w:top w:val="none" w:sz="0" w:space="0" w:color="auto"/>
            <w:left w:val="none" w:sz="0" w:space="0" w:color="auto"/>
            <w:bottom w:val="none" w:sz="0" w:space="0" w:color="auto"/>
            <w:right w:val="none" w:sz="0" w:space="0" w:color="auto"/>
          </w:divBdr>
        </w:div>
        <w:div w:id="1678118507">
          <w:marLeft w:val="0"/>
          <w:marRight w:val="0"/>
          <w:marTop w:val="0"/>
          <w:marBottom w:val="0"/>
          <w:divBdr>
            <w:top w:val="none" w:sz="0" w:space="0" w:color="auto"/>
            <w:left w:val="none" w:sz="0" w:space="0" w:color="auto"/>
            <w:bottom w:val="none" w:sz="0" w:space="0" w:color="auto"/>
            <w:right w:val="none" w:sz="0" w:space="0" w:color="auto"/>
          </w:divBdr>
        </w:div>
        <w:div w:id="1711958846">
          <w:marLeft w:val="0"/>
          <w:marRight w:val="0"/>
          <w:marTop w:val="0"/>
          <w:marBottom w:val="0"/>
          <w:divBdr>
            <w:top w:val="none" w:sz="0" w:space="0" w:color="auto"/>
            <w:left w:val="none" w:sz="0" w:space="0" w:color="auto"/>
            <w:bottom w:val="none" w:sz="0" w:space="0" w:color="auto"/>
            <w:right w:val="none" w:sz="0" w:space="0" w:color="auto"/>
          </w:divBdr>
        </w:div>
        <w:div w:id="1715080163">
          <w:marLeft w:val="0"/>
          <w:marRight w:val="0"/>
          <w:marTop w:val="0"/>
          <w:marBottom w:val="0"/>
          <w:divBdr>
            <w:top w:val="none" w:sz="0" w:space="0" w:color="auto"/>
            <w:left w:val="none" w:sz="0" w:space="0" w:color="auto"/>
            <w:bottom w:val="none" w:sz="0" w:space="0" w:color="auto"/>
            <w:right w:val="none" w:sz="0" w:space="0" w:color="auto"/>
          </w:divBdr>
        </w:div>
        <w:div w:id="1743983358">
          <w:marLeft w:val="0"/>
          <w:marRight w:val="0"/>
          <w:marTop w:val="0"/>
          <w:marBottom w:val="0"/>
          <w:divBdr>
            <w:top w:val="none" w:sz="0" w:space="0" w:color="auto"/>
            <w:left w:val="none" w:sz="0" w:space="0" w:color="auto"/>
            <w:bottom w:val="none" w:sz="0" w:space="0" w:color="auto"/>
            <w:right w:val="none" w:sz="0" w:space="0" w:color="auto"/>
          </w:divBdr>
        </w:div>
        <w:div w:id="1786466152">
          <w:marLeft w:val="0"/>
          <w:marRight w:val="0"/>
          <w:marTop w:val="0"/>
          <w:marBottom w:val="0"/>
          <w:divBdr>
            <w:top w:val="none" w:sz="0" w:space="0" w:color="auto"/>
            <w:left w:val="none" w:sz="0" w:space="0" w:color="auto"/>
            <w:bottom w:val="none" w:sz="0" w:space="0" w:color="auto"/>
            <w:right w:val="none" w:sz="0" w:space="0" w:color="auto"/>
          </w:divBdr>
        </w:div>
        <w:div w:id="1948661179">
          <w:marLeft w:val="0"/>
          <w:marRight w:val="0"/>
          <w:marTop w:val="0"/>
          <w:marBottom w:val="0"/>
          <w:divBdr>
            <w:top w:val="none" w:sz="0" w:space="0" w:color="auto"/>
            <w:left w:val="none" w:sz="0" w:space="0" w:color="auto"/>
            <w:bottom w:val="none" w:sz="0" w:space="0" w:color="auto"/>
            <w:right w:val="none" w:sz="0" w:space="0" w:color="auto"/>
          </w:divBdr>
        </w:div>
        <w:div w:id="1993175924">
          <w:marLeft w:val="0"/>
          <w:marRight w:val="0"/>
          <w:marTop w:val="0"/>
          <w:marBottom w:val="0"/>
          <w:divBdr>
            <w:top w:val="none" w:sz="0" w:space="0" w:color="auto"/>
            <w:left w:val="none" w:sz="0" w:space="0" w:color="auto"/>
            <w:bottom w:val="none" w:sz="0" w:space="0" w:color="auto"/>
            <w:right w:val="none" w:sz="0" w:space="0" w:color="auto"/>
          </w:divBdr>
        </w:div>
        <w:div w:id="1998072085">
          <w:marLeft w:val="0"/>
          <w:marRight w:val="0"/>
          <w:marTop w:val="0"/>
          <w:marBottom w:val="0"/>
          <w:divBdr>
            <w:top w:val="none" w:sz="0" w:space="0" w:color="auto"/>
            <w:left w:val="none" w:sz="0" w:space="0" w:color="auto"/>
            <w:bottom w:val="none" w:sz="0" w:space="0" w:color="auto"/>
            <w:right w:val="none" w:sz="0" w:space="0" w:color="auto"/>
          </w:divBdr>
        </w:div>
        <w:div w:id="2046715419">
          <w:marLeft w:val="0"/>
          <w:marRight w:val="0"/>
          <w:marTop w:val="0"/>
          <w:marBottom w:val="0"/>
          <w:divBdr>
            <w:top w:val="none" w:sz="0" w:space="0" w:color="auto"/>
            <w:left w:val="none" w:sz="0" w:space="0" w:color="auto"/>
            <w:bottom w:val="none" w:sz="0" w:space="0" w:color="auto"/>
            <w:right w:val="none" w:sz="0" w:space="0" w:color="auto"/>
          </w:divBdr>
        </w:div>
        <w:div w:id="2053770536">
          <w:marLeft w:val="0"/>
          <w:marRight w:val="0"/>
          <w:marTop w:val="0"/>
          <w:marBottom w:val="0"/>
          <w:divBdr>
            <w:top w:val="none" w:sz="0" w:space="0" w:color="auto"/>
            <w:left w:val="none" w:sz="0" w:space="0" w:color="auto"/>
            <w:bottom w:val="none" w:sz="0" w:space="0" w:color="auto"/>
            <w:right w:val="none" w:sz="0" w:space="0" w:color="auto"/>
          </w:divBdr>
        </w:div>
        <w:div w:id="2074501444">
          <w:marLeft w:val="0"/>
          <w:marRight w:val="0"/>
          <w:marTop w:val="0"/>
          <w:marBottom w:val="0"/>
          <w:divBdr>
            <w:top w:val="none" w:sz="0" w:space="0" w:color="auto"/>
            <w:left w:val="none" w:sz="0" w:space="0" w:color="auto"/>
            <w:bottom w:val="none" w:sz="0" w:space="0" w:color="auto"/>
            <w:right w:val="none" w:sz="0" w:space="0" w:color="auto"/>
          </w:divBdr>
        </w:div>
        <w:div w:id="2120104162">
          <w:marLeft w:val="0"/>
          <w:marRight w:val="0"/>
          <w:marTop w:val="0"/>
          <w:marBottom w:val="0"/>
          <w:divBdr>
            <w:top w:val="none" w:sz="0" w:space="0" w:color="auto"/>
            <w:left w:val="none" w:sz="0" w:space="0" w:color="auto"/>
            <w:bottom w:val="none" w:sz="0" w:space="0" w:color="auto"/>
            <w:right w:val="none" w:sz="0" w:space="0" w:color="auto"/>
          </w:divBdr>
        </w:div>
      </w:divsChild>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41200000">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55083844">
      <w:bodyDiv w:val="1"/>
      <w:marLeft w:val="0"/>
      <w:marRight w:val="0"/>
      <w:marTop w:val="0"/>
      <w:marBottom w:val="0"/>
      <w:divBdr>
        <w:top w:val="none" w:sz="0" w:space="0" w:color="auto"/>
        <w:left w:val="none" w:sz="0" w:space="0" w:color="auto"/>
        <w:bottom w:val="none" w:sz="0" w:space="0" w:color="auto"/>
        <w:right w:val="none" w:sz="0" w:space="0" w:color="auto"/>
      </w:divBdr>
    </w:div>
    <w:div w:id="2061633753">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10402">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109423204">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svg"/><Relationship Id="rId39" Type="http://schemas.openxmlformats.org/officeDocument/2006/relationships/fontTable" Target="fontTable.xml"/><Relationship Id="rId21" Type="http://schemas.openxmlformats.org/officeDocument/2006/relationships/image" Target="media/image11.png"/><Relationship Id="rId34" Type="http://schemas.openxmlformats.org/officeDocument/2006/relationships/image" Target="media/image17.jp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comments" Target="comments.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microsoft.com/office/2018/08/relationships/commentsExtensible" Target="commentsExtensible.xml"/><Relationship Id="rId37" Type="http://schemas.openxmlformats.org/officeDocument/2006/relationships/hyperlink" Target="https://educationendowmentfoundation.org.uk/education-evidence/guidance-reports/feedback?utm_source=/education-evidence/guidance-reports/feedback&amp;utm_medium=search&amp;utm_campaign=site_search&amp;search_term=teacher%20feedback"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hyperlink" Target="https://www.gov.uk/government/collections/using-ai-in-education-settings-support-materials" TargetMode="External"/><Relationship Id="rId10" Type="http://schemas.openxmlformats.org/officeDocument/2006/relationships/endnotes" Target="endnotes.xml"/><Relationship Id="rId19" Type="http://schemas.openxmlformats.org/officeDocument/2006/relationships/image" Target="media/image9.png"/><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microsoft.com/office/2011/relationships/commentsExtended" Target="commentsExtended.xml"/><Relationship Id="rId35" Type="http://schemas.openxmlformats.org/officeDocument/2006/relationships/hyperlink" Target="https://www.youtube.com/watch?v=txQmFe-Kt60" TargetMode="Externa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www.youtube.com/embed/txQmFe-Kt60?feature=oembed" TargetMode="External"/><Relationship Id="rId38" Type="http://schemas.openxmlformats.org/officeDocument/2006/relationships/hyperlink" Target="https://doi.org/10.1016/j.appdev.2014.03.006" TargetMode="External"/></Relationships>
</file>

<file path=word/documenttasks/documenttasks1.xml><?xml version="1.0" encoding="utf-8"?>
<t:Tasks xmlns:t="http://schemas.microsoft.com/office/tasks/2019/documenttasks" xmlns:oel="http://schemas.microsoft.com/office/2019/extlst">
  <t:Task id="{65DEFE8C-B834-4FBE-AA05-60C7EFD36E2E}">
    <t:Anchor>
      <t:Comment id="639517981"/>
    </t:Anchor>
    <t:History>
      <t:Event id="{E6619E60-9453-4E1C-AC8F-53F4ADC3B574}" time="2024-10-31T09:41:19.001Z">
        <t:Attribution userId="S::p.sanderson@niot.org.uk::4642de75-98a2-4217-be03-a8bf0bf38671" userProvider="AD" userName="Pip Sanderson"/>
        <t:Anchor>
          <t:Comment id="639517981"/>
        </t:Anchor>
        <t:Create/>
      </t:Event>
      <t:Event id="{06BEE3D0-451D-4A9C-9081-D5F94E44551D}" time="2024-10-31T09:41:19.001Z">
        <t:Attribution userId="S::p.sanderson@niot.org.uk::4642de75-98a2-4217-be03-a8bf0bf38671" userProvider="AD" userName="Pip Sanderson"/>
        <t:Anchor>
          <t:Comment id="639517981"/>
        </t:Anchor>
        <t:Assign userId="S::r.jonas@niot.org.uk::190fb5b0-c4ff-41ce-a096-b2de483e3a20" userProvider="AD" userName="Rosie Jonas"/>
      </t:Event>
      <t:Event id="{F9040D1C-5510-4763-896A-14016A933168}" time="2024-10-31T09:41:19.001Z">
        <t:Attribution userId="S::p.sanderson@niot.org.uk::4642de75-98a2-4217-be03-a8bf0bf38671" userProvider="AD" userName="Pip Sanderson"/>
        <t:Anchor>
          <t:Comment id="639517981"/>
        </t:Anchor>
        <t:SetTitle title="Please add a note to explain the podcast is AI generated using Google Notebook LM. Perhaps we could signpost a tutorial (we are yet to create ) on how to use Notebook that we host on our website @Rosie Jonas @Sophie Duckworth "/>
      </t:Event>
      <t:Event id="{01CD853C-CD6E-4013-9CF3-5A4B16985E5B}" time="2024-12-05T11:07:08.009Z">
        <t:Attribution userId="S::s.duckworth@niot.org.uk::26e1a799-5c98-4c82-a01b-f1cac44b44d0" userProvider="AD" userName="Sophie Duckworth"/>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BB0D4B2B7EFE494AA6A7C12ECB5C8241"/>
        <w:category>
          <w:name w:val="General"/>
          <w:gallery w:val="placeholder"/>
        </w:category>
        <w:types>
          <w:type w:val="bbPlcHdr"/>
        </w:types>
        <w:behaviors>
          <w:behavior w:val="content"/>
        </w:behaviors>
        <w:guid w:val="{2011F3BB-7E0E-49BA-9C59-FAA6599CE790}"/>
      </w:docPartPr>
      <w:docPartBody>
        <w:p w:rsidR="0071715C" w:rsidRDefault="002501CD">
          <w:pPr>
            <w:pStyle w:val="BB0D4B2B7EFE494AA6A7C12ECB5C8241"/>
          </w:pPr>
          <w:r>
            <w:rPr>
              <w:rFonts w:asciiTheme="majorHAnsi" w:eastAsiaTheme="majorEastAsia" w:hAnsiTheme="majorHAnsi" w:cstheme="majorBidi"/>
              <w:color w:val="156082" w:themeColor="accent1"/>
              <w:sz w:val="88"/>
              <w:szCs w:val="88"/>
            </w:rPr>
            <w:t>[Document title]</w:t>
          </w:r>
        </w:p>
      </w:docPartBody>
    </w:docPart>
    <w:docPart>
      <w:docPartPr>
        <w:name w:val="9A0206D925A14547AACFEC42132D3C70"/>
        <w:category>
          <w:name w:val="General"/>
          <w:gallery w:val="placeholder"/>
        </w:category>
        <w:types>
          <w:type w:val="bbPlcHdr"/>
        </w:types>
        <w:behaviors>
          <w:behavior w:val="content"/>
        </w:behaviors>
        <w:guid w:val="{FBAA383C-E7CF-4C3B-ABC2-B5A8DA0B4844}"/>
      </w:docPartPr>
      <w:docPartBody>
        <w:p w:rsidR="0071715C" w:rsidRDefault="002501CD">
          <w:pPr>
            <w:pStyle w:val="9A0206D925A14547AACFEC42132D3C7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20A2D"/>
    <w:rsid w:val="00063738"/>
    <w:rsid w:val="000A0595"/>
    <w:rsid w:val="000B14A5"/>
    <w:rsid w:val="000C3BEA"/>
    <w:rsid w:val="000F78A1"/>
    <w:rsid w:val="001240C6"/>
    <w:rsid w:val="00156935"/>
    <w:rsid w:val="00170158"/>
    <w:rsid w:val="001859EB"/>
    <w:rsid w:val="001A460C"/>
    <w:rsid w:val="001A7FF1"/>
    <w:rsid w:val="001B5DCA"/>
    <w:rsid w:val="00230192"/>
    <w:rsid w:val="002501CD"/>
    <w:rsid w:val="002503D1"/>
    <w:rsid w:val="00282319"/>
    <w:rsid w:val="002A0AA8"/>
    <w:rsid w:val="002B4026"/>
    <w:rsid w:val="002B44C8"/>
    <w:rsid w:val="002C1A15"/>
    <w:rsid w:val="002E1C5C"/>
    <w:rsid w:val="002E4546"/>
    <w:rsid w:val="002F3B55"/>
    <w:rsid w:val="003270E4"/>
    <w:rsid w:val="0033262C"/>
    <w:rsid w:val="003438E3"/>
    <w:rsid w:val="00374541"/>
    <w:rsid w:val="00381EFA"/>
    <w:rsid w:val="00386614"/>
    <w:rsid w:val="00387FF7"/>
    <w:rsid w:val="00393ACE"/>
    <w:rsid w:val="003B2CCE"/>
    <w:rsid w:val="003C0A9F"/>
    <w:rsid w:val="003D729B"/>
    <w:rsid w:val="003E1C5A"/>
    <w:rsid w:val="004036FA"/>
    <w:rsid w:val="0042653F"/>
    <w:rsid w:val="0045520A"/>
    <w:rsid w:val="00476F0C"/>
    <w:rsid w:val="00487835"/>
    <w:rsid w:val="0049126B"/>
    <w:rsid w:val="004A56D4"/>
    <w:rsid w:val="004D2814"/>
    <w:rsid w:val="004D2F36"/>
    <w:rsid w:val="004D48BF"/>
    <w:rsid w:val="004E215E"/>
    <w:rsid w:val="005D54CA"/>
    <w:rsid w:val="005E0F26"/>
    <w:rsid w:val="005F5F33"/>
    <w:rsid w:val="00611609"/>
    <w:rsid w:val="0061728A"/>
    <w:rsid w:val="006256B7"/>
    <w:rsid w:val="00633742"/>
    <w:rsid w:val="00637445"/>
    <w:rsid w:val="006430F9"/>
    <w:rsid w:val="00645D98"/>
    <w:rsid w:val="00660B40"/>
    <w:rsid w:val="00692590"/>
    <w:rsid w:val="00694E88"/>
    <w:rsid w:val="006A0186"/>
    <w:rsid w:val="006C40A4"/>
    <w:rsid w:val="006D7A63"/>
    <w:rsid w:val="006F1D93"/>
    <w:rsid w:val="00713898"/>
    <w:rsid w:val="00715E65"/>
    <w:rsid w:val="0071715C"/>
    <w:rsid w:val="007267CF"/>
    <w:rsid w:val="00733608"/>
    <w:rsid w:val="007477EB"/>
    <w:rsid w:val="00767B55"/>
    <w:rsid w:val="00772BC1"/>
    <w:rsid w:val="00785CF1"/>
    <w:rsid w:val="00794DB1"/>
    <w:rsid w:val="007A1B41"/>
    <w:rsid w:val="007A38F1"/>
    <w:rsid w:val="007C166A"/>
    <w:rsid w:val="007E2605"/>
    <w:rsid w:val="007E78EB"/>
    <w:rsid w:val="007F57BE"/>
    <w:rsid w:val="0080236A"/>
    <w:rsid w:val="00813FF1"/>
    <w:rsid w:val="0082140E"/>
    <w:rsid w:val="008B6896"/>
    <w:rsid w:val="008C1556"/>
    <w:rsid w:val="008C37B9"/>
    <w:rsid w:val="008C68C5"/>
    <w:rsid w:val="008D260B"/>
    <w:rsid w:val="008D666D"/>
    <w:rsid w:val="008E731B"/>
    <w:rsid w:val="009017DB"/>
    <w:rsid w:val="00917339"/>
    <w:rsid w:val="009345F3"/>
    <w:rsid w:val="00935167"/>
    <w:rsid w:val="00945747"/>
    <w:rsid w:val="0095685F"/>
    <w:rsid w:val="00962A0B"/>
    <w:rsid w:val="009804EC"/>
    <w:rsid w:val="0098099A"/>
    <w:rsid w:val="009A0EF3"/>
    <w:rsid w:val="009A45ED"/>
    <w:rsid w:val="009A7E04"/>
    <w:rsid w:val="009C3767"/>
    <w:rsid w:val="009D2B0D"/>
    <w:rsid w:val="009D63EF"/>
    <w:rsid w:val="009F4866"/>
    <w:rsid w:val="00A0265D"/>
    <w:rsid w:val="00A1034E"/>
    <w:rsid w:val="00A1138F"/>
    <w:rsid w:val="00A175B1"/>
    <w:rsid w:val="00A221B9"/>
    <w:rsid w:val="00A4351B"/>
    <w:rsid w:val="00A44E1A"/>
    <w:rsid w:val="00A46AB4"/>
    <w:rsid w:val="00A72852"/>
    <w:rsid w:val="00AB2267"/>
    <w:rsid w:val="00B07A0D"/>
    <w:rsid w:val="00B17B76"/>
    <w:rsid w:val="00B4550D"/>
    <w:rsid w:val="00B536F4"/>
    <w:rsid w:val="00B56BE1"/>
    <w:rsid w:val="00B81FC3"/>
    <w:rsid w:val="00BA4F37"/>
    <w:rsid w:val="00BB7F9E"/>
    <w:rsid w:val="00BD7EF5"/>
    <w:rsid w:val="00C00365"/>
    <w:rsid w:val="00C52625"/>
    <w:rsid w:val="00C67CF3"/>
    <w:rsid w:val="00C94CED"/>
    <w:rsid w:val="00CB58FF"/>
    <w:rsid w:val="00CB7ACE"/>
    <w:rsid w:val="00CF29E8"/>
    <w:rsid w:val="00D23897"/>
    <w:rsid w:val="00D52E05"/>
    <w:rsid w:val="00D63A0C"/>
    <w:rsid w:val="00D7490A"/>
    <w:rsid w:val="00D91559"/>
    <w:rsid w:val="00E0358E"/>
    <w:rsid w:val="00E06188"/>
    <w:rsid w:val="00E354CF"/>
    <w:rsid w:val="00E3744D"/>
    <w:rsid w:val="00E44513"/>
    <w:rsid w:val="00E46748"/>
    <w:rsid w:val="00E50A89"/>
    <w:rsid w:val="00E5288F"/>
    <w:rsid w:val="00E97A1E"/>
    <w:rsid w:val="00ED6FA6"/>
    <w:rsid w:val="00F11B73"/>
    <w:rsid w:val="00F26C40"/>
    <w:rsid w:val="00F46E4E"/>
    <w:rsid w:val="00F76759"/>
    <w:rsid w:val="00FC1E33"/>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BB0D4B2B7EFE494AA6A7C12ECB5C8241">
    <w:name w:val="BB0D4B2B7EFE494AA6A7C12ECB5C8241"/>
    <w:pPr>
      <w:spacing w:line="278" w:lineRule="auto"/>
    </w:pPr>
    <w:rPr>
      <w:kern w:val="2"/>
      <w:sz w:val="24"/>
      <w:szCs w:val="24"/>
      <w14:ligatures w14:val="standardContextual"/>
    </w:rPr>
  </w:style>
  <w:style w:type="paragraph" w:customStyle="1" w:styleId="9A0206D925A14547AACFEC42132D3C70">
    <w:name w:val="9A0206D925A14547AACFEC42132D3C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7D0AE4-FF22-499F-8EC2-DE770F299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33</Pages>
  <Words>7464</Words>
  <Characters>42546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ECT Programme Y1 Elective self-study 1:  Communicating belief in pupils' academic potential</vt:lpstr>
    </vt:vector>
  </TitlesOfParts>
  <Company/>
  <LinksUpToDate>false</LinksUpToDate>
  <CharactersWithSpaces>49911</CharactersWithSpaces>
  <SharedDoc>false</SharedDoc>
  <HLinks>
    <vt:vector size="318" baseType="variant">
      <vt:variant>
        <vt:i4>7667816</vt:i4>
      </vt:variant>
      <vt:variant>
        <vt:i4>129</vt:i4>
      </vt:variant>
      <vt:variant>
        <vt:i4>0</vt:i4>
      </vt:variant>
      <vt:variant>
        <vt:i4>5</vt:i4>
      </vt:variant>
      <vt:variant>
        <vt:lpwstr/>
      </vt:variant>
      <vt:variant>
        <vt:lpwstr>Content</vt:lpwstr>
      </vt:variant>
      <vt:variant>
        <vt:i4>4587590</vt:i4>
      </vt:variant>
      <vt:variant>
        <vt:i4>126</vt:i4>
      </vt:variant>
      <vt:variant>
        <vt:i4>0</vt:i4>
      </vt:variant>
      <vt:variant>
        <vt:i4>5</vt:i4>
      </vt:variant>
      <vt:variant>
        <vt:lpwstr>https://doi.org/10.1016/j.appdev.2014.03.006</vt:lpwstr>
      </vt:variant>
      <vt:variant>
        <vt:lpwstr/>
      </vt:variant>
      <vt:variant>
        <vt:i4>3932187</vt:i4>
      </vt:variant>
      <vt:variant>
        <vt:i4>123</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7667816</vt:i4>
      </vt:variant>
      <vt:variant>
        <vt:i4>120</vt:i4>
      </vt:variant>
      <vt:variant>
        <vt:i4>0</vt:i4>
      </vt:variant>
      <vt:variant>
        <vt:i4>5</vt:i4>
      </vt:variant>
      <vt:variant>
        <vt:lpwstr/>
      </vt:variant>
      <vt:variant>
        <vt:lpwstr>Content</vt:lpwstr>
      </vt:variant>
      <vt:variant>
        <vt:i4>7667816</vt:i4>
      </vt:variant>
      <vt:variant>
        <vt:i4>117</vt:i4>
      </vt:variant>
      <vt:variant>
        <vt:i4>0</vt:i4>
      </vt:variant>
      <vt:variant>
        <vt:i4>5</vt:i4>
      </vt:variant>
      <vt:variant>
        <vt:lpwstr/>
      </vt:variant>
      <vt:variant>
        <vt:lpwstr>Content</vt:lpwstr>
      </vt:variant>
      <vt:variant>
        <vt:i4>7667816</vt:i4>
      </vt:variant>
      <vt:variant>
        <vt:i4>114</vt:i4>
      </vt:variant>
      <vt:variant>
        <vt:i4>0</vt:i4>
      </vt:variant>
      <vt:variant>
        <vt:i4>5</vt:i4>
      </vt:variant>
      <vt:variant>
        <vt:lpwstr/>
      </vt:variant>
      <vt:variant>
        <vt:lpwstr>Content</vt:lpwstr>
      </vt:variant>
      <vt:variant>
        <vt:i4>7667816</vt:i4>
      </vt:variant>
      <vt:variant>
        <vt:i4>111</vt:i4>
      </vt:variant>
      <vt:variant>
        <vt:i4>0</vt:i4>
      </vt:variant>
      <vt:variant>
        <vt:i4>5</vt:i4>
      </vt:variant>
      <vt:variant>
        <vt:lpwstr/>
      </vt:variant>
      <vt:variant>
        <vt:lpwstr>Content</vt:lpwstr>
      </vt:variant>
      <vt:variant>
        <vt:i4>7667816</vt:i4>
      </vt:variant>
      <vt:variant>
        <vt:i4>108</vt:i4>
      </vt:variant>
      <vt:variant>
        <vt:i4>0</vt:i4>
      </vt:variant>
      <vt:variant>
        <vt:i4>5</vt:i4>
      </vt:variant>
      <vt:variant>
        <vt:lpwstr/>
      </vt:variant>
      <vt:variant>
        <vt:lpwstr>Content</vt:lpwstr>
      </vt:variant>
      <vt:variant>
        <vt:i4>7077999</vt:i4>
      </vt:variant>
      <vt:variant>
        <vt:i4>105</vt:i4>
      </vt:variant>
      <vt:variant>
        <vt:i4>0</vt:i4>
      </vt:variant>
      <vt:variant>
        <vt:i4>5</vt:i4>
      </vt:variant>
      <vt:variant>
        <vt:lpwstr/>
      </vt:variant>
      <vt:variant>
        <vt:lpwstr>AltprovScenarioEND</vt:lpwstr>
      </vt:variant>
      <vt:variant>
        <vt:i4>1114139</vt:i4>
      </vt:variant>
      <vt:variant>
        <vt:i4>102</vt:i4>
      </vt:variant>
      <vt:variant>
        <vt:i4>0</vt:i4>
      </vt:variant>
      <vt:variant>
        <vt:i4>5</vt:i4>
      </vt:variant>
      <vt:variant>
        <vt:lpwstr/>
      </vt:variant>
      <vt:variant>
        <vt:lpwstr>SpecialistScenarioEND</vt:lpwstr>
      </vt:variant>
      <vt:variant>
        <vt:i4>196632</vt:i4>
      </vt:variant>
      <vt:variant>
        <vt:i4>99</vt:i4>
      </vt:variant>
      <vt:variant>
        <vt:i4>0</vt:i4>
      </vt:variant>
      <vt:variant>
        <vt:i4>5</vt:i4>
      </vt:variant>
      <vt:variant>
        <vt:lpwstr/>
      </vt:variant>
      <vt:variant>
        <vt:lpwstr>SecondaryScenarioEND</vt:lpwstr>
      </vt:variant>
      <vt:variant>
        <vt:i4>7471231</vt:i4>
      </vt:variant>
      <vt:variant>
        <vt:i4>96</vt:i4>
      </vt:variant>
      <vt:variant>
        <vt:i4>0</vt:i4>
      </vt:variant>
      <vt:variant>
        <vt:i4>5</vt:i4>
      </vt:variant>
      <vt:variant>
        <vt:lpwstr/>
      </vt:variant>
      <vt:variant>
        <vt:lpwstr>PrimaryScenarioEND</vt:lpwstr>
      </vt:variant>
      <vt:variant>
        <vt:i4>7602296</vt:i4>
      </vt:variant>
      <vt:variant>
        <vt:i4>93</vt:i4>
      </vt:variant>
      <vt:variant>
        <vt:i4>0</vt:i4>
      </vt:variant>
      <vt:variant>
        <vt:i4>5</vt:i4>
      </vt:variant>
      <vt:variant>
        <vt:lpwstr/>
      </vt:variant>
      <vt:variant>
        <vt:lpwstr>EYFSScenarioEND</vt:lpwstr>
      </vt:variant>
      <vt:variant>
        <vt:i4>7667816</vt:i4>
      </vt:variant>
      <vt:variant>
        <vt:i4>90</vt:i4>
      </vt:variant>
      <vt:variant>
        <vt:i4>0</vt:i4>
      </vt:variant>
      <vt:variant>
        <vt:i4>5</vt:i4>
      </vt:variant>
      <vt:variant>
        <vt:lpwstr/>
      </vt:variant>
      <vt:variant>
        <vt:lpwstr>Content</vt:lpwstr>
      </vt:variant>
      <vt:variant>
        <vt:i4>1179665</vt:i4>
      </vt:variant>
      <vt:variant>
        <vt:i4>87</vt:i4>
      </vt:variant>
      <vt:variant>
        <vt:i4>0</vt:i4>
      </vt:variant>
      <vt:variant>
        <vt:i4>5</vt:i4>
      </vt:variant>
      <vt:variant>
        <vt:lpwstr>https://youtu.be/eBM3G1NU7PE</vt:lpwstr>
      </vt:variant>
      <vt:variant>
        <vt:lpwstr/>
      </vt:variant>
      <vt:variant>
        <vt:i4>6881377</vt:i4>
      </vt:variant>
      <vt:variant>
        <vt:i4>84</vt:i4>
      </vt:variant>
      <vt:variant>
        <vt:i4>0</vt:i4>
      </vt:variant>
      <vt:variant>
        <vt:i4>5</vt:i4>
      </vt:variant>
      <vt:variant>
        <vt:lpwstr/>
      </vt:variant>
      <vt:variant>
        <vt:lpwstr>AI</vt:lpwstr>
      </vt:variant>
      <vt:variant>
        <vt:i4>4653067</vt:i4>
      </vt:variant>
      <vt:variant>
        <vt:i4>81</vt:i4>
      </vt:variant>
      <vt:variant>
        <vt:i4>0</vt:i4>
      </vt:variant>
      <vt:variant>
        <vt:i4>5</vt:i4>
      </vt:variant>
      <vt:variant>
        <vt:lpwstr>https://youtu.be/mRknxyuxTbY</vt:lpwstr>
      </vt:variant>
      <vt:variant>
        <vt:lpwstr/>
      </vt:variant>
      <vt:variant>
        <vt:i4>6881377</vt:i4>
      </vt:variant>
      <vt:variant>
        <vt:i4>78</vt:i4>
      </vt:variant>
      <vt:variant>
        <vt:i4>0</vt:i4>
      </vt:variant>
      <vt:variant>
        <vt:i4>5</vt:i4>
      </vt:variant>
      <vt:variant>
        <vt:lpwstr/>
      </vt:variant>
      <vt:variant>
        <vt:lpwstr>AI</vt:lpwstr>
      </vt:variant>
      <vt:variant>
        <vt:i4>720966</vt:i4>
      </vt:variant>
      <vt:variant>
        <vt:i4>75</vt:i4>
      </vt:variant>
      <vt:variant>
        <vt:i4>0</vt:i4>
      </vt:variant>
      <vt:variant>
        <vt:i4>5</vt:i4>
      </vt:variant>
      <vt:variant>
        <vt:lpwstr>https://youtu.be/oVsI3kf2rTQ</vt:lpwstr>
      </vt:variant>
      <vt:variant>
        <vt:lpwstr/>
      </vt:variant>
      <vt:variant>
        <vt:i4>6881377</vt:i4>
      </vt:variant>
      <vt:variant>
        <vt:i4>72</vt:i4>
      </vt:variant>
      <vt:variant>
        <vt:i4>0</vt:i4>
      </vt:variant>
      <vt:variant>
        <vt:i4>5</vt:i4>
      </vt:variant>
      <vt:variant>
        <vt:lpwstr/>
      </vt:variant>
      <vt:variant>
        <vt:lpwstr>AI</vt:lpwstr>
      </vt:variant>
      <vt:variant>
        <vt:i4>5636173</vt:i4>
      </vt:variant>
      <vt:variant>
        <vt:i4>69</vt:i4>
      </vt:variant>
      <vt:variant>
        <vt:i4>0</vt:i4>
      </vt:variant>
      <vt:variant>
        <vt:i4>5</vt:i4>
      </vt:variant>
      <vt:variant>
        <vt:lpwstr>https://youtu.be/LImJKaoJE1w</vt:lpwstr>
      </vt:variant>
      <vt:variant>
        <vt:lpwstr/>
      </vt:variant>
      <vt:variant>
        <vt:i4>6881377</vt:i4>
      </vt:variant>
      <vt:variant>
        <vt:i4>66</vt:i4>
      </vt:variant>
      <vt:variant>
        <vt:i4>0</vt:i4>
      </vt:variant>
      <vt:variant>
        <vt:i4>5</vt:i4>
      </vt:variant>
      <vt:variant>
        <vt:lpwstr/>
      </vt:variant>
      <vt:variant>
        <vt:lpwstr>AI</vt:lpwstr>
      </vt:variant>
      <vt:variant>
        <vt:i4>720919</vt:i4>
      </vt:variant>
      <vt:variant>
        <vt:i4>63</vt:i4>
      </vt:variant>
      <vt:variant>
        <vt:i4>0</vt:i4>
      </vt:variant>
      <vt:variant>
        <vt:i4>5</vt:i4>
      </vt:variant>
      <vt:variant>
        <vt:lpwstr>https://youtu.be/0yZRNSHvwmQ</vt:lpwstr>
      </vt:variant>
      <vt:variant>
        <vt:lpwstr/>
      </vt:variant>
      <vt:variant>
        <vt:i4>6881377</vt:i4>
      </vt:variant>
      <vt:variant>
        <vt:i4>60</vt:i4>
      </vt:variant>
      <vt:variant>
        <vt:i4>0</vt:i4>
      </vt:variant>
      <vt:variant>
        <vt:i4>5</vt:i4>
      </vt:variant>
      <vt:variant>
        <vt:lpwstr/>
      </vt:variant>
      <vt:variant>
        <vt:lpwstr>AI</vt:lpwstr>
      </vt:variant>
      <vt:variant>
        <vt:i4>1245201</vt:i4>
      </vt:variant>
      <vt:variant>
        <vt:i4>57</vt:i4>
      </vt:variant>
      <vt:variant>
        <vt:i4>0</vt:i4>
      </vt:variant>
      <vt:variant>
        <vt:i4>5</vt:i4>
      </vt:variant>
      <vt:variant>
        <vt:lpwstr/>
      </vt:variant>
      <vt:variant>
        <vt:lpwstr>APPC</vt:lpwstr>
      </vt:variant>
      <vt:variant>
        <vt:i4>6422637</vt:i4>
      </vt:variant>
      <vt:variant>
        <vt:i4>54</vt:i4>
      </vt:variant>
      <vt:variant>
        <vt:i4>0</vt:i4>
      </vt:variant>
      <vt:variant>
        <vt:i4>5</vt:i4>
      </vt:variant>
      <vt:variant>
        <vt:lpwstr/>
      </vt:variant>
      <vt:variant>
        <vt:lpwstr>SENDPC</vt:lpwstr>
      </vt:variant>
      <vt:variant>
        <vt:i4>7077990</vt:i4>
      </vt:variant>
      <vt:variant>
        <vt:i4>51</vt:i4>
      </vt:variant>
      <vt:variant>
        <vt:i4>0</vt:i4>
      </vt:variant>
      <vt:variant>
        <vt:i4>5</vt:i4>
      </vt:variant>
      <vt:variant>
        <vt:lpwstr/>
      </vt:variant>
      <vt:variant>
        <vt:lpwstr>SecondaryPC</vt:lpwstr>
      </vt:variant>
      <vt:variant>
        <vt:i4>1900545</vt:i4>
      </vt:variant>
      <vt:variant>
        <vt:i4>48</vt:i4>
      </vt:variant>
      <vt:variant>
        <vt:i4>0</vt:i4>
      </vt:variant>
      <vt:variant>
        <vt:i4>5</vt:i4>
      </vt:variant>
      <vt:variant>
        <vt:lpwstr/>
      </vt:variant>
      <vt:variant>
        <vt:lpwstr>PrimaryPC</vt:lpwstr>
      </vt:variant>
      <vt:variant>
        <vt:i4>7667830</vt:i4>
      </vt:variant>
      <vt:variant>
        <vt:i4>45</vt:i4>
      </vt:variant>
      <vt:variant>
        <vt:i4>0</vt:i4>
      </vt:variant>
      <vt:variant>
        <vt:i4>5</vt:i4>
      </vt:variant>
      <vt:variant>
        <vt:lpwstr/>
      </vt:variant>
      <vt:variant>
        <vt:lpwstr>eyfspodcast</vt:lpwstr>
      </vt:variant>
      <vt:variant>
        <vt:i4>7667816</vt:i4>
      </vt:variant>
      <vt:variant>
        <vt:i4>42</vt:i4>
      </vt:variant>
      <vt:variant>
        <vt:i4>0</vt:i4>
      </vt:variant>
      <vt:variant>
        <vt:i4>5</vt:i4>
      </vt:variant>
      <vt:variant>
        <vt:lpwstr/>
      </vt:variant>
      <vt:variant>
        <vt:lpwstr>Content</vt:lpwstr>
      </vt:variant>
      <vt:variant>
        <vt:i4>7667816</vt:i4>
      </vt:variant>
      <vt:variant>
        <vt:i4>39</vt:i4>
      </vt:variant>
      <vt:variant>
        <vt:i4>0</vt:i4>
      </vt:variant>
      <vt:variant>
        <vt:i4>5</vt:i4>
      </vt:variant>
      <vt:variant>
        <vt:lpwstr/>
      </vt:variant>
      <vt:variant>
        <vt:lpwstr>Content</vt:lpwstr>
      </vt:variant>
      <vt:variant>
        <vt:i4>7667821</vt:i4>
      </vt:variant>
      <vt:variant>
        <vt:i4>36</vt:i4>
      </vt:variant>
      <vt:variant>
        <vt:i4>0</vt:i4>
      </vt:variant>
      <vt:variant>
        <vt:i4>5</vt:i4>
      </vt:variant>
      <vt:variant>
        <vt:lpwstr/>
      </vt:variant>
      <vt:variant>
        <vt:lpwstr>References</vt:lpwstr>
      </vt:variant>
      <vt:variant>
        <vt:i4>458776</vt:i4>
      </vt:variant>
      <vt:variant>
        <vt:i4>33</vt:i4>
      </vt:variant>
      <vt:variant>
        <vt:i4>0</vt:i4>
      </vt:variant>
      <vt:variant>
        <vt:i4>5</vt:i4>
      </vt:variant>
      <vt:variant>
        <vt:lpwstr/>
      </vt:variant>
      <vt:variant>
        <vt:lpwstr>ITTECFStatements</vt:lpwstr>
      </vt:variant>
      <vt:variant>
        <vt:i4>1376256</vt:i4>
      </vt:variant>
      <vt:variant>
        <vt:i4>30</vt:i4>
      </vt:variant>
      <vt:variant>
        <vt:i4>0</vt:i4>
      </vt:variant>
      <vt:variant>
        <vt:i4>5</vt:i4>
      </vt:variant>
      <vt:variant>
        <vt:lpwstr/>
      </vt:variant>
      <vt:variant>
        <vt:lpwstr>Nextsteps</vt:lpwstr>
      </vt:variant>
      <vt:variant>
        <vt:i4>6946943</vt:i4>
      </vt:variant>
      <vt:variant>
        <vt:i4>27</vt:i4>
      </vt:variant>
      <vt:variant>
        <vt:i4>0</vt:i4>
      </vt:variant>
      <vt:variant>
        <vt:i4>5</vt:i4>
      </vt:variant>
      <vt:variant>
        <vt:lpwstr/>
      </vt:variant>
      <vt:variant>
        <vt:lpwstr>Summary</vt:lpwstr>
      </vt:variant>
      <vt:variant>
        <vt:i4>1048606</vt:i4>
      </vt:variant>
      <vt:variant>
        <vt:i4>24</vt:i4>
      </vt:variant>
      <vt:variant>
        <vt:i4>0</vt:i4>
      </vt:variant>
      <vt:variant>
        <vt:i4>5</vt:i4>
      </vt:variant>
      <vt:variant>
        <vt:lpwstr/>
      </vt:variant>
      <vt:variant>
        <vt:lpwstr>Scenarios</vt:lpwstr>
      </vt:variant>
      <vt:variant>
        <vt:i4>1310742</vt:i4>
      </vt:variant>
      <vt:variant>
        <vt:i4>21</vt:i4>
      </vt:variant>
      <vt:variant>
        <vt:i4>0</vt:i4>
      </vt:variant>
      <vt:variant>
        <vt:i4>5</vt:i4>
      </vt:variant>
      <vt:variant>
        <vt:lpwstr/>
      </vt:variant>
      <vt:variant>
        <vt:lpwstr>CaseStudy</vt:lpwstr>
      </vt:variant>
      <vt:variant>
        <vt:i4>1769488</vt:i4>
      </vt:variant>
      <vt:variant>
        <vt:i4>18</vt:i4>
      </vt:variant>
      <vt:variant>
        <vt:i4>0</vt:i4>
      </vt:variant>
      <vt:variant>
        <vt:i4>5</vt:i4>
      </vt:variant>
      <vt:variant>
        <vt:lpwstr/>
      </vt:variant>
      <vt:variant>
        <vt:lpwstr>Increasingpupilmotivation</vt:lpwstr>
      </vt:variant>
      <vt:variant>
        <vt:i4>1703947</vt:i4>
      </vt:variant>
      <vt:variant>
        <vt:i4>15</vt:i4>
      </vt:variant>
      <vt:variant>
        <vt:i4>0</vt:i4>
      </vt:variant>
      <vt:variant>
        <vt:i4>5</vt:i4>
      </vt:variant>
      <vt:variant>
        <vt:lpwstr/>
      </vt:variant>
      <vt:variant>
        <vt:lpwstr>Highexpectationsforcontributions</vt:lpwstr>
      </vt:variant>
      <vt:variant>
        <vt:i4>7143534</vt:i4>
      </vt:variant>
      <vt:variant>
        <vt:i4>12</vt:i4>
      </vt:variant>
      <vt:variant>
        <vt:i4>0</vt:i4>
      </vt:variant>
      <vt:variant>
        <vt:i4>5</vt:i4>
      </vt:variant>
      <vt:variant>
        <vt:lpwstr/>
      </vt:variant>
      <vt:variant>
        <vt:lpwstr>Altprovscenario</vt:lpwstr>
      </vt:variant>
      <vt:variant>
        <vt:i4>8323198</vt:i4>
      </vt:variant>
      <vt:variant>
        <vt:i4>9</vt:i4>
      </vt:variant>
      <vt:variant>
        <vt:i4>0</vt:i4>
      </vt:variant>
      <vt:variant>
        <vt:i4>5</vt:i4>
      </vt:variant>
      <vt:variant>
        <vt:lpwstr/>
      </vt:variant>
      <vt:variant>
        <vt:lpwstr>SpecialistScenario</vt:lpwstr>
      </vt:variant>
      <vt:variant>
        <vt:i4>131097</vt:i4>
      </vt:variant>
      <vt:variant>
        <vt:i4>6</vt:i4>
      </vt:variant>
      <vt:variant>
        <vt:i4>0</vt:i4>
      </vt:variant>
      <vt:variant>
        <vt:i4>5</vt:i4>
      </vt:variant>
      <vt:variant>
        <vt:lpwstr/>
      </vt:variant>
      <vt:variant>
        <vt:lpwstr>SecondaryScenario</vt:lpwstr>
      </vt:variant>
      <vt:variant>
        <vt:i4>7536766</vt:i4>
      </vt:variant>
      <vt:variant>
        <vt:i4>3</vt:i4>
      </vt:variant>
      <vt:variant>
        <vt:i4>0</vt:i4>
      </vt:variant>
      <vt:variant>
        <vt:i4>5</vt:i4>
      </vt:variant>
      <vt:variant>
        <vt:lpwstr/>
      </vt:variant>
      <vt:variant>
        <vt:lpwstr>PrimaryScenario</vt:lpwstr>
      </vt:variant>
      <vt:variant>
        <vt:i4>6750332</vt:i4>
      </vt:variant>
      <vt:variant>
        <vt:i4>0</vt:i4>
      </vt:variant>
      <vt:variant>
        <vt:i4>0</vt:i4>
      </vt:variant>
      <vt:variant>
        <vt:i4>5</vt:i4>
      </vt:variant>
      <vt:variant>
        <vt:lpwstr/>
      </vt:variant>
      <vt:variant>
        <vt:lpwstr>EYFScenario</vt:lpwstr>
      </vt:variant>
      <vt:variant>
        <vt:i4>7274588</vt:i4>
      </vt:variant>
      <vt:variant>
        <vt:i4>24</vt:i4>
      </vt:variant>
      <vt:variant>
        <vt:i4>0</vt:i4>
      </vt:variant>
      <vt:variant>
        <vt:i4>5</vt:i4>
      </vt:variant>
      <vt:variant>
        <vt:lpwstr>mailto:p.sanderson@niot.org.uk</vt:lpwstr>
      </vt:variant>
      <vt:variant>
        <vt:lpwstr/>
      </vt:variant>
      <vt:variant>
        <vt:i4>6488129</vt:i4>
      </vt:variant>
      <vt:variant>
        <vt:i4>21</vt:i4>
      </vt:variant>
      <vt:variant>
        <vt:i4>0</vt:i4>
      </vt:variant>
      <vt:variant>
        <vt:i4>5</vt:i4>
      </vt:variant>
      <vt:variant>
        <vt:lpwstr>mailto:s.duckworth@niot.org.uk</vt:lpwstr>
      </vt:variant>
      <vt:variant>
        <vt:lpwstr/>
      </vt:variant>
      <vt:variant>
        <vt:i4>8323146</vt:i4>
      </vt:variant>
      <vt:variant>
        <vt:i4>18</vt:i4>
      </vt:variant>
      <vt:variant>
        <vt:i4>0</vt:i4>
      </vt:variant>
      <vt:variant>
        <vt:i4>5</vt:i4>
      </vt:variant>
      <vt:variant>
        <vt:lpwstr>mailto:r.jonas@niot.org.uk</vt:lpwstr>
      </vt:variant>
      <vt:variant>
        <vt:lpwstr/>
      </vt:variant>
      <vt:variant>
        <vt:i4>6488129</vt:i4>
      </vt:variant>
      <vt:variant>
        <vt:i4>15</vt:i4>
      </vt:variant>
      <vt:variant>
        <vt:i4>0</vt:i4>
      </vt:variant>
      <vt:variant>
        <vt:i4>5</vt:i4>
      </vt:variant>
      <vt:variant>
        <vt:lpwstr>mailto:s.duckworth@niot.org.uk</vt:lpwstr>
      </vt:variant>
      <vt:variant>
        <vt:lpwstr/>
      </vt:variant>
      <vt:variant>
        <vt:i4>8323146</vt:i4>
      </vt:variant>
      <vt:variant>
        <vt:i4>12</vt:i4>
      </vt:variant>
      <vt:variant>
        <vt:i4>0</vt:i4>
      </vt:variant>
      <vt:variant>
        <vt:i4>5</vt:i4>
      </vt:variant>
      <vt:variant>
        <vt:lpwstr>mailto:r.jonas@niot.org.uk</vt:lpwstr>
      </vt:variant>
      <vt:variant>
        <vt:lpwstr/>
      </vt:variant>
      <vt:variant>
        <vt:i4>7274588</vt:i4>
      </vt:variant>
      <vt:variant>
        <vt:i4>9</vt:i4>
      </vt:variant>
      <vt:variant>
        <vt:i4>0</vt:i4>
      </vt:variant>
      <vt:variant>
        <vt:i4>5</vt:i4>
      </vt:variant>
      <vt:variant>
        <vt:lpwstr>mailto:p.sanderson@niot.org.uk</vt:lpwstr>
      </vt:variant>
      <vt:variant>
        <vt:lpwstr/>
      </vt:variant>
      <vt:variant>
        <vt:i4>6488129</vt:i4>
      </vt:variant>
      <vt:variant>
        <vt:i4>6</vt:i4>
      </vt:variant>
      <vt:variant>
        <vt:i4>0</vt:i4>
      </vt:variant>
      <vt:variant>
        <vt:i4>5</vt:i4>
      </vt:variant>
      <vt:variant>
        <vt:lpwstr>mailto:s.duckworth@niot.org.uk</vt:lpwstr>
      </vt:variant>
      <vt:variant>
        <vt:lpwstr/>
      </vt:variant>
      <vt:variant>
        <vt:i4>8323146</vt:i4>
      </vt:variant>
      <vt:variant>
        <vt:i4>3</vt:i4>
      </vt:variant>
      <vt:variant>
        <vt:i4>0</vt:i4>
      </vt:variant>
      <vt:variant>
        <vt:i4>5</vt:i4>
      </vt:variant>
      <vt:variant>
        <vt:lpwstr>mailto:r.jonas@niot.org.uk</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1:  Communicating belief in pupils' academic potential</dc:title>
  <dc:subject>Behaviour and relationships</dc:subject>
  <dc:creator>[</dc:creator>
  <cp:keywords/>
  <dc:description/>
  <cp:lastModifiedBy>Rosie Jonas</cp:lastModifiedBy>
  <cp:revision>1291</cp:revision>
  <dcterms:created xsi:type="dcterms:W3CDTF">2024-06-18T19:50:00Z</dcterms:created>
  <dcterms:modified xsi:type="dcterms:W3CDTF">2025-08-27T11:15:00Z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