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0"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arto="http://schemas.microsoft.com/office/word/2006/arto">
                <w:pict w14:anchorId="02C1440C">
                  <v:group id="Group 17" style="position:absolute;margin-left:-71.25pt;margin-top:-72.85pt;width:592.3pt;height:197.3pt;z-index:-251658240;mso-width-relative:margin;mso-height-relative:margin" alt="&quot;&quot;" coordsize="75222,25057" coordorigin="59150,-101" o:spid="_x0000_s1026" w14:anchorId="3D2AD45A"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Ljmi/kAAAADgEAAA8AAABkcnMvZG93&#10;bnJldi54bWxMj8FOwzAMhu9IvENkJG5bmtLCKE2naQJO0yQ2JMTNa7y2WpNUTdZ2b0/GBW62/On3&#10;9+fLSbdsoN411kgQ8wgYmdKqxlQSPvdvswUw59EobK0hCRdysCxub3LMlB3NBw07X7EQYlyGEmrv&#10;u4xzV9ak0c1tRybcjrbX6MPaV1z1OIZw3fI4ih65xsaEDzV2tK6pPO3OWsL7iOPqQbwOm9Nxffne&#10;p9uvjSAp7++m1QswT5P/g+GqH9ShCE4HezbKsVbCTCRxGtjfKX0CdmWiJBbADhLiZPEMvMj5/xr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395" w:type="pct"/>
            <w:tblBorders>
              <w:left w:val="single" w:sz="24" w:space="0" w:color="007559" w:themeColor="accent1"/>
            </w:tblBorders>
            <w:tblCellMar>
              <w:left w:w="144" w:type="dxa"/>
              <w:right w:w="115" w:type="dxa"/>
            </w:tblCellMar>
            <w:tblLook w:val="04A0" w:firstRow="1" w:lastRow="0" w:firstColumn="1" w:lastColumn="0" w:noHBand="0" w:noVBand="1"/>
          </w:tblPr>
          <w:tblGrid>
            <w:gridCol w:w="7907"/>
          </w:tblGrid>
          <w:tr w:rsidR="00BB57A0" w:rsidRPr="00D74D5B" w14:paraId="0AA65C3C" w14:textId="77777777" w:rsidTr="79AD1079">
            <w:trPr>
              <w:trHeight w:val="311"/>
            </w:trPr>
            <w:tc>
              <w:tcPr>
                <w:tcW w:w="7908" w:type="dxa"/>
                <w:tcMar>
                  <w:top w:w="216" w:type="dxa"/>
                  <w:left w:w="115" w:type="dxa"/>
                  <w:bottom w:w="216" w:type="dxa"/>
                  <w:right w:w="115" w:type="dxa"/>
                </w:tcMar>
              </w:tcPr>
              <w:p w14:paraId="034F0CB0" w14:textId="77777777" w:rsidR="00BB57A0" w:rsidRPr="00D74D5B" w:rsidRDefault="00BB57A0" w:rsidP="004A047A">
                <w:pPr>
                  <w:pStyle w:val="NoSpacing"/>
                  <w:rPr>
                    <w:color w:val="007559" w:themeColor="accent1"/>
                    <w:sz w:val="24"/>
                  </w:rPr>
                </w:pPr>
              </w:p>
            </w:tc>
          </w:tr>
          <w:tr w:rsidR="00BB57A0" w:rsidRPr="00D74D5B" w14:paraId="7E6F7C15" w14:textId="77777777" w:rsidTr="79AD1079">
            <w:trPr>
              <w:trHeight w:val="1229"/>
            </w:trPr>
            <w:tc>
              <w:tcPr>
                <w:tcW w:w="7908" w:type="dxa"/>
              </w:tcPr>
              <w:sdt>
                <w:sdtPr>
                  <w:rPr>
                    <w:rFonts w:asciiTheme="majorHAnsi" w:eastAsiaTheme="majorEastAsia" w:hAnsiTheme="majorHAnsi" w:cstheme="majorBidi"/>
                    <w:b/>
                    <w:color w:val="007559" w:themeColor="accent1"/>
                    <w:sz w:val="72"/>
                    <w:szCs w:val="72"/>
                  </w:rPr>
                  <w:alias w:val="Title"/>
                  <w:id w:val="-977298427"/>
                  <w:placeholder>
                    <w:docPart w:val="F263203389DC4BFDA390C100F22B8A7E"/>
                  </w:placeholder>
                  <w:dataBinding w:prefixMappings="xmlns:ns0='http://schemas.openxmlformats.org/package/2006/metadata/core-properties' xmlns:ns1='http://purl.org/dc/elements/1.1/'" w:xpath="/ns0:coreProperties[1]/ns1:title[1]" w:storeItemID="{6C3C8BC8-F283-45AE-878A-BAB7291924A1}"/>
                  <w:text/>
                </w:sdtPr>
                <w:sdtContent>
                  <w:p w14:paraId="2B2D284A" w14:textId="7DCA4E7E" w:rsidR="00BB57A0" w:rsidRPr="00D74D5B" w:rsidRDefault="00FE0E20" w:rsidP="004A047A">
                    <w:pPr>
                      <w:pStyle w:val="NoSpacing"/>
                      <w:spacing w:line="216" w:lineRule="auto"/>
                      <w:jc w:val="left"/>
                      <w:rPr>
                        <w:rFonts w:asciiTheme="majorHAnsi" w:eastAsiaTheme="majorEastAsia" w:hAnsiTheme="majorHAnsi" w:cstheme="majorBidi"/>
                        <w:color w:val="007559" w:themeColor="accent1"/>
                        <w:sz w:val="88"/>
                        <w:szCs w:val="88"/>
                      </w:rPr>
                    </w:pPr>
                    <w:r w:rsidRPr="00E141A4">
                      <w:rPr>
                        <w:rFonts w:asciiTheme="majorHAnsi" w:eastAsiaTheme="majorEastAsia" w:hAnsiTheme="majorHAnsi" w:cstheme="majorBidi"/>
                        <w:b/>
                        <w:color w:val="007559" w:themeColor="accent1"/>
                        <w:sz w:val="72"/>
                        <w:szCs w:val="72"/>
                      </w:rPr>
                      <w:t>ECT Programme</w:t>
                    </w:r>
                    <w:r w:rsidR="00BB57A0" w:rsidRPr="00E141A4">
                      <w:rPr>
                        <w:rFonts w:asciiTheme="majorHAnsi" w:eastAsiaTheme="majorEastAsia" w:hAnsiTheme="majorHAnsi" w:cstheme="majorBidi"/>
                        <w:b/>
                        <w:color w:val="007559" w:themeColor="accent1"/>
                        <w:sz w:val="72"/>
                        <w:szCs w:val="72"/>
                      </w:rPr>
                      <w:t xml:space="preserve"> Y1 Elective self-study </w:t>
                    </w:r>
                    <w:r w:rsidRPr="00E141A4">
                      <w:rPr>
                        <w:rFonts w:asciiTheme="majorHAnsi" w:eastAsiaTheme="majorEastAsia" w:hAnsiTheme="majorHAnsi" w:cstheme="majorBidi"/>
                        <w:b/>
                        <w:color w:val="007559" w:themeColor="accent1"/>
                        <w:sz w:val="72"/>
                        <w:szCs w:val="72"/>
                      </w:rPr>
                      <w:t>3</w:t>
                    </w:r>
                    <w:r w:rsidR="00BB57A0" w:rsidRPr="00E141A4">
                      <w:rPr>
                        <w:rFonts w:asciiTheme="majorHAnsi" w:eastAsiaTheme="majorEastAsia" w:hAnsiTheme="majorHAnsi" w:cstheme="majorBidi"/>
                        <w:b/>
                        <w:color w:val="007559" w:themeColor="accent1"/>
                        <w:sz w:val="72"/>
                        <w:szCs w:val="72"/>
                      </w:rPr>
                      <w:t>: Creating a positive, predictable and safe learning environment</w:t>
                    </w:r>
                  </w:p>
                </w:sdtContent>
              </w:sdt>
            </w:tc>
          </w:tr>
          <w:tr w:rsidR="00BB57A0" w:rsidRPr="00D74D5B" w14:paraId="6B1A16FE" w14:textId="77777777" w:rsidTr="79AD1079">
            <w:trPr>
              <w:trHeight w:val="919"/>
            </w:trPr>
            <w:sdt>
              <w:sdtPr>
                <w:rPr>
                  <w:b/>
                  <w:bCs/>
                  <w:color w:val="007559" w:themeColor="accent1"/>
                  <w:sz w:val="52"/>
                  <w:szCs w:val="52"/>
                </w:rPr>
                <w:alias w:val="Subtitle"/>
                <w:id w:val="-800454870"/>
                <w:placeholder>
                  <w:docPart w:val="6B0D45E560214B4CBD3184BAC2448E97"/>
                </w:placeholder>
                <w:dataBinding w:prefixMappings="xmlns:ns0='http://schemas.openxmlformats.org/package/2006/metadata/core-properties' xmlns:ns1='http://purl.org/dc/elements/1.1/'" w:xpath="/ns0:coreProperties[1]/ns1:subject[1]" w:storeItemID="{6C3C8BC8-F283-45AE-878A-BAB7291924A1}"/>
                <w:text/>
              </w:sdtPr>
              <w:sdtContent>
                <w:tc>
                  <w:tcPr>
                    <w:tcW w:w="7908" w:type="dxa"/>
                    <w:tcMar>
                      <w:top w:w="216" w:type="dxa"/>
                      <w:left w:w="115" w:type="dxa"/>
                      <w:bottom w:w="216" w:type="dxa"/>
                      <w:right w:w="115" w:type="dxa"/>
                    </w:tcMar>
                  </w:tcPr>
                  <w:p w14:paraId="15F82116" w14:textId="0601278D" w:rsidR="00BB57A0" w:rsidRPr="00900424" w:rsidRDefault="00FE0E20" w:rsidP="004A047A">
                    <w:pPr>
                      <w:pStyle w:val="NoSpacing"/>
                      <w:jc w:val="left"/>
                      <w:rPr>
                        <w:b/>
                        <w:bCs/>
                        <w:color w:val="007559" w:themeColor="accent1"/>
                        <w:sz w:val="24"/>
                      </w:rPr>
                    </w:pPr>
                    <w:r>
                      <w:rPr>
                        <w:b/>
                        <w:bCs/>
                        <w:color w:val="007559" w:themeColor="accent1"/>
                        <w:sz w:val="52"/>
                        <w:szCs w:val="52"/>
                      </w:rPr>
                      <w:t>Behaviour and relationships</w:t>
                    </w:r>
                  </w:p>
                </w:tc>
              </w:sdtContent>
            </w:sdt>
          </w:tr>
          <w:tr w:rsidR="00BB57A0" w:rsidRPr="00D74D5B" w14:paraId="4F86CC63" w14:textId="77777777" w:rsidTr="79AD1079">
            <w:trPr>
              <w:trHeight w:val="560"/>
            </w:trPr>
            <w:tc>
              <w:tcPr>
                <w:tcW w:w="7908" w:type="dxa"/>
                <w:tcMar>
                  <w:top w:w="216" w:type="dxa"/>
                  <w:left w:w="115" w:type="dxa"/>
                  <w:bottom w:w="216" w:type="dxa"/>
                  <w:right w:w="115" w:type="dxa"/>
                </w:tcMar>
              </w:tcPr>
              <w:p w14:paraId="62F0EB7C" w14:textId="77777777" w:rsidR="00BB57A0" w:rsidRPr="001D4361" w:rsidRDefault="00BB57A0" w:rsidP="004A047A">
                <w:pPr>
                  <w:pStyle w:val="NoSpacing"/>
                  <w:jc w:val="left"/>
                  <w:rPr>
                    <w:b/>
                    <w:color w:val="007559" w:themeColor="accent1"/>
                    <w:sz w:val="44"/>
                    <w:szCs w:val="44"/>
                  </w:rPr>
                </w:pPr>
              </w:p>
            </w:tc>
          </w:tr>
          <w:tr w:rsidR="00BB57A0" w:rsidRPr="00D74D5B" w14:paraId="3A89854B" w14:textId="77777777" w:rsidTr="79AD1079">
            <w:trPr>
              <w:trHeight w:val="14"/>
            </w:trPr>
            <w:tc>
              <w:tcPr>
                <w:tcW w:w="7908" w:type="dxa"/>
                <w:tcMar>
                  <w:top w:w="216" w:type="dxa"/>
                  <w:left w:w="115" w:type="dxa"/>
                  <w:bottom w:w="216" w:type="dxa"/>
                  <w:right w:w="115" w:type="dxa"/>
                </w:tcMar>
              </w:tcPr>
              <w:p w14:paraId="015BD1BA" w14:textId="77777777" w:rsidR="00BB57A0" w:rsidRPr="00685BBB" w:rsidRDefault="00BB57A0" w:rsidP="004A047A">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BB57A0" w:rsidRPr="00D74D5B" w14:paraId="3B87F21B" w14:textId="77777777" w:rsidTr="79AD1079">
            <w:trPr>
              <w:trHeight w:val="14"/>
            </w:trPr>
            <w:tc>
              <w:tcPr>
                <w:tcW w:w="7908" w:type="dxa"/>
                <w:shd w:val="clear" w:color="auto" w:fill="007559" w:themeFill="accent1"/>
                <w:tcMar>
                  <w:top w:w="216" w:type="dxa"/>
                  <w:left w:w="115" w:type="dxa"/>
                  <w:bottom w:w="216" w:type="dxa"/>
                  <w:right w:w="115" w:type="dxa"/>
                </w:tcMar>
              </w:tcPr>
              <w:p w14:paraId="48CB54FB" w14:textId="4459FAE4" w:rsidR="00BB57A0" w:rsidRPr="00123FE7" w:rsidRDefault="53AA8398" w:rsidP="004A047A">
                <w:pPr>
                  <w:rPr>
                    <w:rFonts w:ascii="Tahoma" w:eastAsia="Tahoma" w:hAnsi="Tahoma" w:cs="Tahoma"/>
                    <w:szCs w:val="24"/>
                  </w:rPr>
                </w:pPr>
                <w:r w:rsidRPr="79AD1079">
                  <w:rPr>
                    <w:rFonts w:ascii="Tahoma" w:eastAsia="Tahoma" w:hAnsi="Tahoma" w:cs="Tahoma"/>
                    <w:color w:val="FFFFFF" w:themeColor="background1"/>
                    <w:szCs w:val="24"/>
                    <w:lang w:val="en-US"/>
                  </w:rPr>
                  <w:t>This document is</w:t>
                </w:r>
                <w:r w:rsidR="00C6742C" w:rsidRPr="79AD1079">
                  <w:rPr>
                    <w:rFonts w:ascii="Tahoma" w:eastAsia="Tahoma" w:hAnsi="Tahoma" w:cs="Tahoma"/>
                    <w:color w:val="FFFFFF" w:themeColor="background1"/>
                    <w:szCs w:val="24"/>
                    <w:lang w:val="en-US"/>
                  </w:rPr>
                  <w:t xml:space="preserve"> intended for those who design and deliver a school-led </w:t>
                </w:r>
                <w:r w:rsidRPr="79AD1079">
                  <w:rPr>
                    <w:rFonts w:ascii="Tahoma" w:eastAsia="Tahoma" w:hAnsi="Tahoma" w:cs="Tahoma"/>
                    <w:color w:val="FFFFFF" w:themeColor="background1"/>
                    <w:szCs w:val="24"/>
                    <w:lang w:val="en-US"/>
                  </w:rPr>
                  <w:t>Early Career Teacher (ECT) programme.</w:t>
                </w:r>
                <w:r w:rsidR="00C6742C" w:rsidRPr="79AD1079">
                  <w:rPr>
                    <w:rFonts w:ascii="Tahoma" w:eastAsia="Tahoma" w:hAnsi="Tahoma" w:cs="Tahoma"/>
                    <w:color w:val="FFFFFF" w:themeColor="background1"/>
                    <w:szCs w:val="24"/>
                    <w:lang w:val="en-US"/>
                  </w:rPr>
                  <w:t xml:space="preserve"> </w:t>
                </w:r>
                <w:r w:rsidR="00C6742C" w:rsidRPr="79AD1079">
                  <w:rPr>
                    <w:rFonts w:ascii="Tahoma" w:eastAsia="Tahoma" w:hAnsi="Tahoma" w:cs="Tahoma"/>
                    <w:color w:val="FFFFFF" w:themeColor="background1"/>
                    <w:szCs w:val="24"/>
                  </w:rPr>
                  <w:t xml:space="preserve">Opportunities for </w:t>
                </w:r>
                <w:r w:rsidRPr="79AD1079">
                  <w:rPr>
                    <w:rFonts w:ascii="Tahoma" w:eastAsia="Tahoma" w:hAnsi="Tahoma" w:cs="Tahoma"/>
                    <w:color w:val="FFFFFF" w:themeColor="background1"/>
                    <w:szCs w:val="24"/>
                  </w:rPr>
                  <w:t>school-led providers</w:t>
                </w:r>
                <w:r w:rsidR="00C6742C" w:rsidRPr="79AD1079">
                  <w:rPr>
                    <w:rFonts w:ascii="Tahoma" w:eastAsia="Tahoma" w:hAnsi="Tahoma" w:cs="Tahoma"/>
                    <w:color w:val="FFFFFF" w:themeColor="background1"/>
                    <w:szCs w:val="24"/>
                  </w:rPr>
                  <w:t xml:space="preserve"> to add </w:t>
                </w:r>
                <w:r w:rsidRPr="79AD1079">
                  <w:rPr>
                    <w:rFonts w:ascii="Tahoma" w:eastAsia="Tahoma" w:hAnsi="Tahoma" w:cs="Tahoma"/>
                    <w:color w:val="FFFFFF" w:themeColor="background1"/>
                    <w:szCs w:val="24"/>
                  </w:rPr>
                  <w:t>exemplification</w:t>
                </w:r>
                <w:r w:rsidR="00C6742C" w:rsidRPr="79AD1079">
                  <w:rPr>
                    <w:rFonts w:ascii="Tahoma" w:eastAsia="Tahoma" w:hAnsi="Tahoma" w:cs="Tahoma"/>
                    <w:color w:val="FFFFFF" w:themeColor="background1"/>
                    <w:szCs w:val="24"/>
                  </w:rPr>
                  <w:t xml:space="preserve"> relevant to their context have been identified.</w:t>
                </w:r>
                <w:r w:rsidRPr="79AD1079">
                  <w:rPr>
                    <w:rFonts w:ascii="Tahoma" w:eastAsia="Tahoma" w:hAnsi="Tahoma" w:cs="Tahoma"/>
                    <w:color w:val="FFFFFF" w:themeColor="background1"/>
                    <w:szCs w:val="24"/>
                  </w:rPr>
                  <w:t xml:space="preserve"> It is suggested that further phase- or subject-specific examples be added to reflect the needs of your programme participants. </w:t>
                </w:r>
                <w:r w:rsidRPr="79AD1079">
                  <w:rPr>
                    <w:rFonts w:ascii="Tahoma" w:eastAsia="Tahoma" w:hAnsi="Tahoma" w:cs="Tahoma"/>
                    <w:szCs w:val="24"/>
                  </w:rPr>
                  <w:t xml:space="preserve"> </w:t>
                </w:r>
              </w:p>
            </w:tc>
          </w:tr>
        </w:tbl>
        <w:p w14:paraId="0FE3E4BE" w14:textId="6B025A1E" w:rsidR="00595E20" w:rsidRDefault="00595E20">
          <w:r w:rsidRPr="00DD3BAE">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Default="007D4E86">
      <w:pPr>
        <w:spacing w:before="0" w:after="200"/>
        <w:jc w:val="both"/>
        <w:rPr>
          <w:rStyle w:val="HeadingChar"/>
        </w:rPr>
      </w:pPr>
      <w:r>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51447E05" w14:textId="77777777" w:rsidR="00F21695" w:rsidRPr="00DA697F" w:rsidRDefault="00F21695" w:rsidP="00F21695">
      <w:pPr>
        <w:rPr>
          <w:b/>
          <w:bCs/>
        </w:rPr>
      </w:pPr>
      <w:bookmarkStart w:id="0" w:name="Sessionoverview"/>
      <w:r w:rsidRPr="00F92799">
        <w:rPr>
          <w:b/>
          <w:bCs/>
        </w:rPr>
        <w:t xml:space="preserve">Approximate time to complete: </w:t>
      </w:r>
      <w:r>
        <w:rPr>
          <w:b/>
          <w:bCs/>
        </w:rPr>
        <w:t>4</w:t>
      </w:r>
      <w:r w:rsidRPr="00F92799">
        <w:rPr>
          <w:b/>
          <w:bCs/>
        </w:rPr>
        <w:t xml:space="preserve"> minutes </w:t>
      </w:r>
    </w:p>
    <w:p w14:paraId="4BA3608E" w14:textId="77777777" w:rsidR="00F21695" w:rsidRDefault="00F21695" w:rsidP="00F21695">
      <w:pPr>
        <w:pStyle w:val="Heading"/>
        <w:rPr>
          <w:rFonts w:asciiTheme="minorHAnsi" w:hAnsiTheme="minorHAnsi" w:cstheme="minorHAnsi"/>
          <w:b w:val="0"/>
          <w:bCs w:val="0"/>
          <w:color w:val="auto"/>
          <w:sz w:val="24"/>
          <w:szCs w:val="22"/>
        </w:rPr>
      </w:pPr>
      <w:r w:rsidRPr="0070690F">
        <w:rPr>
          <w:b w:val="0"/>
          <w:bCs w:val="0"/>
          <w:color w:val="auto"/>
          <w:sz w:val="24"/>
          <w:szCs w:val="24"/>
        </w:rPr>
        <w:t>This elective self-study is part of your personalised pathway in the Early Career Teacher Programme. It focuses</w:t>
      </w:r>
      <w:r w:rsidRPr="0070690F">
        <w:rPr>
          <w:rFonts w:asciiTheme="minorHAnsi" w:hAnsiTheme="minorHAnsi" w:cstheme="minorHAnsi"/>
          <w:b w:val="0"/>
          <w:bCs w:val="0"/>
          <w:color w:val="auto"/>
          <w:sz w:val="22"/>
          <w:szCs w:val="20"/>
        </w:rPr>
        <w:t xml:space="preserve"> </w:t>
      </w:r>
      <w:r>
        <w:rPr>
          <w:rFonts w:asciiTheme="minorHAnsi" w:hAnsiTheme="minorHAnsi" w:cstheme="minorHAnsi"/>
          <w:b w:val="0"/>
          <w:bCs w:val="0"/>
          <w:color w:val="auto"/>
          <w:sz w:val="24"/>
          <w:szCs w:val="22"/>
        </w:rPr>
        <w:t>on continuing to enhance</w:t>
      </w:r>
      <w:r w:rsidRPr="00E11BAB">
        <w:rPr>
          <w:rFonts w:asciiTheme="minorHAnsi" w:hAnsiTheme="minorHAnsi" w:cstheme="minorHAnsi"/>
          <w:b w:val="0"/>
          <w:bCs w:val="0"/>
          <w:color w:val="auto"/>
          <w:sz w:val="24"/>
          <w:szCs w:val="22"/>
        </w:rPr>
        <w:t xml:space="preserve"> your a</w:t>
      </w:r>
      <w:r>
        <w:rPr>
          <w:rFonts w:asciiTheme="minorHAnsi" w:hAnsiTheme="minorHAnsi" w:cstheme="minorHAnsi"/>
          <w:b w:val="0"/>
          <w:bCs w:val="0"/>
          <w:color w:val="auto"/>
          <w:sz w:val="24"/>
          <w:szCs w:val="22"/>
        </w:rPr>
        <w:t>pproach</w:t>
      </w:r>
      <w:r w:rsidRPr="00E11BAB">
        <w:rPr>
          <w:rFonts w:asciiTheme="minorHAnsi" w:hAnsiTheme="minorHAnsi" w:cstheme="minorHAnsi"/>
          <w:b w:val="0"/>
          <w:bCs w:val="0"/>
          <w:color w:val="auto"/>
          <w:sz w:val="24"/>
          <w:szCs w:val="22"/>
        </w:rPr>
        <w:t xml:space="preserve"> to </w:t>
      </w:r>
      <w:r>
        <w:rPr>
          <w:rFonts w:asciiTheme="minorHAnsi" w:hAnsiTheme="minorHAnsi" w:cstheme="minorHAnsi"/>
          <w:b w:val="0"/>
          <w:bCs w:val="0"/>
          <w:color w:val="auto"/>
          <w:sz w:val="24"/>
          <w:szCs w:val="22"/>
        </w:rPr>
        <w:t>create a positive, predictable learning environment</w:t>
      </w:r>
      <w:r w:rsidRPr="00427364">
        <w:rPr>
          <w:rFonts w:asciiTheme="minorHAnsi" w:hAnsiTheme="minorHAnsi" w:cstheme="minorHAnsi"/>
          <w:b w:val="0"/>
          <w:bCs w:val="0"/>
          <w:color w:val="auto"/>
          <w:sz w:val="24"/>
          <w:szCs w:val="22"/>
        </w:rPr>
        <w:t xml:space="preserve">, an area identified for </w:t>
      </w:r>
      <w:r>
        <w:rPr>
          <w:rFonts w:asciiTheme="minorHAnsi" w:hAnsiTheme="minorHAnsi" w:cstheme="minorHAnsi"/>
          <w:b w:val="0"/>
          <w:bCs w:val="0"/>
          <w:color w:val="auto"/>
          <w:sz w:val="24"/>
          <w:szCs w:val="22"/>
        </w:rPr>
        <w:t xml:space="preserve">further focus </w:t>
      </w:r>
      <w:r w:rsidRPr="00427364">
        <w:rPr>
          <w:rFonts w:asciiTheme="minorHAnsi" w:hAnsiTheme="minorHAnsi" w:cstheme="minorHAnsi"/>
          <w:b w:val="0"/>
          <w:bCs w:val="0"/>
          <w:color w:val="auto"/>
          <w:sz w:val="24"/>
          <w:szCs w:val="22"/>
        </w:rPr>
        <w:t>through your diagnostic reflection</w:t>
      </w:r>
      <w:r>
        <w:rPr>
          <w:rFonts w:asciiTheme="minorHAnsi" w:hAnsiTheme="minorHAnsi" w:cstheme="minorHAnsi"/>
          <w:b w:val="0"/>
          <w:bCs w:val="0"/>
          <w:color w:val="auto"/>
          <w:sz w:val="24"/>
          <w:szCs w:val="22"/>
        </w:rPr>
        <w:t xml:space="preserve"> as well as discussions with your mentor</w:t>
      </w:r>
      <w:r w:rsidRPr="00427364">
        <w:rPr>
          <w:rFonts w:asciiTheme="minorHAnsi" w:hAnsiTheme="minorHAnsi" w:cstheme="minorHAnsi"/>
          <w:b w:val="0"/>
          <w:bCs w:val="0"/>
          <w:color w:val="auto"/>
          <w:sz w:val="24"/>
          <w:szCs w:val="22"/>
        </w:rPr>
        <w:t>.</w:t>
      </w:r>
      <w:r>
        <w:rPr>
          <w:rFonts w:asciiTheme="minorHAnsi" w:hAnsiTheme="minorHAnsi" w:cstheme="minorHAnsi"/>
          <w:b w:val="0"/>
          <w:bCs w:val="0"/>
          <w:color w:val="auto"/>
          <w:sz w:val="24"/>
          <w:szCs w:val="22"/>
        </w:rPr>
        <w:t xml:space="preserve"> </w:t>
      </w:r>
    </w:p>
    <w:p w14:paraId="55BC0026" w14:textId="77777777" w:rsidR="00F21695" w:rsidRDefault="00F21695" w:rsidP="00F21695">
      <w:r>
        <w:t>Y</w:t>
      </w:r>
      <w:r w:rsidRPr="009F76A2">
        <w:t>ou'll build on the theoretical knowledge</w:t>
      </w:r>
      <w:r>
        <w:t xml:space="preserve"> on</w:t>
      </w:r>
      <w:r w:rsidRPr="009F76A2">
        <w:t xml:space="preserve"> </w:t>
      </w:r>
      <w:r w:rsidRPr="008A18A7">
        <w:t>creat</w:t>
      </w:r>
      <w:r>
        <w:t>ing</w:t>
      </w:r>
      <w:r w:rsidRPr="008A18A7">
        <w:t xml:space="preserve"> a </w:t>
      </w:r>
      <w:r>
        <w:t xml:space="preserve">positive, predictable and </w:t>
      </w:r>
      <w:r w:rsidRPr="008A18A7">
        <w:t xml:space="preserve">safe </w:t>
      </w:r>
      <w:r>
        <w:t>learning</w:t>
      </w:r>
      <w:r w:rsidRPr="008A18A7">
        <w:t xml:space="preserve"> environment</w:t>
      </w:r>
      <w:r>
        <w:t xml:space="preserve"> from the core self-study </w:t>
      </w:r>
      <w:r w:rsidRPr="009F76A2">
        <w:t xml:space="preserve">by </w:t>
      </w:r>
      <w:r w:rsidRPr="00805B2D">
        <w:t>explor</w:t>
      </w:r>
      <w:r>
        <w:t>ing</w:t>
      </w:r>
      <w:r w:rsidRPr="00805B2D">
        <w:t xml:space="preserve"> practical examples </w:t>
      </w:r>
      <w:r>
        <w:t>that can help to drive your own classroom practice</w:t>
      </w:r>
      <w:r w:rsidRPr="009F76A2">
        <w:t>.</w:t>
      </w:r>
      <w:r w:rsidRPr="00805B2D">
        <w:t xml:space="preserve"> </w:t>
      </w:r>
      <w:r w:rsidRPr="000064D5">
        <w:t>Each example highlights the ‘active ingredients’ - the key elements that make a strategy effective – so that, regardless of your subject or phase, you can understand how they work and how to enact them in your own setting.</w:t>
      </w:r>
      <w:r w:rsidRPr="00805B2D">
        <w:t xml:space="preserve"> </w:t>
      </w:r>
    </w:p>
    <w:p w14:paraId="285EA678" w14:textId="77777777" w:rsidR="00F21695" w:rsidRDefault="00F21695" w:rsidP="00F21695">
      <w:r w:rsidRPr="00C07A17">
        <w:t xml:space="preserve">The elective self-study will be structured into three distinct sections, as outlined in the graphic below. Each section focuses on a different aspect of creating a positive, predictable, and safe learning environment. </w:t>
      </w:r>
      <w:r w:rsidRPr="00DD6148">
        <w:t>You'll explore key research, see how it works in practice, and think about how to use the ideas in your own classroom</w:t>
      </w:r>
      <w:r>
        <w:t>.</w:t>
      </w:r>
    </w:p>
    <w:p w14:paraId="52251C50" w14:textId="74D047CF" w:rsidR="00F21695" w:rsidRDefault="009254DA" w:rsidP="00F21695">
      <w:r w:rsidRPr="00FF2F00">
        <w:rPr>
          <w:noProof/>
        </w:rPr>
        <w:drawing>
          <wp:inline distT="0" distB="0" distL="0" distR="0" wp14:anchorId="755FCD1A" wp14:editId="774C56DA">
            <wp:extent cx="5585552" cy="1658679"/>
            <wp:effectExtent l="0" t="0" r="0" b="0"/>
            <wp:docPr id="1043287946" name="Picture 1" descr="&quot;A flow diagram with four connected circular shapes outlined in gradient colours, moving from left to right. Each circle contains a step in a sequence:&#10;&#10;'Using precise praise' (pink outline).&#10;'Teaching and embedding learning behaviours' (purple outline).&#10;'Addressing low-level behaviour' (blue outline).&#10;'Module is complete' (light blue outline).&#10;The circles are linked by triangular connectors, visually indicating the progression through the steps.&quot;&#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87946" name="Picture 1" descr="&quot;A flow diagram with four connected circular shapes outlined in gradient colours, moving from left to right. Each circle contains a step in a sequence:&#10;&#10;'Using precise praise' (pink outline).&#10;'Teaching and embedding learning behaviours' (purple outline).&#10;'Addressing low-level behaviour' (blue outline).&#10;'Module is complete' (light blue outline).&#10;The circles are linked by triangular connectors, visually indicating the progression through the steps.&quot;&#10;&#10;&#10;&#10;&#10;&#10;&#10;"/>
                    <pic:cNvPicPr/>
                  </pic:nvPicPr>
                  <pic:blipFill>
                    <a:blip r:embed="rId24"/>
                    <a:stretch>
                      <a:fillRect/>
                    </a:stretch>
                  </pic:blipFill>
                  <pic:spPr>
                    <a:xfrm>
                      <a:off x="0" y="0"/>
                      <a:ext cx="5602107" cy="1663595"/>
                    </a:xfrm>
                    <a:prstGeom prst="rect">
                      <a:avLst/>
                    </a:prstGeom>
                  </pic:spPr>
                </pic:pic>
              </a:graphicData>
            </a:graphic>
          </wp:inline>
        </w:drawing>
      </w:r>
    </w:p>
    <w:p w14:paraId="3CD9AB7F" w14:textId="77777777" w:rsidR="00F21695" w:rsidRDefault="00F21695" w:rsidP="00F21695">
      <w:pPr>
        <w:rPr>
          <w:b/>
          <w:bCs/>
        </w:rPr>
      </w:pPr>
    </w:p>
    <w:p w14:paraId="0594ECD3" w14:textId="77777777" w:rsidR="00F21695" w:rsidRPr="0035042E" w:rsidRDefault="00F21695" w:rsidP="00F21695">
      <w:pPr>
        <w:rPr>
          <w:b/>
          <w:bCs/>
        </w:rPr>
      </w:pPr>
      <w:r>
        <w:rPr>
          <w:b/>
          <w:bCs/>
        </w:rPr>
        <w:t>Applying your learning</w:t>
      </w:r>
    </w:p>
    <w:p w14:paraId="3D4E0B48" w14:textId="77777777" w:rsidR="00F21695" w:rsidRDefault="00F21695" w:rsidP="00F21695">
      <w:r w:rsidRPr="00F67072">
        <w:t xml:space="preserve">As you work through this self-study, you’ll learn about practical strategies and key research. </w:t>
      </w:r>
      <w:r>
        <w:t xml:space="preserve">These will help you to </w:t>
      </w:r>
      <w:r w:rsidRPr="00A60187">
        <w:t xml:space="preserve">plan purposeful ways </w:t>
      </w:r>
      <w:r>
        <w:t>of creating a positive, predictable and safe learning environment in your classroom. To support you in this</w:t>
      </w:r>
      <w:r w:rsidRPr="004237A2">
        <w:rPr>
          <w:b/>
        </w:rPr>
        <w:t xml:space="preserve">, </w:t>
      </w:r>
      <w:r w:rsidRPr="004237A2">
        <w:rPr>
          <w:rFonts w:cstheme="minorBidi"/>
        </w:rPr>
        <w:t xml:space="preserve">you will </w:t>
      </w:r>
      <w:r w:rsidRPr="52CD6752">
        <w:rPr>
          <w:rFonts w:cstheme="minorBidi"/>
        </w:rPr>
        <w:t>be prompted to apply</w:t>
      </w:r>
      <w:r w:rsidRPr="004237A2">
        <w:rPr>
          <w:rFonts w:cstheme="minorBidi"/>
        </w:rPr>
        <w:t xml:space="preserve"> </w:t>
      </w:r>
      <w:r w:rsidRPr="52CD6752">
        <w:rPr>
          <w:rFonts w:cstheme="minorBidi"/>
        </w:rPr>
        <w:t>the</w:t>
      </w:r>
      <w:r w:rsidRPr="004237A2">
        <w:rPr>
          <w:rFonts w:cstheme="minorBidi"/>
        </w:rPr>
        <w:t xml:space="preserve"> content of</w:t>
      </w:r>
      <w:r w:rsidRPr="52CD6752">
        <w:rPr>
          <w:rFonts w:cstheme="minorBidi"/>
        </w:rPr>
        <w:t xml:space="preserve"> this </w:t>
      </w:r>
      <w:r w:rsidRPr="00EE443A">
        <w:t>this</w:t>
      </w:r>
      <w:r>
        <w:t xml:space="preserve"> self-study to a scenario that you might encounter in your school.</w:t>
      </w:r>
    </w:p>
    <w:p w14:paraId="76139E92" w14:textId="77777777" w:rsidR="00F21695" w:rsidRDefault="00F21695" w:rsidP="00F21695">
      <w:r>
        <w:t xml:space="preserve">Take time to read the most appropriate scenario for your own phase or context and consider the question as you work through this self-study. At the end of the self-study, you will have an opportunity to reflect on what you have read and </w:t>
      </w:r>
      <w:r w:rsidRPr="00707931">
        <w:t>learned</w:t>
      </w:r>
      <w:r>
        <w:t>;</w:t>
      </w:r>
      <w:r w:rsidRPr="00707931">
        <w:t xml:space="preserve"> how it connects to your own experiences</w:t>
      </w:r>
      <w:r>
        <w:t>;</w:t>
      </w:r>
      <w:r w:rsidRPr="00707931">
        <w:t xml:space="preserve"> and how you might apply it in future.</w:t>
      </w:r>
      <w:r>
        <w:t xml:space="preserve"> </w:t>
      </w:r>
    </w:p>
    <w:p w14:paraId="4ECCE00D" w14:textId="77777777" w:rsidR="00D106BA" w:rsidRDefault="00D106BA" w:rsidP="00D106BA"/>
    <w:p w14:paraId="24BC249F" w14:textId="77777777" w:rsidR="00D106BA" w:rsidRDefault="00D106BA" w:rsidP="00D106BA"/>
    <w:tbl>
      <w:tblPr>
        <w:tblStyle w:val="TableGrid1"/>
        <w:tblW w:w="0" w:type="auto"/>
        <w:jc w:val="center"/>
        <w:tblLook w:val="04A0" w:firstRow="1" w:lastRow="0" w:firstColumn="1" w:lastColumn="0" w:noHBand="0" w:noVBand="1"/>
      </w:tblPr>
      <w:tblGrid>
        <w:gridCol w:w="1601"/>
        <w:gridCol w:w="1601"/>
        <w:gridCol w:w="1602"/>
        <w:gridCol w:w="1601"/>
        <w:gridCol w:w="1602"/>
      </w:tblGrid>
      <w:tr w:rsidR="00A42550" w14:paraId="51DC9998" w14:textId="77777777" w:rsidTr="00F21695">
        <w:trPr>
          <w:jc w:val="center"/>
        </w:trPr>
        <w:tc>
          <w:tcPr>
            <w:tcW w:w="1601" w:type="dxa"/>
          </w:tcPr>
          <w:p w14:paraId="60D5AFB1" w14:textId="257C2CF6" w:rsidR="00A42550" w:rsidRDefault="00A42550">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601" w:type="dxa"/>
          </w:tcPr>
          <w:p w14:paraId="00C20188" w14:textId="0ADC255E" w:rsidR="00A42550" w:rsidRDefault="00A42550">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602" w:type="dxa"/>
          </w:tcPr>
          <w:p w14:paraId="2DC164EC" w14:textId="0A347BE8" w:rsidR="00A42550" w:rsidRDefault="00A42550">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601" w:type="dxa"/>
          </w:tcPr>
          <w:p w14:paraId="6F497325" w14:textId="72B78B28" w:rsidR="00A42550" w:rsidRDefault="00A42550" w:rsidP="00B53DD4">
            <w:pPr>
              <w:jc w:val="center"/>
            </w:pPr>
            <w:hyperlink w:anchor="SENDscenariostart" w:history="1">
              <w:r w:rsidRPr="00BA4600">
                <w:rPr>
                  <w:rStyle w:val="Hyperlink"/>
                  <w:rFonts w:asciiTheme="minorHAnsi" w:eastAsiaTheme="minorEastAsia" w:hAnsiTheme="minorHAnsi" w:cstheme="minorHAnsi"/>
                  <w:spacing w:val="0"/>
                  <w:kern w:val="0"/>
                </w:rPr>
                <w:t>Specialist</w:t>
              </w:r>
              <w:r w:rsidRPr="00BA4600">
                <w:rPr>
                  <w:rStyle w:val="Hyperlink"/>
                </w:rPr>
                <w:t xml:space="preserve"> - </w:t>
              </w:r>
              <w:r w:rsidR="00D26F3E">
                <w:rPr>
                  <w:rStyle w:val="Hyperlink"/>
                  <w:rFonts w:asciiTheme="minorHAnsi" w:eastAsiaTheme="minorEastAsia" w:hAnsiTheme="minorHAnsi" w:cstheme="minorHAnsi"/>
                  <w:spacing w:val="0"/>
                  <w:kern w:val="0"/>
                </w:rPr>
                <w:t>SEND setting</w:t>
              </w:r>
            </w:hyperlink>
          </w:p>
        </w:tc>
        <w:tc>
          <w:tcPr>
            <w:tcW w:w="1602" w:type="dxa"/>
          </w:tcPr>
          <w:p w14:paraId="6FD34DBC" w14:textId="15A5F812" w:rsidR="00A42550" w:rsidRDefault="00A42550" w:rsidP="00B53DD4">
            <w:pPr>
              <w:jc w:val="center"/>
            </w:pPr>
            <w:hyperlink w:anchor="APscenariostart" w:history="1">
              <w:r w:rsidRPr="00BA4600">
                <w:rPr>
                  <w:rStyle w:val="Hyperlink"/>
                  <w:rFonts w:asciiTheme="minorHAnsi" w:eastAsiaTheme="minorEastAsia" w:hAnsiTheme="minorHAnsi" w:cstheme="minorHAnsi"/>
                  <w:spacing w:val="0"/>
                  <w:kern w:val="0"/>
                </w:rPr>
                <w:t xml:space="preserve">Specialist </w:t>
              </w:r>
              <w:r w:rsidRPr="00BA4600">
                <w:rPr>
                  <w:rStyle w:val="Hyperlink"/>
                </w:rPr>
                <w:t>-</w:t>
              </w:r>
              <w:r w:rsidRPr="00BA4600">
                <w:rPr>
                  <w:rStyle w:val="Hyperlink"/>
                  <w:rFonts w:asciiTheme="minorHAnsi" w:eastAsiaTheme="minorEastAsia" w:hAnsiTheme="minorHAnsi" w:cstheme="minorHAnsi"/>
                  <w:spacing w:val="0"/>
                  <w:kern w:val="0"/>
                </w:rPr>
                <w:t>Alternative pr</w:t>
              </w:r>
              <w:r w:rsidRPr="00BA4600">
                <w:rPr>
                  <w:rStyle w:val="Hyperlink"/>
                </w:rPr>
                <w:t>ovision</w:t>
              </w:r>
            </w:hyperlink>
          </w:p>
        </w:tc>
      </w:tr>
    </w:tbl>
    <w:p w14:paraId="4E9845EB" w14:textId="77777777" w:rsidR="00D106BA" w:rsidRPr="00002974" w:rsidRDefault="00D106BA" w:rsidP="009F6CC1">
      <w:pPr>
        <w:spacing w:before="0" w:after="200"/>
        <w:jc w:val="both"/>
        <w:rPr>
          <w:rFonts w:cstheme="minorBidi"/>
          <w:color w:val="FF0000"/>
          <w:szCs w:val="24"/>
        </w:rPr>
      </w:pPr>
    </w:p>
    <w:tbl>
      <w:tblPr>
        <w:tblStyle w:val="Style5"/>
        <w:tblW w:w="0" w:type="auto"/>
        <w:tblLook w:val="04A0" w:firstRow="1" w:lastRow="0" w:firstColumn="1" w:lastColumn="0" w:noHBand="0" w:noVBand="1"/>
      </w:tblPr>
      <w:tblGrid>
        <w:gridCol w:w="9016"/>
      </w:tblGrid>
      <w:tr w:rsidR="009F6CC1" w:rsidRPr="00002974" w14:paraId="3BE34885" w14:textId="77777777" w:rsidTr="00836794">
        <w:tc>
          <w:tcPr>
            <w:tcW w:w="9016" w:type="dxa"/>
            <w:shd w:val="clear" w:color="auto" w:fill="FDE9FD"/>
          </w:tcPr>
          <w:p w14:paraId="42BF31B8" w14:textId="77777777" w:rsidR="009F6CC1" w:rsidRPr="00002974" w:rsidRDefault="009F6CC1" w:rsidP="00644795">
            <w:pPr>
              <w:spacing w:before="0" w:after="200"/>
              <w:jc w:val="both"/>
              <w:rPr>
                <w:rFonts w:cstheme="minorBidi"/>
                <w:bCs/>
                <w:color w:val="FF0000"/>
                <w:szCs w:val="24"/>
              </w:rPr>
            </w:pPr>
            <w:bookmarkStart w:id="1" w:name="EYFSScenariostart"/>
            <w:r w:rsidRPr="00002974">
              <w:rPr>
                <w:rFonts w:cstheme="minorBidi"/>
                <w:bCs/>
                <w:color w:val="FF0000"/>
                <w:szCs w:val="24"/>
              </w:rPr>
              <w:t xml:space="preserve">Schools may wish to delete any scenarios that are not relevant to their context. </w:t>
            </w:r>
          </w:p>
        </w:tc>
      </w:tr>
    </w:tbl>
    <w:p w14:paraId="1961E6A4" w14:textId="77777777" w:rsidR="009F6CC1" w:rsidRDefault="009F6CC1" w:rsidP="009F6CC1">
      <w:pPr>
        <w:spacing w:before="0" w:after="200"/>
        <w:jc w:val="both"/>
        <w:rPr>
          <w:rFonts w:cstheme="minorBidi"/>
          <w:bCs/>
          <w:color w:val="FF0000"/>
          <w:szCs w:val="24"/>
        </w:rPr>
      </w:pPr>
    </w:p>
    <w:p w14:paraId="2614E96B" w14:textId="77777777" w:rsidR="00F61C50" w:rsidRDefault="00F61C50">
      <w:pPr>
        <w:spacing w:before="0" w:after="200"/>
        <w:jc w:val="both"/>
        <w:rPr>
          <w:rStyle w:val="normaltextrun"/>
          <w:b/>
          <w:bCs/>
          <w:color w:val="7030A0"/>
        </w:rPr>
      </w:pPr>
      <w:r>
        <w:rPr>
          <w:rStyle w:val="normaltextrun"/>
          <w:b/>
          <w:bCs/>
          <w:color w:val="7030A0"/>
        </w:rPr>
        <w:br w:type="page"/>
      </w:r>
    </w:p>
    <w:p w14:paraId="15AD1A31" w14:textId="7A5EE8C6" w:rsidR="00C32A6D" w:rsidRDefault="00C32A6D" w:rsidP="00C32A6D">
      <w:pPr>
        <w:spacing w:before="0" w:after="200"/>
        <w:rPr>
          <w:rStyle w:val="normaltextrun"/>
          <w:b/>
          <w:bCs/>
          <w:color w:val="7030A0"/>
        </w:rPr>
      </w:pPr>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1"/>
          <w:p w14:paraId="2CD27EA0" w14:textId="77777777" w:rsidR="00C32A6D" w:rsidRPr="004B1772" w:rsidRDefault="00C32A6D" w:rsidP="00044652">
            <w:pPr>
              <w:spacing w:before="100" w:beforeAutospacing="1" w:after="100" w:afterAutospacing="1"/>
              <w:rPr>
                <w:rFonts w:eastAsia="Times New Roman"/>
                <w:szCs w:val="24"/>
                <w:lang w:eastAsia="en-GB"/>
              </w:rPr>
            </w:pPr>
            <w:r w:rsidRPr="004B1772">
              <w:rPr>
                <w:rFonts w:eastAsia="Times New Roman"/>
                <w:szCs w:val="24"/>
                <w:lang w:eastAsia="en-GB"/>
              </w:rPr>
              <w:t>Mr Kehinde, an Early Years teacher, is working on creating a positive, predictable, and safe learning environment. During a lesson about nature and wildlife, he sets up a small group activity where pupils create a nature collage using pictures of animals, plants, and insects. Before starting, Mr Kehinde explains the rules for working together: sharing materials, taking turns, and listening to each other.</w:t>
            </w:r>
          </w:p>
          <w:p w14:paraId="22509C24" w14:textId="77777777" w:rsidR="00C32A6D" w:rsidRPr="004B1772" w:rsidRDefault="00C32A6D" w:rsidP="00044652">
            <w:pPr>
              <w:spacing w:before="100" w:beforeAutospacing="1" w:after="100" w:afterAutospacing="1"/>
              <w:rPr>
                <w:rFonts w:eastAsia="Times New Roman"/>
                <w:szCs w:val="24"/>
                <w:lang w:eastAsia="en-GB"/>
              </w:rPr>
            </w:pPr>
            <w:r w:rsidRPr="004B1772">
              <w:rPr>
                <w:rFonts w:eastAsia="Times New Roman"/>
                <w:szCs w:val="24"/>
                <w:lang w:eastAsia="en-GB"/>
              </w:rPr>
              <w:t>As the activity progresses, Mr Kehinde notices one group working well together. He praises them specifically: ‘Wow, I love how you’re sharing the pictures and taking turns to stick them onto the collage. That’s brilliant teamwork!’</w:t>
            </w:r>
          </w:p>
          <w:p w14:paraId="0982C6A8" w14:textId="77777777" w:rsidR="00C32A6D" w:rsidRPr="004B1772" w:rsidRDefault="00C32A6D" w:rsidP="00044652">
            <w:pPr>
              <w:spacing w:before="100" w:beforeAutospacing="1" w:after="100" w:afterAutospacing="1"/>
              <w:rPr>
                <w:rFonts w:eastAsia="Times New Roman"/>
                <w:szCs w:val="24"/>
                <w:lang w:eastAsia="en-GB"/>
              </w:rPr>
            </w:pPr>
            <w:r w:rsidRPr="004B1772">
              <w:rPr>
                <w:rFonts w:eastAsia="Times New Roman"/>
                <w:szCs w:val="24"/>
                <w:lang w:eastAsia="en-GB"/>
              </w:rPr>
              <w:t>In another group, a few pupils start grabbing materials and arguing over who gets to use the glue. Instead of singling anyone out, Mr Kehinde uses a positive group correction: ‘Remember, we’re sharing and taking turns so that everyone can help. Let’s see if we can work like the animals in the forest, helping each other!’ When the group begins to settle and share, he encourages them further: ‘That’s much better—great sharing! Look how beautiful your collage is coming together now.’</w:t>
            </w:r>
          </w:p>
          <w:p w14:paraId="790BC9A2" w14:textId="77777777" w:rsidR="00C32A6D" w:rsidRPr="004B1772" w:rsidRDefault="00C32A6D" w:rsidP="00044652">
            <w:pPr>
              <w:spacing w:before="100" w:beforeAutospacing="1" w:after="100" w:afterAutospacing="1"/>
              <w:rPr>
                <w:rFonts w:eastAsia="Times New Roman"/>
                <w:szCs w:val="24"/>
                <w:lang w:eastAsia="en-GB"/>
              </w:rPr>
            </w:pPr>
            <w:r w:rsidRPr="004B1772">
              <w:rPr>
                <w:rFonts w:eastAsia="Times New Roman"/>
                <w:szCs w:val="24"/>
                <w:lang w:eastAsia="en-GB"/>
              </w:rPr>
              <w:t>By the end of the activity, the pupils have created some colourful collages, but Mr Kehinde wants to ensure that all groups consistently work well together and understand the importance of teamwork.</w:t>
            </w:r>
          </w:p>
          <w:p w14:paraId="18A2EEA5" w14:textId="168D5467" w:rsidR="00C32A6D" w:rsidRPr="00DE643E" w:rsidRDefault="00D93025" w:rsidP="00DE643E">
            <w:pPr>
              <w:rPr>
                <w:rStyle w:val="normaltextrun"/>
                <w:b/>
                <w:bCs/>
              </w:rPr>
            </w:pPr>
            <w:r>
              <w:rPr>
                <w:b/>
                <w:bCs/>
              </w:rPr>
              <w:t>As you read</w:t>
            </w:r>
            <w:r w:rsidR="00C32A6D" w:rsidRPr="00B04ED1">
              <w:rPr>
                <w:b/>
                <w:bCs/>
              </w:rPr>
              <w:t xml:space="preserve"> the content of the elective self-study</w:t>
            </w:r>
            <w:r w:rsidR="00CA1D67">
              <w:rPr>
                <w:b/>
                <w:bCs/>
              </w:rPr>
              <w:t xml:space="preserve">, </w:t>
            </w:r>
            <w:r w:rsidR="00C32A6D" w:rsidRPr="00B04ED1">
              <w:rPr>
                <w:b/>
                <w:bCs/>
              </w:rPr>
              <w:t xml:space="preserve">consider which approaches would be effective in helping Mr Kehinde strengthen his approach to managing behaviour and fostering intrinsic motivation in his </w:t>
            </w:r>
            <w:r w:rsidR="00C32A6D" w:rsidRPr="001D2695">
              <w:rPr>
                <w:b/>
                <w:bCs/>
              </w:rPr>
              <w:t>early years class.</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2"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2"/>
          <w:p w14:paraId="6703B08E" w14:textId="77777777" w:rsidR="00C32A6D" w:rsidRPr="00DD0246" w:rsidRDefault="00C32A6D" w:rsidP="00044652">
            <w:pPr>
              <w:spacing w:before="100" w:beforeAutospacing="1" w:after="100" w:afterAutospacing="1"/>
              <w:rPr>
                <w:rFonts w:eastAsia="Times New Roman"/>
                <w:szCs w:val="24"/>
                <w:lang w:eastAsia="en-GB"/>
              </w:rPr>
            </w:pPr>
            <w:r w:rsidRPr="00DD0246">
              <w:rPr>
                <w:rFonts w:eastAsia="Times New Roman"/>
                <w:szCs w:val="24"/>
                <w:lang w:eastAsia="en-GB"/>
              </w:rPr>
              <w:t>Mr Kehinde, a Year 5 teacher, is working on creating a positive, predictable, and safe learning environment. During a lesson on the water cycle, he organises pupils into small groups to create a diagram and explanation of the process. Before starting, Mr Kehinde shares the success criteria for effective group work: listening to each other, taking turns, and ensuring everyone contributes.</w:t>
            </w:r>
          </w:p>
          <w:p w14:paraId="139918FF" w14:textId="77777777" w:rsidR="00C32A6D" w:rsidRPr="00DD0246" w:rsidRDefault="00C32A6D" w:rsidP="00044652">
            <w:pPr>
              <w:spacing w:before="100" w:beforeAutospacing="1" w:after="100" w:afterAutospacing="1"/>
              <w:rPr>
                <w:rFonts w:eastAsia="Times New Roman"/>
                <w:szCs w:val="24"/>
                <w:lang w:eastAsia="en-GB"/>
              </w:rPr>
            </w:pPr>
            <w:r w:rsidRPr="00DD0246">
              <w:rPr>
                <w:rFonts w:eastAsia="Times New Roman"/>
                <w:szCs w:val="24"/>
                <w:lang w:eastAsia="en-GB"/>
              </w:rPr>
              <w:t>As the activity progresses, Mr Kehinde notices one group demonstrating excellent collaboration. He praises them specifically: ‘Fantastic work here! I can see everyone is contributing ideas and taking turns—this is exactly what great teamwork looks like.’</w:t>
            </w:r>
          </w:p>
          <w:p w14:paraId="7360A734" w14:textId="694C500A" w:rsidR="00C32A6D" w:rsidRPr="00DD0246" w:rsidRDefault="00C32A6D" w:rsidP="00044652">
            <w:pPr>
              <w:spacing w:before="100" w:beforeAutospacing="1" w:after="100" w:afterAutospacing="1"/>
              <w:rPr>
                <w:rFonts w:eastAsia="Times New Roman"/>
                <w:szCs w:val="24"/>
                <w:lang w:eastAsia="en-GB"/>
              </w:rPr>
            </w:pPr>
            <w:r w:rsidRPr="00DD0246">
              <w:rPr>
                <w:rFonts w:eastAsia="Times New Roman"/>
                <w:szCs w:val="24"/>
                <w:lang w:eastAsia="en-GB"/>
              </w:rPr>
              <w:t>In another group, a few pupils are off-task, chatting about unrelated topics. Instead of singling them out, Mr Kehinde uses a positive group correction: ‘Let’s remember the success criteria for group work</w:t>
            </w:r>
            <w:r w:rsidR="007A28EC">
              <w:rPr>
                <w:rFonts w:eastAsia="Times New Roman"/>
                <w:szCs w:val="24"/>
                <w:lang w:eastAsia="en-GB"/>
              </w:rPr>
              <w:t xml:space="preserve"> - </w:t>
            </w:r>
            <w:r w:rsidRPr="00DD0246">
              <w:rPr>
                <w:rFonts w:eastAsia="Times New Roman"/>
                <w:szCs w:val="24"/>
                <w:lang w:eastAsia="en-GB"/>
              </w:rPr>
              <w:t>listening to each other and staying focused. Can we see if we can meet all those targets together?’ Once they settle and refocus, he reinforces their efforts by saying: ‘Great effort getting back on track</w:t>
            </w:r>
            <w:r w:rsidR="007A28EC">
              <w:rPr>
                <w:rFonts w:eastAsia="Times New Roman"/>
                <w:szCs w:val="24"/>
                <w:lang w:eastAsia="en-GB"/>
              </w:rPr>
              <w:t xml:space="preserve">- </w:t>
            </w:r>
            <w:r w:rsidRPr="00DD0246">
              <w:rPr>
                <w:rFonts w:eastAsia="Times New Roman"/>
                <w:szCs w:val="24"/>
                <w:lang w:eastAsia="en-GB"/>
              </w:rPr>
              <w:t>thank you for showing good teamwork now.’</w:t>
            </w:r>
          </w:p>
          <w:p w14:paraId="5DFB7B69" w14:textId="77777777" w:rsidR="00C32A6D" w:rsidRPr="00DD0246" w:rsidRDefault="00C32A6D" w:rsidP="00044652">
            <w:pPr>
              <w:spacing w:before="100" w:beforeAutospacing="1" w:after="100" w:afterAutospacing="1"/>
              <w:rPr>
                <w:rFonts w:eastAsia="Times New Roman"/>
                <w:szCs w:val="24"/>
                <w:lang w:eastAsia="en-GB"/>
              </w:rPr>
            </w:pPr>
            <w:r w:rsidRPr="00DD0246">
              <w:rPr>
                <w:rFonts w:eastAsia="Times New Roman"/>
                <w:szCs w:val="24"/>
                <w:lang w:eastAsia="en-GB"/>
              </w:rPr>
              <w:t>By the end of the lesson, most groups have made good progress, but Mr Kehinde wants to refine his strategies to ensure all pupils are consistently engaged and intrinsically motivated.</w:t>
            </w:r>
          </w:p>
          <w:p w14:paraId="07D30631" w14:textId="5298A567" w:rsidR="00C32A6D" w:rsidRPr="007A28EC" w:rsidRDefault="00DE643E" w:rsidP="007A28EC">
            <w:pPr>
              <w:rPr>
                <w:rStyle w:val="normaltextrun"/>
                <w:b/>
                <w:bCs/>
              </w:rPr>
            </w:pPr>
            <w:r>
              <w:rPr>
                <w:b/>
                <w:bCs/>
              </w:rPr>
              <w:t>As you read</w:t>
            </w:r>
            <w:r w:rsidR="00C32A6D" w:rsidRPr="00B04ED1">
              <w:rPr>
                <w:b/>
                <w:bCs/>
              </w:rPr>
              <w:t xml:space="preserve"> the content of the elective self-study</w:t>
            </w:r>
            <w:r w:rsidR="007A28EC">
              <w:rPr>
                <w:b/>
                <w:bCs/>
              </w:rPr>
              <w:t xml:space="preserve">, </w:t>
            </w:r>
            <w:r w:rsidR="00C32A6D" w:rsidRPr="00B04ED1">
              <w:rPr>
                <w:b/>
                <w:bCs/>
              </w:rPr>
              <w:t xml:space="preserve">consider which approaches would be effective in helping Mr Kehinde strengthen his approach to managing behaviour and fostering intrinsic motivation in his Year </w:t>
            </w:r>
            <w:r w:rsidR="00C32A6D">
              <w:rPr>
                <w:b/>
                <w:bCs/>
              </w:rPr>
              <w:t>5</w:t>
            </w:r>
            <w:r w:rsidR="00C32A6D" w:rsidRPr="00B04ED1">
              <w:rPr>
                <w:b/>
                <w:bCs/>
              </w:rPr>
              <w:t xml:space="preserve"> class.</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3"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3"/>
          <w:p w14:paraId="02298B3A" w14:textId="77777777" w:rsidR="00C32A6D" w:rsidRPr="000870C6" w:rsidRDefault="00C32A6D" w:rsidP="00044652">
            <w:r w:rsidRPr="000870C6">
              <w:t>Mr Kehinde, a Year 9 Geography teacher, has been working on creating a positive, predictable, and safe learning environment. Recently, he noticed low-level disruptions during group work, such as chatting off-task and pupils being slow to settle after transitions. In response, he decides to integrate precise praise and establish clear learning behaviours to improve focus and engagement.</w:t>
            </w:r>
          </w:p>
          <w:p w14:paraId="0ECED949" w14:textId="77777777" w:rsidR="00C32A6D" w:rsidRPr="000870C6" w:rsidRDefault="00C32A6D" w:rsidP="00044652">
            <w:r w:rsidRPr="000870C6">
              <w:t>During a lesson on the causes and impacts of deforestation, he provides group instructions and outlines success criteria. However, some pupils struggle to remain on task. Mr Kehinde moves around the room, observing group discussions. He notices one group working collaboratively and effectively, adhering to the success criteria. He praises them specifically: ‘Excellent teamwork in this group! I can see you’re using the success criteria to organise your ideas clearly. Well done for focusing so well on the task.’</w:t>
            </w:r>
          </w:p>
          <w:p w14:paraId="30727541" w14:textId="77777777" w:rsidR="00C32A6D" w:rsidRPr="000870C6" w:rsidRDefault="00C32A6D" w:rsidP="00044652">
            <w:r w:rsidRPr="000870C6">
              <w:t>He also notices another group where a few pupils are distracted. To address this, he uses a non-verbal cue</w:t>
            </w:r>
            <w:r>
              <w:t xml:space="preserve"> - </w:t>
            </w:r>
            <w:r w:rsidRPr="000870C6">
              <w:t>a slight pause and a look</w:t>
            </w:r>
            <w:r>
              <w:t xml:space="preserve"> - </w:t>
            </w:r>
            <w:r w:rsidRPr="000870C6">
              <w:t>to bring their attention back. Once they refocus, he quietly acknowledges their efforts: ‘Thank you for getting back on track</w:t>
            </w:r>
            <w:r>
              <w:t xml:space="preserve"> - </w:t>
            </w:r>
            <w:r w:rsidRPr="000870C6">
              <w:t>let’s keep building on that focus.’</w:t>
            </w:r>
          </w:p>
          <w:p w14:paraId="3208FDC7" w14:textId="77777777" w:rsidR="00C32A6D" w:rsidRPr="000870C6" w:rsidRDefault="00C32A6D" w:rsidP="00044652">
            <w:r w:rsidRPr="000870C6">
              <w:t>By the end of the lesson, all groups have made progress, but Mr Kehinde wants to ensure his strategies effectively balance maintaining focus and fostering intrinsic motivation.</w:t>
            </w:r>
          </w:p>
          <w:p w14:paraId="425FBDC7" w14:textId="6A5532AD" w:rsidR="00C32A6D" w:rsidRPr="007A28EC" w:rsidRDefault="007A28EC" w:rsidP="007A28EC">
            <w:pPr>
              <w:rPr>
                <w:rStyle w:val="normaltextrun"/>
                <w:b/>
                <w:bCs/>
              </w:rPr>
            </w:pPr>
            <w:r>
              <w:rPr>
                <w:b/>
                <w:bCs/>
              </w:rPr>
              <w:t>As you read</w:t>
            </w:r>
            <w:r w:rsidR="00C32A6D" w:rsidRPr="00B04ED1">
              <w:rPr>
                <w:b/>
                <w:bCs/>
              </w:rPr>
              <w:t xml:space="preserve"> the content of the elective self-study</w:t>
            </w:r>
            <w:r>
              <w:rPr>
                <w:b/>
                <w:bCs/>
              </w:rPr>
              <w:t>,</w:t>
            </w:r>
            <w:r w:rsidR="00C32A6D" w:rsidRPr="00B04ED1">
              <w:rPr>
                <w:b/>
                <w:bCs/>
              </w:rPr>
              <w:t xml:space="preserve"> consider which approaches would be effective in helping Mr Kehinde strengthen his approach to managing behaviour and fostering </w:t>
            </w:r>
            <w:r w:rsidR="00C32A6D">
              <w:rPr>
                <w:b/>
                <w:bCs/>
              </w:rPr>
              <w:t>positive collaboration</w:t>
            </w:r>
            <w:r w:rsidR="00C32A6D" w:rsidRPr="00B04ED1">
              <w:rPr>
                <w:b/>
                <w:bCs/>
              </w:rPr>
              <w:t xml:space="preserve"> in his Year 9 class.</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241798F7" w:rsidR="00C32A6D" w:rsidRDefault="00C32A6D" w:rsidP="00C32A6D">
      <w:pPr>
        <w:spacing w:before="0" w:after="200"/>
        <w:rPr>
          <w:rStyle w:val="normaltextrun"/>
          <w:b/>
          <w:bCs/>
          <w:color w:val="7030A0"/>
        </w:rPr>
      </w:pPr>
      <w:bookmarkStart w:id="4" w:name="SENDscenariostart"/>
      <w:r>
        <w:rPr>
          <w:rStyle w:val="normaltextrun"/>
          <w:b/>
          <w:bCs/>
          <w:color w:val="7030A0"/>
        </w:rPr>
        <w:lastRenderedPageBreak/>
        <w:t>SEND s</w:t>
      </w:r>
      <w:r w:rsidR="00AD35C8">
        <w:rPr>
          <w:rStyle w:val="normaltextrun"/>
          <w:b/>
          <w:bCs/>
          <w:color w:val="7030A0"/>
        </w:rPr>
        <w:t>etting</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4"/>
          <w:p w14:paraId="28B95507" w14:textId="656A3DE3" w:rsidR="00C32A6D" w:rsidRPr="00AE6808" w:rsidRDefault="00C32A6D" w:rsidP="00044652">
            <w:pPr>
              <w:spacing w:before="100" w:beforeAutospacing="1" w:after="100" w:afterAutospacing="1"/>
              <w:rPr>
                <w:rFonts w:eastAsia="Times New Roman"/>
                <w:szCs w:val="24"/>
                <w:lang w:eastAsia="en-GB"/>
              </w:rPr>
            </w:pPr>
            <w:r w:rsidRPr="00AE6808">
              <w:rPr>
                <w:rFonts w:eastAsia="Times New Roman"/>
                <w:szCs w:val="24"/>
                <w:lang w:eastAsia="en-GB"/>
              </w:rPr>
              <w:t xml:space="preserve">Mr Kehinde, a teacher in a </w:t>
            </w:r>
            <w:r w:rsidR="00D26F3E">
              <w:rPr>
                <w:rFonts w:eastAsia="Times New Roman"/>
                <w:szCs w:val="24"/>
                <w:lang w:eastAsia="en-GB"/>
              </w:rPr>
              <w:t>SEND setting</w:t>
            </w:r>
            <w:r w:rsidRPr="00AE6808">
              <w:rPr>
                <w:rFonts w:eastAsia="Times New Roman"/>
                <w:szCs w:val="24"/>
                <w:lang w:eastAsia="en-GB"/>
              </w:rPr>
              <w:t>, is working on creating a positive, predictable, and safe learning environment. During a lesson about nature and wildlife, he organises a sensory activity where pupils work in pairs to explore and sort objects like leaves, twigs, and pictures of animals into different categories. Before starting, Mr Kehinde uses a visual aid with symbols to explain the expectations: taking turns, using kind hands, and listening to each other.</w:t>
            </w:r>
          </w:p>
          <w:p w14:paraId="68FFB386" w14:textId="77777777" w:rsidR="00C32A6D" w:rsidRPr="00AE6808" w:rsidRDefault="00C32A6D" w:rsidP="00044652">
            <w:pPr>
              <w:spacing w:before="100" w:beforeAutospacing="1" w:after="100" w:afterAutospacing="1"/>
              <w:rPr>
                <w:rFonts w:eastAsia="Times New Roman"/>
                <w:szCs w:val="24"/>
                <w:lang w:eastAsia="en-GB"/>
              </w:rPr>
            </w:pPr>
            <w:r w:rsidRPr="00AE6808">
              <w:rPr>
                <w:rFonts w:eastAsia="Times New Roman"/>
                <w:szCs w:val="24"/>
                <w:lang w:eastAsia="en-GB"/>
              </w:rPr>
              <w:t>As the activity progresses, Mr Kehinde notices one pair working well together. He praises them specifically: ‘Fantastic work, Liam and Maya! You’re taking turns so nicely and helping each other sort the objects. That’s brilliant teamwork!’</w:t>
            </w:r>
          </w:p>
          <w:p w14:paraId="34970E8C" w14:textId="77777777" w:rsidR="00C32A6D" w:rsidRPr="00AE6808" w:rsidRDefault="00C32A6D" w:rsidP="00044652">
            <w:pPr>
              <w:spacing w:before="100" w:beforeAutospacing="1" w:after="100" w:afterAutospacing="1"/>
              <w:rPr>
                <w:rFonts w:eastAsia="Times New Roman"/>
                <w:szCs w:val="24"/>
                <w:lang w:eastAsia="en-GB"/>
              </w:rPr>
            </w:pPr>
            <w:r w:rsidRPr="00AE6808">
              <w:rPr>
                <w:rFonts w:eastAsia="Times New Roman"/>
                <w:szCs w:val="24"/>
                <w:lang w:eastAsia="en-GB"/>
              </w:rPr>
              <w:t>In another pair, a pupil begins to get upset and grabs objects from their partner. To address this, Mr Kehinde calmly uses a non-verbal cue, pointing to the "kind hands" symbol on the expectations chart. He then reassures them with a quiet voice: ‘Let’s try again. Remember, we’re taking turns and helping each other. You can do this.’ Once they start working together again, he reinforces their efforts: ‘Great turn-taking! Thank you for being patient with each other.’</w:t>
            </w:r>
          </w:p>
          <w:p w14:paraId="2215D5CC" w14:textId="77777777" w:rsidR="00C32A6D" w:rsidRPr="00AE6808" w:rsidRDefault="00C32A6D" w:rsidP="00044652">
            <w:pPr>
              <w:spacing w:before="100" w:beforeAutospacing="1" w:after="100" w:afterAutospacing="1"/>
              <w:rPr>
                <w:rFonts w:eastAsia="Times New Roman"/>
                <w:szCs w:val="24"/>
                <w:lang w:eastAsia="en-GB"/>
              </w:rPr>
            </w:pPr>
            <w:r w:rsidRPr="00AE6808">
              <w:rPr>
                <w:rFonts w:eastAsia="Times New Roman"/>
                <w:szCs w:val="24"/>
                <w:lang w:eastAsia="en-GB"/>
              </w:rPr>
              <w:t>By the end of the lesson, most pupils have engaged well with the activity, but Mr Kehinde wants to refine his strategies to ensure all pupils feel supported and can work collaboratively.</w:t>
            </w:r>
          </w:p>
          <w:p w14:paraId="1538C5D3" w14:textId="65B23674" w:rsidR="00C32A6D" w:rsidRPr="007A28EC" w:rsidRDefault="007A28EC" w:rsidP="00044652">
            <w:pPr>
              <w:rPr>
                <w:rStyle w:val="normaltextrun"/>
                <w:b/>
                <w:bCs/>
              </w:rPr>
            </w:pPr>
            <w:r>
              <w:rPr>
                <w:b/>
                <w:bCs/>
              </w:rPr>
              <w:t>As you read</w:t>
            </w:r>
            <w:r w:rsidR="00C32A6D" w:rsidRPr="00B04ED1">
              <w:rPr>
                <w:b/>
                <w:bCs/>
              </w:rPr>
              <w:t xml:space="preserve"> the content of the elective self-study</w:t>
            </w:r>
            <w:r>
              <w:rPr>
                <w:b/>
                <w:bCs/>
              </w:rPr>
              <w:t>,</w:t>
            </w:r>
            <w:r w:rsidR="00C32A6D" w:rsidRPr="00B04ED1">
              <w:rPr>
                <w:b/>
                <w:bCs/>
              </w:rPr>
              <w:t xml:space="preserve"> consider which approaches would be effective in helping Mr Kehinde strengthen his approach to managing behaviour and fostering </w:t>
            </w:r>
            <w:r w:rsidR="00C32A6D">
              <w:rPr>
                <w:b/>
                <w:bCs/>
              </w:rPr>
              <w:t>positive collaboration in his classroom.</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77777777" w:rsidR="00C32A6D" w:rsidRDefault="00C32A6D" w:rsidP="00C32A6D">
      <w:pPr>
        <w:spacing w:before="0" w:after="200"/>
        <w:rPr>
          <w:rStyle w:val="normaltextrun"/>
          <w:b/>
          <w:bCs/>
          <w:color w:val="7030A0"/>
        </w:rPr>
      </w:pPr>
      <w:bookmarkStart w:id="5" w:name="APscenariostart"/>
      <w:r>
        <w:rPr>
          <w:rStyle w:val="normaltextrun"/>
          <w:b/>
          <w:bCs/>
          <w:color w:val="7030A0"/>
        </w:rPr>
        <w:lastRenderedPageBreak/>
        <w:t>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5"/>
          <w:p w14:paraId="1E3E0FC4" w14:textId="77777777" w:rsidR="000A7E27" w:rsidRDefault="000A7E27" w:rsidP="00044652">
            <w:pPr>
              <w:spacing w:before="100" w:beforeAutospacing="1" w:after="100" w:afterAutospacing="1"/>
              <w:rPr>
                <w:rFonts w:eastAsia="Times New Roman"/>
                <w:szCs w:val="24"/>
                <w:lang w:eastAsia="en-GB"/>
              </w:rPr>
            </w:pPr>
            <w:r w:rsidRPr="002D71B0">
              <w:rPr>
                <w:rFonts w:eastAsia="Times New Roman"/>
                <w:szCs w:val="24"/>
                <w:lang w:eastAsia="en-GB"/>
              </w:rPr>
              <w:t>Mr Kehinde, a Geography teacher in an alternative provision setting, is working to create a positive, predictable, and safe environment that reflects the complex needs of his pupils. In his class, two pupils have Education, Health, and Care Plans (EHCPs), and two others are involved with CAMHS (Child and Adolescent Mental Health Services). He is mindful of these varying needs and ensures his lesson planning incorporates personalised approaches to support all pupils effectively.</w:t>
            </w:r>
          </w:p>
          <w:p w14:paraId="4DEF9EB4" w14:textId="77777777" w:rsidR="000A7E27" w:rsidRPr="00253C29" w:rsidRDefault="000A7E27" w:rsidP="00044652">
            <w:pPr>
              <w:spacing w:before="100" w:beforeAutospacing="1" w:after="100" w:afterAutospacing="1"/>
              <w:rPr>
                <w:rFonts w:eastAsia="Times New Roman"/>
                <w:szCs w:val="24"/>
                <w:lang w:eastAsia="en-GB"/>
              </w:rPr>
            </w:pPr>
            <w:r w:rsidRPr="00253C29">
              <w:rPr>
                <w:rFonts w:eastAsia="Times New Roman"/>
                <w:szCs w:val="24"/>
                <w:lang w:eastAsia="en-GB"/>
              </w:rPr>
              <w:t>During a lesson on deforestation, Mr Kehinde sets up a group activity where pupils create a cause-and-effect diagram. Before starting, he uses individualised routines to help pupils settle. For example, he allows one pupil time to complete a calming starter activity before transitioning to the group task. He outlines the success criteria using visual aids: listening, taking turns, and contributing. To support pupils with specific needs, he introduces a visual roles chart, giving clarity and reducing potential conflicts. Laminated role cards are also provided for those who benefit from tactile resources.</w:t>
            </w:r>
          </w:p>
          <w:p w14:paraId="7CA84AAF" w14:textId="77777777" w:rsidR="000A7E27" w:rsidRPr="00253C29" w:rsidRDefault="000A7E27" w:rsidP="00044652">
            <w:pPr>
              <w:spacing w:before="100" w:beforeAutospacing="1" w:after="100" w:afterAutospacing="1"/>
              <w:rPr>
                <w:rFonts w:eastAsia="Times New Roman"/>
                <w:szCs w:val="24"/>
                <w:lang w:eastAsia="en-GB"/>
              </w:rPr>
            </w:pPr>
            <w:r w:rsidRPr="00253C29">
              <w:rPr>
                <w:rFonts w:eastAsia="Times New Roman"/>
                <w:szCs w:val="24"/>
                <w:lang w:eastAsia="en-GB"/>
              </w:rPr>
              <w:t>The teaching assistant (TA) plays a critical role in supporting the pupils with EHCPs, ensuring they understand their tasks while fostering independence. For pupils with CAMHS involvement, Mr Kehinde adopts a trauma-informed approach, using a calm, consistent tone and predictable routines to build trust.</w:t>
            </w:r>
          </w:p>
          <w:p w14:paraId="5F461FF9" w14:textId="77777777" w:rsidR="000A7E27" w:rsidRPr="00253C29" w:rsidRDefault="000A7E27" w:rsidP="00044652">
            <w:pPr>
              <w:spacing w:before="100" w:beforeAutospacing="1" w:after="100" w:afterAutospacing="1"/>
              <w:rPr>
                <w:rFonts w:eastAsia="Times New Roman"/>
                <w:szCs w:val="24"/>
                <w:lang w:eastAsia="en-GB"/>
              </w:rPr>
            </w:pPr>
            <w:r w:rsidRPr="00253C29">
              <w:rPr>
                <w:rFonts w:eastAsia="Times New Roman"/>
                <w:szCs w:val="24"/>
                <w:lang w:eastAsia="en-GB"/>
              </w:rPr>
              <w:t>As the activity progresses, he praises a group demonstrating excellent teamwork: ‘Great job listening and taking turns – that’s exactly what we’re aiming for!’ When another group struggles to assign roles, he uses anonymous correction: ‘Some groups are finding roles tricky. Let’s agree quickly so everyone can take part.’ Moving closer, he guides them calmly: ‘Who’d like to start?’ Once resolved, he acknowledges their effort: ‘Well done for sorting that out.’</w:t>
            </w:r>
          </w:p>
          <w:p w14:paraId="20456BCD" w14:textId="77777777" w:rsidR="000A7E27" w:rsidRPr="00253C29" w:rsidRDefault="000A7E27" w:rsidP="00044652">
            <w:pPr>
              <w:spacing w:before="100" w:beforeAutospacing="1" w:after="100" w:afterAutospacing="1"/>
              <w:rPr>
                <w:rFonts w:eastAsia="Times New Roman"/>
                <w:szCs w:val="24"/>
                <w:lang w:eastAsia="en-GB"/>
              </w:rPr>
            </w:pPr>
            <w:r w:rsidRPr="00253C29">
              <w:rPr>
                <w:rFonts w:eastAsia="Times New Roman"/>
                <w:szCs w:val="24"/>
                <w:lang w:eastAsia="en-GB"/>
              </w:rPr>
              <w:t>By the end, most groups have made progress. Reflecting on his strategies, Mr Kehinde plans to continue tailoring support to meet the needs of all his pupils while fostering collaboration and independence.</w:t>
            </w:r>
          </w:p>
          <w:p w14:paraId="07E7A0C2" w14:textId="5F7BD01A" w:rsidR="00C32A6D" w:rsidRPr="007A28EC" w:rsidRDefault="007A28EC" w:rsidP="00044652">
            <w:pPr>
              <w:rPr>
                <w:rStyle w:val="normaltextrun"/>
                <w:b/>
                <w:bCs/>
              </w:rPr>
            </w:pPr>
            <w:r>
              <w:rPr>
                <w:b/>
                <w:bCs/>
              </w:rPr>
              <w:t>As you read</w:t>
            </w:r>
            <w:r w:rsidR="00C32A6D" w:rsidRPr="00B04ED1">
              <w:rPr>
                <w:b/>
                <w:bCs/>
              </w:rPr>
              <w:t xml:space="preserve"> the content of the elective self-study</w:t>
            </w:r>
            <w:r>
              <w:rPr>
                <w:b/>
                <w:bCs/>
              </w:rPr>
              <w:t xml:space="preserve">, </w:t>
            </w:r>
            <w:r w:rsidR="00C32A6D" w:rsidRPr="00B04ED1">
              <w:rPr>
                <w:b/>
                <w:bCs/>
              </w:rPr>
              <w:t xml:space="preserve">consider which approaches would be effective in helping Mr Kehinde strengthen his approach to managing behaviour and fostering </w:t>
            </w:r>
            <w:r w:rsidR="00C32A6D">
              <w:rPr>
                <w:b/>
                <w:bCs/>
              </w:rPr>
              <w:t>positive collaboration in his classroom.</w:t>
            </w:r>
          </w:p>
        </w:tc>
      </w:tr>
    </w:tbl>
    <w:p w14:paraId="4333CC54" w14:textId="77777777" w:rsidR="00C32A6D" w:rsidRDefault="00C32A6D" w:rsidP="00C32A6D">
      <w:pPr>
        <w:spacing w:before="0" w:after="200"/>
        <w:rPr>
          <w:rStyle w:val="normaltextrun"/>
          <w:b/>
          <w:bCs/>
          <w:color w:val="7030A0"/>
        </w:rPr>
      </w:pPr>
    </w:p>
    <w:p w14:paraId="3532938C" w14:textId="77777777" w:rsidR="00C32A6D" w:rsidRDefault="00C32A6D" w:rsidP="00C32A6D">
      <w:pPr>
        <w:spacing w:before="0" w:after="200"/>
        <w:rPr>
          <w:rStyle w:val="normaltextrun"/>
          <w:b/>
          <w:bCs/>
          <w:color w:val="7030A0"/>
        </w:rPr>
      </w:pPr>
    </w:p>
    <w:p w14:paraId="0DA00D8B" w14:textId="77777777" w:rsidR="00984E0B"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6DB3996F" w:rsidR="0086394A" w:rsidRPr="00C22AD9" w:rsidRDefault="0086394A" w:rsidP="001A7727">
            <w:pPr>
              <w:jc w:val="center"/>
            </w:pPr>
            <w:bookmarkStart w:id="6" w:name="Content"/>
            <w:r w:rsidRPr="00C22AD9">
              <w:rPr>
                <w:b/>
                <w:bCs/>
              </w:rPr>
              <w:lastRenderedPageBreak/>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C22AD9" w:rsidRDefault="0086394A">
            <w:r w:rsidRPr="00C22AD9">
              <w:t> </w:t>
            </w:r>
          </w:p>
        </w:tc>
      </w:tr>
      <w:tr w:rsidR="00E90516" w:rsidRPr="00C22AD9" w14:paraId="467278BE" w14:textId="77777777" w:rsidTr="00B96CB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CD7FEF" w14:textId="1804155C" w:rsidR="00E90516" w:rsidRPr="003244EC" w:rsidRDefault="003244EC" w:rsidP="00E90516">
            <w:pPr>
              <w:rPr>
                <w:rStyle w:val="normaltextrun"/>
                <w:b/>
                <w:bCs/>
                <w:color w:val="008BD6" w:themeColor="accent2"/>
              </w:rPr>
            </w:pPr>
            <w:r w:rsidRPr="003244EC">
              <w:rPr>
                <w:b/>
                <w:bCs/>
              </w:rPr>
              <w:t>Section 1</w:t>
            </w:r>
            <w:r w:rsidRPr="003244EC">
              <w:rPr>
                <w:b/>
                <w:bCs/>
                <w:color w:val="008BD6" w:themeColor="accent2"/>
              </w:rPr>
              <w:t xml:space="preserve">: </w:t>
            </w:r>
            <w:hyperlink w:anchor="Usingprecisepraise" w:history="1">
              <w:r w:rsidR="00E90516" w:rsidRPr="003244EC">
                <w:rPr>
                  <w:rStyle w:val="Hyperlink"/>
                  <w:b/>
                  <w:bCs/>
                  <w:color w:val="008BD6" w:themeColor="accent2"/>
                </w:rPr>
                <w:t>Using precise praise</w:t>
              </w:r>
            </w:hyperlink>
          </w:p>
          <w:p w14:paraId="4A5A0FD9" w14:textId="594ECAF8" w:rsidR="00E90516" w:rsidRPr="003244EC" w:rsidRDefault="00E90516" w:rsidP="00E90516">
            <w:pPr>
              <w:rPr>
                <w:b/>
                <w:bCs/>
              </w:rPr>
            </w:pP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1527F4EF" w:rsidR="00E90516" w:rsidRPr="00B96CB3" w:rsidRDefault="00E90516" w:rsidP="000E42C6">
            <w:pPr>
              <w:jc w:val="center"/>
            </w:pPr>
            <w:r w:rsidRPr="00B96CB3">
              <w:t>Page 10</w:t>
            </w:r>
          </w:p>
        </w:tc>
      </w:tr>
      <w:tr w:rsidR="00E90516" w:rsidRPr="00C22AD9" w14:paraId="60374753" w14:textId="77777777" w:rsidTr="00B96CB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7DE24C0F" w:rsidR="00E90516" w:rsidRPr="003244EC" w:rsidRDefault="003244EC" w:rsidP="00E90516">
            <w:pPr>
              <w:rPr>
                <w:b/>
                <w:bCs/>
              </w:rPr>
            </w:pPr>
            <w:r>
              <w:rPr>
                <w:b/>
                <w:bCs/>
              </w:rPr>
              <w:t xml:space="preserve">Section 2: </w:t>
            </w:r>
            <w:hyperlink w:anchor="Teachingembeddinglearning" w:history="1">
              <w:r w:rsidR="00E90516" w:rsidRPr="003244EC">
                <w:rPr>
                  <w:rStyle w:val="Hyperlink"/>
                  <w:b/>
                  <w:bCs/>
                  <w:color w:val="008BD6" w:themeColor="accent2"/>
                </w:rPr>
                <w:t>Teaching and embedding learning behaviours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595F6649" w:rsidR="00E90516" w:rsidRPr="00B96CB3" w:rsidRDefault="00E90516" w:rsidP="000E42C6">
            <w:pPr>
              <w:jc w:val="center"/>
            </w:pPr>
            <w:r w:rsidRPr="00B96CB3">
              <w:t>Page 12</w:t>
            </w:r>
          </w:p>
        </w:tc>
      </w:tr>
      <w:tr w:rsidR="00E90516" w:rsidRPr="00C22AD9" w14:paraId="0080CFA1" w14:textId="77777777" w:rsidTr="00B96CB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AD7F84" w14:textId="5293C7EA" w:rsidR="00E90516" w:rsidRPr="003244EC" w:rsidRDefault="003244EC" w:rsidP="00E90516">
            <w:pPr>
              <w:rPr>
                <w:rStyle w:val="normaltextrun"/>
                <w:b/>
                <w:bCs/>
              </w:rPr>
            </w:pPr>
            <w:r>
              <w:rPr>
                <w:b/>
                <w:bCs/>
              </w:rPr>
              <w:t xml:space="preserve">Section 3: </w:t>
            </w:r>
            <w:hyperlink w:anchor="Addressinglowlevelbehaviour" w:history="1">
              <w:r w:rsidR="00E90516" w:rsidRPr="003244EC">
                <w:rPr>
                  <w:rStyle w:val="Hyperlink"/>
                  <w:b/>
                  <w:bCs/>
                  <w:color w:val="008BD6" w:themeColor="accent2"/>
                </w:rPr>
                <w:t>Addressing low level behaviour</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0C0" w14:textId="32684B22" w:rsidR="00E90516" w:rsidRPr="00B96CB3" w:rsidRDefault="00E90516" w:rsidP="000E42C6">
            <w:pPr>
              <w:jc w:val="center"/>
            </w:pPr>
            <w:r w:rsidRPr="00B96CB3">
              <w:t>Page 15</w:t>
            </w:r>
          </w:p>
        </w:tc>
      </w:tr>
      <w:tr w:rsidR="00E90516" w:rsidRPr="00C22AD9" w14:paraId="3E3A8C69" w14:textId="77777777" w:rsidTr="00B96CB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141AB615" w:rsidR="00E90516" w:rsidRPr="003244EC" w:rsidRDefault="00E90516" w:rsidP="00E90516">
            <w:pPr>
              <w:rPr>
                <w:rStyle w:val="normaltextrun"/>
                <w:b/>
                <w:bCs/>
              </w:rPr>
            </w:pPr>
            <w:hyperlink w:anchor="applyyourlearning" w:history="1">
              <w:r w:rsidRPr="003244EC">
                <w:rPr>
                  <w:rStyle w:val="Hyperlink"/>
                  <w:b/>
                  <w:bCs/>
                  <w:color w:val="008BD6" w:themeColor="accent2"/>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389E31B5" w:rsidR="00E90516" w:rsidRPr="00B96CB3" w:rsidRDefault="00E90516" w:rsidP="000E42C6">
            <w:pPr>
              <w:jc w:val="center"/>
            </w:pPr>
            <w:r w:rsidRPr="00B96CB3">
              <w:t xml:space="preserve">Page </w:t>
            </w:r>
            <w:r w:rsidR="000E42C6" w:rsidRPr="00B96CB3">
              <w:t>18</w:t>
            </w:r>
          </w:p>
        </w:tc>
      </w:tr>
      <w:tr w:rsidR="00E90516" w:rsidRPr="00C22AD9" w14:paraId="121F3CD7" w14:textId="77777777" w:rsidTr="00B96CB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7777777" w:rsidR="00E90516" w:rsidRPr="003244EC" w:rsidRDefault="00E90516" w:rsidP="00E90516">
            <w:pPr>
              <w:rPr>
                <w:b/>
                <w:bCs/>
              </w:rPr>
            </w:pPr>
            <w:hyperlink w:anchor="Summary" w:history="1">
              <w:r w:rsidRPr="003244EC">
                <w:rPr>
                  <w:rStyle w:val="Hyperlink"/>
                  <w:b/>
                  <w:bCs/>
                  <w:color w:val="008BD6" w:themeColor="accent2"/>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310F9449" w:rsidR="00E90516" w:rsidRPr="00B96CB3" w:rsidRDefault="00E90516" w:rsidP="000E42C6">
            <w:pPr>
              <w:jc w:val="center"/>
            </w:pPr>
            <w:r w:rsidRPr="00B96CB3">
              <w:t>Page 2</w:t>
            </w:r>
            <w:r w:rsidR="000E42C6" w:rsidRPr="00B96CB3">
              <w:t>5</w:t>
            </w:r>
          </w:p>
        </w:tc>
      </w:tr>
      <w:tr w:rsidR="00E90516" w:rsidRPr="00C22AD9" w14:paraId="24CEFD7A" w14:textId="77777777" w:rsidTr="00B96CB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77777777" w:rsidR="00E90516" w:rsidRPr="003244EC" w:rsidRDefault="00E90516" w:rsidP="00E90516">
            <w:pPr>
              <w:rPr>
                <w:b/>
                <w:bCs/>
              </w:rPr>
            </w:pPr>
            <w:hyperlink w:anchor="Nextsteps" w:history="1">
              <w:r w:rsidRPr="003244EC">
                <w:rPr>
                  <w:rStyle w:val="Hyperlink"/>
                  <w:b/>
                  <w:bCs/>
                  <w:color w:val="008BD6" w:themeColor="accent2"/>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6A76E565" w:rsidR="00E90516" w:rsidRPr="00B96CB3" w:rsidRDefault="00E90516" w:rsidP="000E42C6">
            <w:pPr>
              <w:jc w:val="center"/>
            </w:pPr>
            <w:r w:rsidRPr="00B96CB3">
              <w:t>Page 2</w:t>
            </w:r>
            <w:r w:rsidR="000E42C6" w:rsidRPr="00B96CB3">
              <w:t>6</w:t>
            </w:r>
          </w:p>
        </w:tc>
      </w:tr>
      <w:tr w:rsidR="00E90516"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74AE1C86" w:rsidR="00E90516" w:rsidRPr="003244EC" w:rsidRDefault="000E42C6" w:rsidP="00E90516">
            <w:pPr>
              <w:rPr>
                <w:b/>
                <w:bCs/>
                <w:color w:val="FFFFFF" w:themeColor="background1"/>
              </w:rPr>
            </w:pPr>
            <w:hyperlink w:anchor="RelatedITTECFStatements" w:history="1">
              <w:r w:rsidRPr="003244EC">
                <w:rPr>
                  <w:rStyle w:val="Hyperlink"/>
                  <w:b/>
                  <w:bCs/>
                  <w:color w:val="FFFFFF" w:themeColor="background1"/>
                </w:rPr>
                <w:t>Related Teacher Training and Early Career Framework statements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4E2376F3" w:rsidR="00E90516" w:rsidRPr="00C67A24" w:rsidRDefault="00E90516" w:rsidP="000E42C6">
            <w:pPr>
              <w:jc w:val="center"/>
              <w:rPr>
                <w:color w:val="FFFFFF" w:themeColor="background1"/>
              </w:rPr>
            </w:pPr>
            <w:r w:rsidRPr="00C22AD9">
              <w:rPr>
                <w:color w:val="FFFFFF" w:themeColor="background1"/>
              </w:rPr>
              <w:t>Page</w:t>
            </w:r>
            <w:r>
              <w:rPr>
                <w:color w:val="FFFFFF" w:themeColor="background1"/>
              </w:rPr>
              <w:t xml:space="preserve"> </w:t>
            </w:r>
            <w:r w:rsidR="000E42C6">
              <w:rPr>
                <w:color w:val="FFFFFF" w:themeColor="background1"/>
              </w:rPr>
              <w:t>28</w:t>
            </w:r>
          </w:p>
        </w:tc>
      </w:tr>
      <w:tr w:rsidR="003244EC" w:rsidRPr="00C22AD9" w14:paraId="5F597BF8"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05BC3F9F" w14:textId="19A2AF6E" w:rsidR="003244EC" w:rsidRPr="003244EC" w:rsidRDefault="003244EC" w:rsidP="00E90516">
            <w:pPr>
              <w:rPr>
                <w:b/>
                <w:bCs/>
                <w:color w:val="FFFFFF" w:themeColor="background1"/>
              </w:rPr>
            </w:pPr>
            <w:hyperlink w:anchor="AI" w:history="1">
              <w:r w:rsidRPr="003244EC">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21E167D8" w14:textId="225460BF" w:rsidR="003244EC" w:rsidRPr="00C22AD9" w:rsidRDefault="003244EC" w:rsidP="000E42C6">
            <w:pPr>
              <w:jc w:val="center"/>
              <w:rPr>
                <w:color w:val="FFFFFF" w:themeColor="background1"/>
              </w:rPr>
            </w:pPr>
            <w:r>
              <w:rPr>
                <w:color w:val="FFFFFF" w:themeColor="background1"/>
              </w:rPr>
              <w:t>Page 29</w:t>
            </w:r>
          </w:p>
        </w:tc>
      </w:tr>
      <w:tr w:rsidR="00E90516"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E90516" w:rsidRPr="003244EC" w:rsidRDefault="00E90516" w:rsidP="00E90516">
            <w:pPr>
              <w:rPr>
                <w:rStyle w:val="normaltextrun"/>
                <w:b/>
                <w:bCs/>
                <w:color w:val="FFFFFF" w:themeColor="background1"/>
              </w:rPr>
            </w:pPr>
            <w:hyperlink w:anchor="References" w:history="1">
              <w:r w:rsidRPr="003244EC">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42B1823A" w:rsidR="00E90516" w:rsidRPr="00C67A24" w:rsidRDefault="00E90516" w:rsidP="000E42C6">
            <w:pPr>
              <w:jc w:val="center"/>
              <w:rPr>
                <w:color w:val="FFFFFF" w:themeColor="background1"/>
              </w:rPr>
            </w:pPr>
            <w:r w:rsidRPr="00C22AD9">
              <w:rPr>
                <w:color w:val="FFFFFF" w:themeColor="background1"/>
              </w:rPr>
              <w:t>Page</w:t>
            </w:r>
            <w:r>
              <w:rPr>
                <w:color w:val="FFFFFF" w:themeColor="background1"/>
              </w:rPr>
              <w:t xml:space="preserve"> </w:t>
            </w:r>
            <w:r w:rsidR="000E42C6">
              <w:rPr>
                <w:color w:val="FFFFFF" w:themeColor="background1"/>
              </w:rPr>
              <w:t>30</w:t>
            </w:r>
          </w:p>
        </w:tc>
      </w:tr>
      <w:bookmarkEnd w:id="0"/>
    </w:tbl>
    <w:p w14:paraId="6F2CF8CA" w14:textId="320D392D" w:rsidR="004E6C45" w:rsidRDefault="004E6C45">
      <w:pPr>
        <w:spacing w:before="0" w:after="200"/>
        <w:jc w:val="both"/>
      </w:pPr>
    </w:p>
    <w:tbl>
      <w:tblPr>
        <w:tblStyle w:val="Style4"/>
        <w:tblW w:w="0" w:type="auto"/>
        <w:shd w:val="clear" w:color="auto" w:fill="FDE9FD"/>
        <w:tblLook w:val="04A0" w:firstRow="1" w:lastRow="0" w:firstColumn="1" w:lastColumn="0" w:noHBand="0" w:noVBand="1"/>
      </w:tblPr>
      <w:tblGrid>
        <w:gridCol w:w="9016"/>
      </w:tblGrid>
      <w:tr w:rsidR="004E6C45" w14:paraId="5318D71A" w14:textId="77777777" w:rsidTr="004E6C45">
        <w:tc>
          <w:tcPr>
            <w:tcW w:w="9016" w:type="dxa"/>
            <w:shd w:val="clear" w:color="auto" w:fill="FDE9FD"/>
          </w:tcPr>
          <w:p w14:paraId="6B8E7484" w14:textId="405734C3" w:rsidR="004E6C45" w:rsidRDefault="004E6C45">
            <w:pPr>
              <w:spacing w:before="0" w:after="200"/>
              <w:jc w:val="both"/>
            </w:pPr>
            <w:r w:rsidRPr="00DE3B66">
              <w:rPr>
                <w:rStyle w:val="normaltextrun"/>
                <w:color w:val="FF0000"/>
              </w:rPr>
              <w:t>Schools may need to amend the page numbers in this Content table as they may have altered when adding their own examples.</w:t>
            </w:r>
          </w:p>
        </w:tc>
      </w:tr>
    </w:tbl>
    <w:p w14:paraId="2750EE40" w14:textId="36978DF0" w:rsidR="007B0316" w:rsidRDefault="007B0316">
      <w:pPr>
        <w:spacing w:before="0" w:after="200"/>
        <w:jc w:val="both"/>
        <w:rPr>
          <w:rFonts w:ascii="Tahoma" w:hAnsi="Tahoma" w:cs="Tahoma"/>
          <w:b/>
          <w:bCs/>
          <w:color w:val="004B62" w:themeColor="text1"/>
          <w:sz w:val="28"/>
          <w:szCs w:val="28"/>
        </w:rPr>
      </w:pPr>
      <w:r>
        <w:br w:type="page"/>
      </w:r>
    </w:p>
    <w:p w14:paraId="64F5F7BD" w14:textId="77777777" w:rsidR="00C36D90" w:rsidRDefault="00C36D90" w:rsidP="00C36D90">
      <w:pPr>
        <w:pStyle w:val="Heading"/>
      </w:pPr>
      <w:r>
        <w:lastRenderedPageBreak/>
        <w:t xml:space="preserve">Using precise praise </w:t>
      </w:r>
    </w:p>
    <w:p w14:paraId="2FFC0926" w14:textId="77777777" w:rsidR="006038EC" w:rsidRPr="00DA697F" w:rsidRDefault="006038EC" w:rsidP="006038EC">
      <w:pPr>
        <w:rPr>
          <w:b/>
          <w:bCs/>
        </w:rPr>
      </w:pPr>
      <w:r w:rsidRPr="00F92799">
        <w:rPr>
          <w:b/>
          <w:bCs/>
        </w:rPr>
        <w:t xml:space="preserve">Approximate time to complete: </w:t>
      </w:r>
      <w:r>
        <w:rPr>
          <w:b/>
          <w:bCs/>
        </w:rPr>
        <w:t>6</w:t>
      </w:r>
      <w:r w:rsidRPr="00F92799">
        <w:rPr>
          <w:b/>
          <w:bCs/>
        </w:rPr>
        <w:t xml:space="preserve"> minutes </w:t>
      </w:r>
    </w:p>
    <w:p w14:paraId="4B2E09F7" w14:textId="77777777" w:rsidR="00C36D90" w:rsidRPr="004352B3" w:rsidRDefault="00C36D90" w:rsidP="00C36D90">
      <w:pPr>
        <w:pStyle w:val="Subheading"/>
      </w:pPr>
      <w:r>
        <w:t>A reminder of what the evidence says</w:t>
      </w:r>
    </w:p>
    <w:p w14:paraId="40412FAF" w14:textId="77777777" w:rsidR="00C36D90" w:rsidRPr="00FF699F" w:rsidRDefault="00C36D90" w:rsidP="00C36D90">
      <w:r>
        <w:t>The core self-study</w:t>
      </w:r>
      <w:r w:rsidRPr="00FF699F">
        <w:t xml:space="preserve"> discussed using praise thoughtfully to strengthen intrinsic motivation. When praise is specific and highlights genuine effort rather than routine compliance, it can meaningfully reinforce positive behaviours (Henderlong &amp; Lepper, 2002). </w:t>
      </w:r>
      <w:r w:rsidRPr="00411EAB">
        <w:t>Praise plays a vital role in creating a positive and engaging learning environment by reinforcing desired behaviours and fostering intrinsic motivation.</w:t>
      </w:r>
    </w:p>
    <w:p w14:paraId="1FCF1615" w14:textId="77777777" w:rsidR="00C36D90" w:rsidRDefault="00C36D90" w:rsidP="00C36D90">
      <w:pPr>
        <w:pStyle w:val="Subheading"/>
        <w:rPr>
          <w:rStyle w:val="normaltextrun"/>
        </w:rPr>
      </w:pPr>
      <w:r>
        <w:rPr>
          <w:rStyle w:val="normaltextrun"/>
        </w:rPr>
        <w:t>What this looks like in practice</w:t>
      </w:r>
    </w:p>
    <w:p w14:paraId="668EDE5F" w14:textId="77777777" w:rsidR="00C36D90" w:rsidRPr="002423F2" w:rsidRDefault="00C36D90" w:rsidP="00C36D90">
      <w:r w:rsidRPr="002423F2">
        <w:t>Precise praise is a powerful tool for fostering a positive learning environment and reinforcing high expectations.</w:t>
      </w:r>
      <w:r>
        <w:t xml:space="preserve"> </w:t>
      </w:r>
      <w:r w:rsidRPr="002423F2">
        <w:t xml:space="preserve">By focusing on specific behaviours, such as persistence, teamwork, or adherence to success criteria, teachers help pupils connect their actions to a sense of internal satisfaction rather than relying solely on external rewards. </w:t>
      </w:r>
      <w:r>
        <w:t>This sense of satisfaction can also serve to positively affect behaviour, which is something you may recall from your initial teacher training year.</w:t>
      </w:r>
    </w:p>
    <w:p w14:paraId="11F5CBF0" w14:textId="77777777" w:rsidR="00C36D90" w:rsidRDefault="00C36D90" w:rsidP="00C36D90">
      <w:r w:rsidRPr="00181A0F">
        <w:t>Precise praise goes beyond generic comments by clearly linking pupils’ efforts to the specific feedback they receive. This approach reinforces positive behaviours, aligning with the principles introduced during your initial teacher training that highlight the role of rewards as tools for encouraging behaviour change. Moreover, precise praise fosters intrinsic motivation by encouraging pupils to appreciate the learning process and their improvement, rather than focusing solely on outcomes.</w:t>
      </w:r>
    </w:p>
    <w:p w14:paraId="70139570" w14:textId="77777777" w:rsidR="00EB68A0" w:rsidRDefault="00C36D90" w:rsidP="00C36D90">
      <w:r>
        <w:t xml:space="preserve">As a teacher with a new class, there may be challenges with regards to how to give precise praise effectively due to a lack of familiarity with pupils. One common mistake is </w:t>
      </w:r>
      <w:r w:rsidRPr="00A04C9C">
        <w:t>providing generic or excessive praise, which can seem insincere or fail to highlight meaningful actions</w:t>
      </w:r>
      <w:r>
        <w:t xml:space="preserve">. </w:t>
      </w:r>
      <w:r w:rsidRPr="001C0CE9">
        <w:t xml:space="preserve">To counter this, </w:t>
      </w:r>
      <w:r>
        <w:t>you c</w:t>
      </w:r>
      <w:r w:rsidRPr="001C0CE9">
        <w:t>ould focus on observing specific efforts or achievements aligned with success criteria and use pupils’ names to personalise the feedback. Additionally, taking time early in the term to build relationships and understand pupils’ preferences and needs can help ensure that praise is authentic and impactful, fostering trust and intrinsic motivation.</w:t>
      </w:r>
      <w:r>
        <w:t xml:space="preserve"> </w:t>
      </w:r>
      <w:r w:rsidR="00EB68A0" w:rsidRPr="00EB68A0">
        <w:t>Over time, this approach helps pupils internalise high standards and develop a growth mindset. It also supports a positive classroom culture where genuine effort and achievement are recognised in meaningful ways.</w:t>
      </w:r>
    </w:p>
    <w:p w14:paraId="6A59F2A7" w14:textId="77777777" w:rsidR="00A311C7" w:rsidRDefault="00C36D90" w:rsidP="00C36D90">
      <w:r w:rsidRPr="00787942">
        <w:t xml:space="preserve">Using precise praise that acknowledges positive behaviours, </w:t>
      </w:r>
      <w:r>
        <w:t>while avoiding overuse</w:t>
      </w:r>
      <w:r w:rsidRPr="00787942">
        <w:t xml:space="preserve">, helps reinforce genuine actions without appearing inauthentic. </w:t>
      </w:r>
      <w:r w:rsidR="00A311C7" w:rsidRPr="00A311C7">
        <w:t>Precise praise is most powerful when it is specific and meaningful. Using pupils’ names personalises the feedback and makes it clear exactly what actions are being commended.</w:t>
      </w:r>
    </w:p>
    <w:p w14:paraId="4F4F6388" w14:textId="4C977B17" w:rsidR="00C36D90" w:rsidRPr="00787942" w:rsidRDefault="00C36D90" w:rsidP="00C36D90">
      <w:r>
        <w:lastRenderedPageBreak/>
        <w:t>T</w:t>
      </w:r>
      <w:r w:rsidRPr="0001467B">
        <w:t xml:space="preserve">o use precise praise effectively, it is essential to understand the </w:t>
      </w:r>
      <w:r>
        <w:t>‘active ingredients’</w:t>
      </w:r>
      <w:r w:rsidRPr="0001467B">
        <w:t xml:space="preserve"> that make it impactful and how to thoughtfully integrate them into your practice. </w:t>
      </w:r>
    </w:p>
    <w:p w14:paraId="33AA46ED" w14:textId="77777777" w:rsidR="00C36D90" w:rsidRPr="00794519" w:rsidRDefault="00C36D90" w:rsidP="00C36D90">
      <w:pPr>
        <w:pStyle w:val="Subheading"/>
      </w:pPr>
      <w:r w:rsidRPr="00794519">
        <w:t xml:space="preserve">Identifying the </w:t>
      </w:r>
      <w:r>
        <w:t>‘active ingredients’</w:t>
      </w:r>
    </w:p>
    <w:p w14:paraId="3E661C83" w14:textId="23D347AF" w:rsidR="007E27FB" w:rsidRPr="00787942" w:rsidRDefault="007E27FB" w:rsidP="007E27FB">
      <w:r w:rsidRPr="0001467B">
        <w:t>The</w:t>
      </w:r>
      <w:r>
        <w:t xml:space="preserve"> ‘active ingredients’</w:t>
      </w:r>
      <w:r w:rsidRPr="0001467B">
        <w:t xml:space="preserve"> </w:t>
      </w:r>
      <w:r w:rsidR="00B5796C">
        <w:t xml:space="preserve">are key to </w:t>
      </w:r>
      <w:r w:rsidRPr="0001467B">
        <w:t>ensur</w:t>
      </w:r>
      <w:r w:rsidR="00B5796C">
        <w:t>ing</w:t>
      </w:r>
      <w:r w:rsidRPr="0001467B">
        <w:t xml:space="preserve"> that praise is both meaningful and supportive of a positive learning environment</w:t>
      </w:r>
      <w:r>
        <w:t>:</w:t>
      </w:r>
    </w:p>
    <w:p w14:paraId="2979AD2A" w14:textId="77777777" w:rsidR="00C36D90" w:rsidRDefault="00C36D90" w:rsidP="00C36D90">
      <w:pPr>
        <w:pStyle w:val="ListParagraph"/>
        <w:numPr>
          <w:ilvl w:val="0"/>
          <w:numId w:val="39"/>
        </w:numPr>
      </w:pPr>
      <w:r>
        <w:t>specificity - p</w:t>
      </w:r>
      <w:r w:rsidRPr="00301C3F">
        <w:t>raise should focus on a clear and identifiable behaviour, action, or achievement</w:t>
      </w:r>
    </w:p>
    <w:p w14:paraId="3BF4E6CB" w14:textId="77777777" w:rsidR="00C36D90" w:rsidRDefault="00C36D90" w:rsidP="00C36D90">
      <w:pPr>
        <w:pStyle w:val="ListParagraph"/>
        <w:numPr>
          <w:ilvl w:val="0"/>
          <w:numId w:val="39"/>
        </w:numPr>
      </w:pPr>
      <w:r>
        <w:t>authenticity</w:t>
      </w:r>
      <w:r w:rsidRPr="00787942">
        <w:t xml:space="preserve"> </w:t>
      </w:r>
      <w:r>
        <w:t>- p</w:t>
      </w:r>
      <w:r w:rsidRPr="00301C3F">
        <w:t>raise must be sincere and meaningful, avoiding overuse or exaggeration, which can reduce its impact and make it feel inauthentic</w:t>
      </w:r>
    </w:p>
    <w:p w14:paraId="3D46DEFA" w14:textId="77777777" w:rsidR="00C36D90" w:rsidRDefault="00C36D90" w:rsidP="00C36D90">
      <w:pPr>
        <w:pStyle w:val="ListParagraph"/>
        <w:numPr>
          <w:ilvl w:val="0"/>
          <w:numId w:val="39"/>
        </w:numPr>
      </w:pPr>
      <w:r>
        <w:t>actionable – p</w:t>
      </w:r>
      <w:r w:rsidRPr="008E37C6">
        <w:t>raise that provides a clear connection between the behaviour and its positive effect encourages pupils to replicate the behaviour in future tasks</w:t>
      </w:r>
    </w:p>
    <w:p w14:paraId="62E4DF81" w14:textId="1A2892DE" w:rsidR="00C36D90" w:rsidRDefault="00C36D90" w:rsidP="00C36D90">
      <w:pPr>
        <w:pStyle w:val="ListParagraph"/>
        <w:numPr>
          <w:ilvl w:val="0"/>
          <w:numId w:val="39"/>
        </w:numPr>
        <w:rPr>
          <w:rStyle w:val="normaltextrun"/>
        </w:rPr>
      </w:pPr>
      <w:r>
        <w:t>personalised - u</w:t>
      </w:r>
      <w:r w:rsidRPr="009D748E">
        <w:t>sing pupils’ names and tailoring praise to their specific contributions or progress makes it more impactful and shows that their efforts are noticed and valued</w:t>
      </w:r>
    </w:p>
    <w:p w14:paraId="015F4B08" w14:textId="77777777" w:rsidR="00C36D90" w:rsidRDefault="00C36D90" w:rsidP="00C36D90">
      <w:pPr>
        <w:pStyle w:val="Subheading"/>
        <w:rPr>
          <w:rStyle w:val="normaltextrun"/>
        </w:rPr>
      </w:pPr>
      <w:r>
        <w:rPr>
          <w:rStyle w:val="normaltextrun"/>
        </w:rPr>
        <w:t>Examples</w:t>
      </w:r>
    </w:p>
    <w:tbl>
      <w:tblPr>
        <w:tblStyle w:val="Style5"/>
        <w:tblW w:w="0" w:type="auto"/>
        <w:shd w:val="clear" w:color="auto" w:fill="FDE9FD"/>
        <w:tblLook w:val="04A0" w:firstRow="1" w:lastRow="0" w:firstColumn="1" w:lastColumn="0" w:noHBand="0" w:noVBand="1"/>
      </w:tblPr>
      <w:tblGrid>
        <w:gridCol w:w="9016"/>
      </w:tblGrid>
      <w:tr w:rsidR="00C36D90" w14:paraId="3E9F7596" w14:textId="77777777" w:rsidTr="00B3252C">
        <w:tc>
          <w:tcPr>
            <w:tcW w:w="9016" w:type="dxa"/>
            <w:shd w:val="clear" w:color="auto" w:fill="FDE9FD"/>
          </w:tcPr>
          <w:p w14:paraId="3FCE2C5A" w14:textId="77777777" w:rsidR="00C36D90" w:rsidRPr="00B11343" w:rsidRDefault="00C36D90" w:rsidP="00644795">
            <w:pPr>
              <w:rPr>
                <w:color w:val="FF0000"/>
              </w:rPr>
            </w:pPr>
            <w:r w:rsidRPr="00B11343">
              <w:rPr>
                <w:color w:val="FF0000"/>
              </w:rPr>
              <w:t xml:space="preserve">Schools should add exemplification relevant to their context to demonstrate how ‘using precise praise’ could look, making explicit links to the active ingredients and highlighting how these make it effective. </w:t>
            </w:r>
          </w:p>
          <w:p w14:paraId="6388463F" w14:textId="77777777" w:rsidR="00C36D90" w:rsidRPr="00B11343" w:rsidRDefault="00C36D90" w:rsidP="00644795">
            <w:pPr>
              <w:rPr>
                <w:color w:val="FF0000"/>
              </w:rPr>
            </w:pPr>
            <w:r w:rsidRPr="00B11343">
              <w:rPr>
                <w:color w:val="FF0000"/>
              </w:rPr>
              <w:t xml:space="preserve">Examples could include: </w:t>
            </w:r>
          </w:p>
          <w:p w14:paraId="7DFBC41D" w14:textId="77777777" w:rsidR="00C36D90" w:rsidRDefault="00C36D90" w:rsidP="00644795">
            <w:pPr>
              <w:rPr>
                <w:color w:val="FF0000"/>
              </w:rPr>
            </w:pPr>
            <w:r w:rsidRPr="00B11343">
              <w:rPr>
                <w:color w:val="FF0000"/>
              </w:rPr>
              <w:t xml:space="preserve">Video exemplification, modelling, a transcript, lesson observations, artefacts or classroom resources. </w:t>
            </w:r>
          </w:p>
        </w:tc>
      </w:tr>
    </w:tbl>
    <w:p w14:paraId="066EC873" w14:textId="77777777" w:rsidR="00C36D90" w:rsidRDefault="00C36D90" w:rsidP="00C36D90">
      <w:pPr>
        <w:rPr>
          <w:color w:val="FF0000"/>
        </w:rPr>
      </w:pPr>
    </w:p>
    <w:p w14:paraId="0D4ECA8C" w14:textId="31EA1580" w:rsidR="00C36D90" w:rsidRDefault="00C36D90" w:rsidP="00C36D90">
      <w:pPr>
        <w:pStyle w:val="Heading"/>
      </w:pPr>
      <w:r>
        <w:t xml:space="preserve"> </w:t>
      </w:r>
    </w:p>
    <w:p w14:paraId="115665AE" w14:textId="77777777" w:rsidR="002423A7" w:rsidRDefault="002423A7">
      <w:pPr>
        <w:spacing w:before="0" w:after="200"/>
        <w:jc w:val="both"/>
        <w:rPr>
          <w:rStyle w:val="normaltextrun"/>
          <w:rFonts w:ascii="Tahoma" w:hAnsi="Tahoma" w:cs="Tahoma"/>
          <w:b/>
          <w:bCs/>
          <w:color w:val="004B62" w:themeColor="text1"/>
          <w:sz w:val="28"/>
          <w:szCs w:val="28"/>
        </w:rPr>
      </w:pPr>
      <w:r>
        <w:rPr>
          <w:rStyle w:val="normaltextrun"/>
        </w:rPr>
        <w:br w:type="page"/>
      </w:r>
    </w:p>
    <w:p w14:paraId="0098692D" w14:textId="6F9DBC86" w:rsidR="009E377A" w:rsidRDefault="009E377A" w:rsidP="009E377A">
      <w:pPr>
        <w:pStyle w:val="Heading"/>
        <w:rPr>
          <w:rStyle w:val="normaltextrun"/>
        </w:rPr>
      </w:pPr>
      <w:bookmarkStart w:id="7" w:name="Teachingembeddinglearning"/>
      <w:r>
        <w:rPr>
          <w:rStyle w:val="normaltextrun"/>
        </w:rPr>
        <w:lastRenderedPageBreak/>
        <w:t>Teaching and embedding learning behaviours</w:t>
      </w:r>
    </w:p>
    <w:bookmarkEnd w:id="7"/>
    <w:p w14:paraId="0F81DB93" w14:textId="77777777" w:rsidR="008750D9" w:rsidRPr="00DA697F" w:rsidRDefault="008750D9" w:rsidP="008750D9">
      <w:pPr>
        <w:rPr>
          <w:b/>
          <w:bCs/>
        </w:rPr>
      </w:pPr>
      <w:r w:rsidRPr="00F92799">
        <w:rPr>
          <w:b/>
          <w:bCs/>
        </w:rPr>
        <w:t xml:space="preserve">Approximate time to complete: </w:t>
      </w:r>
      <w:r>
        <w:rPr>
          <w:b/>
          <w:bCs/>
        </w:rPr>
        <w:t>7</w:t>
      </w:r>
      <w:r w:rsidRPr="00F92799">
        <w:rPr>
          <w:b/>
          <w:bCs/>
        </w:rPr>
        <w:t xml:space="preserve"> minutes </w:t>
      </w:r>
    </w:p>
    <w:p w14:paraId="7A6255B2" w14:textId="77777777" w:rsidR="00973338" w:rsidRDefault="00973338" w:rsidP="00973338">
      <w:pPr>
        <w:pStyle w:val="Subheading"/>
      </w:pPr>
      <w:r>
        <w:t>A reminder of what the evidence says</w:t>
      </w:r>
    </w:p>
    <w:p w14:paraId="297E8CD2" w14:textId="476DA7D9" w:rsidR="00A57933" w:rsidRDefault="00153562" w:rsidP="001A4311">
      <w:r>
        <w:t xml:space="preserve">In the core self-study, you </w:t>
      </w:r>
      <w:r w:rsidR="009D7F93" w:rsidRPr="009D7F93">
        <w:t>explored the importance of helping pupils</w:t>
      </w:r>
      <w:r w:rsidR="001A4311" w:rsidRPr="001A4311">
        <w:t xml:space="preserve"> become less reliant on external rewards </w:t>
      </w:r>
      <w:r w:rsidR="009D7F93" w:rsidRPr="009D7F93">
        <w:t>for managing their behaviour</w:t>
      </w:r>
      <w:r w:rsidR="007C5872" w:rsidRPr="007C5872">
        <w:t>. To support this</w:t>
      </w:r>
      <w:r w:rsidR="001A4311" w:rsidRPr="001A4311">
        <w:t xml:space="preserve">, it is essential to explicitly teach learning behaviours alongside established routines (EEF, 2021). Research shows that lessons requiring minimal behaviour intervention often occur in calm and positive environments, highlighting the importance of teaching learning behaviours to reduce the need for teacher intervention (EEF, 2021, p. 16). </w:t>
      </w:r>
    </w:p>
    <w:p w14:paraId="76ED1134" w14:textId="613C5F3F" w:rsidR="001A4311" w:rsidRDefault="001A4311" w:rsidP="001A4311">
      <w:r w:rsidRPr="001A4311">
        <w:t xml:space="preserve">Learning behaviours, defined as essential actions needed for effective classroom learning (Ellis and Tod, 2018), are categorised by the EEF (2021) into emotional, social, and cognitive domains. Each category is significant: emotional behaviours support mental well-being, social behaviours cultivate collaborative relationships, and cognitive behaviours enhance motivation and learning strategies. </w:t>
      </w:r>
      <w:r w:rsidR="004C4E99">
        <w:t xml:space="preserve">Teachers </w:t>
      </w:r>
      <w:r w:rsidR="004C4E99" w:rsidRPr="001A4311">
        <w:t xml:space="preserve">must </w:t>
      </w:r>
      <w:r w:rsidR="004C4E99">
        <w:t>also</w:t>
      </w:r>
      <w:r w:rsidR="004C4E99" w:rsidRPr="00372112">
        <w:t xml:space="preserve"> develop a shared understanding of what learning behaviours may look like in children with</w:t>
      </w:r>
      <w:r w:rsidR="004C4E99">
        <w:t xml:space="preserve"> some kind of</w:t>
      </w:r>
      <w:r w:rsidR="004C4E99" w:rsidRPr="00372112">
        <w:t xml:space="preserve"> SEND</w:t>
      </w:r>
      <w:r w:rsidR="004C4E99">
        <w:t>:</w:t>
      </w:r>
      <w:r w:rsidR="004C4E99" w:rsidRPr="00372112">
        <w:t xml:space="preserve"> for instance, a lack of direct eye contact or movement during listening</w:t>
      </w:r>
      <w:r w:rsidR="00751B9D">
        <w:t xml:space="preserve"> activities</w:t>
      </w:r>
      <w:r w:rsidR="004C4E99" w:rsidRPr="00372112">
        <w:t xml:space="preserve"> does not always indicate that a pupil is </w:t>
      </w:r>
      <w:r w:rsidR="00567ABD" w:rsidRPr="00372112">
        <w:t xml:space="preserve">off </w:t>
      </w:r>
      <w:r w:rsidR="00A57933" w:rsidRPr="00372112">
        <w:t>task.</w:t>
      </w:r>
    </w:p>
    <w:p w14:paraId="7FB9EB94" w14:textId="15C298F4" w:rsidR="004C4E99" w:rsidRDefault="00ED6EEF" w:rsidP="004C4E99">
      <w:r w:rsidRPr="00ED6EEF">
        <w:t>Powell and Todd (2004) present a framework where a specific learning behaviour sits at the centre of a ‘triangle of influence’, shaped by three key relationships: with oneself, with others, and with the curriculum.</w:t>
      </w:r>
      <w:r>
        <w:t xml:space="preserve"> </w:t>
      </w:r>
      <w:r w:rsidR="004C4E99" w:rsidRPr="001A4311">
        <w:t>Furthermore, the outer ring of the framework recognises additional influences on pupils' learning behaviours. Teaching these behaviours is a dynamic process characterised by reciprocal influences (EEF, 2021), indicating that pupils' diverse experiences shape how teachers should approach instruction. Understanding this complexity is crucial for fostering effective learning environments.</w:t>
      </w:r>
    </w:p>
    <w:p w14:paraId="1A8F77FE" w14:textId="77777777" w:rsidR="009F78D3" w:rsidRDefault="00973338" w:rsidP="009F78D3">
      <w:pPr>
        <w:pStyle w:val="Subheading"/>
        <w:rPr>
          <w:rStyle w:val="normaltextrun"/>
        </w:rPr>
      </w:pPr>
      <w:r>
        <w:rPr>
          <w:rStyle w:val="normaltextrun"/>
        </w:rPr>
        <w:t xml:space="preserve">What this looks like in practice </w:t>
      </w:r>
    </w:p>
    <w:p w14:paraId="2DF2111D" w14:textId="77777777" w:rsidR="003646B4" w:rsidRDefault="00F722C7" w:rsidP="004C4E99">
      <w:pPr>
        <w:pStyle w:val="Subheading"/>
        <w:rPr>
          <w:rFonts w:asciiTheme="minorHAnsi" w:hAnsiTheme="minorHAnsi" w:cstheme="minorHAnsi"/>
          <w:b w:val="0"/>
          <w:bCs w:val="0"/>
          <w:color w:val="auto"/>
          <w:szCs w:val="22"/>
        </w:rPr>
      </w:pPr>
      <w:r w:rsidRPr="00F722C7">
        <w:rPr>
          <w:rFonts w:asciiTheme="minorHAnsi" w:hAnsiTheme="minorHAnsi" w:cstheme="minorHAnsi"/>
          <w:b w:val="0"/>
          <w:bCs w:val="0"/>
          <w:color w:val="auto"/>
          <w:szCs w:val="22"/>
        </w:rPr>
        <w:t>Teaching and embedding learning behaviours is important for fostering a supportive and effective learning environment. This helps pupils develop the skills and resilience needed for independent learning and positive interactions within the classroom.</w:t>
      </w:r>
      <w:r>
        <w:rPr>
          <w:rFonts w:asciiTheme="minorHAnsi" w:hAnsiTheme="minorHAnsi" w:cstheme="minorHAnsi"/>
          <w:b w:val="0"/>
          <w:bCs w:val="0"/>
          <w:color w:val="auto"/>
          <w:szCs w:val="22"/>
        </w:rPr>
        <w:t xml:space="preserve"> </w:t>
      </w:r>
      <w:r w:rsidR="008517FA" w:rsidRPr="008517FA">
        <w:rPr>
          <w:rFonts w:asciiTheme="minorHAnsi" w:hAnsiTheme="minorHAnsi" w:cstheme="minorHAnsi"/>
          <w:b w:val="0"/>
          <w:bCs w:val="0"/>
          <w:color w:val="auto"/>
          <w:szCs w:val="22"/>
        </w:rPr>
        <w:t>This approach reduces reliance on external rewards and encourages intrinsic motivation. It helps pupils take ownership of their learning and behaviour, leading to better academic outcomes and social development</w:t>
      </w:r>
      <w:r w:rsidR="00E759CD">
        <w:rPr>
          <w:rFonts w:asciiTheme="minorHAnsi" w:hAnsiTheme="minorHAnsi" w:cstheme="minorHAnsi"/>
          <w:b w:val="0"/>
          <w:bCs w:val="0"/>
          <w:color w:val="auto"/>
          <w:szCs w:val="22"/>
        </w:rPr>
        <w:t xml:space="preserve">. </w:t>
      </w:r>
      <w:r w:rsidR="00E759CD" w:rsidRPr="00E759CD">
        <w:rPr>
          <w:rFonts w:asciiTheme="minorHAnsi" w:hAnsiTheme="minorHAnsi" w:cstheme="minorHAnsi"/>
          <w:b w:val="0"/>
          <w:bCs w:val="0"/>
          <w:color w:val="auto"/>
          <w:szCs w:val="22"/>
        </w:rPr>
        <w:t xml:space="preserve">It includes using positive language and consistent, simple commands that are easy for pupils to remember. These prompts help them reflect on the positive parts of a lesson and their own behaviour or progress. You may remember from your initial teacher training how important positive language is for building good relationships. It creates an atmosphere of trust and respect, which supports pupil engagement and encourages a willingness to </w:t>
      </w:r>
      <w:r w:rsidR="00E759CD" w:rsidRPr="00E759CD">
        <w:rPr>
          <w:rFonts w:asciiTheme="minorHAnsi" w:hAnsiTheme="minorHAnsi" w:cstheme="minorHAnsi"/>
          <w:b w:val="0"/>
          <w:bCs w:val="0"/>
          <w:color w:val="auto"/>
          <w:szCs w:val="22"/>
        </w:rPr>
        <w:lastRenderedPageBreak/>
        <w:t>learn.</w:t>
      </w:r>
      <w:r w:rsidR="00E759CD">
        <w:rPr>
          <w:rFonts w:asciiTheme="minorHAnsi" w:hAnsiTheme="minorHAnsi" w:cstheme="minorHAnsi"/>
          <w:b w:val="0"/>
          <w:bCs w:val="0"/>
          <w:color w:val="auto"/>
          <w:szCs w:val="22"/>
        </w:rPr>
        <w:t xml:space="preserve"> </w:t>
      </w:r>
      <w:r w:rsidR="009223C6" w:rsidRPr="009223C6">
        <w:rPr>
          <w:rFonts w:asciiTheme="minorHAnsi" w:hAnsiTheme="minorHAnsi" w:cstheme="minorHAnsi"/>
          <w:b w:val="0"/>
          <w:bCs w:val="0"/>
          <w:color w:val="auto"/>
          <w:szCs w:val="22"/>
        </w:rPr>
        <w:t xml:space="preserve">It also involves explicitly teaching respect for others and modelling respectful peer interactions. </w:t>
      </w:r>
    </w:p>
    <w:p w14:paraId="60D04BCC" w14:textId="73445A60" w:rsidR="008C24D8" w:rsidRDefault="009223C6" w:rsidP="004C4E99">
      <w:pPr>
        <w:pStyle w:val="Subheading"/>
        <w:rPr>
          <w:rFonts w:asciiTheme="minorHAnsi" w:hAnsiTheme="minorHAnsi" w:cstheme="minorHAnsi"/>
          <w:b w:val="0"/>
          <w:bCs w:val="0"/>
          <w:color w:val="auto"/>
          <w:szCs w:val="22"/>
        </w:rPr>
      </w:pPr>
      <w:r w:rsidRPr="009223C6">
        <w:rPr>
          <w:rFonts w:asciiTheme="minorHAnsi" w:hAnsiTheme="minorHAnsi" w:cstheme="minorHAnsi"/>
          <w:b w:val="0"/>
          <w:bCs w:val="0"/>
          <w:color w:val="auto"/>
          <w:szCs w:val="22"/>
        </w:rPr>
        <w:t xml:space="preserve">These behaviours </w:t>
      </w:r>
      <w:r w:rsidR="0087429D">
        <w:rPr>
          <w:rFonts w:asciiTheme="minorHAnsi" w:hAnsiTheme="minorHAnsi" w:cstheme="minorHAnsi"/>
          <w:b w:val="0"/>
          <w:bCs w:val="0"/>
          <w:color w:val="auto"/>
          <w:szCs w:val="22"/>
        </w:rPr>
        <w:t>can be</w:t>
      </w:r>
      <w:r w:rsidRPr="009223C6">
        <w:rPr>
          <w:rFonts w:asciiTheme="minorHAnsi" w:hAnsiTheme="minorHAnsi" w:cstheme="minorHAnsi"/>
          <w:b w:val="0"/>
          <w:bCs w:val="0"/>
          <w:color w:val="auto"/>
          <w:szCs w:val="22"/>
        </w:rPr>
        <w:t xml:space="preserve"> reinforced through daily routines and teacher-led examples.</w:t>
      </w:r>
      <w:r>
        <w:rPr>
          <w:rFonts w:asciiTheme="minorHAnsi" w:hAnsiTheme="minorHAnsi" w:cstheme="minorHAnsi"/>
          <w:b w:val="0"/>
          <w:bCs w:val="0"/>
          <w:color w:val="auto"/>
          <w:szCs w:val="22"/>
        </w:rPr>
        <w:t xml:space="preserve"> </w:t>
      </w:r>
      <w:r w:rsidR="004C4E99" w:rsidRPr="003F238D">
        <w:rPr>
          <w:rFonts w:asciiTheme="minorHAnsi" w:hAnsiTheme="minorHAnsi" w:cstheme="minorHAnsi"/>
          <w:b w:val="0"/>
          <w:bCs w:val="0"/>
          <w:color w:val="auto"/>
          <w:szCs w:val="22"/>
        </w:rPr>
        <w:t xml:space="preserve">However, as a teacher with a new class, you may face challenges in embedding these behaviours, as pupils are not yet familiar with your expectations or routines. </w:t>
      </w:r>
      <w:r w:rsidR="008C24D8" w:rsidRPr="008C24D8">
        <w:rPr>
          <w:rFonts w:asciiTheme="minorHAnsi" w:hAnsiTheme="minorHAnsi" w:cstheme="minorHAnsi"/>
          <w:b w:val="0"/>
          <w:bCs w:val="0"/>
          <w:color w:val="auto"/>
          <w:szCs w:val="22"/>
        </w:rPr>
        <w:t>Establishing these behaviours takes time and patience. It requires clear communication, positive reinforcement, and consistent daily routines to help pupils adjust and internalise these essential skills.</w:t>
      </w:r>
    </w:p>
    <w:p w14:paraId="13A46215" w14:textId="0A3F1FB2" w:rsidR="004C4E99" w:rsidRDefault="004C4E99" w:rsidP="004C4E99">
      <w:pPr>
        <w:pStyle w:val="Subheading"/>
        <w:rPr>
          <w:rFonts w:asciiTheme="minorHAnsi" w:hAnsiTheme="minorHAnsi" w:cstheme="minorHAnsi"/>
          <w:b w:val="0"/>
          <w:bCs w:val="0"/>
          <w:color w:val="auto"/>
          <w:szCs w:val="22"/>
        </w:rPr>
      </w:pPr>
      <w:r w:rsidRPr="005F7AA2">
        <w:rPr>
          <w:rFonts w:asciiTheme="minorHAnsi" w:hAnsiTheme="minorHAnsi" w:cstheme="minorHAnsi"/>
          <w:b w:val="0"/>
          <w:bCs w:val="0"/>
          <w:color w:val="auto"/>
          <w:szCs w:val="22"/>
        </w:rPr>
        <w:t>Teaching and embedding learning behaviours requires a thoughtful and consistent approach to help pupils internalise these essential skills. This approach is aided by the active ingredients that underpin effective strategies, ensuring that these behaviours are taught, reinforced, and embedded as part of a positive classroom culture.</w:t>
      </w:r>
    </w:p>
    <w:p w14:paraId="24536D90" w14:textId="77777777" w:rsidR="009E377A" w:rsidRDefault="00973338" w:rsidP="00011548">
      <w:pPr>
        <w:pStyle w:val="Subheading"/>
        <w:rPr>
          <w:rStyle w:val="normaltextrun"/>
        </w:rPr>
      </w:pPr>
      <w:r>
        <w:rPr>
          <w:rStyle w:val="normaltextrun"/>
        </w:rPr>
        <w:t xml:space="preserve">Identifying the </w:t>
      </w:r>
      <w:r w:rsidR="00750821">
        <w:rPr>
          <w:rStyle w:val="normaltextrun"/>
        </w:rPr>
        <w:t>‘active ingredients’</w:t>
      </w:r>
      <w:r>
        <w:rPr>
          <w:rStyle w:val="normaltextrun"/>
        </w:rPr>
        <w:t xml:space="preserve"> </w:t>
      </w:r>
    </w:p>
    <w:p w14:paraId="2F9EEE0D" w14:textId="7FB01CDD" w:rsidR="004C4E99" w:rsidRDefault="00B5796C" w:rsidP="004C4E99">
      <w:r w:rsidRPr="0001467B">
        <w:t>The</w:t>
      </w:r>
      <w:r>
        <w:t xml:space="preserve"> ‘active ingredients’</w:t>
      </w:r>
      <w:r w:rsidRPr="0001467B">
        <w:t xml:space="preserve"> </w:t>
      </w:r>
      <w:r>
        <w:t xml:space="preserve">are key </w:t>
      </w:r>
      <w:r w:rsidR="004772BE">
        <w:t xml:space="preserve">to </w:t>
      </w:r>
      <w:r w:rsidR="004C4E99">
        <w:t>teaching and embedding learning behaviours</w:t>
      </w:r>
      <w:r w:rsidR="004772BE">
        <w:t>:</w:t>
      </w:r>
    </w:p>
    <w:p w14:paraId="5F07F0A1" w14:textId="77777777" w:rsidR="00860343" w:rsidRPr="00A8170C" w:rsidRDefault="00860343" w:rsidP="00860343">
      <w:pPr>
        <w:pStyle w:val="ListParagraph"/>
        <w:numPr>
          <w:ilvl w:val="0"/>
          <w:numId w:val="42"/>
        </w:numPr>
      </w:pPr>
      <w:r>
        <w:t>e</w:t>
      </w:r>
      <w:r w:rsidRPr="00A8170C">
        <w:t xml:space="preserve">xplicit teaching of learning behaviours: </w:t>
      </w:r>
      <w:r>
        <w:t>c</w:t>
      </w:r>
      <w:r w:rsidRPr="00A8170C">
        <w:t>learly teaching pupils skills like resilience, respect, and positive interactions</w:t>
      </w:r>
    </w:p>
    <w:p w14:paraId="4EA74081" w14:textId="77777777" w:rsidR="00860343" w:rsidRPr="00A8170C" w:rsidRDefault="00860343" w:rsidP="00860343">
      <w:pPr>
        <w:pStyle w:val="ListParagraph"/>
        <w:numPr>
          <w:ilvl w:val="0"/>
          <w:numId w:val="42"/>
        </w:numPr>
      </w:pPr>
      <w:r>
        <w:t>c</w:t>
      </w:r>
      <w:r w:rsidRPr="00A8170C">
        <w:t xml:space="preserve">ultivating intrinsic motivation: </w:t>
      </w:r>
      <w:r>
        <w:t>e</w:t>
      </w:r>
      <w:r w:rsidRPr="00A8170C">
        <w:t>ncouraging pupils to take ownership of their learning and behaviour without relying on external rewards</w:t>
      </w:r>
    </w:p>
    <w:p w14:paraId="016283E9" w14:textId="77777777" w:rsidR="00860343" w:rsidRPr="00A8170C" w:rsidRDefault="00860343" w:rsidP="00860343">
      <w:pPr>
        <w:pStyle w:val="ListParagraph"/>
        <w:numPr>
          <w:ilvl w:val="0"/>
          <w:numId w:val="42"/>
        </w:numPr>
      </w:pPr>
      <w:r>
        <w:t>u</w:t>
      </w:r>
      <w:r w:rsidRPr="00A8170C">
        <w:t xml:space="preserve">se of positive language: </w:t>
      </w:r>
      <w:r>
        <w:t>r</w:t>
      </w:r>
      <w:r w:rsidRPr="00A8170C">
        <w:t>einforcing good behaviour with encouraging and affirming languag</w:t>
      </w:r>
      <w:r>
        <w:t>e</w:t>
      </w:r>
    </w:p>
    <w:p w14:paraId="3B6B3C77" w14:textId="77777777" w:rsidR="00860343" w:rsidRPr="00A8170C" w:rsidRDefault="00860343" w:rsidP="00860343">
      <w:pPr>
        <w:pStyle w:val="ListParagraph"/>
        <w:numPr>
          <w:ilvl w:val="0"/>
          <w:numId w:val="42"/>
        </w:numPr>
      </w:pPr>
      <w:r>
        <w:t>s</w:t>
      </w:r>
      <w:r w:rsidRPr="00A8170C">
        <w:t xml:space="preserve">imple and consistent commands: </w:t>
      </w:r>
      <w:r>
        <w:t>g</w:t>
      </w:r>
      <w:r w:rsidRPr="00A8170C">
        <w:t>iving clear, concise instructions that are easy to follow</w:t>
      </w:r>
    </w:p>
    <w:p w14:paraId="1BFB6B43" w14:textId="77777777" w:rsidR="00860343" w:rsidRPr="00A8170C" w:rsidRDefault="00860343" w:rsidP="00860343">
      <w:pPr>
        <w:pStyle w:val="ListParagraph"/>
        <w:numPr>
          <w:ilvl w:val="0"/>
          <w:numId w:val="42"/>
        </w:numPr>
      </w:pPr>
      <w:r>
        <w:t>p</w:t>
      </w:r>
      <w:r w:rsidRPr="00A8170C">
        <w:t xml:space="preserve">romoting reflection: </w:t>
      </w:r>
      <w:r>
        <w:t>h</w:t>
      </w:r>
      <w:r w:rsidRPr="00A8170C">
        <w:t>elping pupils connect their actions to positive outcomes through self-reflection</w:t>
      </w:r>
    </w:p>
    <w:p w14:paraId="174EB9F7" w14:textId="77777777" w:rsidR="00860343" w:rsidRPr="00A8170C" w:rsidRDefault="00860343" w:rsidP="00860343">
      <w:pPr>
        <w:pStyle w:val="ListParagraph"/>
        <w:numPr>
          <w:ilvl w:val="0"/>
          <w:numId w:val="42"/>
        </w:numPr>
      </w:pPr>
      <w:r>
        <w:t>t</w:t>
      </w:r>
      <w:r w:rsidRPr="00A8170C">
        <w:t xml:space="preserve">eacher modelling of </w:t>
      </w:r>
      <w:r>
        <w:t>learning behaviours: this may include d</w:t>
      </w:r>
      <w:r w:rsidRPr="00A8170C">
        <w:t xml:space="preserve">emonstrating empathy and perseverance </w:t>
      </w:r>
      <w:r>
        <w:t>or s</w:t>
      </w:r>
      <w:r w:rsidRPr="00A8170C">
        <w:t>howing pupils how to treat others with respect through teacher behaviour</w:t>
      </w:r>
    </w:p>
    <w:p w14:paraId="4240FD4A" w14:textId="77777777" w:rsidR="00860343" w:rsidRPr="00A8170C" w:rsidRDefault="00860343" w:rsidP="00860343">
      <w:pPr>
        <w:pStyle w:val="ListParagraph"/>
        <w:numPr>
          <w:ilvl w:val="0"/>
          <w:numId w:val="42"/>
        </w:numPr>
      </w:pPr>
      <w:r>
        <w:t>p</w:t>
      </w:r>
      <w:r w:rsidRPr="00A8170C">
        <w:t xml:space="preserve">lanning opportunities for self-regulation: </w:t>
      </w:r>
      <w:r>
        <w:t>c</w:t>
      </w:r>
      <w:r w:rsidRPr="00A8170C">
        <w:t>reating tasks that allow pupils to practise managing their emotions and behaviours</w:t>
      </w:r>
    </w:p>
    <w:p w14:paraId="5241E170" w14:textId="77777777" w:rsidR="00860343" w:rsidRPr="00A8170C" w:rsidRDefault="00860343" w:rsidP="00860343">
      <w:pPr>
        <w:pStyle w:val="ListParagraph"/>
        <w:numPr>
          <w:ilvl w:val="0"/>
          <w:numId w:val="42"/>
        </w:numPr>
      </w:pPr>
      <w:r>
        <w:t>m</w:t>
      </w:r>
      <w:r w:rsidRPr="00A8170C">
        <w:t xml:space="preserve">odelling respectful interactions: </w:t>
      </w:r>
      <w:r>
        <w:t>s</w:t>
      </w:r>
      <w:r w:rsidRPr="00A8170C">
        <w:t>howing pupils how to treat others with respect through teacher behaviour</w:t>
      </w:r>
    </w:p>
    <w:p w14:paraId="4472728F" w14:textId="77777777" w:rsidR="00860343" w:rsidRPr="00A8170C" w:rsidRDefault="00860343" w:rsidP="00860343">
      <w:pPr>
        <w:pStyle w:val="ListParagraph"/>
        <w:numPr>
          <w:ilvl w:val="0"/>
          <w:numId w:val="42"/>
        </w:numPr>
      </w:pPr>
      <w:r>
        <w:t>r</w:t>
      </w:r>
      <w:r w:rsidRPr="00A8170C">
        <w:t xml:space="preserve">einforcement through daily routines: </w:t>
      </w:r>
      <w:r>
        <w:t>e</w:t>
      </w:r>
      <w:r w:rsidRPr="00A8170C">
        <w:t>mbedding learning behaviours into everyday classroom activities</w:t>
      </w:r>
      <w:r>
        <w:t xml:space="preserve"> with opportunities for pupils to practice</w:t>
      </w:r>
    </w:p>
    <w:p w14:paraId="0E78CB28" w14:textId="012EEECA" w:rsidR="004C4E99" w:rsidRDefault="004C4E99" w:rsidP="00567D28">
      <w:pPr>
        <w:pStyle w:val="ListParagraph"/>
      </w:pPr>
    </w:p>
    <w:p w14:paraId="2C4587DA" w14:textId="77777777" w:rsidR="00567D28" w:rsidRPr="00A8170C" w:rsidRDefault="00567D28" w:rsidP="00567D28">
      <w:pPr>
        <w:pStyle w:val="ListParagraph"/>
      </w:pPr>
    </w:p>
    <w:p w14:paraId="21BD9F1C" w14:textId="77777777" w:rsidR="00101475" w:rsidRDefault="00101475" w:rsidP="004206C6">
      <w:pPr>
        <w:pStyle w:val="Subheading"/>
        <w:rPr>
          <w:rStyle w:val="normaltextrun"/>
        </w:rPr>
      </w:pPr>
    </w:p>
    <w:p w14:paraId="50ECE6E4" w14:textId="4D99D643" w:rsidR="004206C6" w:rsidRDefault="004206C6" w:rsidP="004206C6">
      <w:pPr>
        <w:pStyle w:val="Subheading"/>
        <w:rPr>
          <w:rStyle w:val="normaltextrun"/>
        </w:rPr>
      </w:pPr>
      <w:r>
        <w:rPr>
          <w:rStyle w:val="normaltextrun"/>
        </w:rPr>
        <w:lastRenderedPageBreak/>
        <w:t>Examples</w:t>
      </w:r>
    </w:p>
    <w:tbl>
      <w:tblPr>
        <w:tblStyle w:val="Style4"/>
        <w:tblW w:w="0" w:type="auto"/>
        <w:shd w:val="clear" w:color="auto" w:fill="FDE9FD"/>
        <w:tblLook w:val="04A0" w:firstRow="1" w:lastRow="0" w:firstColumn="1" w:lastColumn="0" w:noHBand="0" w:noVBand="1"/>
      </w:tblPr>
      <w:tblGrid>
        <w:gridCol w:w="9016"/>
      </w:tblGrid>
      <w:tr w:rsidR="008D541B" w14:paraId="0F062731" w14:textId="77777777" w:rsidTr="00CE439A">
        <w:tc>
          <w:tcPr>
            <w:tcW w:w="9016" w:type="dxa"/>
            <w:shd w:val="clear" w:color="auto" w:fill="FDE9FD"/>
          </w:tcPr>
          <w:p w14:paraId="21199CF6" w14:textId="77777777" w:rsidR="008D541B" w:rsidRPr="00C37255" w:rsidRDefault="008D541B" w:rsidP="0003176D">
            <w:pPr>
              <w:spacing w:line="276" w:lineRule="auto"/>
              <w:rPr>
                <w:color w:val="FF0000"/>
              </w:rPr>
            </w:pPr>
            <w:r w:rsidRPr="00C37255">
              <w:rPr>
                <w:color w:val="FF0000"/>
              </w:rPr>
              <w:t xml:space="preserve">Schools should add exemplification relevant to their context to demonstrate how teaching and embedding learning behaviours could look, making explicit links to the active ingredients and highlighting how these make it effective. </w:t>
            </w:r>
          </w:p>
          <w:p w14:paraId="6EA73DBD" w14:textId="77777777" w:rsidR="008D541B" w:rsidRPr="00C37255" w:rsidRDefault="008D541B" w:rsidP="0003176D">
            <w:pPr>
              <w:spacing w:line="276" w:lineRule="auto"/>
              <w:rPr>
                <w:color w:val="FF0000"/>
              </w:rPr>
            </w:pPr>
            <w:r w:rsidRPr="00C37255">
              <w:rPr>
                <w:color w:val="FF0000"/>
              </w:rPr>
              <w:t xml:space="preserve">Examples could include: </w:t>
            </w:r>
          </w:p>
          <w:p w14:paraId="1C3742B0" w14:textId="2E68BF83" w:rsidR="008D541B" w:rsidRDefault="008D541B" w:rsidP="0003176D">
            <w:pPr>
              <w:spacing w:line="276" w:lineRule="auto"/>
              <w:rPr>
                <w:color w:val="FF0000"/>
              </w:rPr>
            </w:pPr>
            <w:r w:rsidRPr="00C37255">
              <w:rPr>
                <w:color w:val="FF0000"/>
              </w:rPr>
              <w:t xml:space="preserve">Video exemplification, modelling, a transcript, lesson observations, artefacts or classroom resources. </w:t>
            </w:r>
          </w:p>
        </w:tc>
      </w:tr>
    </w:tbl>
    <w:p w14:paraId="118819A6" w14:textId="77777777" w:rsidR="008D541B" w:rsidRDefault="008D541B" w:rsidP="007B3E70">
      <w:pPr>
        <w:rPr>
          <w:color w:val="FF0000"/>
        </w:rPr>
      </w:pPr>
    </w:p>
    <w:bookmarkStart w:id="8" w:name="Addressinglowlevelbehaviour"/>
    <w:p w14:paraId="3AB6DFE1" w14:textId="77777777" w:rsidR="00DF52FB" w:rsidRPr="00477BAD" w:rsidRDefault="00DF52FB" w:rsidP="00DF52FB">
      <w:pPr>
        <w:pStyle w:val="Subheading"/>
        <w:rPr>
          <w:rStyle w:val="normaltextrun"/>
          <w:color w:val="0070C0"/>
        </w:rPr>
      </w:pPr>
      <w:r>
        <w:fldChar w:fldCharType="begin"/>
      </w:r>
      <w:r>
        <w:rPr>
          <w:rStyle w:val="normaltextrun"/>
          <w:color w:val="0070C0"/>
        </w:rPr>
        <w:instrText>HYPERLINK  \l "Content"</w:instrText>
      </w:r>
      <w:r>
        <w:fldChar w:fldCharType="separate"/>
      </w:r>
      <w:r w:rsidRPr="00477BAD">
        <w:rPr>
          <w:rStyle w:val="Hyperlink"/>
        </w:rPr>
        <w:t>Click here to return to Content page</w:t>
      </w:r>
      <w:r>
        <w:fldChar w:fldCharType="end"/>
      </w:r>
    </w:p>
    <w:p w14:paraId="635FCF44" w14:textId="7540D4FF" w:rsidR="005102E0" w:rsidRPr="002423A7" w:rsidRDefault="005102E0" w:rsidP="005102E0">
      <w:pPr>
        <w:spacing w:before="0" w:after="200"/>
        <w:jc w:val="both"/>
        <w:rPr>
          <w:rStyle w:val="normaltextrun"/>
          <w:rFonts w:ascii="Tahoma" w:hAnsi="Tahoma" w:cs="Tahoma"/>
          <w:b/>
          <w:color w:val="004B62" w:themeColor="text1"/>
          <w:sz w:val="28"/>
          <w:szCs w:val="28"/>
        </w:rPr>
      </w:pPr>
      <w:r>
        <w:rPr>
          <w:rStyle w:val="normaltextrun"/>
        </w:rPr>
        <w:br w:type="page"/>
      </w:r>
    </w:p>
    <w:p w14:paraId="2504478B" w14:textId="77777777" w:rsidR="00370A9E" w:rsidRDefault="00370A9E" w:rsidP="00370A9E">
      <w:pPr>
        <w:pStyle w:val="Heading"/>
        <w:rPr>
          <w:rStyle w:val="normaltextrun"/>
        </w:rPr>
      </w:pPr>
      <w:r w:rsidRPr="00370A9E">
        <w:rPr>
          <w:rStyle w:val="normaltextrun"/>
        </w:rPr>
        <w:lastRenderedPageBreak/>
        <w:t>Addressing low level behaviour</w:t>
      </w:r>
    </w:p>
    <w:bookmarkEnd w:id="8"/>
    <w:p w14:paraId="1F661366" w14:textId="77777777" w:rsidR="004C29BB" w:rsidRPr="00FB4B7E" w:rsidRDefault="004C29BB" w:rsidP="004C29BB">
      <w:pPr>
        <w:rPr>
          <w:b/>
          <w:bCs/>
        </w:rPr>
      </w:pPr>
      <w:r w:rsidRPr="00FB4B7E">
        <w:rPr>
          <w:b/>
          <w:bCs/>
        </w:rPr>
        <w:t xml:space="preserve">Approximate time to complete: </w:t>
      </w:r>
      <w:r>
        <w:rPr>
          <w:b/>
          <w:bCs/>
        </w:rPr>
        <w:t>6 minutes</w:t>
      </w:r>
    </w:p>
    <w:p w14:paraId="26EFC0EC" w14:textId="16AF07D9" w:rsidR="00973338" w:rsidRPr="00973338" w:rsidRDefault="00973338" w:rsidP="00973338">
      <w:pPr>
        <w:pStyle w:val="Subheading"/>
      </w:pPr>
      <w:r>
        <w:t>A reminder of what the evidence says</w:t>
      </w:r>
    </w:p>
    <w:p w14:paraId="3AAF425E" w14:textId="77777777" w:rsidR="00C71EEA" w:rsidRDefault="00C71EEA" w:rsidP="00C71EEA">
      <w:r w:rsidRPr="00954842">
        <w:t xml:space="preserve">The core self-study emphasised how established routines, combined with high expectations, create a foundation for managing behaviour in the classroom. </w:t>
      </w:r>
    </w:p>
    <w:p w14:paraId="7091ECFB" w14:textId="2D80405A" w:rsidR="00C71EEA" w:rsidRDefault="00C71EEA" w:rsidP="00C71EEA">
      <w:pPr>
        <w:rPr>
          <w:rStyle w:val="normaltextrun"/>
        </w:rPr>
      </w:pPr>
      <w:r w:rsidRPr="00954842">
        <w:t xml:space="preserve">The core study also </w:t>
      </w:r>
      <w:r w:rsidR="00666F7C" w:rsidRPr="00666F7C">
        <w:t>highlighted</w:t>
      </w:r>
      <w:r w:rsidRPr="00954842">
        <w:t xml:space="preserve"> the importance of </w:t>
      </w:r>
      <w:r w:rsidR="00666F7C" w:rsidRPr="00666F7C">
        <w:t xml:space="preserve">applying </w:t>
      </w:r>
      <w:r w:rsidRPr="00954842">
        <w:t xml:space="preserve">behaviour policies </w:t>
      </w:r>
      <w:r w:rsidR="00666F7C" w:rsidRPr="00666F7C">
        <w:t xml:space="preserve">consistently. It emphasised </w:t>
      </w:r>
      <w:r w:rsidRPr="00954842">
        <w:t xml:space="preserve">the value of </w:t>
      </w:r>
      <w:r w:rsidR="00666F7C" w:rsidRPr="00666F7C">
        <w:t xml:space="preserve">using </w:t>
      </w:r>
      <w:r w:rsidRPr="00954842">
        <w:t>depersonalised consequences to support teacher</w:t>
      </w:r>
      <w:r w:rsidR="00666F7C" w:rsidRPr="00666F7C">
        <w:t>–</w:t>
      </w:r>
      <w:r w:rsidRPr="00954842">
        <w:t>pupil relationships</w:t>
      </w:r>
      <w:r w:rsidR="00666F7C" w:rsidRPr="00666F7C">
        <w:t>. This approach</w:t>
      </w:r>
      <w:r w:rsidRPr="00954842">
        <w:t xml:space="preserve"> helps prevent cycles of low expectations </w:t>
      </w:r>
      <w:r>
        <w:t xml:space="preserve">that </w:t>
      </w:r>
      <w:r w:rsidR="00666F7C" w:rsidRPr="00666F7C">
        <w:t>can harm</w:t>
      </w:r>
      <w:r>
        <w:t xml:space="preserve"> pupil motivation, self-esteem</w:t>
      </w:r>
      <w:r w:rsidR="00666F7C" w:rsidRPr="00666F7C">
        <w:t>,</w:t>
      </w:r>
      <w:r>
        <w:t xml:space="preserve"> and academic outcomes </w:t>
      </w:r>
      <w:r w:rsidRPr="00954842">
        <w:t xml:space="preserve">(Murdock &amp; Perriera, 2018). For pupils with </w:t>
      </w:r>
      <w:r w:rsidR="007B4D1F">
        <w:t>some kind of</w:t>
      </w:r>
      <w:r w:rsidR="007B4D1F" w:rsidRPr="000B0AF1">
        <w:t xml:space="preserve"> </w:t>
      </w:r>
      <w:r w:rsidRPr="00954842">
        <w:t>SEND or persistent behaviour challenges, a nuanced approach</w:t>
      </w:r>
      <w:r>
        <w:t xml:space="preserve"> is advocated</w:t>
      </w:r>
      <w:r w:rsidRPr="00954842">
        <w:t xml:space="preserve">, working alongside SENCOs and maintaining alignment with whole-school policies. This approach ultimately fosters an inclusive learning environment where all </w:t>
      </w:r>
      <w:r>
        <w:t>pupils</w:t>
      </w:r>
      <w:r w:rsidRPr="00954842">
        <w:t xml:space="preserve"> can thrive.</w:t>
      </w:r>
    </w:p>
    <w:p w14:paraId="293D5B69" w14:textId="2AEA64EF" w:rsidR="00C71EEA" w:rsidRDefault="00C71EEA" w:rsidP="00C71EEA">
      <w:r>
        <w:t>It was highlighted, in the core self-study, that l</w:t>
      </w:r>
      <w:r w:rsidRPr="00C80588">
        <w:t>ow-level disruptive behaviours, such as calling out, tapping, or chatting, are common in classrooms and can interfere with learning. Murdock and Perriera</w:t>
      </w:r>
      <w:r>
        <w:t>’s</w:t>
      </w:r>
      <w:r w:rsidRPr="00C80588">
        <w:t xml:space="preserve"> emphasis</w:t>
      </w:r>
      <w:r>
        <w:t xml:space="preserve"> on</w:t>
      </w:r>
      <w:r w:rsidRPr="00C80588">
        <w:t xml:space="preserve"> </w:t>
      </w:r>
      <w:r>
        <w:t>the impact that low expectations can have on pupils and their academic outcomes</w:t>
      </w:r>
      <w:r w:rsidRPr="00C80588">
        <w:t>, aligns well with Doug Lemov's (2021) concept of 'least intrusive strategies'</w:t>
      </w:r>
      <w:r w:rsidR="00AB15C6">
        <w:t>.</w:t>
      </w:r>
      <w:r w:rsidRPr="00C80588">
        <w:t xml:space="preserve"> These strategies are designed to manage minor disruptions without increasing tension, helping to maintain a calm and productive learning environment</w:t>
      </w:r>
      <w:r>
        <w:t xml:space="preserve"> which reduces the impact on self-esteem and motivation</w:t>
      </w:r>
      <w:r w:rsidRPr="00C80588">
        <w:t xml:space="preserve">. Key approaches include positive group interventions, </w:t>
      </w:r>
      <w:r w:rsidR="00182BCF">
        <w:t>non-verbal intervention,</w:t>
      </w:r>
      <w:r w:rsidRPr="00C80588">
        <w:t xml:space="preserve"> anonymous corrections, and private </w:t>
      </w:r>
      <w:r w:rsidR="007D61F7">
        <w:t>individual correction</w:t>
      </w:r>
      <w:r w:rsidRPr="00C80588">
        <w:t>.</w:t>
      </w:r>
    </w:p>
    <w:p w14:paraId="6B4E5042" w14:textId="7CDFF210" w:rsidR="00F65AC8" w:rsidRDefault="00F165AE" w:rsidP="00F65AC8">
      <w:pPr>
        <w:pStyle w:val="Subheading"/>
        <w:rPr>
          <w:rStyle w:val="normaltextrun"/>
        </w:rPr>
      </w:pPr>
      <w:r>
        <w:rPr>
          <w:rStyle w:val="normaltextrun"/>
        </w:rPr>
        <w:t xml:space="preserve">What this looks in in practice </w:t>
      </w:r>
    </w:p>
    <w:p w14:paraId="1DC36BCD" w14:textId="77777777" w:rsidR="00592CCE" w:rsidRPr="00592CCE" w:rsidRDefault="005D31F8" w:rsidP="00592CCE">
      <w:r>
        <w:t xml:space="preserve">As you will recall from your initial teacher training year, </w:t>
      </w:r>
      <w:r w:rsidR="00B951C3">
        <w:rPr>
          <w:lang w:val="en-US"/>
        </w:rPr>
        <w:t>l</w:t>
      </w:r>
      <w:r w:rsidR="00B951C3" w:rsidRPr="00B951C3">
        <w:rPr>
          <w:lang w:val="en-US"/>
        </w:rPr>
        <w:t>ow-level disruption can be anything that disrupts the flow of your lesson</w:t>
      </w:r>
      <w:r w:rsidR="00B951C3">
        <w:rPr>
          <w:lang w:val="en-US"/>
        </w:rPr>
        <w:t xml:space="preserve"> and ranges from talking</w:t>
      </w:r>
      <w:r w:rsidR="00E53541">
        <w:rPr>
          <w:lang w:val="en-US"/>
        </w:rPr>
        <w:t xml:space="preserve"> to swinging on chairs</w:t>
      </w:r>
      <w:r w:rsidR="00B951C3" w:rsidRPr="00B951C3">
        <w:rPr>
          <w:lang w:val="en-US"/>
        </w:rPr>
        <w:t>.</w:t>
      </w:r>
      <w:r w:rsidR="00B951C3">
        <w:t xml:space="preserve"> </w:t>
      </w:r>
      <w:r w:rsidR="001D3367" w:rsidRPr="00592CCE">
        <w:t xml:space="preserve">Addressing low-level behaviour is </w:t>
      </w:r>
      <w:r w:rsidR="00592CCE" w:rsidRPr="00592CCE">
        <w:t>key</w:t>
      </w:r>
      <w:r w:rsidR="001D3367" w:rsidRPr="00592CCE">
        <w:t xml:space="preserve"> to </w:t>
      </w:r>
      <w:r w:rsidR="00592CCE" w:rsidRPr="00592CCE">
        <w:t>creating</w:t>
      </w:r>
      <w:r w:rsidR="001D3367" w:rsidRPr="00592CCE">
        <w:t xml:space="preserve"> a productive classroom environment</w:t>
      </w:r>
      <w:r w:rsidR="00592CCE" w:rsidRPr="00592CCE">
        <w:t>. It helps</w:t>
      </w:r>
      <w:r w:rsidR="001D3367" w:rsidRPr="00592CCE">
        <w:t xml:space="preserve"> pupils understand </w:t>
      </w:r>
      <w:r w:rsidR="00592CCE" w:rsidRPr="00592CCE">
        <w:t>what is expected</w:t>
      </w:r>
      <w:r w:rsidR="001D3367" w:rsidRPr="00592CCE">
        <w:t xml:space="preserve"> and </w:t>
      </w:r>
      <w:r w:rsidR="00592CCE" w:rsidRPr="00592CCE">
        <w:t>allows them to</w:t>
      </w:r>
      <w:r w:rsidR="001D3367" w:rsidRPr="00592CCE">
        <w:t xml:space="preserve"> focus without unnecessary interruptions.</w:t>
      </w:r>
    </w:p>
    <w:p w14:paraId="40472519" w14:textId="1A718C75" w:rsidR="00A65A8D" w:rsidRPr="00592CCE" w:rsidRDefault="00463A52" w:rsidP="00592CCE">
      <w:pPr>
        <w:rPr>
          <w:rFonts w:ascii="Tahoma" w:hAnsi="Tahoma" w:cs="Tahoma"/>
          <w:b/>
          <w:color w:val="007559" w:themeColor="accent1"/>
          <w:szCs w:val="24"/>
        </w:rPr>
      </w:pPr>
      <w:r w:rsidRPr="00592CCE">
        <w:t xml:space="preserve">Your core self-study highlighted </w:t>
      </w:r>
      <w:r w:rsidR="00592CCE" w:rsidRPr="00592CCE">
        <w:t xml:space="preserve">the importance of </w:t>
      </w:r>
      <w:r w:rsidR="001D3367" w:rsidRPr="00592CCE">
        <w:t xml:space="preserve">using targeted strategies </w:t>
      </w:r>
      <w:r w:rsidR="00592CCE" w:rsidRPr="00592CCE">
        <w:t>to manage minor disruptions. These include</w:t>
      </w:r>
      <w:r w:rsidR="001D3367" w:rsidRPr="00592CCE">
        <w:t xml:space="preserve"> positive group intervention, </w:t>
      </w:r>
      <w:r w:rsidR="00CC0D57" w:rsidRPr="00592CCE">
        <w:t>non-verbal</w:t>
      </w:r>
      <w:r w:rsidR="0065428E" w:rsidRPr="00592CCE">
        <w:t xml:space="preserve"> </w:t>
      </w:r>
      <w:r w:rsidR="00592CCE" w:rsidRPr="00592CCE">
        <w:t>cues</w:t>
      </w:r>
      <w:r w:rsidR="0065428E" w:rsidRPr="00592CCE">
        <w:t xml:space="preserve">, </w:t>
      </w:r>
      <w:r w:rsidR="001D3367" w:rsidRPr="00592CCE">
        <w:t>anonymous</w:t>
      </w:r>
      <w:r w:rsidR="0065428E" w:rsidRPr="00592CCE">
        <w:t xml:space="preserve"> individual</w:t>
      </w:r>
      <w:r w:rsidR="001D3367" w:rsidRPr="00592CCE">
        <w:t xml:space="preserve"> correction, and private </w:t>
      </w:r>
      <w:r w:rsidR="0065428E" w:rsidRPr="00592CCE">
        <w:t xml:space="preserve">individual </w:t>
      </w:r>
      <w:r w:rsidR="008912DE" w:rsidRPr="00592CCE">
        <w:t>correction</w:t>
      </w:r>
      <w:r w:rsidR="00592CCE" w:rsidRPr="00592CCE">
        <w:t>. Each method supports pupil</w:t>
      </w:r>
      <w:r w:rsidR="001D3367" w:rsidRPr="00592CCE">
        <w:t xml:space="preserve"> dignity and </w:t>
      </w:r>
      <w:r w:rsidR="00592CCE" w:rsidRPr="00592CCE">
        <w:t>helps prevent</w:t>
      </w:r>
      <w:r w:rsidR="001D3367" w:rsidRPr="00592CCE">
        <w:t xml:space="preserve"> escalation</w:t>
      </w:r>
      <w:r w:rsidR="001D3367" w:rsidRPr="001D3367">
        <w:t xml:space="preserve">. </w:t>
      </w:r>
      <w:r w:rsidR="00EE4CA1">
        <w:t xml:space="preserve">Let’s </w:t>
      </w:r>
      <w:r w:rsidR="00AA7908">
        <w:t>examine</w:t>
      </w:r>
      <w:r w:rsidR="00EE4CA1">
        <w:t xml:space="preserve"> what each of these strategies involves: </w:t>
      </w:r>
    </w:p>
    <w:p w14:paraId="34238770" w14:textId="275398AB" w:rsidR="00026561" w:rsidRDefault="00AA7908" w:rsidP="003F7E83">
      <w:r w:rsidRPr="003F7E83">
        <w:rPr>
          <w:b/>
          <w:bCs/>
        </w:rPr>
        <w:t>Positive group intervention</w:t>
      </w:r>
      <w:r w:rsidR="003F7E83">
        <w:t xml:space="preserve"> – teachers provide a brief</w:t>
      </w:r>
      <w:r w:rsidR="003F7E83" w:rsidRPr="003F7E83">
        <w:t xml:space="preserve"> verbal reminder to the whole class. </w:t>
      </w:r>
      <w:r w:rsidR="003F7E83">
        <w:t xml:space="preserve">This can be more effective than </w:t>
      </w:r>
      <w:r w:rsidR="00DE68CA">
        <w:t xml:space="preserve">naming individuals as it gives all pupils an opportunity to correct their behaviour. It also mitigates possible escalation of the </w:t>
      </w:r>
      <w:r w:rsidR="00DE68CA">
        <w:lastRenderedPageBreak/>
        <w:t xml:space="preserve">behaviour due to </w:t>
      </w:r>
      <w:r w:rsidR="00F105A6">
        <w:t>personal</w:t>
      </w:r>
      <w:r w:rsidR="005C3653">
        <w:t xml:space="preserve"> </w:t>
      </w:r>
      <w:r w:rsidR="00DE68CA">
        <w:t xml:space="preserve">embarrassment. </w:t>
      </w:r>
      <w:r w:rsidR="00842E40">
        <w:t xml:space="preserve">The brevity of the reminder means that teaching is not interrupted. </w:t>
      </w:r>
    </w:p>
    <w:p w14:paraId="3FCFF678" w14:textId="336B63D4" w:rsidR="003F7E83" w:rsidRPr="003F7E83" w:rsidRDefault="00AA2BF2" w:rsidP="003F7E83">
      <w:r>
        <w:t>As the name suggests, the reminder should be framed using positive language for example thanking pupils who are complying with expectations</w:t>
      </w:r>
      <w:r w:rsidR="00A51DCC">
        <w:t xml:space="preserve">. </w:t>
      </w:r>
      <w:r w:rsidR="00026561">
        <w:t>For example “</w:t>
      </w:r>
      <w:r w:rsidR="009815DF">
        <w:t>Well done those people who are using their rulers</w:t>
      </w:r>
      <w:r w:rsidR="00062063">
        <w:t xml:space="preserve">”. </w:t>
      </w:r>
    </w:p>
    <w:p w14:paraId="75E33740" w14:textId="3E27085F" w:rsidR="00883B91" w:rsidRDefault="00AA7908" w:rsidP="00B11343">
      <w:pPr>
        <w:pStyle w:val="Subheading"/>
        <w:rPr>
          <w:rFonts w:asciiTheme="minorHAnsi" w:hAnsiTheme="minorHAnsi" w:cstheme="minorHAnsi"/>
          <w:b w:val="0"/>
          <w:bCs w:val="0"/>
          <w:color w:val="auto"/>
          <w:szCs w:val="22"/>
        </w:rPr>
      </w:pPr>
      <w:r w:rsidRPr="00AA7908">
        <w:rPr>
          <w:rFonts w:asciiTheme="minorHAnsi" w:hAnsiTheme="minorHAnsi" w:cstheme="minorHAnsi"/>
          <w:color w:val="auto"/>
          <w:szCs w:val="22"/>
        </w:rPr>
        <w:t xml:space="preserve">Non-verbal intervention </w:t>
      </w:r>
      <w:r w:rsidR="00E550E4">
        <w:rPr>
          <w:rFonts w:asciiTheme="minorHAnsi" w:hAnsiTheme="minorHAnsi" w:cstheme="minorHAnsi"/>
          <w:color w:val="auto"/>
          <w:szCs w:val="22"/>
        </w:rPr>
        <w:t xml:space="preserve">– </w:t>
      </w:r>
      <w:r w:rsidR="00E550E4" w:rsidRPr="006A2DEE">
        <w:rPr>
          <w:rFonts w:asciiTheme="minorHAnsi" w:hAnsiTheme="minorHAnsi" w:cstheme="minorHAnsi"/>
          <w:b w:val="0"/>
          <w:bCs w:val="0"/>
          <w:color w:val="auto"/>
          <w:szCs w:val="22"/>
        </w:rPr>
        <w:t>teachers use gestures or physical p</w:t>
      </w:r>
      <w:r w:rsidR="006A2DEE" w:rsidRPr="006A2DEE">
        <w:rPr>
          <w:rFonts w:asciiTheme="minorHAnsi" w:hAnsiTheme="minorHAnsi" w:cstheme="minorHAnsi"/>
          <w:b w:val="0"/>
          <w:bCs w:val="0"/>
          <w:color w:val="auto"/>
          <w:szCs w:val="22"/>
        </w:rPr>
        <w:t>roximity to address low-level behaviour</w:t>
      </w:r>
      <w:r w:rsidR="006A2DEE">
        <w:rPr>
          <w:rFonts w:asciiTheme="minorHAnsi" w:hAnsiTheme="minorHAnsi" w:cstheme="minorHAnsi"/>
          <w:b w:val="0"/>
          <w:bCs w:val="0"/>
          <w:color w:val="auto"/>
          <w:szCs w:val="22"/>
        </w:rPr>
        <w:t>.</w:t>
      </w:r>
      <w:r w:rsidR="00883B91">
        <w:rPr>
          <w:rFonts w:asciiTheme="minorHAnsi" w:hAnsiTheme="minorHAnsi" w:cstheme="minorHAnsi"/>
          <w:b w:val="0"/>
          <w:bCs w:val="0"/>
          <w:color w:val="auto"/>
          <w:szCs w:val="22"/>
        </w:rPr>
        <w:t xml:space="preserve"> This is particularly effective way of managing behaviour whilst continuing to teach.</w:t>
      </w:r>
      <w:r w:rsidR="00ED7C1D">
        <w:rPr>
          <w:rFonts w:asciiTheme="minorHAnsi" w:hAnsiTheme="minorHAnsi" w:cstheme="minorHAnsi"/>
          <w:b w:val="0"/>
          <w:bCs w:val="0"/>
          <w:color w:val="auto"/>
          <w:szCs w:val="22"/>
        </w:rPr>
        <w:t xml:space="preserve"> </w:t>
      </w:r>
      <w:r w:rsidR="00912EC4">
        <w:rPr>
          <w:rFonts w:asciiTheme="minorHAnsi" w:hAnsiTheme="minorHAnsi" w:cstheme="minorHAnsi"/>
          <w:b w:val="0"/>
          <w:bCs w:val="0"/>
          <w:color w:val="auto"/>
          <w:szCs w:val="22"/>
        </w:rPr>
        <w:t xml:space="preserve">Examples of how this looks in practice </w:t>
      </w:r>
      <w:r w:rsidR="00ED7C1D">
        <w:rPr>
          <w:rFonts w:asciiTheme="minorHAnsi" w:hAnsiTheme="minorHAnsi" w:cstheme="minorHAnsi"/>
          <w:b w:val="0"/>
          <w:bCs w:val="0"/>
          <w:color w:val="auto"/>
          <w:szCs w:val="22"/>
        </w:rPr>
        <w:t xml:space="preserve">might include: </w:t>
      </w:r>
    </w:p>
    <w:p w14:paraId="1F4792C7" w14:textId="3635FCA2" w:rsidR="00ED7C1D" w:rsidRDefault="00ED7C1D" w:rsidP="003237FC">
      <w:pPr>
        <w:pStyle w:val="ListParagraph"/>
        <w:numPr>
          <w:ilvl w:val="0"/>
          <w:numId w:val="46"/>
        </w:numPr>
      </w:pPr>
      <w:r>
        <w:t>moving around the room and standing next to a pupil exhibiting unwanted behaviour</w:t>
      </w:r>
      <w:r w:rsidR="00D727CD">
        <w:t xml:space="preserve"> to redirect their attention </w:t>
      </w:r>
      <w:r w:rsidR="00912EC4">
        <w:t>to their task</w:t>
      </w:r>
    </w:p>
    <w:p w14:paraId="4B54DA9D" w14:textId="50E96793" w:rsidR="00D727CD" w:rsidRDefault="00912EC4" w:rsidP="003237FC">
      <w:pPr>
        <w:pStyle w:val="ListParagraph"/>
        <w:numPr>
          <w:ilvl w:val="0"/>
          <w:numId w:val="46"/>
        </w:numPr>
      </w:pPr>
      <w:r>
        <w:t xml:space="preserve">gesturing to </w:t>
      </w:r>
      <w:r w:rsidR="005630AB">
        <w:t xml:space="preserve">a pupil to </w:t>
      </w:r>
      <w:r>
        <w:t xml:space="preserve">put something down </w:t>
      </w:r>
      <w:r w:rsidR="005630AB">
        <w:t xml:space="preserve">if they are fiddling with a pencil, rubber or other resource </w:t>
      </w:r>
    </w:p>
    <w:p w14:paraId="5BE5317B" w14:textId="415D4CF6" w:rsidR="00D05A83" w:rsidRPr="006A2DEE" w:rsidRDefault="00D05A83" w:rsidP="003237FC">
      <w:pPr>
        <w:pStyle w:val="ListParagraph"/>
        <w:numPr>
          <w:ilvl w:val="0"/>
          <w:numId w:val="46"/>
        </w:numPr>
      </w:pPr>
      <w:r>
        <w:t>shaking your head if you see a pupil attempting to disrupt another pupil during independent tasks</w:t>
      </w:r>
    </w:p>
    <w:p w14:paraId="615E5E66" w14:textId="6D68650F" w:rsidR="00AA7908" w:rsidRDefault="00AA7908" w:rsidP="00B11343">
      <w:pPr>
        <w:pStyle w:val="Subheading"/>
        <w:rPr>
          <w:rFonts w:asciiTheme="minorHAnsi" w:hAnsiTheme="minorHAnsi" w:cstheme="minorHAnsi"/>
          <w:b w:val="0"/>
          <w:bCs w:val="0"/>
          <w:color w:val="auto"/>
          <w:szCs w:val="22"/>
        </w:rPr>
      </w:pPr>
      <w:r w:rsidRPr="00AA7908">
        <w:rPr>
          <w:rFonts w:asciiTheme="minorHAnsi" w:hAnsiTheme="minorHAnsi" w:cstheme="minorHAnsi"/>
          <w:color w:val="auto"/>
          <w:szCs w:val="22"/>
        </w:rPr>
        <w:t xml:space="preserve">Anonymous individual correction </w:t>
      </w:r>
      <w:r w:rsidR="00062063">
        <w:rPr>
          <w:rFonts w:asciiTheme="minorHAnsi" w:hAnsiTheme="minorHAnsi" w:cstheme="minorHAnsi"/>
          <w:color w:val="auto"/>
          <w:szCs w:val="22"/>
        </w:rPr>
        <w:t xml:space="preserve">– </w:t>
      </w:r>
      <w:r w:rsidR="00062063" w:rsidRPr="00062063">
        <w:rPr>
          <w:rFonts w:asciiTheme="minorHAnsi" w:hAnsiTheme="minorHAnsi" w:cstheme="minorHAnsi"/>
          <w:b w:val="0"/>
          <w:bCs w:val="0"/>
          <w:color w:val="auto"/>
          <w:szCs w:val="22"/>
        </w:rPr>
        <w:t>teachers acknowledge the unwanted behaviour of a pupil but without identifying them.</w:t>
      </w:r>
      <w:r w:rsidR="00062063">
        <w:rPr>
          <w:rFonts w:asciiTheme="minorHAnsi" w:hAnsiTheme="minorHAnsi" w:cstheme="minorHAnsi"/>
          <w:color w:val="auto"/>
          <w:szCs w:val="22"/>
        </w:rPr>
        <w:t xml:space="preserve"> </w:t>
      </w:r>
      <w:r w:rsidR="00062063" w:rsidRPr="00DD1C39">
        <w:rPr>
          <w:rFonts w:asciiTheme="minorHAnsi" w:hAnsiTheme="minorHAnsi" w:cstheme="minorHAnsi"/>
          <w:b w:val="0"/>
          <w:bCs w:val="0"/>
          <w:color w:val="auto"/>
          <w:szCs w:val="22"/>
        </w:rPr>
        <w:t>This provides them with the opportunity to correct their behaviour, minimises their embarrassment and again, reduces the likelihood of any further escalation. For example, “</w:t>
      </w:r>
      <w:r w:rsidR="00DD1C39" w:rsidRPr="00DD1C39">
        <w:rPr>
          <w:rFonts w:asciiTheme="minorHAnsi" w:hAnsiTheme="minorHAnsi" w:cstheme="minorHAnsi"/>
          <w:b w:val="0"/>
          <w:bCs w:val="0"/>
          <w:color w:val="auto"/>
          <w:szCs w:val="22"/>
        </w:rPr>
        <w:t>Just one person still writing. Let’s get pens down.”</w:t>
      </w:r>
    </w:p>
    <w:p w14:paraId="7E9F991C" w14:textId="5526D262" w:rsidR="00AA7908" w:rsidRDefault="00AA7908" w:rsidP="00B11343">
      <w:pPr>
        <w:pStyle w:val="Subheading"/>
        <w:rPr>
          <w:rFonts w:asciiTheme="minorHAnsi" w:hAnsiTheme="minorHAnsi" w:cstheme="minorHAnsi"/>
          <w:b w:val="0"/>
          <w:bCs w:val="0"/>
          <w:color w:val="auto"/>
          <w:szCs w:val="22"/>
        </w:rPr>
      </w:pPr>
      <w:r w:rsidRPr="00AA7908">
        <w:rPr>
          <w:rFonts w:asciiTheme="minorHAnsi" w:hAnsiTheme="minorHAnsi" w:cstheme="minorHAnsi"/>
          <w:color w:val="auto"/>
          <w:szCs w:val="22"/>
        </w:rPr>
        <w:t xml:space="preserve">Private individual correction </w:t>
      </w:r>
      <w:r w:rsidR="00305878">
        <w:rPr>
          <w:rFonts w:asciiTheme="minorHAnsi" w:hAnsiTheme="minorHAnsi" w:cstheme="minorHAnsi"/>
          <w:color w:val="auto"/>
          <w:szCs w:val="22"/>
        </w:rPr>
        <w:t>–</w:t>
      </w:r>
      <w:r w:rsidR="00637E1F">
        <w:rPr>
          <w:rFonts w:asciiTheme="minorHAnsi" w:hAnsiTheme="minorHAnsi" w:cstheme="minorHAnsi"/>
          <w:color w:val="auto"/>
          <w:szCs w:val="22"/>
        </w:rPr>
        <w:t xml:space="preserve"> </w:t>
      </w:r>
      <w:r w:rsidR="00305878">
        <w:rPr>
          <w:rFonts w:asciiTheme="minorHAnsi" w:hAnsiTheme="minorHAnsi" w:cstheme="minorHAnsi"/>
          <w:b w:val="0"/>
          <w:bCs w:val="0"/>
          <w:color w:val="auto"/>
          <w:szCs w:val="22"/>
        </w:rPr>
        <w:t>teachers focus on</w:t>
      </w:r>
      <w:r w:rsidR="00637E1F" w:rsidRPr="00637E1F">
        <w:rPr>
          <w:rFonts w:asciiTheme="minorHAnsi" w:hAnsiTheme="minorHAnsi" w:cstheme="minorHAnsi"/>
          <w:b w:val="0"/>
          <w:bCs w:val="0"/>
          <w:color w:val="auto"/>
          <w:szCs w:val="22"/>
        </w:rPr>
        <w:t xml:space="preserve"> maintaining pupil dignity while addressing misbehaviour or off-task behaviour. Rather than correcting pupils publicly, the teacher quietly and discreetly addresses the issue with the individual. This helps avoid embarrassment, reduces disruption, and preserves a positive classroom culture. It reinforces expectations without undermining relationships or drawing unnecessary attention to the </w:t>
      </w:r>
      <w:r w:rsidR="00305878">
        <w:rPr>
          <w:rFonts w:asciiTheme="minorHAnsi" w:hAnsiTheme="minorHAnsi" w:cstheme="minorHAnsi"/>
          <w:b w:val="0"/>
          <w:bCs w:val="0"/>
          <w:color w:val="auto"/>
          <w:szCs w:val="22"/>
        </w:rPr>
        <w:t>behaviour</w:t>
      </w:r>
    </w:p>
    <w:p w14:paraId="63C34F24" w14:textId="77777777" w:rsidR="0063625A" w:rsidRDefault="0063625A" w:rsidP="00FB0446">
      <w:pPr>
        <w:pStyle w:val="Subheading"/>
        <w:rPr>
          <w:rFonts w:asciiTheme="minorHAnsi" w:hAnsiTheme="minorHAnsi" w:cstheme="minorHAnsi"/>
          <w:b w:val="0"/>
          <w:bCs w:val="0"/>
          <w:color w:val="auto"/>
          <w:szCs w:val="22"/>
        </w:rPr>
      </w:pPr>
      <w:r w:rsidRPr="0063625A">
        <w:rPr>
          <w:rFonts w:asciiTheme="minorHAnsi" w:hAnsiTheme="minorHAnsi" w:cstheme="minorHAnsi"/>
          <w:b w:val="0"/>
          <w:bCs w:val="0"/>
          <w:color w:val="auto"/>
          <w:szCs w:val="22"/>
        </w:rPr>
        <w:t>Using these strategies, teachers help pupils correct off-task behaviour without drawing attention or causing tension. Managing minor disruptions calmly creates a respectful, predictable environment that supports engagement. This promotes a culture of responsibility, where pupils take ownership of their actions and contribute to a positive classroom climate.</w:t>
      </w:r>
    </w:p>
    <w:p w14:paraId="399B5956" w14:textId="6F9C8C67" w:rsidR="009A7D8C" w:rsidRDefault="009A7D8C" w:rsidP="00FB0446">
      <w:pPr>
        <w:pStyle w:val="Subheading"/>
        <w:rPr>
          <w:rFonts w:asciiTheme="minorHAnsi" w:hAnsiTheme="minorHAnsi" w:cstheme="minorHAnsi"/>
          <w:b w:val="0"/>
          <w:bCs w:val="0"/>
          <w:color w:val="auto"/>
          <w:szCs w:val="22"/>
        </w:rPr>
      </w:pPr>
      <w:r w:rsidRPr="009A7D8C">
        <w:rPr>
          <w:rFonts w:asciiTheme="minorHAnsi" w:hAnsiTheme="minorHAnsi" w:cstheme="minorHAnsi"/>
          <w:b w:val="0"/>
          <w:bCs w:val="0"/>
          <w:color w:val="auto"/>
          <w:szCs w:val="22"/>
        </w:rPr>
        <w:t xml:space="preserve">As a teacher with a new class, you might find it challenging to address low-level behaviour effectively, as you may not yet fully understand your pupils’ specific needs, triggers, or group dynamics. Without this insight, it can be difficult to use strategies such as non-verbal intervention or private correction in a way that maintains pupils' dignity and prevents escalation. To navigate this, focus on observing your pupils closely, establishing clear and consistent routines, and using respectful, targeted strategies to create a predictable environment. This approach </w:t>
      </w:r>
      <w:r w:rsidRPr="009A7D8C">
        <w:rPr>
          <w:rFonts w:asciiTheme="minorHAnsi" w:hAnsiTheme="minorHAnsi" w:cstheme="minorHAnsi"/>
          <w:b w:val="0"/>
          <w:bCs w:val="0"/>
          <w:color w:val="auto"/>
          <w:szCs w:val="22"/>
        </w:rPr>
        <w:lastRenderedPageBreak/>
        <w:t>will help you build trust, foster engagement, and promote a positive classroom climate</w:t>
      </w:r>
      <w:r w:rsidR="00920358">
        <w:rPr>
          <w:rFonts w:asciiTheme="minorHAnsi" w:hAnsiTheme="minorHAnsi" w:cstheme="minorHAnsi"/>
          <w:b w:val="0"/>
          <w:bCs w:val="0"/>
          <w:color w:val="auto"/>
          <w:szCs w:val="22"/>
        </w:rPr>
        <w:t xml:space="preserve"> as you get to know your pupils.</w:t>
      </w:r>
    </w:p>
    <w:p w14:paraId="11089C19" w14:textId="5B26882C" w:rsidR="00F77F5C" w:rsidRDefault="00F77F5C" w:rsidP="00FB0446">
      <w:pPr>
        <w:pStyle w:val="Subheading"/>
        <w:rPr>
          <w:rFonts w:asciiTheme="minorHAnsi" w:hAnsiTheme="minorHAnsi" w:cstheme="minorHAnsi"/>
          <w:b w:val="0"/>
          <w:bCs w:val="0"/>
          <w:color w:val="auto"/>
          <w:szCs w:val="22"/>
        </w:rPr>
      </w:pPr>
      <w:r w:rsidRPr="00F77F5C">
        <w:rPr>
          <w:rFonts w:asciiTheme="minorHAnsi" w:hAnsiTheme="minorHAnsi" w:cstheme="minorHAnsi"/>
          <w:b w:val="0"/>
          <w:bCs w:val="0"/>
          <w:color w:val="auto"/>
          <w:szCs w:val="22"/>
        </w:rPr>
        <w:t xml:space="preserve">By employing these approaches thoughtfully, you can begin to address low-level behaviour effectively and create a foundation for a calm and supportive learning environment. The following section examines the </w:t>
      </w:r>
      <w:r w:rsidR="00580EED">
        <w:rPr>
          <w:rFonts w:asciiTheme="minorHAnsi" w:hAnsiTheme="minorHAnsi" w:cstheme="minorHAnsi"/>
          <w:b w:val="0"/>
          <w:bCs w:val="0"/>
          <w:color w:val="auto"/>
          <w:szCs w:val="22"/>
        </w:rPr>
        <w:t>‘</w:t>
      </w:r>
      <w:r w:rsidRPr="00F77F5C">
        <w:rPr>
          <w:rFonts w:asciiTheme="minorHAnsi" w:hAnsiTheme="minorHAnsi" w:cstheme="minorHAnsi"/>
          <w:b w:val="0"/>
          <w:bCs w:val="0"/>
          <w:color w:val="auto"/>
          <w:szCs w:val="22"/>
        </w:rPr>
        <w:t>active ingredients</w:t>
      </w:r>
      <w:r w:rsidR="00580EED">
        <w:rPr>
          <w:rFonts w:asciiTheme="minorHAnsi" w:hAnsiTheme="minorHAnsi" w:cstheme="minorHAnsi"/>
          <w:b w:val="0"/>
          <w:bCs w:val="0"/>
          <w:color w:val="auto"/>
          <w:szCs w:val="22"/>
        </w:rPr>
        <w:t xml:space="preserve">’ </w:t>
      </w:r>
      <w:r w:rsidRPr="00F77F5C">
        <w:rPr>
          <w:rFonts w:asciiTheme="minorHAnsi" w:hAnsiTheme="minorHAnsi" w:cstheme="minorHAnsi"/>
          <w:b w:val="0"/>
          <w:bCs w:val="0"/>
          <w:color w:val="auto"/>
          <w:szCs w:val="22"/>
        </w:rPr>
        <w:t>that underpin these strategies</w:t>
      </w:r>
      <w:r w:rsidR="00580EED">
        <w:rPr>
          <w:rFonts w:asciiTheme="minorHAnsi" w:hAnsiTheme="minorHAnsi" w:cstheme="minorHAnsi"/>
          <w:b w:val="0"/>
          <w:bCs w:val="0"/>
          <w:color w:val="auto"/>
          <w:szCs w:val="22"/>
        </w:rPr>
        <w:t>.</w:t>
      </w:r>
    </w:p>
    <w:p w14:paraId="48FAA980" w14:textId="7E4C3541" w:rsidR="001A10FF" w:rsidRDefault="00F165AE" w:rsidP="00FB0446">
      <w:pPr>
        <w:pStyle w:val="Subheading"/>
        <w:rPr>
          <w:rStyle w:val="normaltextrun"/>
        </w:rPr>
      </w:pPr>
      <w:r>
        <w:rPr>
          <w:rStyle w:val="normaltextrun"/>
        </w:rPr>
        <w:t xml:space="preserve">Identifying the </w:t>
      </w:r>
      <w:r w:rsidR="00CE6468">
        <w:rPr>
          <w:rStyle w:val="normaltextrun"/>
        </w:rPr>
        <w:t>‘active ingredients’</w:t>
      </w:r>
      <w:r>
        <w:rPr>
          <w:rStyle w:val="normaltextrun"/>
        </w:rPr>
        <w:t xml:space="preserve"> </w:t>
      </w:r>
    </w:p>
    <w:p w14:paraId="7D2AE778" w14:textId="6016ADB0" w:rsidR="00BB5D8F" w:rsidRDefault="00471805" w:rsidP="00BB5D8F">
      <w:r w:rsidRPr="00B61D8B">
        <w:t>The</w:t>
      </w:r>
      <w:r w:rsidR="00EE2EB0">
        <w:t xml:space="preserve">se ‘active ingredients’ are </w:t>
      </w:r>
      <w:r w:rsidR="00C017DC">
        <w:t>key</w:t>
      </w:r>
      <w:r w:rsidRPr="00B61D8B">
        <w:t xml:space="preserve"> to </w:t>
      </w:r>
      <w:r>
        <w:t>addressing low level behaviour</w:t>
      </w:r>
      <w:r w:rsidR="00122845">
        <w:t xml:space="preserve"> in a way that is non-confrontational</w:t>
      </w:r>
      <w:r w:rsidRPr="00A42BCD">
        <w:t>:</w:t>
      </w:r>
    </w:p>
    <w:p w14:paraId="448AEF56" w14:textId="77777777" w:rsidR="00B52B0E" w:rsidRDefault="00B52B0E" w:rsidP="00B52B0E">
      <w:pPr>
        <w:pStyle w:val="ListParagraph"/>
        <w:numPr>
          <w:ilvl w:val="0"/>
          <w:numId w:val="41"/>
        </w:numPr>
      </w:pPr>
      <w:r>
        <w:t>non-verbal interventions -</w:t>
      </w:r>
      <w:r w:rsidRPr="00D64020">
        <w:t xml:space="preserve"> </w:t>
      </w:r>
      <w:r>
        <w:t>for example, using hand signals or facial expressions</w:t>
      </w:r>
    </w:p>
    <w:p w14:paraId="210C84B2" w14:textId="77777777" w:rsidR="00B52B0E" w:rsidRDefault="00B52B0E" w:rsidP="00B52B0E">
      <w:pPr>
        <w:pStyle w:val="ListParagraph"/>
        <w:numPr>
          <w:ilvl w:val="0"/>
          <w:numId w:val="41"/>
        </w:numPr>
      </w:pPr>
      <w:r>
        <w:t xml:space="preserve">adopting a calm, </w:t>
      </w:r>
      <w:r w:rsidRPr="0012279D">
        <w:t>positive tone</w:t>
      </w:r>
      <w:r>
        <w:t xml:space="preserve"> and language during interactions </w:t>
      </w:r>
    </w:p>
    <w:p w14:paraId="784B5AF5" w14:textId="77777777" w:rsidR="00B52B0E" w:rsidRDefault="00B52B0E" w:rsidP="00B52B0E">
      <w:pPr>
        <w:pStyle w:val="ListParagraph"/>
        <w:numPr>
          <w:ilvl w:val="0"/>
          <w:numId w:val="41"/>
        </w:numPr>
      </w:pPr>
      <w:r>
        <w:t>consistency - maintain the same high expectations for all pupils and apply the rules consistently, even where tailored approaches have been implemented</w:t>
      </w:r>
    </w:p>
    <w:p w14:paraId="7DED4EFA" w14:textId="77777777" w:rsidR="00B52B0E" w:rsidRDefault="00B52B0E" w:rsidP="00B52B0E">
      <w:pPr>
        <w:pStyle w:val="ListParagraph"/>
        <w:numPr>
          <w:ilvl w:val="0"/>
          <w:numId w:val="41"/>
        </w:numPr>
      </w:pPr>
      <w:r>
        <w:t>focus on de-escalation – language and approaches should focus on de-escalating and ending the unwanted behaviour, restoring a positive classroom environment</w:t>
      </w:r>
    </w:p>
    <w:p w14:paraId="13FBD545" w14:textId="77777777" w:rsidR="00B52B0E" w:rsidRDefault="00B52B0E" w:rsidP="00B52B0E">
      <w:pPr>
        <w:pStyle w:val="ListParagraph"/>
        <w:numPr>
          <w:ilvl w:val="0"/>
          <w:numId w:val="41"/>
        </w:numPr>
      </w:pPr>
      <w:r>
        <w:t>timely correction – the unwanted behaviour should be addressed as soon as they are observed by the teacher in order to prevent further escalation, minimise further disruption and avoid repetition of the behaviour</w:t>
      </w:r>
    </w:p>
    <w:p w14:paraId="7291FD58" w14:textId="08C1892A" w:rsidR="008A1A52" w:rsidRDefault="008A1A52">
      <w:pPr>
        <w:spacing w:before="0" w:after="200"/>
        <w:jc w:val="both"/>
        <w:rPr>
          <w:rStyle w:val="normaltextrun"/>
          <w:rFonts w:ascii="Tahoma" w:hAnsi="Tahoma" w:cs="Tahoma"/>
          <w:b/>
          <w:bCs/>
          <w:color w:val="007559" w:themeColor="accent1"/>
          <w:szCs w:val="24"/>
        </w:rPr>
      </w:pPr>
    </w:p>
    <w:p w14:paraId="597C2116" w14:textId="77777777" w:rsidR="002646C3" w:rsidRDefault="002646C3" w:rsidP="002646C3">
      <w:pPr>
        <w:pStyle w:val="Subheading"/>
        <w:rPr>
          <w:rStyle w:val="normaltextrun"/>
        </w:rPr>
      </w:pPr>
      <w:r>
        <w:rPr>
          <w:rStyle w:val="normaltextrun"/>
        </w:rPr>
        <w:t>Examples</w:t>
      </w:r>
    </w:p>
    <w:tbl>
      <w:tblPr>
        <w:tblStyle w:val="Style4"/>
        <w:tblW w:w="0" w:type="auto"/>
        <w:shd w:val="clear" w:color="auto" w:fill="FDE9FD"/>
        <w:tblLook w:val="04A0" w:firstRow="1" w:lastRow="0" w:firstColumn="1" w:lastColumn="0" w:noHBand="0" w:noVBand="1"/>
      </w:tblPr>
      <w:tblGrid>
        <w:gridCol w:w="9016"/>
      </w:tblGrid>
      <w:tr w:rsidR="00EC340F" w14:paraId="76BC22DF" w14:textId="77777777" w:rsidTr="00CA3DA5">
        <w:tc>
          <w:tcPr>
            <w:tcW w:w="9016" w:type="dxa"/>
            <w:shd w:val="clear" w:color="auto" w:fill="FDE9FD"/>
          </w:tcPr>
          <w:p w14:paraId="2D894CBD" w14:textId="77777777" w:rsidR="00EC340F" w:rsidRPr="00B11343" w:rsidRDefault="00EC340F" w:rsidP="0003176D">
            <w:pPr>
              <w:spacing w:line="276" w:lineRule="auto"/>
              <w:rPr>
                <w:color w:val="FF0000"/>
              </w:rPr>
            </w:pPr>
            <w:r w:rsidRPr="00B11343">
              <w:rPr>
                <w:color w:val="FF0000"/>
              </w:rPr>
              <w:t xml:space="preserve">Schools should add exemplification relevant to their context to demonstrate how addressing low level behaviour could look, making explicit links to the active ingredients and highlighting how these make it effective. </w:t>
            </w:r>
          </w:p>
          <w:p w14:paraId="0751BF96" w14:textId="77777777" w:rsidR="00EC340F" w:rsidRPr="00B11343" w:rsidRDefault="00EC340F" w:rsidP="0003176D">
            <w:pPr>
              <w:spacing w:line="276" w:lineRule="auto"/>
              <w:rPr>
                <w:color w:val="FF0000"/>
              </w:rPr>
            </w:pPr>
            <w:r w:rsidRPr="00B11343">
              <w:rPr>
                <w:color w:val="FF0000"/>
              </w:rPr>
              <w:t xml:space="preserve">Examples could include: </w:t>
            </w:r>
          </w:p>
          <w:p w14:paraId="0DE3C9A9" w14:textId="226D2E9B" w:rsidR="00EC340F" w:rsidRDefault="00EC340F" w:rsidP="0003176D">
            <w:pPr>
              <w:spacing w:line="276" w:lineRule="auto"/>
              <w:rPr>
                <w:color w:val="FF0000"/>
              </w:rPr>
            </w:pPr>
            <w:r w:rsidRPr="00B11343">
              <w:rPr>
                <w:color w:val="FF0000"/>
              </w:rPr>
              <w:t xml:space="preserve">Video exemplification, modelling, a transcript, lesson observations, artefacts or classroom resources. </w:t>
            </w:r>
          </w:p>
        </w:tc>
      </w:tr>
    </w:tbl>
    <w:p w14:paraId="527B2199" w14:textId="77777777" w:rsidR="00DB526B" w:rsidRDefault="00DB526B" w:rsidP="00662CDE">
      <w:pPr>
        <w:rPr>
          <w:color w:val="FF0000"/>
        </w:rPr>
      </w:pPr>
    </w:p>
    <w:p w14:paraId="0E152767" w14:textId="77777777" w:rsidR="00DB526B" w:rsidRDefault="00DB526B" w:rsidP="00662CDE">
      <w:pPr>
        <w:rPr>
          <w:color w:val="FF0000"/>
        </w:rPr>
      </w:pPr>
    </w:p>
    <w:p w14:paraId="5DC99D25" w14:textId="502BF43B" w:rsidR="00662CDE" w:rsidRDefault="00DF52FB" w:rsidP="00B11343">
      <w:pPr>
        <w:pStyle w:val="Subheading"/>
      </w:pPr>
      <w:hyperlink w:anchor="Content" w:history="1">
        <w:r w:rsidRPr="00477BAD">
          <w:rPr>
            <w:rStyle w:val="Hyperlink"/>
          </w:rPr>
          <w:t>Click here to return to Content page</w:t>
        </w:r>
      </w:hyperlink>
      <w:r w:rsidR="00662CDE">
        <w:br w:type="page"/>
      </w:r>
    </w:p>
    <w:p w14:paraId="3B19E0AF" w14:textId="02380499" w:rsidR="00452062" w:rsidRDefault="00452062" w:rsidP="00DB50B2">
      <w:pPr>
        <w:pStyle w:val="Heading"/>
        <w:rPr>
          <w:lang w:val="en-US"/>
        </w:rPr>
      </w:pPr>
      <w:bookmarkStart w:id="9" w:name="ScenariosEND"/>
      <w:bookmarkStart w:id="10" w:name="applyyourlearning"/>
      <w:r>
        <w:lastRenderedPageBreak/>
        <w:t xml:space="preserve">Applying your learning: </w:t>
      </w:r>
      <w:bookmarkStart w:id="11" w:name="Scenarios"/>
      <w:r>
        <w:rPr>
          <w:lang w:val="en-US"/>
        </w:rPr>
        <w:t>scenarios</w:t>
      </w:r>
      <w:bookmarkEnd w:id="9"/>
    </w:p>
    <w:bookmarkEnd w:id="10"/>
    <w:bookmarkEnd w:id="11"/>
    <w:p w14:paraId="20E97A7B" w14:textId="77777777" w:rsidR="00BB1D9C" w:rsidRPr="00FB4B7E" w:rsidRDefault="00BB1D9C" w:rsidP="00BB1D9C">
      <w:pPr>
        <w:pStyle w:val="Subheading2"/>
        <w:rPr>
          <w:rStyle w:val="normaltextrun"/>
          <w:color w:val="auto"/>
        </w:rPr>
      </w:pPr>
      <w:r w:rsidRPr="00FB4B7E">
        <w:rPr>
          <w:rStyle w:val="normaltextrun"/>
          <w:color w:val="auto"/>
        </w:rPr>
        <w:t xml:space="preserve">Approximate time complete: </w:t>
      </w:r>
      <w:r>
        <w:rPr>
          <w:rStyle w:val="normaltextrun"/>
          <w:color w:val="auto"/>
        </w:rPr>
        <w:t xml:space="preserve">8 minutes </w:t>
      </w:r>
    </w:p>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2C9052ED" w:rsidR="00452062" w:rsidRDefault="00452062" w:rsidP="00452062">
      <w:r w:rsidRPr="00AF552E">
        <w:t>Consider how these elements can</w:t>
      </w:r>
      <w:r>
        <w:t xml:space="preserve"> also</w:t>
      </w:r>
      <w:r w:rsidRPr="00AF552E">
        <w:t xml:space="preserve"> support you in </w:t>
      </w:r>
      <w:r w:rsidR="00D95C51">
        <w:t xml:space="preserve">creating a positive, </w:t>
      </w:r>
      <w:r w:rsidR="0060605F">
        <w:t>predictable</w:t>
      </w:r>
      <w:r>
        <w:t xml:space="preserve"> and </w:t>
      </w:r>
      <w:r w:rsidR="0060605F">
        <w:t xml:space="preserve">safe learning </w:t>
      </w:r>
      <w:r w:rsidR="00C33415">
        <w:t>environment</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665F31" w14:paraId="11E65149" w14:textId="77777777" w:rsidTr="00665F31">
        <w:tc>
          <w:tcPr>
            <w:tcW w:w="1651" w:type="dxa"/>
          </w:tcPr>
          <w:p w14:paraId="1B997560" w14:textId="67A9E466" w:rsidR="00665F31" w:rsidRDefault="00665F31" w:rsidP="00665F31">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51AA8EE2" w:rsidR="00665F31" w:rsidRDefault="00665F31" w:rsidP="00665F31">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0387BCBE" w:rsidR="00665F31" w:rsidRDefault="00665F31" w:rsidP="00665F31">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2F6C7BC3" w:rsidR="00665F31" w:rsidRDefault="00BB1D9C" w:rsidP="00665F31">
            <w:pPr>
              <w:jc w:val="center"/>
            </w:pPr>
            <w:r>
              <w:t xml:space="preserve">Specialist - </w:t>
            </w:r>
            <w:hyperlink w:anchor="SENDscenarioend" w:history="1">
              <w:r w:rsidR="00D26F3E">
                <w:rPr>
                  <w:rStyle w:val="Hyperlink"/>
                  <w:rFonts w:asciiTheme="minorHAnsi" w:eastAsiaTheme="minorEastAsia" w:hAnsiTheme="minorHAnsi" w:cstheme="minorHAnsi"/>
                  <w:spacing w:val="0"/>
                  <w:kern w:val="0"/>
                </w:rPr>
                <w:t>SEND setting</w:t>
              </w:r>
            </w:hyperlink>
          </w:p>
        </w:tc>
        <w:tc>
          <w:tcPr>
            <w:tcW w:w="1651" w:type="dxa"/>
          </w:tcPr>
          <w:p w14:paraId="62E7E59C" w14:textId="4FD7C4BA" w:rsidR="00665F31" w:rsidRDefault="00BB1D9C" w:rsidP="00665F31">
            <w:pPr>
              <w:jc w:val="center"/>
            </w:pPr>
            <w:r>
              <w:t xml:space="preserve">Specialist - </w:t>
            </w:r>
            <w:hyperlink w:anchor="APscenarioend" w:history="1">
              <w:r w:rsidR="00665F31" w:rsidRPr="0048679A">
                <w:rPr>
                  <w:rStyle w:val="Hyperlink"/>
                  <w:rFonts w:asciiTheme="minorHAnsi" w:eastAsiaTheme="minorEastAsia" w:hAnsiTheme="minorHAnsi" w:cstheme="minorHAnsi"/>
                  <w:spacing w:val="0"/>
                  <w:kern w:val="0"/>
                </w:rPr>
                <w:t>Alternative pr</w:t>
              </w:r>
              <w:r w:rsidR="00665F31" w:rsidRPr="0048679A">
                <w:rPr>
                  <w:rStyle w:val="Hyperlink"/>
                </w:rPr>
                <w:t>ovision</w:t>
              </w:r>
            </w:hyperlink>
          </w:p>
        </w:tc>
      </w:tr>
    </w:tbl>
    <w:p w14:paraId="4D2890A7" w14:textId="384FDCBA"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DB526B" w14:paraId="2227FC5B" w14:textId="77777777" w:rsidTr="00C66D0A">
        <w:tc>
          <w:tcPr>
            <w:tcW w:w="9016" w:type="dxa"/>
            <w:shd w:val="clear" w:color="auto" w:fill="FDE9FD"/>
          </w:tcPr>
          <w:p w14:paraId="0EC47778" w14:textId="52C89279" w:rsidR="00DB526B" w:rsidRDefault="00DB526B" w:rsidP="00DB526B">
            <w:pPr>
              <w:spacing w:before="0" w:after="200"/>
              <w:jc w:val="both"/>
              <w:rPr>
                <w:rStyle w:val="normaltextrun"/>
                <w:color w:val="7030A0"/>
              </w:rPr>
            </w:pPr>
            <w:r w:rsidRPr="00002974">
              <w:rPr>
                <w:rFonts w:cstheme="minorBidi"/>
                <w:bCs/>
                <w:color w:val="FF0000"/>
                <w:szCs w:val="24"/>
              </w:rPr>
              <w:t>Schools may wish to delete any scenarios that are not relevant to their context.</w:t>
            </w:r>
          </w:p>
        </w:tc>
      </w:tr>
    </w:tbl>
    <w:p w14:paraId="31ACA727" w14:textId="3BE4A206" w:rsidR="00B355EE" w:rsidRDefault="00B355EE">
      <w:pPr>
        <w:spacing w:before="0" w:after="200"/>
        <w:jc w:val="both"/>
        <w:rPr>
          <w:rStyle w:val="normaltextrun"/>
          <w:color w:val="7030A0"/>
        </w:rPr>
      </w:pPr>
    </w:p>
    <w:p w14:paraId="6DC18A3C" w14:textId="77777777" w:rsidR="00836794" w:rsidRDefault="00836794">
      <w:pPr>
        <w:spacing w:before="0" w:after="200"/>
        <w:jc w:val="both"/>
        <w:rPr>
          <w:rStyle w:val="normaltextrun"/>
          <w:color w:val="7030A0"/>
        </w:rPr>
      </w:pPr>
    </w:p>
    <w:p w14:paraId="3A1A02D2" w14:textId="77777777" w:rsidR="00836794" w:rsidRDefault="00836794">
      <w:pPr>
        <w:spacing w:before="0" w:after="200"/>
        <w:jc w:val="both"/>
        <w:rPr>
          <w:rStyle w:val="normaltextrun"/>
          <w:color w:val="7030A0"/>
        </w:rPr>
      </w:pPr>
    </w:p>
    <w:p w14:paraId="5A7FEAB9" w14:textId="77777777" w:rsidR="00836794" w:rsidRDefault="00836794">
      <w:pPr>
        <w:spacing w:before="0" w:after="200"/>
        <w:jc w:val="both"/>
        <w:rPr>
          <w:rStyle w:val="normaltextrun"/>
          <w:color w:val="7030A0"/>
        </w:rPr>
      </w:pPr>
    </w:p>
    <w:p w14:paraId="172CECBA" w14:textId="77777777" w:rsidR="00836794" w:rsidRDefault="00836794">
      <w:pPr>
        <w:spacing w:before="0" w:after="200"/>
        <w:jc w:val="both"/>
        <w:rPr>
          <w:rStyle w:val="normaltextrun"/>
          <w:color w:val="7030A0"/>
        </w:rPr>
      </w:pPr>
    </w:p>
    <w:p w14:paraId="704A4394" w14:textId="77777777" w:rsidR="00836794" w:rsidRDefault="00836794">
      <w:pPr>
        <w:spacing w:before="0" w:after="200"/>
        <w:jc w:val="both"/>
        <w:rPr>
          <w:rStyle w:val="normaltextrun"/>
          <w:color w:val="7030A0"/>
        </w:rPr>
      </w:pPr>
    </w:p>
    <w:p w14:paraId="295EBC00" w14:textId="77777777" w:rsidR="00836794" w:rsidRDefault="00836794">
      <w:pPr>
        <w:spacing w:before="0" w:after="200"/>
        <w:jc w:val="both"/>
        <w:rPr>
          <w:rStyle w:val="normaltextrun"/>
          <w:color w:val="7030A0"/>
        </w:rPr>
      </w:pPr>
    </w:p>
    <w:p w14:paraId="03086B26" w14:textId="77777777" w:rsidR="00836794" w:rsidRDefault="00836794">
      <w:pPr>
        <w:spacing w:before="0" w:after="200"/>
        <w:jc w:val="both"/>
        <w:rPr>
          <w:rStyle w:val="normaltextrun"/>
          <w:color w:val="7030A0"/>
        </w:rPr>
      </w:pPr>
    </w:p>
    <w:p w14:paraId="18070D07" w14:textId="77777777" w:rsidR="00DF52FB" w:rsidRPr="00477BAD" w:rsidRDefault="00DF52FB" w:rsidP="00DF52FB">
      <w:pPr>
        <w:pStyle w:val="Subheading"/>
        <w:rPr>
          <w:rStyle w:val="normaltextrun"/>
          <w:color w:val="0070C0"/>
        </w:rPr>
      </w:pPr>
      <w:hyperlink w:anchor="Content" w:history="1">
        <w:r w:rsidRPr="00477BAD">
          <w:rPr>
            <w:rStyle w:val="Hyperlink"/>
          </w:rPr>
          <w:t>Click here to return to Content page</w:t>
        </w:r>
      </w:hyperlink>
    </w:p>
    <w:p w14:paraId="3E14C480" w14:textId="77777777" w:rsidR="00DF52FB" w:rsidRDefault="00DF52FB">
      <w:pPr>
        <w:spacing w:before="0" w:after="200"/>
        <w:jc w:val="both"/>
        <w:rPr>
          <w:rStyle w:val="normaltextrun"/>
          <w:color w:val="7030A0"/>
        </w:rPr>
      </w:pPr>
    </w:p>
    <w:p w14:paraId="1C8B534B" w14:textId="77777777" w:rsidR="00F2777A" w:rsidRDefault="00F2777A" w:rsidP="00F2777A">
      <w:pPr>
        <w:spacing w:before="0" w:after="200"/>
        <w:jc w:val="both"/>
        <w:rPr>
          <w:rStyle w:val="normaltextrun"/>
          <w:color w:val="7030A0"/>
        </w:rPr>
      </w:pPr>
    </w:p>
    <w:p w14:paraId="3999E43B" w14:textId="77777777" w:rsidR="00143DF5" w:rsidRDefault="00143DF5">
      <w:pPr>
        <w:spacing w:before="0" w:after="200"/>
        <w:jc w:val="both"/>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12"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12"/>
          <w:p w14:paraId="3D1E9126" w14:textId="77777777" w:rsidR="004B1772" w:rsidRPr="004B1772" w:rsidRDefault="004B1772" w:rsidP="004B1772">
            <w:pPr>
              <w:spacing w:before="100" w:beforeAutospacing="1" w:after="100" w:afterAutospacing="1" w:line="240" w:lineRule="auto"/>
              <w:rPr>
                <w:rFonts w:eastAsia="Times New Roman"/>
                <w:szCs w:val="24"/>
                <w:lang w:eastAsia="en-GB"/>
              </w:rPr>
            </w:pPr>
            <w:r w:rsidRPr="004B1772">
              <w:rPr>
                <w:rFonts w:eastAsia="Times New Roman"/>
                <w:szCs w:val="24"/>
                <w:lang w:eastAsia="en-GB"/>
              </w:rPr>
              <w:t>Mr Kehinde, an Early Years teacher, is working on creating a positive, predictable, and safe learning environment. During a lesson about nature and wildlife, he sets up a small group activity where pupils create a nature collage using pictures of animals, plants, and insects. Before starting, Mr Kehinde explains the rules for working together: sharing materials, taking turns, and listening to each other.</w:t>
            </w:r>
          </w:p>
          <w:p w14:paraId="58B339FE" w14:textId="77777777" w:rsidR="004B1772" w:rsidRPr="004B1772" w:rsidRDefault="004B1772" w:rsidP="004B1772">
            <w:pPr>
              <w:spacing w:before="100" w:beforeAutospacing="1" w:after="100" w:afterAutospacing="1" w:line="240" w:lineRule="auto"/>
              <w:rPr>
                <w:rFonts w:eastAsia="Times New Roman"/>
                <w:szCs w:val="24"/>
                <w:lang w:eastAsia="en-GB"/>
              </w:rPr>
            </w:pPr>
            <w:r w:rsidRPr="004B1772">
              <w:rPr>
                <w:rFonts w:eastAsia="Times New Roman"/>
                <w:szCs w:val="24"/>
                <w:lang w:eastAsia="en-GB"/>
              </w:rPr>
              <w:t>As the activity progresses, Mr Kehinde notices one group working well together. He praises them specifically: ‘Wow, I love how you’re sharing the pictures and taking turns to stick them onto the collage. That’s brilliant teamwork!’</w:t>
            </w:r>
          </w:p>
          <w:p w14:paraId="6EC4A148" w14:textId="77777777" w:rsidR="004B1772" w:rsidRPr="004B1772" w:rsidRDefault="004B1772" w:rsidP="004B1772">
            <w:pPr>
              <w:spacing w:before="100" w:beforeAutospacing="1" w:after="100" w:afterAutospacing="1" w:line="240" w:lineRule="auto"/>
              <w:rPr>
                <w:rFonts w:eastAsia="Times New Roman"/>
                <w:szCs w:val="24"/>
                <w:lang w:eastAsia="en-GB"/>
              </w:rPr>
            </w:pPr>
            <w:r w:rsidRPr="004B1772">
              <w:rPr>
                <w:rFonts w:eastAsia="Times New Roman"/>
                <w:szCs w:val="24"/>
                <w:lang w:eastAsia="en-GB"/>
              </w:rPr>
              <w:t>In another group, a few pupils start grabbing materials and arguing over who gets to use the glue. Instead of singling anyone out, Mr Kehinde uses a positive group correction: ‘Remember, we’re sharing and taking turns so that everyone can help. Let’s see if we can work like the animals in the forest, helping each other!’ When the group begins to settle and share, he encourages them further: ‘That’s much better—great sharing! Look how beautiful your collage is coming together now.’</w:t>
            </w:r>
          </w:p>
          <w:p w14:paraId="086C4976" w14:textId="77777777" w:rsidR="004B1772" w:rsidRPr="004B1772" w:rsidRDefault="004B1772" w:rsidP="004B1772">
            <w:pPr>
              <w:spacing w:before="100" w:beforeAutospacing="1" w:after="100" w:afterAutospacing="1" w:line="240" w:lineRule="auto"/>
              <w:rPr>
                <w:rFonts w:eastAsia="Times New Roman"/>
                <w:szCs w:val="24"/>
                <w:lang w:eastAsia="en-GB"/>
              </w:rPr>
            </w:pPr>
            <w:r w:rsidRPr="004B1772">
              <w:rPr>
                <w:rFonts w:eastAsia="Times New Roman"/>
                <w:szCs w:val="24"/>
                <w:lang w:eastAsia="en-GB"/>
              </w:rPr>
              <w:t>By the end of the activity, the pupils have created some colourful collages, but Mr Kehinde wants to ensure that all groups consistently work well together and understand the importance of teamwork.</w:t>
            </w:r>
          </w:p>
          <w:p w14:paraId="061F75FF" w14:textId="40D0882F" w:rsidR="004B1772" w:rsidRPr="00B04ED1" w:rsidRDefault="004B1772" w:rsidP="004B1772">
            <w:pPr>
              <w:rPr>
                <w:b/>
                <w:bCs/>
              </w:rPr>
            </w:pPr>
            <w:r w:rsidRPr="00B04ED1">
              <w:rPr>
                <w:b/>
                <w:bCs/>
              </w:rPr>
              <w:t xml:space="preserve">Reflect on the content of the elective self-study as you consider which approaches would be effective in helping Mr Kehinde strengthen his approach to managing behaviour and fostering intrinsic motivation in his </w:t>
            </w:r>
            <w:r w:rsidRPr="001D2695">
              <w:rPr>
                <w:b/>
                <w:bCs/>
              </w:rPr>
              <w:t>early years class.</w:t>
            </w:r>
          </w:p>
          <w:p w14:paraId="7FFE7034" w14:textId="77777777" w:rsidR="004B1772" w:rsidRPr="00467025" w:rsidRDefault="004B1772" w:rsidP="004B1772">
            <w:pPr>
              <w:rPr>
                <w:b/>
                <w:bCs/>
              </w:rPr>
            </w:pPr>
            <w:r>
              <w:rPr>
                <w:b/>
                <w:bCs/>
              </w:rPr>
              <w:t>Here are some options that can support your reflection:</w:t>
            </w:r>
          </w:p>
          <w:p w14:paraId="037DAFF8" w14:textId="77777777" w:rsidR="004B1772" w:rsidRPr="004B1772" w:rsidRDefault="004B1772" w:rsidP="001D2695">
            <w:pPr>
              <w:numPr>
                <w:ilvl w:val="0"/>
                <w:numId w:val="35"/>
              </w:numPr>
              <w:spacing w:before="100" w:beforeAutospacing="1" w:after="100" w:afterAutospacing="1" w:line="240" w:lineRule="auto"/>
              <w:rPr>
                <w:rFonts w:eastAsia="Times New Roman"/>
                <w:szCs w:val="24"/>
                <w:lang w:eastAsia="en-GB"/>
              </w:rPr>
            </w:pPr>
            <w:r w:rsidRPr="004B1772">
              <w:rPr>
                <w:rFonts w:eastAsia="Times New Roman"/>
                <w:szCs w:val="24"/>
                <w:lang w:eastAsia="en-GB"/>
              </w:rPr>
              <w:t>Use a puppet or story character in the next lesson to model good teamwork behaviours like sharing, taking turns, and helping friends, reinforcing these ideas in an engaging way.</w:t>
            </w:r>
          </w:p>
          <w:p w14:paraId="07D4736C" w14:textId="77777777" w:rsidR="004B1772" w:rsidRPr="004B1772" w:rsidRDefault="004B1772" w:rsidP="001D2695">
            <w:pPr>
              <w:numPr>
                <w:ilvl w:val="0"/>
                <w:numId w:val="35"/>
              </w:numPr>
              <w:spacing w:before="100" w:beforeAutospacing="1" w:after="100" w:afterAutospacing="1" w:line="240" w:lineRule="auto"/>
              <w:rPr>
                <w:rFonts w:eastAsia="Times New Roman"/>
                <w:szCs w:val="24"/>
                <w:lang w:eastAsia="en-GB"/>
              </w:rPr>
            </w:pPr>
            <w:r w:rsidRPr="004B1772">
              <w:rPr>
                <w:rFonts w:eastAsia="Times New Roman"/>
                <w:szCs w:val="24"/>
                <w:lang w:eastAsia="en-GB"/>
              </w:rPr>
              <w:t>Introduce a sticker chart for each group to track and reward teamwork during activities, encouraging friendly competition between groups.</w:t>
            </w:r>
          </w:p>
          <w:p w14:paraId="3A683263" w14:textId="07B883B4" w:rsidR="00F2777A" w:rsidRPr="001D2695" w:rsidRDefault="004B1772" w:rsidP="001D2695">
            <w:pPr>
              <w:numPr>
                <w:ilvl w:val="0"/>
                <w:numId w:val="35"/>
              </w:numPr>
              <w:spacing w:before="100" w:beforeAutospacing="1" w:after="100" w:afterAutospacing="1" w:line="240" w:lineRule="auto"/>
              <w:rPr>
                <w:rStyle w:val="normaltextrun"/>
                <w:rFonts w:eastAsia="Times New Roman"/>
                <w:szCs w:val="24"/>
                <w:lang w:eastAsia="en-GB"/>
              </w:rPr>
            </w:pPr>
            <w:r w:rsidRPr="004B1772">
              <w:rPr>
                <w:rFonts w:eastAsia="Times New Roman"/>
                <w:szCs w:val="24"/>
                <w:lang w:eastAsia="en-GB"/>
              </w:rPr>
              <w:t>Create a group mantra or song about working together, and sing it before each activity to remind pupils of the expectations for sharing and collaboration.</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13" w:name="Primarycenarioend"/>
      <w:bookmarkStart w:id="14"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13"/>
          <w:bookmarkEnd w:id="14"/>
          <w:p w14:paraId="5FA0ECA0" w14:textId="77777777" w:rsidR="00DD0246" w:rsidRPr="00DD0246" w:rsidRDefault="00DD0246" w:rsidP="00DD0246">
            <w:pPr>
              <w:spacing w:before="100" w:beforeAutospacing="1" w:after="100" w:afterAutospacing="1" w:line="240" w:lineRule="auto"/>
              <w:rPr>
                <w:rFonts w:eastAsia="Times New Roman"/>
                <w:szCs w:val="24"/>
                <w:lang w:eastAsia="en-GB"/>
              </w:rPr>
            </w:pPr>
            <w:r w:rsidRPr="00DD0246">
              <w:rPr>
                <w:rFonts w:eastAsia="Times New Roman"/>
                <w:szCs w:val="24"/>
                <w:lang w:eastAsia="en-GB"/>
              </w:rPr>
              <w:t>Mr Kehinde, a Year 5 teacher, is working on creating a positive, predictable, and safe learning environment. During a lesson on the water cycle, he organises pupils into small groups to create a diagram and explanation of the process. Before starting, Mr Kehinde shares the success criteria for effective group work: listening to each other, taking turns, and ensuring everyone contributes.</w:t>
            </w:r>
          </w:p>
          <w:p w14:paraId="3BA2A565" w14:textId="77777777" w:rsidR="00DD0246" w:rsidRPr="00DD0246" w:rsidRDefault="00DD0246" w:rsidP="00DD0246">
            <w:pPr>
              <w:spacing w:before="100" w:beforeAutospacing="1" w:after="100" w:afterAutospacing="1" w:line="240" w:lineRule="auto"/>
              <w:rPr>
                <w:rFonts w:eastAsia="Times New Roman"/>
                <w:szCs w:val="24"/>
                <w:lang w:eastAsia="en-GB"/>
              </w:rPr>
            </w:pPr>
            <w:r w:rsidRPr="00DD0246">
              <w:rPr>
                <w:rFonts w:eastAsia="Times New Roman"/>
                <w:szCs w:val="24"/>
                <w:lang w:eastAsia="en-GB"/>
              </w:rPr>
              <w:t>As the activity progresses, Mr Kehinde notices one group demonstrating excellent collaboration. He praises them specifically: ‘Fantastic work here! I can see everyone is contributing ideas and taking turns—this is exactly what great teamwork looks like.’</w:t>
            </w:r>
          </w:p>
          <w:p w14:paraId="69AFE36A" w14:textId="43601575" w:rsidR="00DD0246" w:rsidRPr="00DD0246" w:rsidRDefault="00DD0246" w:rsidP="00DD0246">
            <w:pPr>
              <w:spacing w:before="100" w:beforeAutospacing="1" w:after="100" w:afterAutospacing="1" w:line="240" w:lineRule="auto"/>
              <w:rPr>
                <w:rFonts w:eastAsia="Times New Roman"/>
                <w:szCs w:val="24"/>
                <w:lang w:eastAsia="en-GB"/>
              </w:rPr>
            </w:pPr>
            <w:r w:rsidRPr="00DD0246">
              <w:rPr>
                <w:rFonts w:eastAsia="Times New Roman"/>
                <w:szCs w:val="24"/>
                <w:lang w:eastAsia="en-GB"/>
              </w:rPr>
              <w:t>In another group, a few pupils are off-task, chatting about unrelated topics. Instead of singling them out, Mr Kehinde uses a positive group correction: ‘Let’s remember the success criteria for group work</w:t>
            </w:r>
            <w:r w:rsidR="001B1709">
              <w:rPr>
                <w:rFonts w:eastAsia="Times New Roman"/>
                <w:szCs w:val="24"/>
                <w:lang w:eastAsia="en-GB"/>
              </w:rPr>
              <w:t xml:space="preserve"> - </w:t>
            </w:r>
            <w:r w:rsidRPr="00DD0246">
              <w:rPr>
                <w:rFonts w:eastAsia="Times New Roman"/>
                <w:szCs w:val="24"/>
                <w:lang w:eastAsia="en-GB"/>
              </w:rPr>
              <w:t>listening to each other and staying focused. Can we see if we can meet all those targets together?’ Once they settle and refocus, he reinforces their efforts by saying: ‘Great effort getting back on track</w:t>
            </w:r>
            <w:r w:rsidR="001B1709">
              <w:rPr>
                <w:rFonts w:eastAsia="Times New Roman"/>
                <w:szCs w:val="24"/>
                <w:lang w:eastAsia="en-GB"/>
              </w:rPr>
              <w:t xml:space="preserve"> - </w:t>
            </w:r>
            <w:r w:rsidRPr="00DD0246">
              <w:rPr>
                <w:rFonts w:eastAsia="Times New Roman"/>
                <w:szCs w:val="24"/>
                <w:lang w:eastAsia="en-GB"/>
              </w:rPr>
              <w:t>thank you for showing good teamwork now.’</w:t>
            </w:r>
          </w:p>
          <w:p w14:paraId="1BB43D8A" w14:textId="77777777" w:rsidR="00DD0246" w:rsidRPr="00DD0246" w:rsidRDefault="00DD0246" w:rsidP="00DD0246">
            <w:pPr>
              <w:spacing w:before="100" w:beforeAutospacing="1" w:after="100" w:afterAutospacing="1" w:line="240" w:lineRule="auto"/>
              <w:rPr>
                <w:rFonts w:eastAsia="Times New Roman"/>
                <w:szCs w:val="24"/>
                <w:lang w:eastAsia="en-GB"/>
              </w:rPr>
            </w:pPr>
            <w:r w:rsidRPr="00DD0246">
              <w:rPr>
                <w:rFonts w:eastAsia="Times New Roman"/>
                <w:szCs w:val="24"/>
                <w:lang w:eastAsia="en-GB"/>
              </w:rPr>
              <w:t>By the end of the lesson, most groups have made good progress, but Mr Kehinde wants to refine his strategies to ensure all pupils are consistently engaged and intrinsically motivated.</w:t>
            </w:r>
          </w:p>
          <w:p w14:paraId="628933FE" w14:textId="788C99F3" w:rsidR="00DD0246" w:rsidRPr="00B04ED1" w:rsidRDefault="00DD0246" w:rsidP="00DD0246">
            <w:pPr>
              <w:rPr>
                <w:b/>
                <w:bCs/>
              </w:rPr>
            </w:pPr>
            <w:r w:rsidRPr="00B04ED1">
              <w:rPr>
                <w:b/>
                <w:bCs/>
              </w:rPr>
              <w:t xml:space="preserve">Reflect on the content of the elective self-study as you consider which approaches would be effective in helping Mr Kehinde strengthen his approach to managing behaviour and fostering intrinsic motivation in his Year </w:t>
            </w:r>
            <w:r w:rsidR="00EE5293">
              <w:rPr>
                <w:b/>
                <w:bCs/>
              </w:rPr>
              <w:t>5</w:t>
            </w:r>
            <w:r w:rsidRPr="00B04ED1">
              <w:rPr>
                <w:b/>
                <w:bCs/>
              </w:rPr>
              <w:t xml:space="preserve"> class.</w:t>
            </w:r>
          </w:p>
          <w:p w14:paraId="296AC07E" w14:textId="77777777" w:rsidR="001503B0" w:rsidRPr="00467025" w:rsidRDefault="001503B0" w:rsidP="001503B0">
            <w:pPr>
              <w:rPr>
                <w:b/>
                <w:bCs/>
              </w:rPr>
            </w:pPr>
            <w:r>
              <w:rPr>
                <w:b/>
                <w:bCs/>
              </w:rPr>
              <w:t>Here are some options that can support your reflection:</w:t>
            </w:r>
          </w:p>
          <w:p w14:paraId="67B55FFD" w14:textId="77777777" w:rsidR="00DD0246" w:rsidRPr="00DD0246" w:rsidRDefault="00DD0246" w:rsidP="00DD0246">
            <w:pPr>
              <w:numPr>
                <w:ilvl w:val="0"/>
                <w:numId w:val="32"/>
              </w:numPr>
              <w:spacing w:before="100" w:beforeAutospacing="1" w:after="100" w:afterAutospacing="1" w:line="240" w:lineRule="auto"/>
              <w:rPr>
                <w:rFonts w:eastAsia="Times New Roman"/>
                <w:szCs w:val="24"/>
                <w:lang w:eastAsia="en-GB"/>
              </w:rPr>
            </w:pPr>
            <w:r w:rsidRPr="00DD0246">
              <w:rPr>
                <w:rFonts w:eastAsia="Times New Roman"/>
                <w:szCs w:val="24"/>
                <w:lang w:eastAsia="en-GB"/>
              </w:rPr>
              <w:t>Use more whole-class praise to highlight positive behaviours demonstrated during group work, fostering a shared sense of achievement and motivation.</w:t>
            </w:r>
          </w:p>
          <w:p w14:paraId="3430536A" w14:textId="77777777" w:rsidR="00DD0246" w:rsidRPr="00DD0246" w:rsidRDefault="00DD0246" w:rsidP="00DD0246">
            <w:pPr>
              <w:numPr>
                <w:ilvl w:val="0"/>
                <w:numId w:val="32"/>
              </w:numPr>
              <w:spacing w:before="100" w:beforeAutospacing="1" w:after="100" w:afterAutospacing="1" w:line="240" w:lineRule="auto"/>
              <w:rPr>
                <w:rFonts w:eastAsia="Times New Roman"/>
                <w:szCs w:val="24"/>
                <w:lang w:eastAsia="en-GB"/>
              </w:rPr>
            </w:pPr>
            <w:r w:rsidRPr="00DD0246">
              <w:rPr>
                <w:rFonts w:eastAsia="Times New Roman"/>
                <w:szCs w:val="24"/>
                <w:lang w:eastAsia="en-GB"/>
              </w:rPr>
              <w:t>Introduce a group reward system, such as stickers or points, to encourage competition and ensure more consistent focus during collaborative tasks.</w:t>
            </w:r>
          </w:p>
          <w:p w14:paraId="24EE0731" w14:textId="20031297" w:rsidR="00C11DE5" w:rsidRPr="00DD0246" w:rsidRDefault="00DD0246" w:rsidP="00DD0246">
            <w:pPr>
              <w:numPr>
                <w:ilvl w:val="0"/>
                <w:numId w:val="32"/>
              </w:numPr>
              <w:spacing w:before="100" w:beforeAutospacing="1" w:after="100" w:afterAutospacing="1" w:line="240" w:lineRule="auto"/>
              <w:rPr>
                <w:rStyle w:val="normaltextrun"/>
                <w:rFonts w:ascii="Times New Roman" w:eastAsia="Times New Roman" w:hAnsi="Times New Roman" w:cs="Times New Roman"/>
                <w:szCs w:val="24"/>
                <w:lang w:eastAsia="en-GB"/>
              </w:rPr>
            </w:pPr>
            <w:r w:rsidRPr="00DD0246">
              <w:rPr>
                <w:rFonts w:eastAsia="Times New Roman"/>
                <w:szCs w:val="24"/>
                <w:lang w:eastAsia="en-GB"/>
              </w:rPr>
              <w:t>Explicitly teach and model learning behaviours for group work, like taking turns, listening actively, and asking questions, using role-play and visual reminders to reinforce these behaviours.</w:t>
            </w:r>
          </w:p>
        </w:tc>
      </w:tr>
    </w:tbl>
    <w:p w14:paraId="614A9FFA" w14:textId="77777777" w:rsidR="00C11DE5" w:rsidRDefault="00C11DE5" w:rsidP="00BC661D">
      <w:pPr>
        <w:spacing w:before="0" w:after="200"/>
        <w:rPr>
          <w:rStyle w:val="normaltextrun"/>
          <w:b/>
          <w:bCs/>
          <w:color w:val="7030A0"/>
        </w:rPr>
      </w:pPr>
    </w:p>
    <w:p w14:paraId="7389F737" w14:textId="77777777" w:rsidR="00143DF5" w:rsidRDefault="00143DF5">
      <w:pPr>
        <w:spacing w:before="0" w:after="200"/>
        <w:jc w:val="both"/>
        <w:rPr>
          <w:rStyle w:val="normaltextrun"/>
          <w:b/>
          <w:bCs/>
          <w:color w:val="7030A0"/>
        </w:rPr>
      </w:pPr>
      <w:r>
        <w:rPr>
          <w:rStyle w:val="normaltextrun"/>
          <w:b/>
          <w:bCs/>
          <w:color w:val="7030A0"/>
        </w:rPr>
        <w:br w:type="page"/>
      </w:r>
    </w:p>
    <w:p w14:paraId="35599A95" w14:textId="519245BB" w:rsidR="00BC661D" w:rsidRDefault="00BC661D" w:rsidP="00BC661D">
      <w:pPr>
        <w:spacing w:before="0" w:after="200"/>
        <w:rPr>
          <w:rStyle w:val="normaltextrun"/>
          <w:b/>
          <w:bCs/>
          <w:color w:val="7030A0"/>
        </w:rPr>
      </w:pPr>
      <w:bookmarkStart w:id="15"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15"/>
          <w:p w14:paraId="6D108E79" w14:textId="77777777" w:rsidR="000870C6" w:rsidRPr="000870C6" w:rsidRDefault="000870C6" w:rsidP="000870C6">
            <w:r w:rsidRPr="000870C6">
              <w:t>Mr Kehinde, a Year 9 Geography teacher, has been working on creating a positive, predictable, and safe learning environment. Recently, he noticed low-level disruptions during group work, such as chatting off-task and pupils being slow to settle after transitions. In response, he decides to integrate precise praise and establish clear learning behaviours to improve focus and engagement.</w:t>
            </w:r>
          </w:p>
          <w:p w14:paraId="2F369C36" w14:textId="77777777" w:rsidR="000870C6" w:rsidRPr="000870C6" w:rsidRDefault="000870C6" w:rsidP="000870C6">
            <w:r w:rsidRPr="000870C6">
              <w:t>During a lesson on the causes and impacts of deforestation, he provides group instructions and outlines success criteria. However, some pupils struggle to remain on task. Mr Kehinde moves around the room, observing group discussions. He notices one group working collaboratively and effectively, adhering to the success criteria. He praises them specifically: ‘Excellent teamwork in this group! I can see you’re using the success criteria to organise your ideas clearly. Well done for focusing so well on the task.’</w:t>
            </w:r>
          </w:p>
          <w:p w14:paraId="5D139EF4" w14:textId="209AF831" w:rsidR="000870C6" w:rsidRPr="000870C6" w:rsidRDefault="000870C6" w:rsidP="000870C6">
            <w:r w:rsidRPr="000870C6">
              <w:t>He also notices another group where a few pupils are distracted. To address this, he uses a non-verbal cue</w:t>
            </w:r>
            <w:r w:rsidR="00BD689C">
              <w:t xml:space="preserve"> - </w:t>
            </w:r>
            <w:r w:rsidRPr="000870C6">
              <w:t>a slight pause and a look</w:t>
            </w:r>
            <w:r w:rsidR="00BD689C">
              <w:t xml:space="preserve"> - </w:t>
            </w:r>
            <w:r w:rsidRPr="000870C6">
              <w:t>to bring their attention back. Once they refocus, he quietly acknowledges their efforts: ‘Thank you for getting back on track</w:t>
            </w:r>
            <w:r w:rsidR="00BD689C">
              <w:t xml:space="preserve"> - </w:t>
            </w:r>
            <w:r w:rsidRPr="000870C6">
              <w:t>let’s keep building on that focus.’</w:t>
            </w:r>
          </w:p>
          <w:p w14:paraId="54C5E097" w14:textId="77777777" w:rsidR="000870C6" w:rsidRPr="000870C6" w:rsidRDefault="000870C6" w:rsidP="000870C6">
            <w:r w:rsidRPr="000870C6">
              <w:t>By the end of the lesson, all groups have made progress, but Mr Kehinde wants to ensure his strategies effectively balance maintaining focus and fostering intrinsic motivation.</w:t>
            </w:r>
          </w:p>
          <w:p w14:paraId="4645D48D" w14:textId="79078128" w:rsidR="000870C6" w:rsidRDefault="00441441" w:rsidP="000870C6">
            <w:pPr>
              <w:rPr>
                <w:b/>
                <w:bCs/>
              </w:rPr>
            </w:pPr>
            <w:r w:rsidRPr="00B04ED1">
              <w:rPr>
                <w:b/>
                <w:bCs/>
              </w:rPr>
              <w:t xml:space="preserve">Reflect on the content of the elective self-study as you consider which approaches would be effective in helping </w:t>
            </w:r>
            <w:r w:rsidR="000870C6" w:rsidRPr="00B04ED1">
              <w:rPr>
                <w:b/>
                <w:bCs/>
              </w:rPr>
              <w:t xml:space="preserve">Mr Kehinde strengthen his approach to managing behaviour and fostering </w:t>
            </w:r>
            <w:r w:rsidR="000611EE">
              <w:rPr>
                <w:b/>
                <w:bCs/>
              </w:rPr>
              <w:t>positive collaboration</w:t>
            </w:r>
            <w:r w:rsidR="000870C6" w:rsidRPr="00B04ED1">
              <w:rPr>
                <w:b/>
                <w:bCs/>
              </w:rPr>
              <w:t xml:space="preserve"> in his Year 9 class</w:t>
            </w:r>
            <w:r w:rsidR="000A4798" w:rsidRPr="00B04ED1">
              <w:rPr>
                <w:b/>
                <w:bCs/>
              </w:rPr>
              <w:t>.</w:t>
            </w:r>
          </w:p>
          <w:p w14:paraId="77398ADF" w14:textId="77777777" w:rsidR="001503B0" w:rsidRPr="00467025" w:rsidRDefault="001503B0" w:rsidP="001503B0">
            <w:pPr>
              <w:rPr>
                <w:b/>
                <w:bCs/>
              </w:rPr>
            </w:pPr>
            <w:r>
              <w:rPr>
                <w:b/>
                <w:bCs/>
              </w:rPr>
              <w:t>Here are some options that can support your reflection:</w:t>
            </w:r>
          </w:p>
          <w:p w14:paraId="6762C198" w14:textId="77777777" w:rsidR="000870C6" w:rsidRPr="000870C6" w:rsidRDefault="000870C6" w:rsidP="000A4798">
            <w:pPr>
              <w:pStyle w:val="ListParagraph"/>
              <w:numPr>
                <w:ilvl w:val="0"/>
                <w:numId w:val="32"/>
              </w:numPr>
            </w:pPr>
            <w:r w:rsidRPr="000870C6">
              <w:t>Use more whole-class praise to highlight collective achievements and set a positive tone for the entire lesson.</w:t>
            </w:r>
          </w:p>
          <w:p w14:paraId="52A9E086" w14:textId="77777777" w:rsidR="000870C6" w:rsidRPr="000870C6" w:rsidRDefault="000870C6" w:rsidP="000A4798">
            <w:pPr>
              <w:pStyle w:val="ListParagraph"/>
              <w:numPr>
                <w:ilvl w:val="0"/>
                <w:numId w:val="32"/>
              </w:numPr>
            </w:pPr>
            <w:r w:rsidRPr="000870C6">
              <w:t>Incorporate anonymous group praise at the start of the next lesson, recognising the behaviours that led to success while avoiding overemphasis on specific groups.</w:t>
            </w:r>
          </w:p>
          <w:p w14:paraId="4383E262" w14:textId="28A1D500" w:rsidR="00BC661D" w:rsidRPr="000A4798" w:rsidRDefault="000870C6" w:rsidP="000A4798">
            <w:pPr>
              <w:pStyle w:val="ListParagraph"/>
              <w:numPr>
                <w:ilvl w:val="0"/>
                <w:numId w:val="32"/>
              </w:numPr>
              <w:rPr>
                <w:rStyle w:val="normaltextrun"/>
                <w:b/>
                <w:bCs/>
                <w:color w:val="7030A0"/>
              </w:rPr>
            </w:pPr>
            <w:r w:rsidRPr="000870C6">
              <w:t>Explicitly teach and model learning behaviours related to effective group work, such as listening actively and taking turns, and reinforce these through consistent routines.</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55178C48" w:rsidR="00FD4548" w:rsidRDefault="00D26F3E" w:rsidP="00FD4548">
      <w:pPr>
        <w:spacing w:before="0" w:after="200"/>
        <w:rPr>
          <w:rStyle w:val="normaltextrun"/>
          <w:b/>
          <w:bCs/>
          <w:color w:val="7030A0"/>
        </w:rPr>
      </w:pPr>
      <w:bookmarkStart w:id="16" w:name="SENDscenarioend"/>
      <w:r>
        <w:rPr>
          <w:rStyle w:val="normaltextrun"/>
          <w:b/>
          <w:bCs/>
          <w:color w:val="7030A0"/>
        </w:rPr>
        <w:lastRenderedPageBreak/>
        <w:t>SEND setting</w:t>
      </w:r>
      <w:r w:rsidR="00FD4548"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16"/>
          <w:p w14:paraId="01CCB116" w14:textId="1ECADDA9" w:rsidR="00AE6808" w:rsidRPr="00AE6808" w:rsidRDefault="00AE6808" w:rsidP="00AE6808">
            <w:pPr>
              <w:spacing w:before="100" w:beforeAutospacing="1" w:after="100" w:afterAutospacing="1" w:line="240" w:lineRule="auto"/>
              <w:rPr>
                <w:rFonts w:eastAsia="Times New Roman"/>
                <w:szCs w:val="24"/>
                <w:lang w:eastAsia="en-GB"/>
              </w:rPr>
            </w:pPr>
            <w:r w:rsidRPr="00AE6808">
              <w:rPr>
                <w:rFonts w:eastAsia="Times New Roman"/>
                <w:szCs w:val="24"/>
                <w:lang w:eastAsia="en-GB"/>
              </w:rPr>
              <w:t xml:space="preserve">Mr Kehinde, a teacher in a </w:t>
            </w:r>
            <w:r w:rsidR="00D26F3E">
              <w:rPr>
                <w:rFonts w:eastAsia="Times New Roman"/>
                <w:szCs w:val="24"/>
                <w:lang w:eastAsia="en-GB"/>
              </w:rPr>
              <w:t>SEND setting</w:t>
            </w:r>
            <w:r w:rsidRPr="00AE6808">
              <w:rPr>
                <w:rFonts w:eastAsia="Times New Roman"/>
                <w:szCs w:val="24"/>
                <w:lang w:eastAsia="en-GB"/>
              </w:rPr>
              <w:t>, is working on creating a positive, predictable, and safe learning environment. During a lesson about nature and wildlife, he organises a sensory activity where pupils work in pairs to explore and sort objects like leaves, twigs, and pictures of animals into different categories. Before starting, Mr Kehinde uses a visual aid with symbols to explain the expectations: taking turns, using kind hands, and listening to each other.</w:t>
            </w:r>
          </w:p>
          <w:p w14:paraId="24B24B59" w14:textId="77777777" w:rsidR="00AE6808" w:rsidRPr="00AE6808" w:rsidRDefault="00AE6808" w:rsidP="00AE6808">
            <w:pPr>
              <w:spacing w:before="100" w:beforeAutospacing="1" w:after="100" w:afterAutospacing="1" w:line="240" w:lineRule="auto"/>
              <w:rPr>
                <w:rFonts w:eastAsia="Times New Roman"/>
                <w:szCs w:val="24"/>
                <w:lang w:eastAsia="en-GB"/>
              </w:rPr>
            </w:pPr>
            <w:r w:rsidRPr="00AE6808">
              <w:rPr>
                <w:rFonts w:eastAsia="Times New Roman"/>
                <w:szCs w:val="24"/>
                <w:lang w:eastAsia="en-GB"/>
              </w:rPr>
              <w:t>As the activity progresses, Mr Kehinde notices one pair working well together. He praises them specifically: ‘Fantastic work, Liam and Maya! You’re taking turns so nicely and helping each other sort the objects. That’s brilliant teamwork!’</w:t>
            </w:r>
          </w:p>
          <w:p w14:paraId="67014B35" w14:textId="77777777" w:rsidR="00AE6808" w:rsidRPr="00AE6808" w:rsidRDefault="00AE6808" w:rsidP="00AE6808">
            <w:pPr>
              <w:spacing w:before="100" w:beforeAutospacing="1" w:after="100" w:afterAutospacing="1" w:line="240" w:lineRule="auto"/>
              <w:rPr>
                <w:rFonts w:eastAsia="Times New Roman"/>
                <w:szCs w:val="24"/>
                <w:lang w:eastAsia="en-GB"/>
              </w:rPr>
            </w:pPr>
            <w:r w:rsidRPr="00AE6808">
              <w:rPr>
                <w:rFonts w:eastAsia="Times New Roman"/>
                <w:szCs w:val="24"/>
                <w:lang w:eastAsia="en-GB"/>
              </w:rPr>
              <w:t>In another pair, a pupil begins to get upset and grabs objects from their partner. To address this, Mr Kehinde calmly uses a non-verbal cue, pointing to the "kind hands" symbol on the expectations chart. He then reassures them with a quiet voice: ‘Let’s try again. Remember, we’re taking turns and helping each other. You can do this.’ Once they start working together again, he reinforces their efforts: ‘Great turn-taking! Thank you for being patient with each other.’</w:t>
            </w:r>
          </w:p>
          <w:p w14:paraId="37AF11BD" w14:textId="77777777" w:rsidR="00AE6808" w:rsidRPr="00AE6808" w:rsidRDefault="00AE6808" w:rsidP="00AE6808">
            <w:pPr>
              <w:spacing w:before="100" w:beforeAutospacing="1" w:after="100" w:afterAutospacing="1" w:line="240" w:lineRule="auto"/>
              <w:rPr>
                <w:rFonts w:eastAsia="Times New Roman"/>
                <w:szCs w:val="24"/>
                <w:lang w:eastAsia="en-GB"/>
              </w:rPr>
            </w:pPr>
            <w:r w:rsidRPr="00AE6808">
              <w:rPr>
                <w:rFonts w:eastAsia="Times New Roman"/>
                <w:szCs w:val="24"/>
                <w:lang w:eastAsia="en-GB"/>
              </w:rPr>
              <w:t>By the end of the lesson, most pupils have engaged well with the activity, but Mr Kehinde wants to refine his strategies to ensure all pupils feel supported and can work collaboratively.</w:t>
            </w:r>
          </w:p>
          <w:p w14:paraId="72FF2982" w14:textId="08C1D64F" w:rsidR="00FD4548" w:rsidRPr="00B04ED1" w:rsidRDefault="00FD4548">
            <w:pPr>
              <w:rPr>
                <w:b/>
                <w:bCs/>
              </w:rPr>
            </w:pPr>
            <w:r w:rsidRPr="00B04ED1">
              <w:rPr>
                <w:b/>
                <w:bCs/>
              </w:rPr>
              <w:t xml:space="preserve">Reflect on the content of the elective self-study as you consider which approaches would be effective in helping Mr Kehinde strengthen his approach to managing behaviour and fostering </w:t>
            </w:r>
            <w:r w:rsidR="00AE6808">
              <w:rPr>
                <w:b/>
                <w:bCs/>
              </w:rPr>
              <w:t>positive collaboration in his classroom.</w:t>
            </w:r>
          </w:p>
          <w:p w14:paraId="41E84275" w14:textId="77777777" w:rsidR="00FD4548" w:rsidRPr="00467025" w:rsidRDefault="00FD4548">
            <w:pPr>
              <w:rPr>
                <w:b/>
                <w:bCs/>
              </w:rPr>
            </w:pPr>
            <w:r>
              <w:rPr>
                <w:b/>
                <w:bCs/>
              </w:rPr>
              <w:t>Here are some options that can support your reflection:</w:t>
            </w:r>
          </w:p>
          <w:p w14:paraId="628F0CB9" w14:textId="6CC76B7E" w:rsidR="000611EE" w:rsidRPr="000611EE" w:rsidRDefault="000611EE" w:rsidP="000611EE">
            <w:pPr>
              <w:numPr>
                <w:ilvl w:val="0"/>
                <w:numId w:val="36"/>
              </w:numPr>
              <w:spacing w:before="100" w:beforeAutospacing="1" w:after="100" w:afterAutospacing="1" w:line="240" w:lineRule="auto"/>
              <w:rPr>
                <w:rFonts w:eastAsia="Times New Roman"/>
                <w:szCs w:val="24"/>
                <w:lang w:eastAsia="en-GB"/>
              </w:rPr>
            </w:pPr>
            <w:r w:rsidRPr="000611EE">
              <w:rPr>
                <w:rFonts w:eastAsia="Times New Roman"/>
                <w:szCs w:val="24"/>
                <w:lang w:eastAsia="en-GB"/>
              </w:rPr>
              <w:t>Use a social story with pictures and simple language to explain and model the behaviours expected during group activities, helping pupils understand and prepare for similar tasks.</w:t>
            </w:r>
          </w:p>
          <w:p w14:paraId="24E8138A" w14:textId="329A7E76" w:rsidR="000611EE" w:rsidRPr="000611EE" w:rsidRDefault="000611EE" w:rsidP="000611EE">
            <w:pPr>
              <w:numPr>
                <w:ilvl w:val="0"/>
                <w:numId w:val="36"/>
              </w:numPr>
              <w:spacing w:before="100" w:beforeAutospacing="1" w:after="100" w:afterAutospacing="1" w:line="240" w:lineRule="auto"/>
              <w:rPr>
                <w:rFonts w:eastAsia="Times New Roman"/>
                <w:szCs w:val="24"/>
                <w:lang w:eastAsia="en-GB"/>
              </w:rPr>
            </w:pPr>
            <w:r w:rsidRPr="000611EE">
              <w:rPr>
                <w:rFonts w:eastAsia="Times New Roman"/>
                <w:szCs w:val="24"/>
                <w:lang w:eastAsia="en-GB"/>
              </w:rPr>
              <w:t>Introduce a tangible reward system, such as giving a token or sticker after each successful turn, to encourage turn-taking and sharing during activities.</w:t>
            </w:r>
          </w:p>
          <w:p w14:paraId="14C02689" w14:textId="185D5E23" w:rsidR="00FD4548" w:rsidRPr="001D2695" w:rsidRDefault="000611EE" w:rsidP="000611EE">
            <w:pPr>
              <w:numPr>
                <w:ilvl w:val="0"/>
                <w:numId w:val="36"/>
              </w:numPr>
              <w:spacing w:before="100" w:beforeAutospacing="1" w:after="100" w:afterAutospacing="1" w:line="240" w:lineRule="auto"/>
              <w:rPr>
                <w:rStyle w:val="normaltextrun"/>
                <w:rFonts w:eastAsia="Times New Roman"/>
                <w:szCs w:val="24"/>
                <w:lang w:eastAsia="en-GB"/>
              </w:rPr>
            </w:pPr>
            <w:r w:rsidRPr="000611EE">
              <w:rPr>
                <w:rFonts w:eastAsia="Times New Roman"/>
                <w:szCs w:val="24"/>
                <w:lang w:eastAsia="en-GB"/>
              </w:rPr>
              <w:t>Provide more frequent opportunities for paired work using highly structured tasks, gradually increasing the complexity as pupils develop confidence and collaborative skills.</w:t>
            </w:r>
          </w:p>
        </w:tc>
      </w:tr>
    </w:tbl>
    <w:p w14:paraId="1C4FCCA6" w14:textId="77777777" w:rsidR="00143DF5" w:rsidRDefault="00143DF5" w:rsidP="00DF2F2A">
      <w:pPr>
        <w:spacing w:before="0" w:after="200"/>
        <w:rPr>
          <w:rStyle w:val="normaltextrun"/>
          <w:b/>
          <w:bCs/>
          <w:color w:val="7030A0"/>
        </w:rPr>
      </w:pPr>
    </w:p>
    <w:p w14:paraId="663F224C" w14:textId="77777777" w:rsidR="00143DF5" w:rsidRDefault="00143DF5">
      <w:pPr>
        <w:spacing w:before="0" w:after="200"/>
        <w:jc w:val="both"/>
        <w:rPr>
          <w:rStyle w:val="normaltextrun"/>
          <w:b/>
          <w:bCs/>
          <w:color w:val="7030A0"/>
        </w:rPr>
      </w:pPr>
      <w:r>
        <w:rPr>
          <w:rStyle w:val="normaltextrun"/>
          <w:b/>
          <w:bCs/>
          <w:color w:val="7030A0"/>
        </w:rPr>
        <w:br w:type="page"/>
      </w:r>
    </w:p>
    <w:p w14:paraId="7F17BCDA" w14:textId="3C6ABF71" w:rsidR="00DF2F2A" w:rsidRDefault="00DF2F2A" w:rsidP="00DF2F2A">
      <w:pPr>
        <w:spacing w:before="0" w:after="200"/>
        <w:rPr>
          <w:rStyle w:val="normaltextrun"/>
          <w:b/>
          <w:bCs/>
          <w:color w:val="7030A0"/>
        </w:rPr>
      </w:pPr>
      <w:bookmarkStart w:id="17" w:name="APscenarioend"/>
      <w:r>
        <w:rPr>
          <w:rStyle w:val="normaltextrun"/>
          <w:b/>
          <w:bCs/>
          <w:color w:val="7030A0"/>
        </w:rPr>
        <w:lastRenderedPageBreak/>
        <w:t>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tc>
          <w:tcPr>
            <w:tcW w:w="9016" w:type="dxa"/>
          </w:tcPr>
          <w:bookmarkEnd w:id="17"/>
          <w:p w14:paraId="62BCA884" w14:textId="77777777" w:rsidR="002D71B0" w:rsidRDefault="002D71B0" w:rsidP="009D42C7">
            <w:pPr>
              <w:spacing w:before="100" w:beforeAutospacing="1" w:after="100" w:afterAutospacing="1" w:line="240" w:lineRule="auto"/>
              <w:rPr>
                <w:rFonts w:eastAsia="Times New Roman"/>
                <w:szCs w:val="24"/>
                <w:lang w:eastAsia="en-GB"/>
              </w:rPr>
            </w:pPr>
            <w:r w:rsidRPr="002D71B0">
              <w:rPr>
                <w:rFonts w:eastAsia="Times New Roman"/>
                <w:szCs w:val="24"/>
                <w:lang w:eastAsia="en-GB"/>
              </w:rPr>
              <w:t>Mr Kehinde, a Geography teacher in an alternative provision setting, is working to create a positive, predictable, and safe environment that reflects the complex needs of his pupils. In his class, two pupils have Education, Health, and Care Plans (EHCPs), and two others are involved with CAMHS (Child and Adolescent Mental Health Services). He is mindful of these varying needs and ensures his lesson planning incorporates personalised approaches to support all pupils effectively.</w:t>
            </w:r>
          </w:p>
          <w:p w14:paraId="158399FD" w14:textId="77777777" w:rsidR="00253C29" w:rsidRPr="00253C29" w:rsidRDefault="00253C29" w:rsidP="00253C29">
            <w:pPr>
              <w:spacing w:before="100" w:beforeAutospacing="1" w:after="100" w:afterAutospacing="1" w:line="240" w:lineRule="auto"/>
              <w:rPr>
                <w:rFonts w:eastAsia="Times New Roman"/>
                <w:szCs w:val="24"/>
                <w:lang w:eastAsia="en-GB"/>
              </w:rPr>
            </w:pPr>
            <w:r w:rsidRPr="00253C29">
              <w:rPr>
                <w:rFonts w:eastAsia="Times New Roman"/>
                <w:szCs w:val="24"/>
                <w:lang w:eastAsia="en-GB"/>
              </w:rPr>
              <w:t>During a lesson on deforestation, Mr Kehinde sets up a group activity where pupils create a cause-and-effect diagram. Before starting, he uses individualised routines to help pupils settle. For example, he allows one pupil time to complete a calming starter activity before transitioning to the group task. He outlines the success criteria using visual aids: listening, taking turns, and contributing. To support pupils with specific needs, he introduces a visual roles chart, giving clarity and reducing potential conflicts. Laminated role cards are also provided for those who benefit from tactile resources.</w:t>
            </w:r>
          </w:p>
          <w:p w14:paraId="74B72A4A" w14:textId="77777777" w:rsidR="00253C29" w:rsidRPr="00253C29" w:rsidRDefault="00253C29" w:rsidP="00253C29">
            <w:pPr>
              <w:spacing w:before="100" w:beforeAutospacing="1" w:after="100" w:afterAutospacing="1" w:line="240" w:lineRule="auto"/>
              <w:rPr>
                <w:rFonts w:eastAsia="Times New Roman"/>
                <w:szCs w:val="24"/>
                <w:lang w:eastAsia="en-GB"/>
              </w:rPr>
            </w:pPr>
            <w:r w:rsidRPr="00253C29">
              <w:rPr>
                <w:rFonts w:eastAsia="Times New Roman"/>
                <w:szCs w:val="24"/>
                <w:lang w:eastAsia="en-GB"/>
              </w:rPr>
              <w:t>The teaching assistant (TA) plays a critical role in supporting the pupils with EHCPs, ensuring they understand their tasks while fostering independence. For pupils with CAMHS involvement, Mr Kehinde adopts a trauma-informed approach, using a calm, consistent tone and predictable routines to build trust.</w:t>
            </w:r>
          </w:p>
          <w:p w14:paraId="31DE5F9B" w14:textId="77777777" w:rsidR="00253C29" w:rsidRPr="00253C29" w:rsidRDefault="00253C29" w:rsidP="00253C29">
            <w:pPr>
              <w:spacing w:before="100" w:beforeAutospacing="1" w:after="100" w:afterAutospacing="1" w:line="240" w:lineRule="auto"/>
              <w:rPr>
                <w:rFonts w:eastAsia="Times New Roman"/>
                <w:szCs w:val="24"/>
                <w:lang w:eastAsia="en-GB"/>
              </w:rPr>
            </w:pPr>
            <w:r w:rsidRPr="00253C29">
              <w:rPr>
                <w:rFonts w:eastAsia="Times New Roman"/>
                <w:szCs w:val="24"/>
                <w:lang w:eastAsia="en-GB"/>
              </w:rPr>
              <w:t>As the activity progresses, he praises a group demonstrating excellent teamwork: ‘Great job listening and taking turns – that’s exactly what we’re aiming for!’ When another group struggles to assign roles, he uses anonymous correction: ‘Some groups are finding roles tricky. Let’s agree quickly so everyone can take part.’ Moving closer, he guides them calmly: ‘Who’d like to start?’ Once resolved, he acknowledges their effort: ‘Well done for sorting that out.’</w:t>
            </w:r>
          </w:p>
          <w:p w14:paraId="3B068790" w14:textId="77777777" w:rsidR="00253C29" w:rsidRPr="00253C29" w:rsidRDefault="00253C29" w:rsidP="00253C29">
            <w:pPr>
              <w:spacing w:before="100" w:beforeAutospacing="1" w:after="100" w:afterAutospacing="1" w:line="240" w:lineRule="auto"/>
              <w:rPr>
                <w:rFonts w:eastAsia="Times New Roman"/>
                <w:szCs w:val="24"/>
                <w:lang w:eastAsia="en-GB"/>
              </w:rPr>
            </w:pPr>
            <w:r w:rsidRPr="00253C29">
              <w:rPr>
                <w:rFonts w:eastAsia="Times New Roman"/>
                <w:szCs w:val="24"/>
                <w:lang w:eastAsia="en-GB"/>
              </w:rPr>
              <w:t>By the end, most groups have made progress. Reflecting on his strategies, Mr Kehinde plans to continue tailoring support to meet the needs of all his pupils while fostering collaboration and independence.</w:t>
            </w:r>
          </w:p>
          <w:p w14:paraId="2977A7FB" w14:textId="77777777" w:rsidR="00DF2F2A" w:rsidRPr="00B04ED1" w:rsidRDefault="00DF2F2A">
            <w:pPr>
              <w:rPr>
                <w:b/>
                <w:bCs/>
              </w:rPr>
            </w:pPr>
            <w:r w:rsidRPr="00B04ED1">
              <w:rPr>
                <w:b/>
                <w:bCs/>
              </w:rPr>
              <w:t xml:space="preserve">Reflect on the content of the elective self-study as you consider which approaches would be effective in helping Mr Kehinde strengthen his approach to managing behaviour and fostering </w:t>
            </w:r>
            <w:r>
              <w:rPr>
                <w:b/>
                <w:bCs/>
              </w:rPr>
              <w:t>positive collaboration in his classroom.</w:t>
            </w:r>
          </w:p>
          <w:p w14:paraId="6E740BC4" w14:textId="77777777" w:rsidR="00DF2F2A" w:rsidRPr="00467025" w:rsidRDefault="00DF2F2A">
            <w:pPr>
              <w:rPr>
                <w:b/>
                <w:bCs/>
              </w:rPr>
            </w:pPr>
            <w:r>
              <w:rPr>
                <w:b/>
                <w:bCs/>
              </w:rPr>
              <w:t>Here are some options that can support your reflection:</w:t>
            </w:r>
          </w:p>
          <w:p w14:paraId="3A45D9D3" w14:textId="3BFCB22A" w:rsidR="00BA5B14" w:rsidRPr="00BA5B14" w:rsidRDefault="00BA5B14" w:rsidP="00BA5B14">
            <w:pPr>
              <w:numPr>
                <w:ilvl w:val="0"/>
                <w:numId w:val="37"/>
              </w:numPr>
              <w:spacing w:before="100" w:beforeAutospacing="1" w:after="100" w:afterAutospacing="1" w:line="240" w:lineRule="auto"/>
              <w:rPr>
                <w:rFonts w:eastAsia="Times New Roman"/>
                <w:szCs w:val="24"/>
                <w:lang w:eastAsia="en-GB"/>
              </w:rPr>
            </w:pPr>
            <w:r w:rsidRPr="00BA5B14">
              <w:rPr>
                <w:rFonts w:eastAsia="Times New Roman"/>
                <w:szCs w:val="24"/>
                <w:lang w:eastAsia="en-GB"/>
              </w:rPr>
              <w:t>Use regular, anonymous praise during activities to highlight behaviours that meet expectations, helping pupils feel recognised without singling anyone out.</w:t>
            </w:r>
          </w:p>
          <w:p w14:paraId="24C238D0" w14:textId="4973FBE9" w:rsidR="00BA5B14" w:rsidRPr="00BA5B14" w:rsidRDefault="00BA5B14" w:rsidP="00BA5B14">
            <w:pPr>
              <w:numPr>
                <w:ilvl w:val="0"/>
                <w:numId w:val="37"/>
              </w:numPr>
              <w:spacing w:before="100" w:beforeAutospacing="1" w:after="100" w:afterAutospacing="1" w:line="240" w:lineRule="auto"/>
              <w:rPr>
                <w:rFonts w:eastAsia="Times New Roman"/>
                <w:szCs w:val="24"/>
                <w:lang w:eastAsia="en-GB"/>
              </w:rPr>
            </w:pPr>
            <w:r w:rsidRPr="00BA5B14">
              <w:rPr>
                <w:rFonts w:eastAsia="Times New Roman"/>
                <w:szCs w:val="24"/>
                <w:lang w:eastAsia="en-GB"/>
              </w:rPr>
              <w:t>Introduce a visual roles chart for group tasks, helping pupils quickly assign responsibilities and reduce conflicts during collaborative activities.</w:t>
            </w:r>
          </w:p>
          <w:p w14:paraId="38726971" w14:textId="14660539" w:rsidR="00DF2F2A" w:rsidRPr="001D2695" w:rsidRDefault="00BA5B14" w:rsidP="00BA5B14">
            <w:pPr>
              <w:numPr>
                <w:ilvl w:val="0"/>
                <w:numId w:val="37"/>
              </w:numPr>
              <w:spacing w:before="100" w:beforeAutospacing="1" w:after="100" w:afterAutospacing="1" w:line="240" w:lineRule="auto"/>
              <w:rPr>
                <w:rStyle w:val="normaltextrun"/>
                <w:rFonts w:eastAsia="Times New Roman"/>
                <w:szCs w:val="24"/>
                <w:lang w:eastAsia="en-GB"/>
              </w:rPr>
            </w:pPr>
            <w:r w:rsidRPr="00BA5B14">
              <w:rPr>
                <w:rFonts w:eastAsia="Times New Roman"/>
                <w:szCs w:val="24"/>
                <w:lang w:eastAsia="en-GB"/>
              </w:rPr>
              <w:lastRenderedPageBreak/>
              <w:t>Begin the next group activity with a brief role-play, modelling how to handle disagreements calmly and reinforcing the importance of listening and taking turns.</w:t>
            </w:r>
          </w:p>
        </w:tc>
      </w:tr>
    </w:tbl>
    <w:p w14:paraId="00DEF772" w14:textId="77777777" w:rsidR="00DF2F2A" w:rsidRDefault="00DF2F2A" w:rsidP="00DF2F2A">
      <w:pPr>
        <w:spacing w:before="0" w:after="200"/>
        <w:rPr>
          <w:rStyle w:val="normaltextrun"/>
          <w:b/>
          <w:bCs/>
          <w:color w:val="7030A0"/>
        </w:rPr>
      </w:pPr>
    </w:p>
    <w:p w14:paraId="7137A2E1" w14:textId="77777777" w:rsidR="00AA785D" w:rsidRPr="002C2077" w:rsidRDefault="00AA785D"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tc>
          <w:tcPr>
            <w:tcW w:w="9016" w:type="dxa"/>
          </w:tcPr>
          <w:p w14:paraId="7E7088F2" w14:textId="77777777" w:rsidR="00AA785D" w:rsidRPr="002C2077" w:rsidRDefault="00AA785D">
            <w:r>
              <w:rPr>
                <w:b/>
                <w:bCs/>
              </w:rPr>
              <w:t>Refl</w:t>
            </w:r>
            <w:r w:rsidRPr="002C2077">
              <w:rPr>
                <w:b/>
                <w:bCs/>
              </w:rPr>
              <w:t>ecti</w:t>
            </w:r>
            <w:r>
              <w:rPr>
                <w:b/>
                <w:bCs/>
              </w:rPr>
              <w:t>ons</w:t>
            </w:r>
            <w:r w:rsidRPr="002C2077">
              <w:rPr>
                <w:b/>
                <w:bCs/>
              </w:rPr>
              <w:t>:</w:t>
            </w:r>
          </w:p>
          <w:p w14:paraId="3E42ABD1" w14:textId="27FAA852" w:rsidR="00AA785D" w:rsidRDefault="00AA785D">
            <w:r>
              <w:t>Now think about yo</w:t>
            </w:r>
            <w:r w:rsidRPr="002C2077">
              <w:t>ur own classroom</w:t>
            </w:r>
            <w:r>
              <w:t xml:space="preserve"> and pupils and how </w:t>
            </w:r>
            <w:r w:rsidRPr="002C2077">
              <w:t xml:space="preserve">you </w:t>
            </w:r>
            <w:r>
              <w:t xml:space="preserve">create a positive, predictable and safe learning </w:t>
            </w:r>
            <w:r w:rsidR="002D0CD6">
              <w:t>environment</w:t>
            </w:r>
            <w:r>
              <w:t>.</w:t>
            </w:r>
          </w:p>
          <w:p w14:paraId="1EC64D2A" w14:textId="5449E081" w:rsidR="00AA785D" w:rsidRPr="00B56816" w:rsidRDefault="00AA785D">
            <w:r>
              <w:t>Consider how you’ve developed in your practice since your initial teacher training and how you can continue to develop in this area.</w:t>
            </w:r>
            <w:r w:rsidR="00090FD8">
              <w:t xml:space="preserve"> Prepare to share these </w:t>
            </w:r>
            <w:r w:rsidR="00474C1D">
              <w:t xml:space="preserve">reflections with your mentor. </w:t>
            </w:r>
          </w:p>
        </w:tc>
      </w:tr>
    </w:tbl>
    <w:p w14:paraId="49C13144" w14:textId="77777777" w:rsidR="00AA785D" w:rsidRDefault="00AA785D" w:rsidP="00AA785D"/>
    <w:p w14:paraId="3D9A92E7" w14:textId="77777777" w:rsidR="00DF52FB" w:rsidRPr="00477BAD" w:rsidRDefault="00DF52FB" w:rsidP="00DF52FB">
      <w:pPr>
        <w:pStyle w:val="Subheading"/>
        <w:rPr>
          <w:rStyle w:val="normaltextrun"/>
          <w:color w:val="0070C0"/>
        </w:rPr>
      </w:pPr>
      <w:hyperlink w:anchor="Content" w:history="1">
        <w:r w:rsidRPr="00477BAD">
          <w:rPr>
            <w:rStyle w:val="Hyperlink"/>
          </w:rPr>
          <w:t>Click here to return to Content page</w:t>
        </w:r>
      </w:hyperlink>
    </w:p>
    <w:p w14:paraId="7FC69713" w14:textId="77777777" w:rsidR="00143DF5" w:rsidRDefault="00143DF5" w:rsidP="00143DF5">
      <w:pPr>
        <w:spacing w:before="0" w:after="200"/>
        <w:rPr>
          <w:rStyle w:val="normaltextrun"/>
          <w:b/>
          <w:bCs/>
          <w:color w:val="7030A0"/>
        </w:rPr>
      </w:pPr>
    </w:p>
    <w:p w14:paraId="4096C156" w14:textId="0D41F74B" w:rsidR="0085304B" w:rsidRPr="00BC661D" w:rsidRDefault="0085304B" w:rsidP="00BC661D">
      <w:pPr>
        <w:spacing w:before="0" w:after="200"/>
        <w:rPr>
          <w:rStyle w:val="normaltextrun"/>
          <w:rFonts w:ascii="Tahoma" w:hAnsi="Tahoma" w:cs="Tahoma"/>
          <w:b/>
          <w:bCs/>
          <w:color w:val="7030A0"/>
          <w:szCs w:val="24"/>
        </w:rPr>
      </w:pPr>
      <w:r w:rsidRPr="00BC661D">
        <w:rPr>
          <w:rStyle w:val="normaltextrun"/>
          <w:b/>
          <w:bCs/>
          <w:color w:val="7030A0"/>
        </w:rPr>
        <w:br w:type="page"/>
      </w:r>
    </w:p>
    <w:p w14:paraId="3CCC1AF7" w14:textId="6397491C" w:rsidR="003875EB" w:rsidRPr="00831DE7" w:rsidRDefault="003875EB" w:rsidP="003875EB">
      <w:pPr>
        <w:pStyle w:val="Heading"/>
        <w:rPr>
          <w:lang w:val="en-US"/>
        </w:rPr>
      </w:pPr>
      <w:bookmarkStart w:id="18" w:name="Summary"/>
      <w:r w:rsidRPr="00FE01D6">
        <w:rPr>
          <w:lang w:val="en-US"/>
        </w:rPr>
        <w:lastRenderedPageBreak/>
        <w:t>Summary</w:t>
      </w:r>
    </w:p>
    <w:p w14:paraId="03FF9A33" w14:textId="77777777" w:rsidR="00C95653" w:rsidRPr="00FB4B7E" w:rsidRDefault="00C95653" w:rsidP="00C95653">
      <w:pPr>
        <w:pStyle w:val="Subheading2"/>
        <w:rPr>
          <w:rStyle w:val="normaltextrun"/>
          <w:color w:val="auto"/>
        </w:rPr>
      </w:pPr>
      <w:bookmarkStart w:id="19" w:name="personalprofessionalreflection"/>
      <w:bookmarkEnd w:id="18"/>
      <w:r w:rsidRPr="00FB4B7E">
        <w:rPr>
          <w:rStyle w:val="normaltextrun"/>
          <w:color w:val="auto"/>
        </w:rPr>
        <w:t xml:space="preserve">Approximate time complete: </w:t>
      </w:r>
      <w:r>
        <w:rPr>
          <w:rStyle w:val="normaltextrun"/>
          <w:color w:val="auto"/>
        </w:rPr>
        <w:t xml:space="preserve">2 minutes </w:t>
      </w:r>
    </w:p>
    <w:p w14:paraId="5D493331" w14:textId="2378A514" w:rsidR="00053D36" w:rsidRPr="00053D36" w:rsidRDefault="00053D36" w:rsidP="00053D36">
      <w:pPr>
        <w:spacing w:before="0" w:after="200"/>
      </w:pPr>
      <w:r w:rsidRPr="00053D36">
        <w:t>Creating a positive</w:t>
      </w:r>
      <w:r w:rsidR="00035029">
        <w:t>,</w:t>
      </w:r>
      <w:r w:rsidRPr="00053D36">
        <w:t xml:space="preserve"> predictable</w:t>
      </w:r>
      <w:r w:rsidR="00035029">
        <w:t xml:space="preserve"> and safe</w:t>
      </w:r>
      <w:r w:rsidRPr="00053D36">
        <w:t xml:space="preserve"> learning environment within the classroom is essential for fostering social and academic growth, particularly for pupils with</w:t>
      </w:r>
      <w:r w:rsidR="00275DB5">
        <w:t xml:space="preserve"> some kind of</w:t>
      </w:r>
      <w:r w:rsidRPr="00053D36">
        <w:t xml:space="preserve"> </w:t>
      </w:r>
      <w:r>
        <w:t>SEND</w:t>
      </w:r>
      <w:r w:rsidRPr="00053D36">
        <w:t>. A supportive classroom climate emphasises the importance of predictability and high expectations, cultivating intrinsic motivation and promoting positive interactions among pupils.</w:t>
      </w:r>
    </w:p>
    <w:p w14:paraId="5C3DC0F5" w14:textId="3F715155" w:rsidR="00053D36" w:rsidRPr="00053D36" w:rsidRDefault="00053D36" w:rsidP="00053D36">
      <w:pPr>
        <w:spacing w:before="0" w:after="200"/>
      </w:pPr>
      <w:r w:rsidRPr="00053D36">
        <w:t xml:space="preserve">A key </w:t>
      </w:r>
      <w:r w:rsidR="00810D69">
        <w:t>stra</w:t>
      </w:r>
      <w:r w:rsidR="000F1F94">
        <w:t>tegy</w:t>
      </w:r>
      <w:r w:rsidRPr="00053D36">
        <w:t xml:space="preserve"> is the use of precise and thoughtful praise as a tool to reinforce positive behaviours. Specific, genuine recognition of effort</w:t>
      </w:r>
      <w:r w:rsidR="00035029">
        <w:t xml:space="preserve"> - </w:t>
      </w:r>
      <w:r w:rsidRPr="00053D36">
        <w:t xml:space="preserve">rather than </w:t>
      </w:r>
      <w:r w:rsidR="00294C20">
        <w:t xml:space="preserve">praising </w:t>
      </w:r>
      <w:r w:rsidRPr="00053D36">
        <w:t>mere compliance</w:t>
      </w:r>
      <w:r w:rsidR="00035029">
        <w:t xml:space="preserve"> -</w:t>
      </w:r>
      <w:r w:rsidR="00294C20">
        <w:t xml:space="preserve"> </w:t>
      </w:r>
      <w:r w:rsidRPr="00053D36">
        <w:t xml:space="preserve">plays a significant role in building pupils’ self-belief and engagement. </w:t>
      </w:r>
      <w:r w:rsidR="00294C20">
        <w:t xml:space="preserve">It is </w:t>
      </w:r>
      <w:r w:rsidR="00F970B7">
        <w:t xml:space="preserve">important to </w:t>
      </w:r>
      <w:r w:rsidRPr="00053D36">
        <w:t>distinguish between intrinsic and extrinsic motivation, noting that while reward systems can provide short-term motivation, fostering a deeper understanding of the inherent value of positive behaviours tends to yield more sustainable behavioural change.</w:t>
      </w:r>
    </w:p>
    <w:p w14:paraId="48204EE5" w14:textId="3DD96B0D" w:rsidR="00053D36" w:rsidRPr="00053D36" w:rsidRDefault="00053D36" w:rsidP="00053D36">
      <w:pPr>
        <w:spacing w:before="0" w:after="200"/>
      </w:pPr>
      <w:r w:rsidRPr="00053D36">
        <w:t xml:space="preserve">Additionally, </w:t>
      </w:r>
      <w:r w:rsidR="008912DE">
        <w:t>it is important</w:t>
      </w:r>
      <w:r w:rsidRPr="00053D36">
        <w:t xml:space="preserve"> to teach and embed learning behaviours that support effective classroom learning. These behaviours, categorised into emotional, social, and cognitive domains, are essential for developing resilience and independence among pupils. By explicitly teaching these skills alongside established routines, teachers can reduce reliance on external rewards and encourage pupils to take ownership of their actions and learning.</w:t>
      </w:r>
    </w:p>
    <w:p w14:paraId="1A7F8381" w14:textId="77777777" w:rsidR="00053D36" w:rsidRPr="00053D36" w:rsidRDefault="00053D36" w:rsidP="00053D36">
      <w:pPr>
        <w:spacing w:before="0" w:after="200"/>
      </w:pPr>
      <w:r w:rsidRPr="00053D36">
        <w:t>Furthermore, the exploration of low-level disruptive behaviours highlights the necessity of implementing least intrusive strategies. Techniques such as positive group intervention, anonymous correction, and private praise are presented as effective methods for managing minor disruptions while maintaining a respectful classroom atmosphere. The emphasis on consistency in applying behaviour policies and fostering supportive teacher-pupil relationships is essential for cultivating a learning environment where all pupils can thrive.</w:t>
      </w:r>
    </w:p>
    <w:p w14:paraId="28E4BD50" w14:textId="77777777" w:rsidR="00053D36" w:rsidRPr="00053D36" w:rsidRDefault="00053D36" w:rsidP="00053D36">
      <w:pPr>
        <w:spacing w:before="0" w:after="200"/>
      </w:pPr>
      <w:r w:rsidRPr="00053D36">
        <w:t>Overall, the combination of precise feedback, explicit teaching of learning behaviours, and thoughtful behaviour management strategies contributes to a positive and inclusive classroom climate. By fostering intrinsic motivation and empowering pupils to engage actively in their learning, educators can create an environment conducive to both academic success and social development.</w:t>
      </w:r>
    </w:p>
    <w:p w14:paraId="786793B0" w14:textId="77777777" w:rsidR="00DF52FB" w:rsidRPr="00477BAD" w:rsidRDefault="00DF52FB" w:rsidP="00DF52FB">
      <w:pPr>
        <w:pStyle w:val="Subheading"/>
        <w:rPr>
          <w:rStyle w:val="normaltextrun"/>
          <w:color w:val="0070C0"/>
        </w:rPr>
      </w:pPr>
      <w:hyperlink w:anchor="Content" w:history="1">
        <w:r w:rsidRPr="00477BAD">
          <w:rPr>
            <w:rStyle w:val="Hyperlink"/>
          </w:rPr>
          <w:t>Click here to return to Content page</w:t>
        </w:r>
      </w:hyperlink>
    </w:p>
    <w:p w14:paraId="64F3B67A" w14:textId="7FB25B5A" w:rsidR="00D5128F" w:rsidRDefault="00D5128F" w:rsidP="00053D36">
      <w:pPr>
        <w:spacing w:before="0" w:after="200"/>
        <w:rPr>
          <w:rFonts w:ascii="Tahoma" w:hAnsi="Tahoma" w:cs="Tahoma"/>
          <w:b/>
          <w:bCs/>
          <w:color w:val="004B62" w:themeColor="text1"/>
          <w:sz w:val="28"/>
          <w:szCs w:val="28"/>
          <w:lang w:val="en-US"/>
        </w:rPr>
      </w:pPr>
      <w:r>
        <w:rPr>
          <w:lang w:val="en-US"/>
        </w:rPr>
        <w:br w:type="page"/>
      </w:r>
    </w:p>
    <w:p w14:paraId="5EAD1988" w14:textId="559C36EB" w:rsidR="00C14529" w:rsidRDefault="00F91813" w:rsidP="00C14529">
      <w:pPr>
        <w:pStyle w:val="Heading"/>
        <w:rPr>
          <w:lang w:val="en-US"/>
        </w:rPr>
      </w:pPr>
      <w:bookmarkStart w:id="20" w:name="Nextsteps"/>
      <w:r w:rsidRPr="006B7A68">
        <w:rPr>
          <w:lang w:val="en-US"/>
        </w:rPr>
        <w:lastRenderedPageBreak/>
        <w:t>Next steps</w:t>
      </w:r>
    </w:p>
    <w:p w14:paraId="79DCD0FC" w14:textId="77777777" w:rsidR="00212B1C" w:rsidRPr="00FB4B7E" w:rsidRDefault="00212B1C" w:rsidP="00212B1C">
      <w:pPr>
        <w:pStyle w:val="Subheading2"/>
        <w:rPr>
          <w:rStyle w:val="normaltextrun"/>
          <w:color w:val="auto"/>
        </w:rPr>
      </w:pPr>
      <w:r w:rsidRPr="00FB4B7E">
        <w:rPr>
          <w:rStyle w:val="normaltextrun"/>
          <w:color w:val="auto"/>
        </w:rPr>
        <w:t xml:space="preserve">Approximate time complete: </w:t>
      </w:r>
      <w:r>
        <w:rPr>
          <w:rStyle w:val="normaltextrun"/>
          <w:color w:val="auto"/>
        </w:rPr>
        <w:t xml:space="preserve">3 minutes </w:t>
      </w:r>
    </w:p>
    <w:p w14:paraId="5DE373C2" w14:textId="77777777" w:rsidR="00212B1C" w:rsidRPr="00212B1C" w:rsidRDefault="00212B1C" w:rsidP="00212B1C">
      <w:pPr>
        <w:rPr>
          <w:lang w:val="en-US"/>
        </w:rPr>
      </w:pPr>
    </w:p>
    <w:tbl>
      <w:tblPr>
        <w:tblStyle w:val="Style4"/>
        <w:tblW w:w="0" w:type="auto"/>
        <w:shd w:val="clear" w:color="auto" w:fill="FDE9FD"/>
        <w:tblLook w:val="04A0" w:firstRow="1" w:lastRow="0" w:firstColumn="1" w:lastColumn="0" w:noHBand="0" w:noVBand="1"/>
      </w:tblPr>
      <w:tblGrid>
        <w:gridCol w:w="9016"/>
      </w:tblGrid>
      <w:tr w:rsidR="00DB526B" w14:paraId="51F54C8C" w14:textId="77777777" w:rsidTr="00C66D0A">
        <w:tc>
          <w:tcPr>
            <w:tcW w:w="9016" w:type="dxa"/>
            <w:shd w:val="clear" w:color="auto" w:fill="FDE9FD"/>
          </w:tcPr>
          <w:bookmarkEnd w:id="19"/>
          <w:bookmarkEnd w:id="20"/>
          <w:p w14:paraId="6B45059D" w14:textId="7CAFD08D" w:rsidR="00DB526B" w:rsidRDefault="00DB526B" w:rsidP="0003176D">
            <w:pPr>
              <w:spacing w:line="276" w:lineRule="auto"/>
              <w:rPr>
                <w:color w:val="FF0000"/>
                <w:lang w:val="en-US"/>
              </w:rPr>
            </w:pPr>
            <w:r w:rsidRPr="00474C1D">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7259481A" w14:textId="72E428E9" w:rsidR="00DB298B" w:rsidRPr="00830712" w:rsidRDefault="00DD4124" w:rsidP="00830712">
      <w:pPr>
        <w:pStyle w:val="Subheading"/>
      </w:pPr>
      <w:r w:rsidRPr="00EE7008">
        <w:rPr>
          <w:rStyle w:val="normaltextrun"/>
        </w:rPr>
        <w:t>Observing </w:t>
      </w:r>
      <w:r w:rsidRPr="00EE7008">
        <w:rPr>
          <w:rStyle w:val="eop"/>
        </w:rPr>
        <w:t> </w:t>
      </w:r>
    </w:p>
    <w:p w14:paraId="1320F61F" w14:textId="099DDFC5" w:rsid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sidR="009C14FE">
        <w:rPr>
          <w:rFonts w:ascii="Tahoma" w:hAnsi="Tahoma" w:cs="Tahoma"/>
        </w:rPr>
        <w:t xml:space="preserve">exemplifies </w:t>
      </w:r>
      <w:r w:rsidR="009B492A">
        <w:rPr>
          <w:rFonts w:ascii="Tahoma" w:hAnsi="Tahoma" w:cs="Tahoma"/>
        </w:rPr>
        <w:t xml:space="preserve">how they create </w:t>
      </w:r>
      <w:r w:rsidR="009C14FE">
        <w:rPr>
          <w:rFonts w:ascii="Tahoma" w:hAnsi="Tahoma" w:cs="Tahoma"/>
        </w:rPr>
        <w:t xml:space="preserve">a </w:t>
      </w:r>
      <w:r w:rsidR="00584A5F">
        <w:rPr>
          <w:rFonts w:ascii="Tahoma" w:hAnsi="Tahoma" w:cs="Tahoma"/>
        </w:rPr>
        <w:t>positive, predictable and safe learning environment</w:t>
      </w:r>
      <w:r w:rsidRPr="00BB3EE5">
        <w:rPr>
          <w:rFonts w:ascii="Tahoma" w:hAnsi="Tahoma" w:cs="Tahoma"/>
        </w:rPr>
        <w:t>. You may need to meet with the colleague in advance to identify a suitable part of the lesson to observe for no more than 10 minutes.</w:t>
      </w:r>
    </w:p>
    <w:p w14:paraId="4B07CB2F" w14:textId="77777777" w:rsidR="00C510F6" w:rsidRPr="00BB3EE5" w:rsidRDefault="00C510F6" w:rsidP="00BB3EE5">
      <w:pPr>
        <w:pStyle w:val="paragraph"/>
        <w:spacing w:before="0" w:beforeAutospacing="0" w:after="0" w:afterAutospacing="0" w:line="276" w:lineRule="auto"/>
        <w:textAlignment w:val="baseline"/>
        <w:rPr>
          <w:rFonts w:ascii="Tahoma" w:hAnsi="Tahoma" w:cs="Tahoma"/>
        </w:rPr>
      </w:pPr>
    </w:p>
    <w:p w14:paraId="728EBB15" w14:textId="77777777" w:rsidR="00BB3EE5" w:rsidRP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0FA6515E" w14:textId="60804E73" w:rsidR="00584A5F" w:rsidRPr="00584A5F" w:rsidRDefault="00584A5F" w:rsidP="00584A5F">
      <w:pPr>
        <w:pStyle w:val="ListParagraph"/>
        <w:numPr>
          <w:ilvl w:val="0"/>
          <w:numId w:val="26"/>
        </w:numPr>
        <w:rPr>
          <w:lang w:eastAsia="en-GB"/>
        </w:rPr>
      </w:pPr>
      <w:r w:rsidRPr="00584A5F">
        <w:rPr>
          <w:lang w:eastAsia="en-GB"/>
        </w:rPr>
        <w:t>How does the teacher use precise praise to recognise pupils’ efforts and achievements, reinforcing desired behaviours?</w:t>
      </w:r>
    </w:p>
    <w:p w14:paraId="7373E320" w14:textId="51173CC8" w:rsidR="00584A5F" w:rsidRPr="00584A5F" w:rsidRDefault="00584A5F" w:rsidP="00584A5F">
      <w:pPr>
        <w:pStyle w:val="ListParagraph"/>
        <w:numPr>
          <w:ilvl w:val="0"/>
          <w:numId w:val="26"/>
        </w:numPr>
        <w:rPr>
          <w:lang w:eastAsia="en-GB"/>
        </w:rPr>
      </w:pPr>
      <w:r w:rsidRPr="00584A5F">
        <w:rPr>
          <w:lang w:eastAsia="en-GB"/>
        </w:rPr>
        <w:t>How does the teacher establish clear expectations for collaborative activities, and how are these expectations communicated to pupils?</w:t>
      </w:r>
    </w:p>
    <w:p w14:paraId="3FDD3DE2" w14:textId="2C2929DA" w:rsidR="00584A5F" w:rsidRPr="00584A5F" w:rsidRDefault="00584A5F" w:rsidP="00584A5F">
      <w:pPr>
        <w:pStyle w:val="ListParagraph"/>
        <w:numPr>
          <w:ilvl w:val="0"/>
          <w:numId w:val="26"/>
        </w:numPr>
        <w:rPr>
          <w:lang w:eastAsia="en-GB"/>
        </w:rPr>
      </w:pPr>
      <w:r w:rsidRPr="00584A5F">
        <w:rPr>
          <w:lang w:eastAsia="en-GB"/>
        </w:rPr>
        <w:t>What strategies does the teacher implement to address low-level behaviour, such as positive group intervention, non-verbal cues, anonymous individual correction, or private individual correction, while maintaining pupils' dignity and preventing escalation?</w:t>
      </w:r>
    </w:p>
    <w:p w14:paraId="17948DE3" w14:textId="7305EF13" w:rsidR="00DD4124" w:rsidRDefault="00927E6B" w:rsidP="00584A5F">
      <w:pPr>
        <w:pStyle w:val="Subheading"/>
        <w:rPr>
          <w:rStyle w:val="normaltextrun"/>
        </w:rPr>
      </w:pPr>
      <w:r w:rsidRPr="003444DD">
        <w:rPr>
          <w:rStyle w:val="normaltextrun"/>
        </w:rPr>
        <w:t>Action</w:t>
      </w:r>
      <w:r w:rsidR="007B7D49">
        <w:rPr>
          <w:rStyle w:val="normaltextrun"/>
        </w:rPr>
        <w:t>s</w:t>
      </w:r>
    </w:p>
    <w:p w14:paraId="466C7E21" w14:textId="24237C99" w:rsidR="00875F9A" w:rsidRPr="00875F9A" w:rsidRDefault="00233639" w:rsidP="00875F9A">
      <w:pPr>
        <w:tabs>
          <w:tab w:val="left" w:pos="1240"/>
        </w:tabs>
      </w:pPr>
      <w:r>
        <w:t xml:space="preserve">Identify </w:t>
      </w:r>
      <w:r w:rsidR="00875F9A" w:rsidRPr="00875F9A">
        <w:t>an upcoming lesson you are going to teach and consider one or more of the following actions</w:t>
      </w:r>
      <w:r w:rsidR="00092CE2">
        <w:t xml:space="preserve"> that you could implement to create a positive, predictable and safe learning environment</w:t>
      </w:r>
      <w:r w:rsidR="00875F9A" w:rsidRPr="00875F9A">
        <w:t>:</w:t>
      </w:r>
    </w:p>
    <w:p w14:paraId="5FFED0BA" w14:textId="7AC1AF5A" w:rsidR="00B330E7" w:rsidRPr="00B330E7" w:rsidRDefault="00B330E7" w:rsidP="00B330E7">
      <w:pPr>
        <w:pStyle w:val="ListParagraph"/>
        <w:numPr>
          <w:ilvl w:val="0"/>
          <w:numId w:val="26"/>
        </w:numPr>
        <w:tabs>
          <w:tab w:val="left" w:pos="1240"/>
        </w:tabs>
      </w:pPr>
      <w:r w:rsidRPr="00B330E7">
        <w:t>Plan</w:t>
      </w:r>
      <w:r w:rsidR="005959F7">
        <w:t xml:space="preserve"> </w:t>
      </w:r>
      <w:r w:rsidRPr="00B330E7">
        <w:t>how you will use precise praise to reinforce learning behaviours, ensuring pupils feel recognised for their efforts</w:t>
      </w:r>
      <w:r>
        <w:t>.</w:t>
      </w:r>
      <w:r w:rsidR="00E972BB">
        <w:t xml:space="preserve"> This may include scripting specific feedback </w:t>
      </w:r>
      <w:r w:rsidR="00BF2109">
        <w:t xml:space="preserve">relating to the </w:t>
      </w:r>
      <w:r w:rsidR="001C21A5">
        <w:t xml:space="preserve">task or activity. </w:t>
      </w:r>
    </w:p>
    <w:p w14:paraId="4D9A4F2E" w14:textId="496E5BE3" w:rsidR="00B330E7" w:rsidRPr="00B330E7" w:rsidRDefault="00FB60EA" w:rsidP="00B330E7">
      <w:pPr>
        <w:pStyle w:val="ListParagraph"/>
        <w:numPr>
          <w:ilvl w:val="0"/>
          <w:numId w:val="26"/>
        </w:numPr>
        <w:tabs>
          <w:tab w:val="left" w:pos="1240"/>
        </w:tabs>
      </w:pPr>
      <w:r>
        <w:t>Plan to use</w:t>
      </w:r>
      <w:r w:rsidR="00217789">
        <w:t xml:space="preserve"> a</w:t>
      </w:r>
      <w:r w:rsidR="000C2312">
        <w:t xml:space="preserve"> </w:t>
      </w:r>
      <w:r w:rsidR="00B330E7" w:rsidRPr="00B330E7">
        <w:t>collaborative activit</w:t>
      </w:r>
      <w:r w:rsidR="00FF78E3">
        <w:t>y</w:t>
      </w:r>
      <w:r w:rsidR="00B330E7" w:rsidRPr="00B330E7">
        <w:t xml:space="preserve"> </w:t>
      </w:r>
      <w:r w:rsidR="00EB6A8D">
        <w:t xml:space="preserve">and how you will introduce </w:t>
      </w:r>
      <w:r w:rsidR="00F879D9">
        <w:t xml:space="preserve">and model </w:t>
      </w:r>
      <w:r w:rsidR="00FF78E3">
        <w:t>it</w:t>
      </w:r>
      <w:r w:rsidR="00D24C64">
        <w:t xml:space="preserve"> to establish</w:t>
      </w:r>
      <w:r w:rsidR="00B330E7" w:rsidRPr="00B330E7">
        <w:t xml:space="preserve"> clear rules and expectations</w:t>
      </w:r>
      <w:r w:rsidR="00D24C64">
        <w:t xml:space="preserve"> that maintain </w:t>
      </w:r>
      <w:r w:rsidR="00B330E7" w:rsidRPr="00B330E7">
        <w:t xml:space="preserve">a respectful environment </w:t>
      </w:r>
      <w:r w:rsidR="00172916">
        <w:t>ensuring</w:t>
      </w:r>
      <w:r w:rsidR="00B330E7" w:rsidRPr="00B330E7">
        <w:t xml:space="preserve"> pupils know how to work effectively together.</w:t>
      </w:r>
    </w:p>
    <w:p w14:paraId="3C067A0C" w14:textId="26365C27" w:rsidR="00B330E7" w:rsidRDefault="0089246B" w:rsidP="00B330E7">
      <w:pPr>
        <w:pStyle w:val="ListParagraph"/>
        <w:numPr>
          <w:ilvl w:val="0"/>
          <w:numId w:val="26"/>
        </w:numPr>
        <w:tabs>
          <w:tab w:val="left" w:pos="1240"/>
        </w:tabs>
      </w:pPr>
      <w:r>
        <w:t xml:space="preserve">Plan to use </w:t>
      </w:r>
      <w:r w:rsidR="00E46CD1">
        <w:t>a</w:t>
      </w:r>
      <w:r w:rsidR="00B330E7" w:rsidRPr="00B330E7">
        <w:t xml:space="preserve"> strateg</w:t>
      </w:r>
      <w:r w:rsidR="00E46CD1">
        <w:t>y</w:t>
      </w:r>
      <w:r w:rsidR="00B330E7" w:rsidRPr="00B330E7">
        <w:t xml:space="preserve"> for addressing low-level behaviours, such as positive group intervention, non-verbal cues, anonymous individual correction, or private individual correction, to manage minor disruptions in a way that maintains dignity and prevents escalation.</w:t>
      </w:r>
    </w:p>
    <w:p w14:paraId="5D0A6B99" w14:textId="77777777" w:rsidR="00412AAF" w:rsidRPr="00412AAF" w:rsidRDefault="00412AAF" w:rsidP="00412AAF">
      <w:pPr>
        <w:tabs>
          <w:tab w:val="left" w:pos="1240"/>
        </w:tabs>
        <w:ind w:left="360"/>
        <w:rPr>
          <w:rFonts w:ascii="Tahoma" w:eastAsia="Times New Roman" w:hAnsi="Tahoma" w:cs="Tahoma"/>
          <w:szCs w:val="24"/>
          <w:lang w:eastAsia="en-GB"/>
        </w:rPr>
      </w:pPr>
      <w:r>
        <w:lastRenderedPageBreak/>
        <w:t xml:space="preserve">Discuss how you will implement this with your mentor in your next weekly interactions, using the contents of this elective self-study to support your planning including identifying </w:t>
      </w:r>
      <w:r w:rsidRPr="00952C66">
        <w:t xml:space="preserve">the active ingredients for the action and how these will be enacted in the classroom.  </w:t>
      </w:r>
    </w:p>
    <w:p w14:paraId="7CA21708" w14:textId="77777777" w:rsidR="00DF52FB" w:rsidRPr="00477BAD" w:rsidRDefault="00DF52FB" w:rsidP="00DF52FB">
      <w:pPr>
        <w:pStyle w:val="Subheading"/>
        <w:rPr>
          <w:rStyle w:val="normaltextrun"/>
          <w:color w:val="0070C0"/>
        </w:rPr>
      </w:pPr>
      <w:hyperlink w:anchor="Content" w:history="1">
        <w:r w:rsidRPr="00477BAD">
          <w:rPr>
            <w:rStyle w:val="Hyperlink"/>
          </w:rPr>
          <w:t>Click here to return to Content page</w:t>
        </w:r>
      </w:hyperlink>
    </w:p>
    <w:p w14:paraId="23CF072D" w14:textId="77777777" w:rsidR="00660D09" w:rsidRDefault="00660D09">
      <w:pPr>
        <w:spacing w:before="0" w:after="200"/>
        <w:jc w:val="both"/>
      </w:pPr>
      <w:r>
        <w:br w:type="page"/>
      </w:r>
    </w:p>
    <w:p w14:paraId="6997BA20" w14:textId="694AFCDD" w:rsidR="00E15ABB" w:rsidRDefault="000E42C6" w:rsidP="00E15ABB">
      <w:pPr>
        <w:pStyle w:val="Heading"/>
        <w:rPr>
          <w:rStyle w:val="eop"/>
        </w:rPr>
      </w:pPr>
      <w:bookmarkStart w:id="21" w:name="RelatedITTECFStatements"/>
      <w:r>
        <w:rPr>
          <w:rStyle w:val="normaltextrun"/>
        </w:rPr>
        <w:lastRenderedPageBreak/>
        <w:t xml:space="preserve">Related </w:t>
      </w:r>
      <w:r w:rsidR="00E15ABB">
        <w:rPr>
          <w:rStyle w:val="normaltextrun"/>
        </w:rPr>
        <w:t>Initial Teacher Training and</w:t>
      </w:r>
      <w:r w:rsidR="00E15ABB" w:rsidRPr="00F91813">
        <w:rPr>
          <w:rStyle w:val="normaltextrun"/>
        </w:rPr>
        <w:t xml:space="preserve"> Early Career Framework statements</w:t>
      </w:r>
      <w:r w:rsidR="00E15ABB" w:rsidRPr="00F91813">
        <w:rPr>
          <w:rStyle w:val="eop"/>
        </w:rPr>
        <w:t> </w:t>
      </w:r>
      <w:r w:rsidR="00AB2A9C">
        <w:rPr>
          <w:rStyle w:val="eop"/>
        </w:rPr>
        <w:t xml:space="preserve"> </w:t>
      </w:r>
    </w:p>
    <w:bookmarkEnd w:id="21"/>
    <w:p w14:paraId="7CCC48EB" w14:textId="77777777" w:rsidR="00E15ABB" w:rsidRDefault="00E15ABB" w:rsidP="00E15ABB">
      <w:pPr>
        <w:pStyle w:val="Subheading"/>
      </w:pPr>
      <w:r>
        <w:t xml:space="preserve">High Expectations </w:t>
      </w:r>
    </w:p>
    <w:p w14:paraId="699DF82A" w14:textId="77777777" w:rsidR="00B60E03" w:rsidRDefault="00B60E03" w:rsidP="00E15ABB">
      <w:pPr>
        <w:rPr>
          <w:b/>
          <w:bCs/>
        </w:rPr>
      </w:pPr>
      <w:r w:rsidRPr="00B60E03">
        <w:rPr>
          <w:b/>
          <w:bCs/>
        </w:rPr>
        <w:t xml:space="preserve">Demonstrate consistently high behavioural expectations, by: </w:t>
      </w:r>
    </w:p>
    <w:p w14:paraId="6F877BAA" w14:textId="321A356A" w:rsidR="00B60E03" w:rsidRDefault="00AA3C80" w:rsidP="00B60E03">
      <w:r>
        <w:t>1</w:t>
      </w:r>
      <w:r w:rsidR="00B60E03" w:rsidRPr="00B60E03">
        <w:t>f Teaching and rigorously maintaining clear behavioural expectations (e.g. for contributions, volume level and concentration).</w:t>
      </w:r>
    </w:p>
    <w:p w14:paraId="105D4115" w14:textId="77777777" w:rsidR="00637C03" w:rsidRDefault="00637C03" w:rsidP="00637C03">
      <w:r>
        <w:t>1.</w:t>
      </w:r>
      <w:r w:rsidRPr="00827D38">
        <w:t>g Applying rules, sanctions and rewards consistently in line with school policy, including where individual pupils have an agreed tailored approach, escalating behaviour incidents as appropriate</w:t>
      </w:r>
      <w:r>
        <w:t>.</w:t>
      </w:r>
    </w:p>
    <w:p w14:paraId="64967581" w14:textId="77777777" w:rsidR="00637C03" w:rsidRDefault="00637C03" w:rsidP="00637C03">
      <w:r w:rsidRPr="00414AA5">
        <w:t>1.h</w:t>
      </w:r>
      <w:r>
        <w:t xml:space="preserve"> </w:t>
      </w:r>
      <w:r w:rsidRPr="00BA1EFA">
        <w:t>Acknowledging and praising pupil effort and emphasising progress being made</w:t>
      </w:r>
      <w:r>
        <w:t xml:space="preserve">. </w:t>
      </w:r>
    </w:p>
    <w:p w14:paraId="521CCD34" w14:textId="49C5B6C1" w:rsidR="00E15ABB" w:rsidRDefault="00E15ABB" w:rsidP="00AA3C80"/>
    <w:p w14:paraId="2417DF93" w14:textId="4A25C8FD" w:rsidR="00F06167" w:rsidRDefault="00AA3C80" w:rsidP="00F06167">
      <w:pPr>
        <w:pStyle w:val="Subheading"/>
      </w:pPr>
      <w:r>
        <w:t>Man</w:t>
      </w:r>
      <w:r w:rsidR="006535F3">
        <w:t>a</w:t>
      </w:r>
      <w:r>
        <w:t>ging behaviour</w:t>
      </w:r>
    </w:p>
    <w:p w14:paraId="5932127F" w14:textId="77777777" w:rsidR="00C34422" w:rsidRPr="00C34422" w:rsidRDefault="00C34422" w:rsidP="005767F8">
      <w:pPr>
        <w:rPr>
          <w:b/>
          <w:bCs/>
        </w:rPr>
      </w:pPr>
      <w:r w:rsidRPr="00C34422">
        <w:rPr>
          <w:b/>
          <w:bCs/>
        </w:rPr>
        <w:t>Learn that:</w:t>
      </w:r>
    </w:p>
    <w:p w14:paraId="2B4531F7" w14:textId="77777777" w:rsidR="0024088C" w:rsidRDefault="0024088C" w:rsidP="0024088C">
      <w:r w:rsidRPr="00414AA5">
        <w:t>7.2</w:t>
      </w:r>
      <w:r>
        <w:t xml:space="preserve"> </w:t>
      </w:r>
      <w:r w:rsidRPr="00B51290">
        <w:t>A predictable and secure environment benefits all pupils, including younger pupils, but is particularly valuable for pupils with special educational needs</w:t>
      </w:r>
    </w:p>
    <w:p w14:paraId="189A9A8A" w14:textId="77777777" w:rsidR="0024088C" w:rsidRDefault="0024088C" w:rsidP="0024088C">
      <w:r w:rsidRPr="00414AA5">
        <w:t>7.3</w:t>
      </w:r>
      <w:r>
        <w:t xml:space="preserve"> </w:t>
      </w:r>
      <w:r w:rsidRPr="00B51290">
        <w:t>The ability to self-regulate one’s emotions affects pupils’ ability to learn, success in school and future lives</w:t>
      </w:r>
    </w:p>
    <w:p w14:paraId="7E275062" w14:textId="77777777" w:rsidR="0024088C" w:rsidRDefault="0024088C" w:rsidP="0024088C">
      <w:r>
        <w:t>7.8 Teaching and modelling a range of social and emotional skills (e.g. how to recognise and understand feelings, manage emotions, and sustain positive relationships) can support pupils’ social and emotional development.</w:t>
      </w:r>
    </w:p>
    <w:p w14:paraId="1A5249F7" w14:textId="3E27D232" w:rsidR="00691FB2" w:rsidRPr="00691FB2" w:rsidRDefault="00691FB2" w:rsidP="005767F8">
      <w:pPr>
        <w:rPr>
          <w:b/>
          <w:bCs/>
        </w:rPr>
      </w:pPr>
      <w:r w:rsidRPr="00691FB2">
        <w:rPr>
          <w:b/>
          <w:bCs/>
        </w:rPr>
        <w:t>Develop a positive, predictable and safe environment for pupils, by:</w:t>
      </w:r>
    </w:p>
    <w:p w14:paraId="36080791" w14:textId="77777777" w:rsidR="005767F8" w:rsidRDefault="005767F8" w:rsidP="005767F8">
      <w:r w:rsidRPr="00414AA5">
        <w:t>7.a</w:t>
      </w:r>
      <w:r>
        <w:t xml:space="preserve"> </w:t>
      </w:r>
      <w:r w:rsidRPr="00B51290">
        <w:t>Establishing a supportive and inclusive environment with a predictable system of reward and sanction in the classroom</w:t>
      </w:r>
    </w:p>
    <w:p w14:paraId="6D170A62" w14:textId="77777777" w:rsidR="005767F8" w:rsidRDefault="005767F8" w:rsidP="005767F8">
      <w:r w:rsidRPr="00414AA5">
        <w:t>7.b</w:t>
      </w:r>
      <w:r>
        <w:t xml:space="preserve"> </w:t>
      </w:r>
      <w:r w:rsidRPr="00CA70FF">
        <w:t>Working alongside colleagues as part of a wider system of behaviour management (e.g. recognising responsibilities and understanding the right to assistance and training from senior colleagues particularly where pupils exhibit unacceptable behaviours)</w:t>
      </w:r>
      <w:r>
        <w:t>.</w:t>
      </w:r>
    </w:p>
    <w:p w14:paraId="27F64119" w14:textId="77777777" w:rsidR="005767F8" w:rsidRDefault="005767F8" w:rsidP="005767F8">
      <w:r w:rsidRPr="00414AA5">
        <w:t>7.f</w:t>
      </w:r>
      <w:r>
        <w:t xml:space="preserve"> </w:t>
      </w:r>
      <w:r w:rsidRPr="008F5662">
        <w:t>Using early and least-intrusive interventions as an initial response to low level disruption</w:t>
      </w:r>
    </w:p>
    <w:p w14:paraId="2D2C1A59" w14:textId="77777777" w:rsidR="005767F8" w:rsidRDefault="005767F8" w:rsidP="005767F8">
      <w:r w:rsidRPr="00414AA5">
        <w:t>7.g</w:t>
      </w:r>
      <w:r>
        <w:t xml:space="preserve"> </w:t>
      </w:r>
      <w:r w:rsidRPr="008F5662">
        <w:t>Responding quickly to any behaviour or bullying that threatens physical or emotional safety</w:t>
      </w:r>
    </w:p>
    <w:p w14:paraId="5CF46F24" w14:textId="261E84A3" w:rsidR="00691FB2" w:rsidRPr="00691FB2" w:rsidRDefault="00691FB2" w:rsidP="005767F8">
      <w:pPr>
        <w:rPr>
          <w:b/>
          <w:bCs/>
        </w:rPr>
      </w:pPr>
      <w:r w:rsidRPr="00691FB2">
        <w:rPr>
          <w:b/>
          <w:bCs/>
        </w:rPr>
        <w:t>Establish effective routines and expectations, by:</w:t>
      </w:r>
    </w:p>
    <w:p w14:paraId="0FFBA000" w14:textId="77777777" w:rsidR="005767F8" w:rsidRDefault="005767F8" w:rsidP="005767F8">
      <w:r w:rsidRPr="00414AA5">
        <w:lastRenderedPageBreak/>
        <w:t>7.k</w:t>
      </w:r>
      <w:r>
        <w:t xml:space="preserve"> </w:t>
      </w:r>
      <w:r w:rsidRPr="00D6086D">
        <w:t>Working with the SENCO, other SEND specialists or expert colleagues if a pupil needs more intensive support with their behaviour to understand how the approach may need to be adapted to their individual needs</w:t>
      </w:r>
    </w:p>
    <w:p w14:paraId="2D5ECE53" w14:textId="7218ADF4" w:rsidR="00101DBF" w:rsidRPr="00101DBF" w:rsidRDefault="00101DBF" w:rsidP="005767F8">
      <w:pPr>
        <w:rPr>
          <w:b/>
          <w:bCs/>
        </w:rPr>
      </w:pPr>
      <w:r w:rsidRPr="00101DBF">
        <w:rPr>
          <w:b/>
          <w:bCs/>
        </w:rPr>
        <w:t>Build trusting relationships, by:</w:t>
      </w:r>
    </w:p>
    <w:p w14:paraId="4335E768" w14:textId="77777777" w:rsidR="005767F8" w:rsidRDefault="005767F8" w:rsidP="005767F8">
      <w:r w:rsidRPr="0066677C">
        <w:t>7.m Consistently applying the school’s behaviour policy, including where individual pupils have an agreed tailored approach.</w:t>
      </w:r>
    </w:p>
    <w:p w14:paraId="331B29AB" w14:textId="7F0E3893" w:rsidR="00101DBF" w:rsidRPr="00101DBF" w:rsidRDefault="00101DBF" w:rsidP="005767F8">
      <w:pPr>
        <w:rPr>
          <w:b/>
          <w:bCs/>
        </w:rPr>
      </w:pPr>
      <w:r w:rsidRPr="00101DBF">
        <w:rPr>
          <w:b/>
          <w:bCs/>
        </w:rPr>
        <w:t xml:space="preserve">Develop pupils’ </w:t>
      </w:r>
      <w:r w:rsidR="0079486F" w:rsidRPr="00101DBF">
        <w:rPr>
          <w:b/>
          <w:bCs/>
        </w:rPr>
        <w:t>self-regulation</w:t>
      </w:r>
      <w:r w:rsidRPr="00101DBF">
        <w:rPr>
          <w:b/>
          <w:bCs/>
        </w:rPr>
        <w:t xml:space="preserve"> by:</w:t>
      </w:r>
    </w:p>
    <w:p w14:paraId="05FB5E98" w14:textId="77777777" w:rsidR="005767F8" w:rsidRPr="0066677C" w:rsidRDefault="005767F8" w:rsidP="005767F8">
      <w:r w:rsidRPr="0066677C">
        <w:t>7.q Helping pupils to think through scenarios before they occur and using cues to help them recall agreed upon behaviours</w:t>
      </w:r>
    </w:p>
    <w:p w14:paraId="1768B095" w14:textId="77777777" w:rsidR="005767F8" w:rsidRDefault="005767F8" w:rsidP="005767F8">
      <w:r w:rsidRPr="0066677C">
        <w:t>7.r Providing new opportunities to exercise self-regulation and for the youngest pupils to practice impulse control</w:t>
      </w:r>
    </w:p>
    <w:p w14:paraId="0D196844" w14:textId="77777777" w:rsidR="0066677C" w:rsidRPr="00414AA5" w:rsidRDefault="0066677C" w:rsidP="0066677C">
      <w:pPr>
        <w:pStyle w:val="Subheading"/>
      </w:pPr>
      <w:r w:rsidRPr="00D91E88">
        <w:t xml:space="preserve">Professional Behaviours </w:t>
      </w:r>
    </w:p>
    <w:p w14:paraId="4371F526" w14:textId="77777777" w:rsidR="00C34422" w:rsidRPr="00C34422" w:rsidRDefault="00C34422" w:rsidP="0066677C">
      <w:pPr>
        <w:rPr>
          <w:b/>
          <w:bCs/>
        </w:rPr>
      </w:pPr>
      <w:r w:rsidRPr="00C34422">
        <w:rPr>
          <w:b/>
          <w:bCs/>
        </w:rPr>
        <w:t>Manage workload and wellbeing, by:</w:t>
      </w:r>
    </w:p>
    <w:p w14:paraId="22C1A86F" w14:textId="31D7EB7D" w:rsidR="0066677C" w:rsidRPr="00414AA5" w:rsidRDefault="0066677C" w:rsidP="0066677C">
      <w:r w:rsidRPr="00414AA5">
        <w:t>8.n</w:t>
      </w:r>
      <w:r>
        <w:t xml:space="preserve"> </w:t>
      </w:r>
      <w:r w:rsidRPr="00114054">
        <w:t>Understanding the right to support (e.g. to deal with misbehaviour, or support pupils with SEND)</w:t>
      </w:r>
    </w:p>
    <w:p w14:paraId="7A6778D9" w14:textId="77777777" w:rsidR="0066677C" w:rsidRDefault="0066677C" w:rsidP="0066677C"/>
    <w:p w14:paraId="38D14817" w14:textId="77777777" w:rsidR="00DF52FB" w:rsidRPr="00477BAD" w:rsidRDefault="00DF52FB" w:rsidP="00DF52FB">
      <w:pPr>
        <w:pStyle w:val="Subheading"/>
        <w:rPr>
          <w:rStyle w:val="normaltextrun"/>
          <w:color w:val="0070C0"/>
        </w:rPr>
      </w:pPr>
      <w:hyperlink w:anchor="Content" w:history="1">
        <w:r w:rsidRPr="00477BAD">
          <w:rPr>
            <w:rStyle w:val="Hyperlink"/>
          </w:rPr>
          <w:t>Click here to return to Content page</w:t>
        </w:r>
      </w:hyperlink>
    </w:p>
    <w:p w14:paraId="6F49374A" w14:textId="4F900853" w:rsidR="008052E2" w:rsidRPr="00876250" w:rsidRDefault="008052E2" w:rsidP="00876250">
      <w:pPr>
        <w:spacing w:before="0" w:after="200"/>
        <w:rPr>
          <w:rFonts w:ascii="Tahoma" w:hAnsi="Tahoma" w:cs="Tahoma"/>
          <w:b/>
          <w:bCs/>
          <w:color w:val="004B62" w:themeColor="text1"/>
          <w:sz w:val="28"/>
          <w:szCs w:val="28"/>
        </w:rPr>
      </w:pPr>
      <w:r>
        <w:br w:type="page"/>
      </w:r>
    </w:p>
    <w:p w14:paraId="55E22913" w14:textId="77777777" w:rsidR="001E2DE7" w:rsidRDefault="001E2DE7" w:rsidP="001E2DE7">
      <w:pPr>
        <w:pStyle w:val="Heading"/>
      </w:pPr>
      <w:bookmarkStart w:id="22" w:name="AI"/>
      <w:r>
        <w:lastRenderedPageBreak/>
        <w:t>Use of artificial intelligence</w:t>
      </w:r>
    </w:p>
    <w:bookmarkEnd w:id="22"/>
    <w:p w14:paraId="0A86EB0E" w14:textId="77777777" w:rsidR="00253CC6" w:rsidRDefault="00253CC6" w:rsidP="00253CC6">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492A1CB0" w14:textId="74F41C93" w:rsidR="001E2DE7" w:rsidRPr="00265EB6" w:rsidRDefault="00253CC6" w:rsidP="00253CC6">
      <w:pPr>
        <w:spacing w:before="0" w:after="160" w:line="259" w:lineRule="auto"/>
      </w:pPr>
      <w:r>
        <w:t xml:space="preserve">For further information regarding safe and ethical use of gen AI in education, see </w:t>
      </w:r>
      <w:hyperlink r:id="rId25" w:history="1">
        <w:r w:rsidRPr="0030541C">
          <w:rPr>
            <w:rStyle w:val="Hyperlink"/>
          </w:rPr>
          <w:t>https://www.gov.uk/government/collections/using-ai-in-education-settings-support-materials</w:t>
        </w:r>
      </w:hyperlink>
    </w:p>
    <w:p w14:paraId="6F9B7702" w14:textId="77777777" w:rsidR="001E2DE7" w:rsidRDefault="001E2DE7" w:rsidP="001E2DE7">
      <w:pPr>
        <w:spacing w:before="0" w:after="200"/>
        <w:jc w:val="both"/>
      </w:pPr>
    </w:p>
    <w:p w14:paraId="3A317738" w14:textId="77777777" w:rsidR="001E2DE7" w:rsidRDefault="001E2DE7" w:rsidP="001E2DE7">
      <w:pPr>
        <w:spacing w:before="0" w:after="200"/>
        <w:jc w:val="both"/>
      </w:pPr>
    </w:p>
    <w:p w14:paraId="16B783FA" w14:textId="77777777" w:rsidR="001E2DE7" w:rsidRDefault="001E2DE7" w:rsidP="001E2DE7">
      <w:pPr>
        <w:spacing w:before="0" w:after="200"/>
        <w:jc w:val="both"/>
      </w:pPr>
    </w:p>
    <w:p w14:paraId="194EBF20" w14:textId="77777777" w:rsidR="001E2DE7" w:rsidRDefault="001E2DE7" w:rsidP="001E2DE7">
      <w:pPr>
        <w:spacing w:before="0" w:after="200"/>
        <w:jc w:val="both"/>
      </w:pPr>
    </w:p>
    <w:p w14:paraId="25B4D391" w14:textId="77777777" w:rsidR="001E2DE7" w:rsidRDefault="001E2DE7">
      <w:pPr>
        <w:spacing w:before="0" w:after="200"/>
        <w:jc w:val="both"/>
        <w:rPr>
          <w:rFonts w:ascii="Tahoma" w:hAnsi="Tahoma" w:cs="Tahoma"/>
          <w:b/>
          <w:bCs/>
          <w:color w:val="004B62" w:themeColor="text1"/>
          <w:sz w:val="28"/>
          <w:szCs w:val="28"/>
        </w:rPr>
      </w:pPr>
      <w:r>
        <w:br w:type="page"/>
      </w:r>
    </w:p>
    <w:p w14:paraId="679B168F" w14:textId="44F9295E" w:rsidR="004123C1" w:rsidRPr="00350F60" w:rsidRDefault="004123C1" w:rsidP="004123C1">
      <w:pPr>
        <w:pStyle w:val="Heading"/>
      </w:pPr>
      <w:bookmarkStart w:id="23" w:name="References"/>
      <w:r w:rsidRPr="00350F60">
        <w:lastRenderedPageBreak/>
        <w:t>References</w:t>
      </w:r>
    </w:p>
    <w:bookmarkEnd w:id="23"/>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77DBB0AC" w14:textId="77777777" w:rsidR="000C247B" w:rsidRDefault="000C247B" w:rsidP="000C247B">
      <w:pPr>
        <w:pStyle w:val="ListParagraph"/>
        <w:numPr>
          <w:ilvl w:val="0"/>
          <w:numId w:val="7"/>
        </w:numPr>
      </w:pPr>
      <w:r>
        <w:t xml:space="preserve">Education Endowment Foundation, (2021).,Improving Behaviour in School guidance report. Available at: </w:t>
      </w:r>
      <w:hyperlink r:id="rId26" w:history="1">
        <w:r w:rsidRPr="008268A1">
          <w:rPr>
            <w:rStyle w:val="Hyperlink"/>
          </w:rPr>
          <w:t>Improving Behaviour in Schools | EEF</w:t>
        </w:r>
      </w:hyperlink>
      <w:r>
        <w:t xml:space="preserve"> [Accessed 2 December 2024].</w:t>
      </w:r>
    </w:p>
    <w:p w14:paraId="4215B171" w14:textId="77777777" w:rsidR="000C247B" w:rsidRDefault="000C247B" w:rsidP="000C247B">
      <w:pPr>
        <w:pStyle w:val="ListParagraph"/>
        <w:numPr>
          <w:ilvl w:val="0"/>
          <w:numId w:val="7"/>
        </w:numPr>
      </w:pPr>
      <w:r w:rsidRPr="00C602EF">
        <w:t>Ellis, S. and Tod, J. (2018) ‘Behaviour for Learning: Promoting Positive Relationships in the Classroom’, Routledge</w:t>
      </w:r>
    </w:p>
    <w:p w14:paraId="554518BC" w14:textId="77777777" w:rsidR="000C247B" w:rsidRDefault="000C247B" w:rsidP="000C247B">
      <w:pPr>
        <w:pStyle w:val="ListParagraph"/>
        <w:numPr>
          <w:ilvl w:val="0"/>
          <w:numId w:val="7"/>
        </w:numPr>
      </w:pPr>
      <w:r w:rsidRPr="008268A1">
        <w:t>Henderlong, J., &amp; Lepper, M. R. (2002). The effects of praise on children's intrinsic motivation: a review and synthesis. </w:t>
      </w:r>
      <w:r w:rsidRPr="009928F0">
        <w:rPr>
          <w:iCs/>
        </w:rPr>
        <w:t>Psychological bulletin</w:t>
      </w:r>
      <w:r w:rsidRPr="008268A1">
        <w:t>, </w:t>
      </w:r>
      <w:r w:rsidRPr="009928F0">
        <w:rPr>
          <w:iCs/>
        </w:rPr>
        <w:t>128</w:t>
      </w:r>
      <w:r w:rsidRPr="008268A1">
        <w:t>(5), 774.</w:t>
      </w:r>
      <w:r>
        <w:t xml:space="preserve"> Available at: </w:t>
      </w:r>
      <w:hyperlink r:id="rId27" w:history="1">
        <w:r w:rsidRPr="008268A1">
          <w:rPr>
            <w:rStyle w:val="Hyperlink"/>
          </w:rPr>
          <w:t>The effects of praise on children's intrinsic motivation: A review and synthesis.</w:t>
        </w:r>
      </w:hyperlink>
      <w:r>
        <w:t xml:space="preserve"> [Accessed 2 December 2024]</w:t>
      </w:r>
    </w:p>
    <w:p w14:paraId="56D2D896" w14:textId="77777777" w:rsidR="000C247B" w:rsidRPr="0082074D" w:rsidRDefault="000C247B" w:rsidP="000C247B">
      <w:pPr>
        <w:pStyle w:val="ListParagraph"/>
        <w:numPr>
          <w:ilvl w:val="0"/>
          <w:numId w:val="7"/>
        </w:numPr>
        <w:spacing w:before="0" w:after="160" w:line="278" w:lineRule="auto"/>
      </w:pPr>
      <w:r>
        <w:t xml:space="preserve">Mccrea, P., (2020). Motivated Teaching, Brighton. Self-published. </w:t>
      </w:r>
    </w:p>
    <w:p w14:paraId="71CBC8BB" w14:textId="77777777" w:rsidR="000C247B" w:rsidRDefault="000C247B" w:rsidP="000C247B">
      <w:pPr>
        <w:pStyle w:val="ListParagraph"/>
        <w:numPr>
          <w:ilvl w:val="0"/>
          <w:numId w:val="7"/>
        </w:numPr>
      </w:pPr>
      <w:r w:rsidRPr="0082074D">
        <w:t xml:space="preserve">Murdock-Perriera, L. A., &amp; Sedlacek, Q. C. (2018) Questioning Pygmalion in the </w:t>
      </w:r>
      <w:proofErr w:type="spellStart"/>
      <w:r w:rsidRPr="0082074D">
        <w:t>twentyfirst</w:t>
      </w:r>
      <w:proofErr w:type="spellEnd"/>
      <w:r w:rsidRPr="0082074D">
        <w:t xml:space="preserve"> century: the formation, transmission, and attributional influence of teacher expectancies. Social Psychology of Education, 21(3), 691–707. Available at: </w:t>
      </w:r>
      <w:hyperlink r:id="rId28" w:history="1">
        <w:r w:rsidRPr="002B25B6">
          <w:rPr>
            <w:rStyle w:val="Hyperlink"/>
          </w:rPr>
          <w:t>https://doi.org/10.1007/s11218-018-9439-9</w:t>
        </w:r>
      </w:hyperlink>
      <w:r w:rsidRPr="0082074D">
        <w:t>.</w:t>
      </w:r>
    </w:p>
    <w:p w14:paraId="31E0B0C2" w14:textId="77777777" w:rsidR="000C247B" w:rsidRPr="00A0023A" w:rsidRDefault="000C247B" w:rsidP="000C247B">
      <w:pPr>
        <w:pStyle w:val="ListParagraph"/>
        <w:numPr>
          <w:ilvl w:val="0"/>
          <w:numId w:val="7"/>
        </w:numPr>
        <w:spacing w:before="0" w:after="200"/>
        <w:jc w:val="both"/>
        <w:rPr>
          <w:rFonts w:ascii="Tahoma" w:hAnsi="Tahoma" w:cs="Tahoma"/>
        </w:rPr>
      </w:pPr>
      <w:r w:rsidRPr="00A0023A">
        <w:rPr>
          <w:rFonts w:ascii="Tahoma" w:hAnsi="Tahoma" w:cs="Tahoma"/>
        </w:rPr>
        <w:t xml:space="preserve">Lemov, D. (2021) </w:t>
      </w:r>
      <w:r w:rsidRPr="009928F0">
        <w:rPr>
          <w:rFonts w:ascii="Tahoma" w:hAnsi="Tahoma" w:cs="Tahoma"/>
          <w:iCs/>
        </w:rPr>
        <w:t>Teach like a champion 3.0: 63 techniques that put pupils on the path to college</w:t>
      </w:r>
      <w:r w:rsidRPr="00A0023A">
        <w:rPr>
          <w:rFonts w:ascii="Tahoma" w:hAnsi="Tahoma" w:cs="Tahoma"/>
        </w:rPr>
        <w:t xml:space="preserve">. Hoboken, NJ: Jossey-Bass, a Wiley imprint. </w:t>
      </w:r>
    </w:p>
    <w:p w14:paraId="13E9E203" w14:textId="77777777" w:rsidR="000C247B" w:rsidRDefault="000C247B" w:rsidP="000C247B">
      <w:pPr>
        <w:pStyle w:val="ListParagraph"/>
        <w:numPr>
          <w:ilvl w:val="0"/>
          <w:numId w:val="7"/>
        </w:numPr>
      </w:pPr>
      <w:r w:rsidRPr="00C602EF">
        <w:t>Powell S, Tod J (2004) ‘A systematic review of how theories explain learning behaviour in school contexts’. In: Research Evidence in Education Library. London: EPPI-Centre, Social Science Research Unit, Institute of Education</w:t>
      </w:r>
    </w:p>
    <w:p w14:paraId="383B4DB7" w14:textId="575A9B98" w:rsidR="00F91813" w:rsidRDefault="00F91813" w:rsidP="00F6314A">
      <w:pPr>
        <w:pStyle w:val="ListParagraph"/>
        <w:spacing w:before="0" w:after="200"/>
        <w:rPr>
          <w:rFonts w:ascii="Tahoma" w:hAnsi="Tahoma" w:cs="Tahoma"/>
        </w:rPr>
      </w:pPr>
    </w:p>
    <w:p w14:paraId="3E999711" w14:textId="77777777" w:rsidR="00DF52FB" w:rsidRPr="00477BAD" w:rsidRDefault="00DF52FB" w:rsidP="00DF52FB">
      <w:pPr>
        <w:pStyle w:val="Subheading"/>
        <w:rPr>
          <w:rStyle w:val="normaltextrun"/>
          <w:color w:val="0070C0"/>
        </w:rPr>
      </w:pPr>
      <w:hyperlink w:anchor="Content" w:history="1">
        <w:r w:rsidRPr="00477BAD">
          <w:rPr>
            <w:rStyle w:val="Hyperlink"/>
          </w:rPr>
          <w:t>Click here to return to Content page</w:t>
        </w:r>
      </w:hyperlink>
    </w:p>
    <w:p w14:paraId="2E52EEA2" w14:textId="77777777" w:rsidR="00DF52FB" w:rsidRPr="00A0023A" w:rsidRDefault="00DF52FB" w:rsidP="00F6314A">
      <w:pPr>
        <w:pStyle w:val="ListParagraph"/>
        <w:spacing w:before="0" w:after="200"/>
        <w:rPr>
          <w:rFonts w:ascii="Tahoma" w:hAnsi="Tahoma" w:cs="Tahoma"/>
        </w:rPr>
      </w:pPr>
    </w:p>
    <w:sectPr w:rsidR="00DF52FB"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9B25" w14:textId="77777777" w:rsidR="00FF65F0" w:rsidRDefault="00FF65F0" w:rsidP="00403260">
      <w:pPr>
        <w:spacing w:after="0" w:line="240" w:lineRule="auto"/>
      </w:pPr>
      <w:r>
        <w:separator/>
      </w:r>
    </w:p>
  </w:endnote>
  <w:endnote w:type="continuationSeparator" w:id="0">
    <w:p w14:paraId="7BA0DDAF" w14:textId="77777777" w:rsidR="00FF65F0" w:rsidRDefault="00FF65F0" w:rsidP="00403260">
      <w:pPr>
        <w:spacing w:after="0" w:line="240" w:lineRule="auto"/>
      </w:pPr>
      <w:r>
        <w:continuationSeparator/>
      </w:r>
    </w:p>
  </w:endnote>
  <w:endnote w:type="continuationNotice" w:id="1">
    <w:p w14:paraId="0034B69E" w14:textId="77777777" w:rsidR="00FF65F0" w:rsidRDefault="00FF6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E644" w14:textId="77777777" w:rsidR="00FF65F0" w:rsidRDefault="00FF65F0" w:rsidP="00403260">
      <w:pPr>
        <w:spacing w:after="0" w:line="240" w:lineRule="auto"/>
      </w:pPr>
      <w:r>
        <w:separator/>
      </w:r>
    </w:p>
  </w:footnote>
  <w:footnote w:type="continuationSeparator" w:id="0">
    <w:p w14:paraId="64E89ADC" w14:textId="77777777" w:rsidR="00FF65F0" w:rsidRDefault="00FF65F0" w:rsidP="00403260">
      <w:pPr>
        <w:spacing w:after="0" w:line="240" w:lineRule="auto"/>
      </w:pPr>
      <w:r>
        <w:continuationSeparator/>
      </w:r>
    </w:p>
  </w:footnote>
  <w:footnote w:type="continuationNotice" w:id="1">
    <w:p w14:paraId="25F655AC" w14:textId="77777777" w:rsidR="00FF65F0" w:rsidRDefault="00FF6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0357FB09" w:rsidR="00EA5F98" w:rsidRPr="0059578C" w:rsidRDefault="00000000" w:rsidP="00A62B3F">
    <w:pPr>
      <w:rPr>
        <w:sz w:val="18"/>
        <w:szCs w:val="16"/>
      </w:rPr>
    </w:pPr>
    <w:sdt>
      <w:sdtPr>
        <w:rPr>
          <w:sz w:val="18"/>
          <w:szCs w:val="16"/>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FE0E20" w:rsidRPr="0059578C">
          <w:rPr>
            <w:sz w:val="18"/>
            <w:szCs w:val="16"/>
          </w:rPr>
          <w:t>ECT Programme Y1 Elective self-study 3: Creating a positive, predictable and safe learning environment</w:t>
        </w:r>
      </w:sdtContent>
    </w:sdt>
    <w:r w:rsidR="00EA2263" w:rsidRPr="0059578C">
      <w:rPr>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005"/>
    <w:multiLevelType w:val="hybridMultilevel"/>
    <w:tmpl w:val="F7BEC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D0F33"/>
    <w:multiLevelType w:val="hybridMultilevel"/>
    <w:tmpl w:val="A2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06EA9"/>
    <w:multiLevelType w:val="multilevel"/>
    <w:tmpl w:val="A5EE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2564F5"/>
    <w:multiLevelType w:val="hybridMultilevel"/>
    <w:tmpl w:val="A502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D5511"/>
    <w:multiLevelType w:val="multilevel"/>
    <w:tmpl w:val="69764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D04C6"/>
    <w:multiLevelType w:val="hybridMultilevel"/>
    <w:tmpl w:val="B72E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40C2E"/>
    <w:multiLevelType w:val="hybridMultilevel"/>
    <w:tmpl w:val="ECF63D66"/>
    <w:lvl w:ilvl="0" w:tplc="6A3AA6F4">
      <w:numFmt w:val="bullet"/>
      <w:lvlText w:val=""/>
      <w:lvlJc w:val="left"/>
      <w:pPr>
        <w:ind w:left="1110" w:hanging="390"/>
      </w:pPr>
      <w:rPr>
        <w:rFonts w:ascii="Tahoma" w:eastAsiaTheme="minorEastAsia"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284CA0"/>
    <w:multiLevelType w:val="hybridMultilevel"/>
    <w:tmpl w:val="BE1E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B274E"/>
    <w:multiLevelType w:val="hybridMultilevel"/>
    <w:tmpl w:val="68449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4230D0"/>
    <w:multiLevelType w:val="hybridMultilevel"/>
    <w:tmpl w:val="9AD0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02A78"/>
    <w:multiLevelType w:val="hybridMultilevel"/>
    <w:tmpl w:val="1200CD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F6F98"/>
    <w:multiLevelType w:val="hybridMultilevel"/>
    <w:tmpl w:val="D484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73C32"/>
    <w:multiLevelType w:val="multilevel"/>
    <w:tmpl w:val="A5EE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A2EDA"/>
    <w:multiLevelType w:val="multilevel"/>
    <w:tmpl w:val="A5EE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C749F"/>
    <w:multiLevelType w:val="hybridMultilevel"/>
    <w:tmpl w:val="90A2282A"/>
    <w:lvl w:ilvl="0" w:tplc="69A4265A">
      <w:start w:val="1"/>
      <w:numFmt w:val="decimal"/>
      <w:lvlText w:val="%1."/>
      <w:lvlJc w:val="left"/>
      <w:pPr>
        <w:ind w:left="720" w:hanging="360"/>
      </w:pPr>
      <w:rPr>
        <w:rFonts w:asciiTheme="minorHAnsi" w:hAnsiTheme="minorHAnsi" w:cstheme="minorHAns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0394F"/>
    <w:multiLevelType w:val="hybridMultilevel"/>
    <w:tmpl w:val="76EA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85ED5"/>
    <w:multiLevelType w:val="multilevel"/>
    <w:tmpl w:val="B018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5C6430"/>
    <w:multiLevelType w:val="hybridMultilevel"/>
    <w:tmpl w:val="9E4A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D34F5"/>
    <w:multiLevelType w:val="hybridMultilevel"/>
    <w:tmpl w:val="D382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51E88"/>
    <w:multiLevelType w:val="multilevel"/>
    <w:tmpl w:val="12048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DF7F85"/>
    <w:multiLevelType w:val="hybridMultilevel"/>
    <w:tmpl w:val="CC74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97B2A"/>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D538DD"/>
    <w:multiLevelType w:val="multilevel"/>
    <w:tmpl w:val="622A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6D41C1"/>
    <w:multiLevelType w:val="hybridMultilevel"/>
    <w:tmpl w:val="E5B85FEA"/>
    <w:lvl w:ilvl="0" w:tplc="8C96BED0">
      <w:start w:val="2"/>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D0338C"/>
    <w:multiLevelType w:val="hybridMultilevel"/>
    <w:tmpl w:val="6D58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45808"/>
    <w:multiLevelType w:val="hybridMultilevel"/>
    <w:tmpl w:val="7E1A5088"/>
    <w:lvl w:ilvl="0" w:tplc="6A3AA6F4">
      <w:numFmt w:val="bullet"/>
      <w:lvlText w:val=""/>
      <w:lvlJc w:val="left"/>
      <w:pPr>
        <w:ind w:left="750" w:hanging="39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586F04"/>
    <w:multiLevelType w:val="hybridMultilevel"/>
    <w:tmpl w:val="09F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F20BF9"/>
    <w:multiLevelType w:val="multilevel"/>
    <w:tmpl w:val="A5EE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527308"/>
    <w:multiLevelType w:val="hybridMultilevel"/>
    <w:tmpl w:val="B9F8D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E565AFF"/>
    <w:multiLevelType w:val="hybridMultilevel"/>
    <w:tmpl w:val="414C5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0B24EE7"/>
    <w:multiLevelType w:val="hybridMultilevel"/>
    <w:tmpl w:val="8452BB9A"/>
    <w:lvl w:ilvl="0" w:tplc="B7DACD64">
      <w:start w:val="1"/>
      <w:numFmt w:val="upperLetter"/>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4F6756"/>
    <w:multiLevelType w:val="hybridMultilevel"/>
    <w:tmpl w:val="10FC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A1D56"/>
    <w:multiLevelType w:val="multilevel"/>
    <w:tmpl w:val="2F02E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062F68"/>
    <w:multiLevelType w:val="hybridMultilevel"/>
    <w:tmpl w:val="C732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413386"/>
    <w:multiLevelType w:val="hybridMultilevel"/>
    <w:tmpl w:val="8D047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7C2237B"/>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20672D"/>
    <w:multiLevelType w:val="multilevel"/>
    <w:tmpl w:val="F3E2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4"/>
  </w:num>
  <w:num w:numId="2" w16cid:durableId="2084795193">
    <w:abstractNumId w:val="12"/>
  </w:num>
  <w:num w:numId="3" w16cid:durableId="710806367">
    <w:abstractNumId w:val="47"/>
  </w:num>
  <w:num w:numId="4" w16cid:durableId="515461727">
    <w:abstractNumId w:val="30"/>
  </w:num>
  <w:num w:numId="5" w16cid:durableId="1818262393">
    <w:abstractNumId w:val="8"/>
  </w:num>
  <w:num w:numId="6" w16cid:durableId="477041779">
    <w:abstractNumId w:val="22"/>
  </w:num>
  <w:num w:numId="7" w16cid:durableId="532577083">
    <w:abstractNumId w:val="34"/>
  </w:num>
  <w:num w:numId="8" w16cid:durableId="1592665649">
    <w:abstractNumId w:val="33"/>
  </w:num>
  <w:num w:numId="9" w16cid:durableId="1624382293">
    <w:abstractNumId w:val="9"/>
  </w:num>
  <w:num w:numId="10" w16cid:durableId="638919032">
    <w:abstractNumId w:val="24"/>
  </w:num>
  <w:num w:numId="11" w16cid:durableId="1180779547">
    <w:abstractNumId w:val="4"/>
  </w:num>
  <w:num w:numId="12" w16cid:durableId="1313288996">
    <w:abstractNumId w:val="2"/>
  </w:num>
  <w:num w:numId="13" w16cid:durableId="689181805">
    <w:abstractNumId w:val="18"/>
  </w:num>
  <w:num w:numId="14" w16cid:durableId="1930579413">
    <w:abstractNumId w:val="17"/>
  </w:num>
  <w:num w:numId="15" w16cid:durableId="1743330395">
    <w:abstractNumId w:val="6"/>
  </w:num>
  <w:num w:numId="16" w16cid:durableId="1395817175">
    <w:abstractNumId w:val="41"/>
  </w:num>
  <w:num w:numId="17" w16cid:durableId="1280918861">
    <w:abstractNumId w:val="37"/>
  </w:num>
  <w:num w:numId="18" w16cid:durableId="1335107406">
    <w:abstractNumId w:val="19"/>
  </w:num>
  <w:num w:numId="19" w16cid:durableId="110055772">
    <w:abstractNumId w:val="0"/>
  </w:num>
  <w:num w:numId="20" w16cid:durableId="633757802">
    <w:abstractNumId w:val="3"/>
  </w:num>
  <w:num w:numId="21" w16cid:durableId="308360571">
    <w:abstractNumId w:val="35"/>
  </w:num>
  <w:num w:numId="22" w16cid:durableId="270942221">
    <w:abstractNumId w:val="16"/>
  </w:num>
  <w:num w:numId="23" w16cid:durableId="218588925">
    <w:abstractNumId w:val="31"/>
  </w:num>
  <w:num w:numId="24" w16cid:durableId="1058432678">
    <w:abstractNumId w:val="32"/>
  </w:num>
  <w:num w:numId="25" w16cid:durableId="964585332">
    <w:abstractNumId w:val="7"/>
  </w:num>
  <w:num w:numId="26" w16cid:durableId="1071998895">
    <w:abstractNumId w:val="43"/>
  </w:num>
  <w:num w:numId="27" w16cid:durableId="1201430516">
    <w:abstractNumId w:val="36"/>
  </w:num>
  <w:num w:numId="28" w16cid:durableId="195849074">
    <w:abstractNumId w:val="15"/>
  </w:num>
  <w:num w:numId="29" w16cid:durableId="1667396874">
    <w:abstractNumId w:val="46"/>
  </w:num>
  <w:num w:numId="30" w16cid:durableId="456801414">
    <w:abstractNumId w:val="40"/>
  </w:num>
  <w:num w:numId="31" w16cid:durableId="718893077">
    <w:abstractNumId w:val="11"/>
  </w:num>
  <w:num w:numId="32" w16cid:durableId="2085907408">
    <w:abstractNumId w:val="38"/>
  </w:num>
  <w:num w:numId="33" w16cid:durableId="1381858797">
    <w:abstractNumId w:val="20"/>
  </w:num>
  <w:num w:numId="34" w16cid:durableId="64225551">
    <w:abstractNumId w:val="5"/>
  </w:num>
  <w:num w:numId="35" w16cid:durableId="1468355271">
    <w:abstractNumId w:val="25"/>
  </w:num>
  <w:num w:numId="36" w16cid:durableId="225729855">
    <w:abstractNumId w:val="28"/>
  </w:num>
  <w:num w:numId="37" w16cid:durableId="1276134273">
    <w:abstractNumId w:val="45"/>
  </w:num>
  <w:num w:numId="38" w16cid:durableId="1361470185">
    <w:abstractNumId w:val="14"/>
  </w:num>
  <w:num w:numId="39" w16cid:durableId="306278421">
    <w:abstractNumId w:val="10"/>
  </w:num>
  <w:num w:numId="40" w16cid:durableId="327833820">
    <w:abstractNumId w:val="27"/>
  </w:num>
  <w:num w:numId="41" w16cid:durableId="1142966485">
    <w:abstractNumId w:val="29"/>
  </w:num>
  <w:num w:numId="42" w16cid:durableId="446656288">
    <w:abstractNumId w:val="1"/>
  </w:num>
  <w:num w:numId="43" w16cid:durableId="1239486242">
    <w:abstractNumId w:val="21"/>
  </w:num>
  <w:num w:numId="44" w16cid:durableId="1622960204">
    <w:abstractNumId w:val="42"/>
  </w:num>
  <w:num w:numId="45" w16cid:durableId="280497460">
    <w:abstractNumId w:val="13"/>
  </w:num>
  <w:num w:numId="46" w16cid:durableId="1310479594">
    <w:abstractNumId w:val="39"/>
  </w:num>
  <w:num w:numId="47" w16cid:durableId="1369572276">
    <w:abstractNumId w:val="26"/>
  </w:num>
  <w:num w:numId="48" w16cid:durableId="88487825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A25"/>
    <w:rsid w:val="000022EC"/>
    <w:rsid w:val="000028C8"/>
    <w:rsid w:val="00002CFF"/>
    <w:rsid w:val="0000363A"/>
    <w:rsid w:val="000039EB"/>
    <w:rsid w:val="00003DC4"/>
    <w:rsid w:val="000040D3"/>
    <w:rsid w:val="00005769"/>
    <w:rsid w:val="00005D00"/>
    <w:rsid w:val="00005E3E"/>
    <w:rsid w:val="0000600D"/>
    <w:rsid w:val="00006348"/>
    <w:rsid w:val="00006741"/>
    <w:rsid w:val="00006DD7"/>
    <w:rsid w:val="00007440"/>
    <w:rsid w:val="000075F5"/>
    <w:rsid w:val="000101D9"/>
    <w:rsid w:val="00010215"/>
    <w:rsid w:val="00011548"/>
    <w:rsid w:val="00011A64"/>
    <w:rsid w:val="00011BCF"/>
    <w:rsid w:val="00011BE9"/>
    <w:rsid w:val="00012AD4"/>
    <w:rsid w:val="000131D1"/>
    <w:rsid w:val="000133E7"/>
    <w:rsid w:val="0001391B"/>
    <w:rsid w:val="00013A5C"/>
    <w:rsid w:val="00013FAB"/>
    <w:rsid w:val="00014058"/>
    <w:rsid w:val="00014139"/>
    <w:rsid w:val="0001442D"/>
    <w:rsid w:val="0001467B"/>
    <w:rsid w:val="000148AD"/>
    <w:rsid w:val="00014CDE"/>
    <w:rsid w:val="00014DC1"/>
    <w:rsid w:val="00015124"/>
    <w:rsid w:val="0001592A"/>
    <w:rsid w:val="000162C3"/>
    <w:rsid w:val="000168A6"/>
    <w:rsid w:val="00017061"/>
    <w:rsid w:val="00017947"/>
    <w:rsid w:val="00017B1D"/>
    <w:rsid w:val="00017B9B"/>
    <w:rsid w:val="00017C13"/>
    <w:rsid w:val="00017EFE"/>
    <w:rsid w:val="00020003"/>
    <w:rsid w:val="00020B26"/>
    <w:rsid w:val="00021927"/>
    <w:rsid w:val="0002229D"/>
    <w:rsid w:val="00022331"/>
    <w:rsid w:val="000225D6"/>
    <w:rsid w:val="000228D7"/>
    <w:rsid w:val="0002338C"/>
    <w:rsid w:val="00023C10"/>
    <w:rsid w:val="00023C88"/>
    <w:rsid w:val="00024F79"/>
    <w:rsid w:val="00025060"/>
    <w:rsid w:val="0002550C"/>
    <w:rsid w:val="0002567C"/>
    <w:rsid w:val="00025D41"/>
    <w:rsid w:val="00026561"/>
    <w:rsid w:val="000266E5"/>
    <w:rsid w:val="00026C3E"/>
    <w:rsid w:val="000273D6"/>
    <w:rsid w:val="00030528"/>
    <w:rsid w:val="00030603"/>
    <w:rsid w:val="000307D2"/>
    <w:rsid w:val="00030A7B"/>
    <w:rsid w:val="00030C42"/>
    <w:rsid w:val="00030C58"/>
    <w:rsid w:val="00030FA6"/>
    <w:rsid w:val="0003110F"/>
    <w:rsid w:val="0003176D"/>
    <w:rsid w:val="0003199C"/>
    <w:rsid w:val="00031DA1"/>
    <w:rsid w:val="00031E26"/>
    <w:rsid w:val="00032F47"/>
    <w:rsid w:val="00033657"/>
    <w:rsid w:val="00033822"/>
    <w:rsid w:val="00033ED2"/>
    <w:rsid w:val="00033FBC"/>
    <w:rsid w:val="000341D2"/>
    <w:rsid w:val="00034851"/>
    <w:rsid w:val="00034DC3"/>
    <w:rsid w:val="00035029"/>
    <w:rsid w:val="0003534C"/>
    <w:rsid w:val="00035902"/>
    <w:rsid w:val="00035E8A"/>
    <w:rsid w:val="0003611C"/>
    <w:rsid w:val="00036190"/>
    <w:rsid w:val="0003640C"/>
    <w:rsid w:val="00036B84"/>
    <w:rsid w:val="00037728"/>
    <w:rsid w:val="00037B09"/>
    <w:rsid w:val="00040187"/>
    <w:rsid w:val="000407E0"/>
    <w:rsid w:val="000408C7"/>
    <w:rsid w:val="0004095E"/>
    <w:rsid w:val="000409F6"/>
    <w:rsid w:val="00040C2D"/>
    <w:rsid w:val="000410AF"/>
    <w:rsid w:val="00041D63"/>
    <w:rsid w:val="00043232"/>
    <w:rsid w:val="000439F5"/>
    <w:rsid w:val="00043B0D"/>
    <w:rsid w:val="00043DEB"/>
    <w:rsid w:val="00043F1C"/>
    <w:rsid w:val="0004409B"/>
    <w:rsid w:val="00044652"/>
    <w:rsid w:val="0004568B"/>
    <w:rsid w:val="000456FE"/>
    <w:rsid w:val="000458AD"/>
    <w:rsid w:val="000458D4"/>
    <w:rsid w:val="000459A0"/>
    <w:rsid w:val="00045D22"/>
    <w:rsid w:val="00046565"/>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22A4"/>
    <w:rsid w:val="00052799"/>
    <w:rsid w:val="00052C71"/>
    <w:rsid w:val="00053132"/>
    <w:rsid w:val="0005316E"/>
    <w:rsid w:val="000534D2"/>
    <w:rsid w:val="00053D36"/>
    <w:rsid w:val="00054209"/>
    <w:rsid w:val="0005466A"/>
    <w:rsid w:val="00054827"/>
    <w:rsid w:val="0005486A"/>
    <w:rsid w:val="0005494F"/>
    <w:rsid w:val="00055AA4"/>
    <w:rsid w:val="00055E5E"/>
    <w:rsid w:val="00055EA7"/>
    <w:rsid w:val="0005616C"/>
    <w:rsid w:val="00056766"/>
    <w:rsid w:val="000567AD"/>
    <w:rsid w:val="00057331"/>
    <w:rsid w:val="000576A1"/>
    <w:rsid w:val="00057B01"/>
    <w:rsid w:val="00060822"/>
    <w:rsid w:val="000611EE"/>
    <w:rsid w:val="00061856"/>
    <w:rsid w:val="000618D0"/>
    <w:rsid w:val="00062063"/>
    <w:rsid w:val="00062D33"/>
    <w:rsid w:val="000630B2"/>
    <w:rsid w:val="00063738"/>
    <w:rsid w:val="0006396F"/>
    <w:rsid w:val="00063B25"/>
    <w:rsid w:val="000641D1"/>
    <w:rsid w:val="0006445E"/>
    <w:rsid w:val="0006468D"/>
    <w:rsid w:val="000646FC"/>
    <w:rsid w:val="0006579D"/>
    <w:rsid w:val="00065853"/>
    <w:rsid w:val="00065C9E"/>
    <w:rsid w:val="00066272"/>
    <w:rsid w:val="00066B95"/>
    <w:rsid w:val="00067403"/>
    <w:rsid w:val="0006757F"/>
    <w:rsid w:val="00067DA4"/>
    <w:rsid w:val="00067F2A"/>
    <w:rsid w:val="00067FA8"/>
    <w:rsid w:val="0007054B"/>
    <w:rsid w:val="0007066A"/>
    <w:rsid w:val="00070F1B"/>
    <w:rsid w:val="00070F35"/>
    <w:rsid w:val="00071284"/>
    <w:rsid w:val="0007170B"/>
    <w:rsid w:val="0007204D"/>
    <w:rsid w:val="00073389"/>
    <w:rsid w:val="000737B9"/>
    <w:rsid w:val="00074260"/>
    <w:rsid w:val="00074559"/>
    <w:rsid w:val="00074572"/>
    <w:rsid w:val="00074775"/>
    <w:rsid w:val="00075102"/>
    <w:rsid w:val="000752BC"/>
    <w:rsid w:val="0007646C"/>
    <w:rsid w:val="00076533"/>
    <w:rsid w:val="00076575"/>
    <w:rsid w:val="000768AF"/>
    <w:rsid w:val="00076CA4"/>
    <w:rsid w:val="00077B5F"/>
    <w:rsid w:val="00080160"/>
    <w:rsid w:val="00080BA0"/>
    <w:rsid w:val="00080DF3"/>
    <w:rsid w:val="00081228"/>
    <w:rsid w:val="00081278"/>
    <w:rsid w:val="00081BC7"/>
    <w:rsid w:val="00081E63"/>
    <w:rsid w:val="00081E8D"/>
    <w:rsid w:val="00082259"/>
    <w:rsid w:val="000831E0"/>
    <w:rsid w:val="000833F1"/>
    <w:rsid w:val="00083481"/>
    <w:rsid w:val="00083597"/>
    <w:rsid w:val="00083991"/>
    <w:rsid w:val="00083D5F"/>
    <w:rsid w:val="0008488F"/>
    <w:rsid w:val="00084B93"/>
    <w:rsid w:val="000850C6"/>
    <w:rsid w:val="0008585C"/>
    <w:rsid w:val="00085C1E"/>
    <w:rsid w:val="00085F2D"/>
    <w:rsid w:val="00086496"/>
    <w:rsid w:val="000864C6"/>
    <w:rsid w:val="00086B39"/>
    <w:rsid w:val="00086C99"/>
    <w:rsid w:val="000870C6"/>
    <w:rsid w:val="000873B2"/>
    <w:rsid w:val="00087539"/>
    <w:rsid w:val="00087889"/>
    <w:rsid w:val="000879A6"/>
    <w:rsid w:val="000903A6"/>
    <w:rsid w:val="000904A8"/>
    <w:rsid w:val="00090B22"/>
    <w:rsid w:val="00090FD8"/>
    <w:rsid w:val="00092103"/>
    <w:rsid w:val="00092590"/>
    <w:rsid w:val="00092AAB"/>
    <w:rsid w:val="00092CE2"/>
    <w:rsid w:val="00093135"/>
    <w:rsid w:val="000936C0"/>
    <w:rsid w:val="00093F3C"/>
    <w:rsid w:val="000948D5"/>
    <w:rsid w:val="00094FA9"/>
    <w:rsid w:val="00094FF5"/>
    <w:rsid w:val="00095048"/>
    <w:rsid w:val="00095610"/>
    <w:rsid w:val="00095974"/>
    <w:rsid w:val="00095AB3"/>
    <w:rsid w:val="00096201"/>
    <w:rsid w:val="00096348"/>
    <w:rsid w:val="000965E1"/>
    <w:rsid w:val="00096A2D"/>
    <w:rsid w:val="00096F83"/>
    <w:rsid w:val="00097E89"/>
    <w:rsid w:val="000A0426"/>
    <w:rsid w:val="000A0C9C"/>
    <w:rsid w:val="000A12EE"/>
    <w:rsid w:val="000A148F"/>
    <w:rsid w:val="000A21A3"/>
    <w:rsid w:val="000A2C09"/>
    <w:rsid w:val="000A2E8C"/>
    <w:rsid w:val="000A34D9"/>
    <w:rsid w:val="000A3A24"/>
    <w:rsid w:val="000A4574"/>
    <w:rsid w:val="000A4798"/>
    <w:rsid w:val="000A4B49"/>
    <w:rsid w:val="000A4C98"/>
    <w:rsid w:val="000A5710"/>
    <w:rsid w:val="000A5888"/>
    <w:rsid w:val="000A5D32"/>
    <w:rsid w:val="000A6366"/>
    <w:rsid w:val="000A6862"/>
    <w:rsid w:val="000A703F"/>
    <w:rsid w:val="000A76A8"/>
    <w:rsid w:val="000A7E27"/>
    <w:rsid w:val="000B06BA"/>
    <w:rsid w:val="000B0AF1"/>
    <w:rsid w:val="000B1B32"/>
    <w:rsid w:val="000B1FB5"/>
    <w:rsid w:val="000B2BF9"/>
    <w:rsid w:val="000B2DCE"/>
    <w:rsid w:val="000B3292"/>
    <w:rsid w:val="000B348B"/>
    <w:rsid w:val="000B393A"/>
    <w:rsid w:val="000B5388"/>
    <w:rsid w:val="000B55A0"/>
    <w:rsid w:val="000B5741"/>
    <w:rsid w:val="000B591B"/>
    <w:rsid w:val="000B609F"/>
    <w:rsid w:val="000B629A"/>
    <w:rsid w:val="000B6825"/>
    <w:rsid w:val="000B6E7E"/>
    <w:rsid w:val="000B78D4"/>
    <w:rsid w:val="000B7B0D"/>
    <w:rsid w:val="000B7D6F"/>
    <w:rsid w:val="000C013D"/>
    <w:rsid w:val="000C01C8"/>
    <w:rsid w:val="000C08A7"/>
    <w:rsid w:val="000C0A81"/>
    <w:rsid w:val="000C15AA"/>
    <w:rsid w:val="000C2312"/>
    <w:rsid w:val="000C247B"/>
    <w:rsid w:val="000C2DDD"/>
    <w:rsid w:val="000C3939"/>
    <w:rsid w:val="000C3D6E"/>
    <w:rsid w:val="000C3F53"/>
    <w:rsid w:val="000C479E"/>
    <w:rsid w:val="000C4A16"/>
    <w:rsid w:val="000C50E2"/>
    <w:rsid w:val="000C532A"/>
    <w:rsid w:val="000C5DD0"/>
    <w:rsid w:val="000C61F3"/>
    <w:rsid w:val="000C63CD"/>
    <w:rsid w:val="000C6848"/>
    <w:rsid w:val="000C6969"/>
    <w:rsid w:val="000C6CAD"/>
    <w:rsid w:val="000C6CDE"/>
    <w:rsid w:val="000C6F7B"/>
    <w:rsid w:val="000C7597"/>
    <w:rsid w:val="000C7FC9"/>
    <w:rsid w:val="000D072A"/>
    <w:rsid w:val="000D0815"/>
    <w:rsid w:val="000D0C9D"/>
    <w:rsid w:val="000D1D1C"/>
    <w:rsid w:val="000D1D72"/>
    <w:rsid w:val="000D1EF2"/>
    <w:rsid w:val="000D1F0C"/>
    <w:rsid w:val="000D2104"/>
    <w:rsid w:val="000D283A"/>
    <w:rsid w:val="000D2FCA"/>
    <w:rsid w:val="000D337B"/>
    <w:rsid w:val="000D3F19"/>
    <w:rsid w:val="000D4799"/>
    <w:rsid w:val="000D48B2"/>
    <w:rsid w:val="000D48EA"/>
    <w:rsid w:val="000D56C0"/>
    <w:rsid w:val="000D5B7F"/>
    <w:rsid w:val="000D5D71"/>
    <w:rsid w:val="000D5EC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2C6"/>
    <w:rsid w:val="000E44BE"/>
    <w:rsid w:val="000E4875"/>
    <w:rsid w:val="000E4A4D"/>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6C3"/>
    <w:rsid w:val="000F1962"/>
    <w:rsid w:val="000F19B8"/>
    <w:rsid w:val="000F1CD7"/>
    <w:rsid w:val="000F1F94"/>
    <w:rsid w:val="000F2C15"/>
    <w:rsid w:val="000F328D"/>
    <w:rsid w:val="000F3341"/>
    <w:rsid w:val="000F3406"/>
    <w:rsid w:val="000F3550"/>
    <w:rsid w:val="000F363F"/>
    <w:rsid w:val="000F39AE"/>
    <w:rsid w:val="000F3B87"/>
    <w:rsid w:val="000F3D6F"/>
    <w:rsid w:val="000F47DE"/>
    <w:rsid w:val="000F49B0"/>
    <w:rsid w:val="000F5048"/>
    <w:rsid w:val="000F51E1"/>
    <w:rsid w:val="000F5803"/>
    <w:rsid w:val="000F6161"/>
    <w:rsid w:val="000F6297"/>
    <w:rsid w:val="000F6C1F"/>
    <w:rsid w:val="000F7697"/>
    <w:rsid w:val="00100069"/>
    <w:rsid w:val="001000F7"/>
    <w:rsid w:val="00100505"/>
    <w:rsid w:val="00100DF5"/>
    <w:rsid w:val="00100F6D"/>
    <w:rsid w:val="00101258"/>
    <w:rsid w:val="00101475"/>
    <w:rsid w:val="00101872"/>
    <w:rsid w:val="00101A41"/>
    <w:rsid w:val="00101A9C"/>
    <w:rsid w:val="00101DBF"/>
    <w:rsid w:val="00101DD3"/>
    <w:rsid w:val="0010265C"/>
    <w:rsid w:val="00102804"/>
    <w:rsid w:val="0010293A"/>
    <w:rsid w:val="001035B7"/>
    <w:rsid w:val="00103704"/>
    <w:rsid w:val="00103BF9"/>
    <w:rsid w:val="00103F05"/>
    <w:rsid w:val="00103F20"/>
    <w:rsid w:val="0010410B"/>
    <w:rsid w:val="001041E4"/>
    <w:rsid w:val="0010489F"/>
    <w:rsid w:val="00104E80"/>
    <w:rsid w:val="00105019"/>
    <w:rsid w:val="00105022"/>
    <w:rsid w:val="001052F6"/>
    <w:rsid w:val="00106100"/>
    <w:rsid w:val="00106294"/>
    <w:rsid w:val="001063D9"/>
    <w:rsid w:val="00110067"/>
    <w:rsid w:val="00110164"/>
    <w:rsid w:val="00110846"/>
    <w:rsid w:val="00111F21"/>
    <w:rsid w:val="00112AF4"/>
    <w:rsid w:val="001131D1"/>
    <w:rsid w:val="001137CA"/>
    <w:rsid w:val="00113C9A"/>
    <w:rsid w:val="0011434A"/>
    <w:rsid w:val="0011470E"/>
    <w:rsid w:val="001147D3"/>
    <w:rsid w:val="001148AC"/>
    <w:rsid w:val="00114B48"/>
    <w:rsid w:val="00115AA4"/>
    <w:rsid w:val="00115D87"/>
    <w:rsid w:val="00115DA6"/>
    <w:rsid w:val="00116013"/>
    <w:rsid w:val="0011617C"/>
    <w:rsid w:val="0011618D"/>
    <w:rsid w:val="001162FE"/>
    <w:rsid w:val="00116403"/>
    <w:rsid w:val="001165F7"/>
    <w:rsid w:val="001169CC"/>
    <w:rsid w:val="00116E92"/>
    <w:rsid w:val="0011727F"/>
    <w:rsid w:val="00117427"/>
    <w:rsid w:val="00117894"/>
    <w:rsid w:val="0011795F"/>
    <w:rsid w:val="00117BB5"/>
    <w:rsid w:val="00117DB1"/>
    <w:rsid w:val="00120274"/>
    <w:rsid w:val="001206B1"/>
    <w:rsid w:val="00120755"/>
    <w:rsid w:val="00120B6B"/>
    <w:rsid w:val="0012127B"/>
    <w:rsid w:val="001216D4"/>
    <w:rsid w:val="00121E4D"/>
    <w:rsid w:val="001220A9"/>
    <w:rsid w:val="0012279D"/>
    <w:rsid w:val="00122845"/>
    <w:rsid w:val="00122890"/>
    <w:rsid w:val="00122E45"/>
    <w:rsid w:val="00123668"/>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24E"/>
    <w:rsid w:val="00127750"/>
    <w:rsid w:val="00127B4F"/>
    <w:rsid w:val="00127DE5"/>
    <w:rsid w:val="00130274"/>
    <w:rsid w:val="00130AF6"/>
    <w:rsid w:val="001314AD"/>
    <w:rsid w:val="001318A5"/>
    <w:rsid w:val="00131F47"/>
    <w:rsid w:val="00131FA1"/>
    <w:rsid w:val="0013207B"/>
    <w:rsid w:val="001323BE"/>
    <w:rsid w:val="00132C96"/>
    <w:rsid w:val="00133BE0"/>
    <w:rsid w:val="00133DB4"/>
    <w:rsid w:val="00134A78"/>
    <w:rsid w:val="00135C5B"/>
    <w:rsid w:val="00135EBF"/>
    <w:rsid w:val="00137272"/>
    <w:rsid w:val="0013753F"/>
    <w:rsid w:val="0014001A"/>
    <w:rsid w:val="001404ED"/>
    <w:rsid w:val="001407E2"/>
    <w:rsid w:val="00140B91"/>
    <w:rsid w:val="00140DDC"/>
    <w:rsid w:val="00140FB0"/>
    <w:rsid w:val="00141F6B"/>
    <w:rsid w:val="00143026"/>
    <w:rsid w:val="00143092"/>
    <w:rsid w:val="001430AF"/>
    <w:rsid w:val="001431D5"/>
    <w:rsid w:val="00143376"/>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409"/>
    <w:rsid w:val="00154C89"/>
    <w:rsid w:val="001550A0"/>
    <w:rsid w:val="001560F2"/>
    <w:rsid w:val="0015691E"/>
    <w:rsid w:val="00156935"/>
    <w:rsid w:val="00156D5A"/>
    <w:rsid w:val="00156E40"/>
    <w:rsid w:val="00157263"/>
    <w:rsid w:val="00157600"/>
    <w:rsid w:val="00161390"/>
    <w:rsid w:val="0016180D"/>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6D2"/>
    <w:rsid w:val="00166A36"/>
    <w:rsid w:val="00166F2C"/>
    <w:rsid w:val="0016766B"/>
    <w:rsid w:val="001679D7"/>
    <w:rsid w:val="00167BF9"/>
    <w:rsid w:val="00167E37"/>
    <w:rsid w:val="001703C9"/>
    <w:rsid w:val="001706A7"/>
    <w:rsid w:val="00170AA0"/>
    <w:rsid w:val="00170B9C"/>
    <w:rsid w:val="00170EEA"/>
    <w:rsid w:val="00171794"/>
    <w:rsid w:val="00171912"/>
    <w:rsid w:val="00171EA7"/>
    <w:rsid w:val="00172450"/>
    <w:rsid w:val="00172483"/>
    <w:rsid w:val="00172506"/>
    <w:rsid w:val="00172916"/>
    <w:rsid w:val="00172F44"/>
    <w:rsid w:val="00173416"/>
    <w:rsid w:val="00173547"/>
    <w:rsid w:val="0017398B"/>
    <w:rsid w:val="00173B99"/>
    <w:rsid w:val="00173B9A"/>
    <w:rsid w:val="00173F44"/>
    <w:rsid w:val="0017434A"/>
    <w:rsid w:val="00174D77"/>
    <w:rsid w:val="0017560B"/>
    <w:rsid w:val="00175FCB"/>
    <w:rsid w:val="001762CA"/>
    <w:rsid w:val="0017665C"/>
    <w:rsid w:val="00176CF8"/>
    <w:rsid w:val="00176E75"/>
    <w:rsid w:val="00176FC4"/>
    <w:rsid w:val="00177272"/>
    <w:rsid w:val="00177746"/>
    <w:rsid w:val="001777B2"/>
    <w:rsid w:val="0017785C"/>
    <w:rsid w:val="00177FB7"/>
    <w:rsid w:val="001807E7"/>
    <w:rsid w:val="00180897"/>
    <w:rsid w:val="00180ACE"/>
    <w:rsid w:val="00180BAC"/>
    <w:rsid w:val="00180CCE"/>
    <w:rsid w:val="00180D4C"/>
    <w:rsid w:val="001813D0"/>
    <w:rsid w:val="00181519"/>
    <w:rsid w:val="00181A0F"/>
    <w:rsid w:val="00181E81"/>
    <w:rsid w:val="00181F0B"/>
    <w:rsid w:val="00182229"/>
    <w:rsid w:val="00182BCF"/>
    <w:rsid w:val="00183588"/>
    <w:rsid w:val="0018459F"/>
    <w:rsid w:val="0018496E"/>
    <w:rsid w:val="00184E26"/>
    <w:rsid w:val="0018544B"/>
    <w:rsid w:val="0018574F"/>
    <w:rsid w:val="00185E15"/>
    <w:rsid w:val="001866E1"/>
    <w:rsid w:val="001867B2"/>
    <w:rsid w:val="00186F2A"/>
    <w:rsid w:val="0018701E"/>
    <w:rsid w:val="001872D8"/>
    <w:rsid w:val="00187DA7"/>
    <w:rsid w:val="00190012"/>
    <w:rsid w:val="0019025A"/>
    <w:rsid w:val="0019091E"/>
    <w:rsid w:val="00190F5C"/>
    <w:rsid w:val="00190F71"/>
    <w:rsid w:val="001912D9"/>
    <w:rsid w:val="00191F7E"/>
    <w:rsid w:val="0019235A"/>
    <w:rsid w:val="00192703"/>
    <w:rsid w:val="0019293E"/>
    <w:rsid w:val="00193065"/>
    <w:rsid w:val="00193182"/>
    <w:rsid w:val="001931D0"/>
    <w:rsid w:val="00193642"/>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EE"/>
    <w:rsid w:val="001A5233"/>
    <w:rsid w:val="001A5303"/>
    <w:rsid w:val="001A5692"/>
    <w:rsid w:val="001A6370"/>
    <w:rsid w:val="001A6AEB"/>
    <w:rsid w:val="001A6C88"/>
    <w:rsid w:val="001A6CE5"/>
    <w:rsid w:val="001A6CF5"/>
    <w:rsid w:val="001A6E07"/>
    <w:rsid w:val="001A6EC5"/>
    <w:rsid w:val="001A74E6"/>
    <w:rsid w:val="001A7727"/>
    <w:rsid w:val="001A772A"/>
    <w:rsid w:val="001A7800"/>
    <w:rsid w:val="001A7A4D"/>
    <w:rsid w:val="001A7A96"/>
    <w:rsid w:val="001A7B89"/>
    <w:rsid w:val="001A7C70"/>
    <w:rsid w:val="001A7FF1"/>
    <w:rsid w:val="001B00FF"/>
    <w:rsid w:val="001B0FD8"/>
    <w:rsid w:val="001B1709"/>
    <w:rsid w:val="001B1DB4"/>
    <w:rsid w:val="001B2D9F"/>
    <w:rsid w:val="001B3265"/>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CAB"/>
    <w:rsid w:val="001B6F0C"/>
    <w:rsid w:val="001B735F"/>
    <w:rsid w:val="001B738F"/>
    <w:rsid w:val="001C0297"/>
    <w:rsid w:val="001C03E6"/>
    <w:rsid w:val="001C0439"/>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53D4"/>
    <w:rsid w:val="001C55AE"/>
    <w:rsid w:val="001C565B"/>
    <w:rsid w:val="001C5683"/>
    <w:rsid w:val="001C5B0C"/>
    <w:rsid w:val="001C5D85"/>
    <w:rsid w:val="001C5E64"/>
    <w:rsid w:val="001C689E"/>
    <w:rsid w:val="001C69C2"/>
    <w:rsid w:val="001C6C1B"/>
    <w:rsid w:val="001C6DCB"/>
    <w:rsid w:val="001C6E16"/>
    <w:rsid w:val="001C71BD"/>
    <w:rsid w:val="001C72C9"/>
    <w:rsid w:val="001C73C4"/>
    <w:rsid w:val="001C7655"/>
    <w:rsid w:val="001C7ACE"/>
    <w:rsid w:val="001C7C3D"/>
    <w:rsid w:val="001D0017"/>
    <w:rsid w:val="001D0018"/>
    <w:rsid w:val="001D0118"/>
    <w:rsid w:val="001D0ED3"/>
    <w:rsid w:val="001D13E1"/>
    <w:rsid w:val="001D146C"/>
    <w:rsid w:val="001D14AE"/>
    <w:rsid w:val="001D14FE"/>
    <w:rsid w:val="001D1793"/>
    <w:rsid w:val="001D17A7"/>
    <w:rsid w:val="001D1D7F"/>
    <w:rsid w:val="001D22CD"/>
    <w:rsid w:val="001D2695"/>
    <w:rsid w:val="001D27A4"/>
    <w:rsid w:val="001D2D22"/>
    <w:rsid w:val="001D32D2"/>
    <w:rsid w:val="001D3367"/>
    <w:rsid w:val="001D3719"/>
    <w:rsid w:val="001D4009"/>
    <w:rsid w:val="001D4361"/>
    <w:rsid w:val="001D4A25"/>
    <w:rsid w:val="001D4D2D"/>
    <w:rsid w:val="001D5134"/>
    <w:rsid w:val="001D5238"/>
    <w:rsid w:val="001D569D"/>
    <w:rsid w:val="001D570E"/>
    <w:rsid w:val="001D584E"/>
    <w:rsid w:val="001D5FA7"/>
    <w:rsid w:val="001D653C"/>
    <w:rsid w:val="001D7457"/>
    <w:rsid w:val="001D790A"/>
    <w:rsid w:val="001E0059"/>
    <w:rsid w:val="001E042E"/>
    <w:rsid w:val="001E05F0"/>
    <w:rsid w:val="001E06F1"/>
    <w:rsid w:val="001E0FD4"/>
    <w:rsid w:val="001E1250"/>
    <w:rsid w:val="001E12AF"/>
    <w:rsid w:val="001E1752"/>
    <w:rsid w:val="001E18E0"/>
    <w:rsid w:val="001E2AD2"/>
    <w:rsid w:val="001E2DE7"/>
    <w:rsid w:val="001E30F9"/>
    <w:rsid w:val="001E3293"/>
    <w:rsid w:val="001E3BC7"/>
    <w:rsid w:val="001E4A0B"/>
    <w:rsid w:val="001E4D2B"/>
    <w:rsid w:val="001E57B4"/>
    <w:rsid w:val="001E5C2C"/>
    <w:rsid w:val="001E61A6"/>
    <w:rsid w:val="001E6893"/>
    <w:rsid w:val="001E6E6B"/>
    <w:rsid w:val="001E7371"/>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0DE"/>
    <w:rsid w:val="001F5361"/>
    <w:rsid w:val="001F590F"/>
    <w:rsid w:val="001F5B1F"/>
    <w:rsid w:val="001F5FB6"/>
    <w:rsid w:val="001F62C5"/>
    <w:rsid w:val="001F6BB7"/>
    <w:rsid w:val="001F6C75"/>
    <w:rsid w:val="001F6D21"/>
    <w:rsid w:val="001F6E00"/>
    <w:rsid w:val="001F6E90"/>
    <w:rsid w:val="001F7F3E"/>
    <w:rsid w:val="00200D57"/>
    <w:rsid w:val="00201EC6"/>
    <w:rsid w:val="00201FA4"/>
    <w:rsid w:val="00202B98"/>
    <w:rsid w:val="0020328D"/>
    <w:rsid w:val="002038EA"/>
    <w:rsid w:val="00203B01"/>
    <w:rsid w:val="00203E62"/>
    <w:rsid w:val="00204E78"/>
    <w:rsid w:val="00205594"/>
    <w:rsid w:val="0020600A"/>
    <w:rsid w:val="00206145"/>
    <w:rsid w:val="00206750"/>
    <w:rsid w:val="00206BBC"/>
    <w:rsid w:val="00206E20"/>
    <w:rsid w:val="002071DE"/>
    <w:rsid w:val="002108F4"/>
    <w:rsid w:val="00210F23"/>
    <w:rsid w:val="002122E5"/>
    <w:rsid w:val="002127CE"/>
    <w:rsid w:val="00212B1C"/>
    <w:rsid w:val="00213262"/>
    <w:rsid w:val="002133F2"/>
    <w:rsid w:val="0021362F"/>
    <w:rsid w:val="0021438E"/>
    <w:rsid w:val="002152E4"/>
    <w:rsid w:val="00216255"/>
    <w:rsid w:val="0021626F"/>
    <w:rsid w:val="00216D74"/>
    <w:rsid w:val="002170A7"/>
    <w:rsid w:val="00217789"/>
    <w:rsid w:val="00217C81"/>
    <w:rsid w:val="00217C8B"/>
    <w:rsid w:val="002205FC"/>
    <w:rsid w:val="00220647"/>
    <w:rsid w:val="00220666"/>
    <w:rsid w:val="00220A39"/>
    <w:rsid w:val="00220CA1"/>
    <w:rsid w:val="00221064"/>
    <w:rsid w:val="00221066"/>
    <w:rsid w:val="00221125"/>
    <w:rsid w:val="00221AC6"/>
    <w:rsid w:val="00221BC1"/>
    <w:rsid w:val="00222066"/>
    <w:rsid w:val="00222297"/>
    <w:rsid w:val="00223943"/>
    <w:rsid w:val="002239EE"/>
    <w:rsid w:val="0022463D"/>
    <w:rsid w:val="00224C74"/>
    <w:rsid w:val="00224F14"/>
    <w:rsid w:val="0022618E"/>
    <w:rsid w:val="00226881"/>
    <w:rsid w:val="00226AD5"/>
    <w:rsid w:val="00226FD6"/>
    <w:rsid w:val="0023065E"/>
    <w:rsid w:val="00230788"/>
    <w:rsid w:val="00230CAE"/>
    <w:rsid w:val="00230E33"/>
    <w:rsid w:val="00230F09"/>
    <w:rsid w:val="002311FD"/>
    <w:rsid w:val="0023145F"/>
    <w:rsid w:val="002318F6"/>
    <w:rsid w:val="00232330"/>
    <w:rsid w:val="002326DF"/>
    <w:rsid w:val="00232FC1"/>
    <w:rsid w:val="0023353B"/>
    <w:rsid w:val="00233639"/>
    <w:rsid w:val="0023379A"/>
    <w:rsid w:val="00233BF9"/>
    <w:rsid w:val="00234479"/>
    <w:rsid w:val="00234638"/>
    <w:rsid w:val="00234783"/>
    <w:rsid w:val="00234785"/>
    <w:rsid w:val="00234A47"/>
    <w:rsid w:val="00234A8D"/>
    <w:rsid w:val="00234EA8"/>
    <w:rsid w:val="00234EC2"/>
    <w:rsid w:val="0023513D"/>
    <w:rsid w:val="00235387"/>
    <w:rsid w:val="00235C13"/>
    <w:rsid w:val="00235FB6"/>
    <w:rsid w:val="00236579"/>
    <w:rsid w:val="002367B9"/>
    <w:rsid w:val="002367F5"/>
    <w:rsid w:val="00236BBD"/>
    <w:rsid w:val="00236C0A"/>
    <w:rsid w:val="00236EAA"/>
    <w:rsid w:val="002375DD"/>
    <w:rsid w:val="002376AB"/>
    <w:rsid w:val="00240392"/>
    <w:rsid w:val="0024088C"/>
    <w:rsid w:val="00240A4D"/>
    <w:rsid w:val="00240D64"/>
    <w:rsid w:val="00240E4D"/>
    <w:rsid w:val="0024113A"/>
    <w:rsid w:val="00241681"/>
    <w:rsid w:val="002416CB"/>
    <w:rsid w:val="002418C0"/>
    <w:rsid w:val="0024199D"/>
    <w:rsid w:val="00241D34"/>
    <w:rsid w:val="002423A7"/>
    <w:rsid w:val="002423F2"/>
    <w:rsid w:val="002424E7"/>
    <w:rsid w:val="00242552"/>
    <w:rsid w:val="0024283B"/>
    <w:rsid w:val="00243432"/>
    <w:rsid w:val="0024483B"/>
    <w:rsid w:val="002448A1"/>
    <w:rsid w:val="00244ADE"/>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8D4"/>
    <w:rsid w:val="00251B79"/>
    <w:rsid w:val="00251CA5"/>
    <w:rsid w:val="00251D82"/>
    <w:rsid w:val="00252429"/>
    <w:rsid w:val="00252C18"/>
    <w:rsid w:val="00252E0D"/>
    <w:rsid w:val="002533A1"/>
    <w:rsid w:val="00253C29"/>
    <w:rsid w:val="00253CC6"/>
    <w:rsid w:val="00253EF1"/>
    <w:rsid w:val="00254579"/>
    <w:rsid w:val="00254A47"/>
    <w:rsid w:val="00254E6D"/>
    <w:rsid w:val="002558D6"/>
    <w:rsid w:val="00255CC0"/>
    <w:rsid w:val="00255EBB"/>
    <w:rsid w:val="002568B0"/>
    <w:rsid w:val="00257416"/>
    <w:rsid w:val="002600D9"/>
    <w:rsid w:val="0026023F"/>
    <w:rsid w:val="002604FD"/>
    <w:rsid w:val="00260C7B"/>
    <w:rsid w:val="00260D27"/>
    <w:rsid w:val="00261692"/>
    <w:rsid w:val="00262579"/>
    <w:rsid w:val="002629B3"/>
    <w:rsid w:val="00262AD9"/>
    <w:rsid w:val="00262CCB"/>
    <w:rsid w:val="00262EB5"/>
    <w:rsid w:val="00263641"/>
    <w:rsid w:val="00263793"/>
    <w:rsid w:val="0026414C"/>
    <w:rsid w:val="002644A4"/>
    <w:rsid w:val="002646C3"/>
    <w:rsid w:val="0026485D"/>
    <w:rsid w:val="00265006"/>
    <w:rsid w:val="00265956"/>
    <w:rsid w:val="00265CFA"/>
    <w:rsid w:val="002666DC"/>
    <w:rsid w:val="00266A04"/>
    <w:rsid w:val="00267198"/>
    <w:rsid w:val="00267C95"/>
    <w:rsid w:val="002702A5"/>
    <w:rsid w:val="002703D7"/>
    <w:rsid w:val="002704CE"/>
    <w:rsid w:val="00270711"/>
    <w:rsid w:val="00270984"/>
    <w:rsid w:val="00270FEF"/>
    <w:rsid w:val="002718E1"/>
    <w:rsid w:val="00271A1B"/>
    <w:rsid w:val="00271A2A"/>
    <w:rsid w:val="00271A3F"/>
    <w:rsid w:val="00271E84"/>
    <w:rsid w:val="00272206"/>
    <w:rsid w:val="00272207"/>
    <w:rsid w:val="002722D4"/>
    <w:rsid w:val="00272382"/>
    <w:rsid w:val="00273014"/>
    <w:rsid w:val="0027331E"/>
    <w:rsid w:val="00273B5C"/>
    <w:rsid w:val="002745A5"/>
    <w:rsid w:val="00274802"/>
    <w:rsid w:val="0027535C"/>
    <w:rsid w:val="00275DB5"/>
    <w:rsid w:val="00275FB9"/>
    <w:rsid w:val="00276860"/>
    <w:rsid w:val="00276A06"/>
    <w:rsid w:val="00276B01"/>
    <w:rsid w:val="00276CD9"/>
    <w:rsid w:val="00276D64"/>
    <w:rsid w:val="00277015"/>
    <w:rsid w:val="00277469"/>
    <w:rsid w:val="00277A27"/>
    <w:rsid w:val="00277D18"/>
    <w:rsid w:val="00280172"/>
    <w:rsid w:val="0028074B"/>
    <w:rsid w:val="0028079A"/>
    <w:rsid w:val="00281269"/>
    <w:rsid w:val="002812C0"/>
    <w:rsid w:val="00281AC2"/>
    <w:rsid w:val="0028227A"/>
    <w:rsid w:val="00282344"/>
    <w:rsid w:val="00282500"/>
    <w:rsid w:val="00282572"/>
    <w:rsid w:val="0028265B"/>
    <w:rsid w:val="00282E2B"/>
    <w:rsid w:val="00282F28"/>
    <w:rsid w:val="00283AB3"/>
    <w:rsid w:val="00283B00"/>
    <w:rsid w:val="0028453B"/>
    <w:rsid w:val="00284673"/>
    <w:rsid w:val="002846AE"/>
    <w:rsid w:val="00284DB7"/>
    <w:rsid w:val="002851A5"/>
    <w:rsid w:val="00285655"/>
    <w:rsid w:val="00285C9A"/>
    <w:rsid w:val="00286EA6"/>
    <w:rsid w:val="00286EFA"/>
    <w:rsid w:val="0028734E"/>
    <w:rsid w:val="002902AD"/>
    <w:rsid w:val="002905FC"/>
    <w:rsid w:val="00290D97"/>
    <w:rsid w:val="00290F72"/>
    <w:rsid w:val="00290FDA"/>
    <w:rsid w:val="002916A3"/>
    <w:rsid w:val="00291954"/>
    <w:rsid w:val="00291CC0"/>
    <w:rsid w:val="00291EBB"/>
    <w:rsid w:val="00291EEF"/>
    <w:rsid w:val="00292150"/>
    <w:rsid w:val="00292618"/>
    <w:rsid w:val="00292C79"/>
    <w:rsid w:val="00293688"/>
    <w:rsid w:val="00294707"/>
    <w:rsid w:val="00294C20"/>
    <w:rsid w:val="00295178"/>
    <w:rsid w:val="00295557"/>
    <w:rsid w:val="00295EE9"/>
    <w:rsid w:val="00296336"/>
    <w:rsid w:val="00297446"/>
    <w:rsid w:val="00297ABA"/>
    <w:rsid w:val="002A0151"/>
    <w:rsid w:val="002A01EB"/>
    <w:rsid w:val="002A02EB"/>
    <w:rsid w:val="002A0A7E"/>
    <w:rsid w:val="002A0B51"/>
    <w:rsid w:val="002A0C91"/>
    <w:rsid w:val="002A145E"/>
    <w:rsid w:val="002A1963"/>
    <w:rsid w:val="002A196A"/>
    <w:rsid w:val="002A1A66"/>
    <w:rsid w:val="002A2651"/>
    <w:rsid w:val="002A2DAD"/>
    <w:rsid w:val="002A39A7"/>
    <w:rsid w:val="002A40B3"/>
    <w:rsid w:val="002A4988"/>
    <w:rsid w:val="002A49C7"/>
    <w:rsid w:val="002A4A44"/>
    <w:rsid w:val="002A4CAC"/>
    <w:rsid w:val="002A4FF7"/>
    <w:rsid w:val="002A503E"/>
    <w:rsid w:val="002A5C61"/>
    <w:rsid w:val="002A65B5"/>
    <w:rsid w:val="002A6EB4"/>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4C8"/>
    <w:rsid w:val="002B4C3C"/>
    <w:rsid w:val="002B4D35"/>
    <w:rsid w:val="002B4DD7"/>
    <w:rsid w:val="002B576E"/>
    <w:rsid w:val="002B5A5F"/>
    <w:rsid w:val="002B5EC6"/>
    <w:rsid w:val="002B65BE"/>
    <w:rsid w:val="002B6C35"/>
    <w:rsid w:val="002B74A6"/>
    <w:rsid w:val="002B7900"/>
    <w:rsid w:val="002B7999"/>
    <w:rsid w:val="002C06DC"/>
    <w:rsid w:val="002C08A0"/>
    <w:rsid w:val="002C0EB2"/>
    <w:rsid w:val="002C124F"/>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DC"/>
    <w:rsid w:val="002C69D3"/>
    <w:rsid w:val="002C6B82"/>
    <w:rsid w:val="002C79A0"/>
    <w:rsid w:val="002C7A3C"/>
    <w:rsid w:val="002C7A7E"/>
    <w:rsid w:val="002C7EA0"/>
    <w:rsid w:val="002D0BC0"/>
    <w:rsid w:val="002D0CD6"/>
    <w:rsid w:val="002D0CE3"/>
    <w:rsid w:val="002D11D0"/>
    <w:rsid w:val="002D167B"/>
    <w:rsid w:val="002D18FA"/>
    <w:rsid w:val="002D1A45"/>
    <w:rsid w:val="002D1B04"/>
    <w:rsid w:val="002D22B1"/>
    <w:rsid w:val="002D2EFF"/>
    <w:rsid w:val="002D318E"/>
    <w:rsid w:val="002D330E"/>
    <w:rsid w:val="002D3691"/>
    <w:rsid w:val="002D439D"/>
    <w:rsid w:val="002D4E83"/>
    <w:rsid w:val="002D4F01"/>
    <w:rsid w:val="002D5147"/>
    <w:rsid w:val="002D531B"/>
    <w:rsid w:val="002D5592"/>
    <w:rsid w:val="002D5AE2"/>
    <w:rsid w:val="002D5C26"/>
    <w:rsid w:val="002D636D"/>
    <w:rsid w:val="002D67A2"/>
    <w:rsid w:val="002D6C8D"/>
    <w:rsid w:val="002D6E3D"/>
    <w:rsid w:val="002D71B0"/>
    <w:rsid w:val="002D72C2"/>
    <w:rsid w:val="002D7DA4"/>
    <w:rsid w:val="002D7F77"/>
    <w:rsid w:val="002E0397"/>
    <w:rsid w:val="002E06D3"/>
    <w:rsid w:val="002E099A"/>
    <w:rsid w:val="002E0F05"/>
    <w:rsid w:val="002E1410"/>
    <w:rsid w:val="002E1568"/>
    <w:rsid w:val="002E17B0"/>
    <w:rsid w:val="002E1BF8"/>
    <w:rsid w:val="002E1C5C"/>
    <w:rsid w:val="002E2140"/>
    <w:rsid w:val="002E2190"/>
    <w:rsid w:val="002E2F2B"/>
    <w:rsid w:val="002E2FF2"/>
    <w:rsid w:val="002E33A5"/>
    <w:rsid w:val="002E3C39"/>
    <w:rsid w:val="002E3C75"/>
    <w:rsid w:val="002E3EAE"/>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7BE"/>
    <w:rsid w:val="002E7EE8"/>
    <w:rsid w:val="002F00B1"/>
    <w:rsid w:val="002F041C"/>
    <w:rsid w:val="002F095B"/>
    <w:rsid w:val="002F1231"/>
    <w:rsid w:val="002F1308"/>
    <w:rsid w:val="002F1A6C"/>
    <w:rsid w:val="002F1B21"/>
    <w:rsid w:val="002F1F49"/>
    <w:rsid w:val="002F2386"/>
    <w:rsid w:val="002F2542"/>
    <w:rsid w:val="002F27E8"/>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878"/>
    <w:rsid w:val="00305D3C"/>
    <w:rsid w:val="00305D6E"/>
    <w:rsid w:val="00306521"/>
    <w:rsid w:val="0030668E"/>
    <w:rsid w:val="00310120"/>
    <w:rsid w:val="00310CC6"/>
    <w:rsid w:val="00310D3D"/>
    <w:rsid w:val="00310F81"/>
    <w:rsid w:val="0031104A"/>
    <w:rsid w:val="00311536"/>
    <w:rsid w:val="00312074"/>
    <w:rsid w:val="00312732"/>
    <w:rsid w:val="00312E60"/>
    <w:rsid w:val="00312EE6"/>
    <w:rsid w:val="0031341D"/>
    <w:rsid w:val="00313455"/>
    <w:rsid w:val="003139A5"/>
    <w:rsid w:val="00314352"/>
    <w:rsid w:val="00314592"/>
    <w:rsid w:val="00314892"/>
    <w:rsid w:val="00314B19"/>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F3"/>
    <w:rsid w:val="00322668"/>
    <w:rsid w:val="00322680"/>
    <w:rsid w:val="003232CF"/>
    <w:rsid w:val="003233A0"/>
    <w:rsid w:val="003237B7"/>
    <w:rsid w:val="003237FC"/>
    <w:rsid w:val="0032394E"/>
    <w:rsid w:val="0032406C"/>
    <w:rsid w:val="00324414"/>
    <w:rsid w:val="003244EC"/>
    <w:rsid w:val="003257EA"/>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78C"/>
    <w:rsid w:val="00331945"/>
    <w:rsid w:val="00331B92"/>
    <w:rsid w:val="00331D20"/>
    <w:rsid w:val="00331FBD"/>
    <w:rsid w:val="00332520"/>
    <w:rsid w:val="003325A4"/>
    <w:rsid w:val="003325CB"/>
    <w:rsid w:val="00333439"/>
    <w:rsid w:val="0033375C"/>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4020D"/>
    <w:rsid w:val="0034060B"/>
    <w:rsid w:val="00340937"/>
    <w:rsid w:val="00340F4C"/>
    <w:rsid w:val="00341D6B"/>
    <w:rsid w:val="0034215F"/>
    <w:rsid w:val="0034223A"/>
    <w:rsid w:val="00342282"/>
    <w:rsid w:val="00342826"/>
    <w:rsid w:val="00342D14"/>
    <w:rsid w:val="003435AF"/>
    <w:rsid w:val="003441DD"/>
    <w:rsid w:val="003444DD"/>
    <w:rsid w:val="0034476E"/>
    <w:rsid w:val="003448F4"/>
    <w:rsid w:val="00344ACA"/>
    <w:rsid w:val="00344D7E"/>
    <w:rsid w:val="0034556B"/>
    <w:rsid w:val="00345B50"/>
    <w:rsid w:val="00345B59"/>
    <w:rsid w:val="00346004"/>
    <w:rsid w:val="003472BB"/>
    <w:rsid w:val="00347320"/>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811"/>
    <w:rsid w:val="0035291B"/>
    <w:rsid w:val="00352F19"/>
    <w:rsid w:val="00353280"/>
    <w:rsid w:val="00353663"/>
    <w:rsid w:val="003536BD"/>
    <w:rsid w:val="00353892"/>
    <w:rsid w:val="003544B4"/>
    <w:rsid w:val="00354781"/>
    <w:rsid w:val="00354A9B"/>
    <w:rsid w:val="00354EE8"/>
    <w:rsid w:val="00354FF4"/>
    <w:rsid w:val="003553EF"/>
    <w:rsid w:val="00355CDA"/>
    <w:rsid w:val="00355EC2"/>
    <w:rsid w:val="00355FB7"/>
    <w:rsid w:val="003561BC"/>
    <w:rsid w:val="0035637A"/>
    <w:rsid w:val="003569F4"/>
    <w:rsid w:val="00356C1C"/>
    <w:rsid w:val="00357492"/>
    <w:rsid w:val="00357A13"/>
    <w:rsid w:val="00357B74"/>
    <w:rsid w:val="00357FB3"/>
    <w:rsid w:val="00360021"/>
    <w:rsid w:val="003601F5"/>
    <w:rsid w:val="00360633"/>
    <w:rsid w:val="00360826"/>
    <w:rsid w:val="00360832"/>
    <w:rsid w:val="0036095B"/>
    <w:rsid w:val="00360F04"/>
    <w:rsid w:val="00361191"/>
    <w:rsid w:val="0036129C"/>
    <w:rsid w:val="0036170C"/>
    <w:rsid w:val="0036179B"/>
    <w:rsid w:val="00361E12"/>
    <w:rsid w:val="0036274C"/>
    <w:rsid w:val="003627D6"/>
    <w:rsid w:val="00362B39"/>
    <w:rsid w:val="00363104"/>
    <w:rsid w:val="0036322E"/>
    <w:rsid w:val="003637AD"/>
    <w:rsid w:val="00363D45"/>
    <w:rsid w:val="003640C2"/>
    <w:rsid w:val="003643BB"/>
    <w:rsid w:val="003646B4"/>
    <w:rsid w:val="0036493A"/>
    <w:rsid w:val="00364AD7"/>
    <w:rsid w:val="00364F3C"/>
    <w:rsid w:val="00365596"/>
    <w:rsid w:val="0036585F"/>
    <w:rsid w:val="00366F4C"/>
    <w:rsid w:val="003674C8"/>
    <w:rsid w:val="0036791B"/>
    <w:rsid w:val="00367AED"/>
    <w:rsid w:val="00367D1B"/>
    <w:rsid w:val="00367FF8"/>
    <w:rsid w:val="003702DB"/>
    <w:rsid w:val="00370480"/>
    <w:rsid w:val="003706DD"/>
    <w:rsid w:val="00370A9E"/>
    <w:rsid w:val="00370D02"/>
    <w:rsid w:val="00370D45"/>
    <w:rsid w:val="00370F08"/>
    <w:rsid w:val="003711FC"/>
    <w:rsid w:val="0037120D"/>
    <w:rsid w:val="00371390"/>
    <w:rsid w:val="0037148B"/>
    <w:rsid w:val="0037168F"/>
    <w:rsid w:val="00371FD7"/>
    <w:rsid w:val="00372112"/>
    <w:rsid w:val="00372626"/>
    <w:rsid w:val="00372AB5"/>
    <w:rsid w:val="003739FD"/>
    <w:rsid w:val="0037422F"/>
    <w:rsid w:val="00374434"/>
    <w:rsid w:val="00374541"/>
    <w:rsid w:val="003747D7"/>
    <w:rsid w:val="0037500C"/>
    <w:rsid w:val="00375139"/>
    <w:rsid w:val="00375385"/>
    <w:rsid w:val="003756D3"/>
    <w:rsid w:val="003762CC"/>
    <w:rsid w:val="0037662E"/>
    <w:rsid w:val="00376BE0"/>
    <w:rsid w:val="00376F23"/>
    <w:rsid w:val="003771F3"/>
    <w:rsid w:val="0037731A"/>
    <w:rsid w:val="003774C9"/>
    <w:rsid w:val="00377889"/>
    <w:rsid w:val="00377B97"/>
    <w:rsid w:val="0038073A"/>
    <w:rsid w:val="00380BD3"/>
    <w:rsid w:val="00380CA4"/>
    <w:rsid w:val="00380D17"/>
    <w:rsid w:val="003812E7"/>
    <w:rsid w:val="0038135B"/>
    <w:rsid w:val="003817D3"/>
    <w:rsid w:val="00381D55"/>
    <w:rsid w:val="00381EFA"/>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5F25"/>
    <w:rsid w:val="00386639"/>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737"/>
    <w:rsid w:val="003918E9"/>
    <w:rsid w:val="003919D7"/>
    <w:rsid w:val="003923D0"/>
    <w:rsid w:val="0039263B"/>
    <w:rsid w:val="00393060"/>
    <w:rsid w:val="00393310"/>
    <w:rsid w:val="00393666"/>
    <w:rsid w:val="00393ACE"/>
    <w:rsid w:val="00393B52"/>
    <w:rsid w:val="00393EDE"/>
    <w:rsid w:val="00394036"/>
    <w:rsid w:val="003942AC"/>
    <w:rsid w:val="0039524A"/>
    <w:rsid w:val="0039545E"/>
    <w:rsid w:val="00395511"/>
    <w:rsid w:val="003957C7"/>
    <w:rsid w:val="00395DB1"/>
    <w:rsid w:val="00395FAB"/>
    <w:rsid w:val="00396AE7"/>
    <w:rsid w:val="0039774D"/>
    <w:rsid w:val="0039776F"/>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883"/>
    <w:rsid w:val="003A4923"/>
    <w:rsid w:val="003A56D2"/>
    <w:rsid w:val="003A59E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CCE"/>
    <w:rsid w:val="003B33F3"/>
    <w:rsid w:val="003B37FF"/>
    <w:rsid w:val="003B5308"/>
    <w:rsid w:val="003B5370"/>
    <w:rsid w:val="003B541F"/>
    <w:rsid w:val="003B54EA"/>
    <w:rsid w:val="003B5E87"/>
    <w:rsid w:val="003B5EEB"/>
    <w:rsid w:val="003B5EF6"/>
    <w:rsid w:val="003B6272"/>
    <w:rsid w:val="003B638A"/>
    <w:rsid w:val="003B64A8"/>
    <w:rsid w:val="003B6B3F"/>
    <w:rsid w:val="003B736B"/>
    <w:rsid w:val="003B75ED"/>
    <w:rsid w:val="003B7977"/>
    <w:rsid w:val="003B7C39"/>
    <w:rsid w:val="003C00BB"/>
    <w:rsid w:val="003C0C95"/>
    <w:rsid w:val="003C12AE"/>
    <w:rsid w:val="003C1F5F"/>
    <w:rsid w:val="003C2011"/>
    <w:rsid w:val="003C21C2"/>
    <w:rsid w:val="003C2A79"/>
    <w:rsid w:val="003C2BD2"/>
    <w:rsid w:val="003C2EA7"/>
    <w:rsid w:val="003C31CE"/>
    <w:rsid w:val="003C3BB9"/>
    <w:rsid w:val="003C3CE0"/>
    <w:rsid w:val="003C401B"/>
    <w:rsid w:val="003C4263"/>
    <w:rsid w:val="003C42BE"/>
    <w:rsid w:val="003C485C"/>
    <w:rsid w:val="003C552F"/>
    <w:rsid w:val="003C5DFF"/>
    <w:rsid w:val="003C6B20"/>
    <w:rsid w:val="003C6F4E"/>
    <w:rsid w:val="003C75D9"/>
    <w:rsid w:val="003C7686"/>
    <w:rsid w:val="003C78D5"/>
    <w:rsid w:val="003C7BA8"/>
    <w:rsid w:val="003C7CA3"/>
    <w:rsid w:val="003C7D91"/>
    <w:rsid w:val="003D0632"/>
    <w:rsid w:val="003D0831"/>
    <w:rsid w:val="003D09F0"/>
    <w:rsid w:val="003D1287"/>
    <w:rsid w:val="003D1755"/>
    <w:rsid w:val="003D19AC"/>
    <w:rsid w:val="003D1C6D"/>
    <w:rsid w:val="003D2501"/>
    <w:rsid w:val="003D28E0"/>
    <w:rsid w:val="003D2A62"/>
    <w:rsid w:val="003D2DA1"/>
    <w:rsid w:val="003D2E2E"/>
    <w:rsid w:val="003D3306"/>
    <w:rsid w:val="003D3455"/>
    <w:rsid w:val="003D36A8"/>
    <w:rsid w:val="003D41D3"/>
    <w:rsid w:val="003D47B3"/>
    <w:rsid w:val="003D47FC"/>
    <w:rsid w:val="003D5A17"/>
    <w:rsid w:val="003D63F7"/>
    <w:rsid w:val="003D68E1"/>
    <w:rsid w:val="003D6AC3"/>
    <w:rsid w:val="003D6C9D"/>
    <w:rsid w:val="003D6FB1"/>
    <w:rsid w:val="003D774C"/>
    <w:rsid w:val="003D7E76"/>
    <w:rsid w:val="003E0185"/>
    <w:rsid w:val="003E01F9"/>
    <w:rsid w:val="003E0C61"/>
    <w:rsid w:val="003E13AC"/>
    <w:rsid w:val="003E14B5"/>
    <w:rsid w:val="003E18E0"/>
    <w:rsid w:val="003E1AF4"/>
    <w:rsid w:val="003E217E"/>
    <w:rsid w:val="003E25E8"/>
    <w:rsid w:val="003E2AF4"/>
    <w:rsid w:val="003E306D"/>
    <w:rsid w:val="003E3330"/>
    <w:rsid w:val="003E3F62"/>
    <w:rsid w:val="003E3FF8"/>
    <w:rsid w:val="003E4221"/>
    <w:rsid w:val="003E60B5"/>
    <w:rsid w:val="003E6157"/>
    <w:rsid w:val="003E62FC"/>
    <w:rsid w:val="003E6C7B"/>
    <w:rsid w:val="003E6E7F"/>
    <w:rsid w:val="003E71F2"/>
    <w:rsid w:val="003E72AC"/>
    <w:rsid w:val="003E7570"/>
    <w:rsid w:val="003F044B"/>
    <w:rsid w:val="003F09EF"/>
    <w:rsid w:val="003F0DF2"/>
    <w:rsid w:val="003F102D"/>
    <w:rsid w:val="003F15A6"/>
    <w:rsid w:val="003F18A9"/>
    <w:rsid w:val="003F18DE"/>
    <w:rsid w:val="003F238D"/>
    <w:rsid w:val="003F293C"/>
    <w:rsid w:val="003F3763"/>
    <w:rsid w:val="003F3C2F"/>
    <w:rsid w:val="003F3EF1"/>
    <w:rsid w:val="003F4110"/>
    <w:rsid w:val="003F4156"/>
    <w:rsid w:val="003F4650"/>
    <w:rsid w:val="003F46DD"/>
    <w:rsid w:val="003F4D8B"/>
    <w:rsid w:val="003F512F"/>
    <w:rsid w:val="003F5E6E"/>
    <w:rsid w:val="003F63DC"/>
    <w:rsid w:val="003F6AC4"/>
    <w:rsid w:val="003F796C"/>
    <w:rsid w:val="003F7E3C"/>
    <w:rsid w:val="003F7E83"/>
    <w:rsid w:val="003F7F64"/>
    <w:rsid w:val="00400221"/>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688B"/>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2AAF"/>
    <w:rsid w:val="00413179"/>
    <w:rsid w:val="0041347C"/>
    <w:rsid w:val="0041391F"/>
    <w:rsid w:val="0041546F"/>
    <w:rsid w:val="004154A2"/>
    <w:rsid w:val="00415600"/>
    <w:rsid w:val="00415717"/>
    <w:rsid w:val="0041576E"/>
    <w:rsid w:val="00415BE6"/>
    <w:rsid w:val="00415CCB"/>
    <w:rsid w:val="00415F58"/>
    <w:rsid w:val="00416708"/>
    <w:rsid w:val="00416881"/>
    <w:rsid w:val="00416977"/>
    <w:rsid w:val="00416E27"/>
    <w:rsid w:val="004178F9"/>
    <w:rsid w:val="00417ADB"/>
    <w:rsid w:val="00417C66"/>
    <w:rsid w:val="00417D31"/>
    <w:rsid w:val="004201B8"/>
    <w:rsid w:val="004204AE"/>
    <w:rsid w:val="004206C6"/>
    <w:rsid w:val="00420706"/>
    <w:rsid w:val="004208A2"/>
    <w:rsid w:val="00420978"/>
    <w:rsid w:val="00420F5E"/>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479"/>
    <w:rsid w:val="004264E4"/>
    <w:rsid w:val="00426593"/>
    <w:rsid w:val="00426D24"/>
    <w:rsid w:val="0042710B"/>
    <w:rsid w:val="00427364"/>
    <w:rsid w:val="00427879"/>
    <w:rsid w:val="00427947"/>
    <w:rsid w:val="00430065"/>
    <w:rsid w:val="004300DE"/>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40E0"/>
    <w:rsid w:val="00434936"/>
    <w:rsid w:val="00434F58"/>
    <w:rsid w:val="0043519A"/>
    <w:rsid w:val="004352B3"/>
    <w:rsid w:val="00436034"/>
    <w:rsid w:val="0043609C"/>
    <w:rsid w:val="00436188"/>
    <w:rsid w:val="0043714A"/>
    <w:rsid w:val="00437D73"/>
    <w:rsid w:val="00437FB3"/>
    <w:rsid w:val="00437FEF"/>
    <w:rsid w:val="004401E3"/>
    <w:rsid w:val="0044072B"/>
    <w:rsid w:val="0044077F"/>
    <w:rsid w:val="00440849"/>
    <w:rsid w:val="00440E81"/>
    <w:rsid w:val="004410AA"/>
    <w:rsid w:val="00441441"/>
    <w:rsid w:val="0044156A"/>
    <w:rsid w:val="004418F5"/>
    <w:rsid w:val="00441DBC"/>
    <w:rsid w:val="00442279"/>
    <w:rsid w:val="00442F17"/>
    <w:rsid w:val="0044310A"/>
    <w:rsid w:val="0044412B"/>
    <w:rsid w:val="00444643"/>
    <w:rsid w:val="00445147"/>
    <w:rsid w:val="004457EC"/>
    <w:rsid w:val="00445C03"/>
    <w:rsid w:val="00445C9F"/>
    <w:rsid w:val="0044624D"/>
    <w:rsid w:val="00446D1B"/>
    <w:rsid w:val="00446F5E"/>
    <w:rsid w:val="00447E34"/>
    <w:rsid w:val="00451C15"/>
    <w:rsid w:val="00452062"/>
    <w:rsid w:val="00452089"/>
    <w:rsid w:val="004521D0"/>
    <w:rsid w:val="004527A4"/>
    <w:rsid w:val="00452C92"/>
    <w:rsid w:val="004535B2"/>
    <w:rsid w:val="004536B3"/>
    <w:rsid w:val="004539DC"/>
    <w:rsid w:val="00453B91"/>
    <w:rsid w:val="00453D0D"/>
    <w:rsid w:val="0045491E"/>
    <w:rsid w:val="00454C0F"/>
    <w:rsid w:val="00455D0F"/>
    <w:rsid w:val="004565B0"/>
    <w:rsid w:val="004566EE"/>
    <w:rsid w:val="0045762D"/>
    <w:rsid w:val="00460024"/>
    <w:rsid w:val="004602C6"/>
    <w:rsid w:val="0046035C"/>
    <w:rsid w:val="004605EF"/>
    <w:rsid w:val="00460866"/>
    <w:rsid w:val="00461242"/>
    <w:rsid w:val="004612D0"/>
    <w:rsid w:val="00461456"/>
    <w:rsid w:val="004617D4"/>
    <w:rsid w:val="00461A58"/>
    <w:rsid w:val="00461E6C"/>
    <w:rsid w:val="0046201F"/>
    <w:rsid w:val="004625FB"/>
    <w:rsid w:val="004628F5"/>
    <w:rsid w:val="00462C22"/>
    <w:rsid w:val="00462C54"/>
    <w:rsid w:val="00462FD4"/>
    <w:rsid w:val="0046326F"/>
    <w:rsid w:val="004633BF"/>
    <w:rsid w:val="004635A9"/>
    <w:rsid w:val="00463794"/>
    <w:rsid w:val="00463A52"/>
    <w:rsid w:val="00463E09"/>
    <w:rsid w:val="004640F2"/>
    <w:rsid w:val="0046446D"/>
    <w:rsid w:val="00464546"/>
    <w:rsid w:val="00464AE9"/>
    <w:rsid w:val="004652E4"/>
    <w:rsid w:val="00465849"/>
    <w:rsid w:val="004658A5"/>
    <w:rsid w:val="00465B77"/>
    <w:rsid w:val="00465EEF"/>
    <w:rsid w:val="004666F0"/>
    <w:rsid w:val="004667CF"/>
    <w:rsid w:val="004669FF"/>
    <w:rsid w:val="00466CFA"/>
    <w:rsid w:val="004671DF"/>
    <w:rsid w:val="00467286"/>
    <w:rsid w:val="0046734F"/>
    <w:rsid w:val="004673BF"/>
    <w:rsid w:val="004679A2"/>
    <w:rsid w:val="004701E4"/>
    <w:rsid w:val="00470C43"/>
    <w:rsid w:val="00470EB0"/>
    <w:rsid w:val="00471258"/>
    <w:rsid w:val="004716C7"/>
    <w:rsid w:val="00471805"/>
    <w:rsid w:val="004719DC"/>
    <w:rsid w:val="00471FB3"/>
    <w:rsid w:val="0047213C"/>
    <w:rsid w:val="00472436"/>
    <w:rsid w:val="004727C8"/>
    <w:rsid w:val="004729F2"/>
    <w:rsid w:val="0047302F"/>
    <w:rsid w:val="004732E6"/>
    <w:rsid w:val="00473354"/>
    <w:rsid w:val="0047337E"/>
    <w:rsid w:val="00473798"/>
    <w:rsid w:val="00473D8D"/>
    <w:rsid w:val="00474149"/>
    <w:rsid w:val="00474697"/>
    <w:rsid w:val="00474C1D"/>
    <w:rsid w:val="004751DB"/>
    <w:rsid w:val="0047543F"/>
    <w:rsid w:val="004765BF"/>
    <w:rsid w:val="004766B6"/>
    <w:rsid w:val="00476E5F"/>
    <w:rsid w:val="00476FCC"/>
    <w:rsid w:val="004772BE"/>
    <w:rsid w:val="00477BAD"/>
    <w:rsid w:val="004800BC"/>
    <w:rsid w:val="00480204"/>
    <w:rsid w:val="0048094F"/>
    <w:rsid w:val="00480978"/>
    <w:rsid w:val="00480B03"/>
    <w:rsid w:val="00481025"/>
    <w:rsid w:val="004817FD"/>
    <w:rsid w:val="00481A8A"/>
    <w:rsid w:val="00481DF0"/>
    <w:rsid w:val="00482B98"/>
    <w:rsid w:val="004830EF"/>
    <w:rsid w:val="00483261"/>
    <w:rsid w:val="004833C5"/>
    <w:rsid w:val="0048369B"/>
    <w:rsid w:val="00483742"/>
    <w:rsid w:val="00484C71"/>
    <w:rsid w:val="00484E22"/>
    <w:rsid w:val="00484F95"/>
    <w:rsid w:val="004850E4"/>
    <w:rsid w:val="0048511C"/>
    <w:rsid w:val="004854D3"/>
    <w:rsid w:val="004855E9"/>
    <w:rsid w:val="004859F0"/>
    <w:rsid w:val="00486057"/>
    <w:rsid w:val="00486DE5"/>
    <w:rsid w:val="00487113"/>
    <w:rsid w:val="0048790B"/>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9FD"/>
    <w:rsid w:val="00495B18"/>
    <w:rsid w:val="00496176"/>
    <w:rsid w:val="0049659D"/>
    <w:rsid w:val="0049683F"/>
    <w:rsid w:val="00496B61"/>
    <w:rsid w:val="00496E1D"/>
    <w:rsid w:val="004970DB"/>
    <w:rsid w:val="0049727B"/>
    <w:rsid w:val="004A0193"/>
    <w:rsid w:val="004A047A"/>
    <w:rsid w:val="004A0564"/>
    <w:rsid w:val="004A08C7"/>
    <w:rsid w:val="004A0BE0"/>
    <w:rsid w:val="004A10BD"/>
    <w:rsid w:val="004A154B"/>
    <w:rsid w:val="004A24C8"/>
    <w:rsid w:val="004A29FD"/>
    <w:rsid w:val="004A2ECC"/>
    <w:rsid w:val="004A3598"/>
    <w:rsid w:val="004A4487"/>
    <w:rsid w:val="004A44D1"/>
    <w:rsid w:val="004A4509"/>
    <w:rsid w:val="004A48A4"/>
    <w:rsid w:val="004A493E"/>
    <w:rsid w:val="004A4B33"/>
    <w:rsid w:val="004A57B0"/>
    <w:rsid w:val="004A5B6D"/>
    <w:rsid w:val="004A686A"/>
    <w:rsid w:val="004A6C8C"/>
    <w:rsid w:val="004A7467"/>
    <w:rsid w:val="004A786E"/>
    <w:rsid w:val="004A7D87"/>
    <w:rsid w:val="004B0C94"/>
    <w:rsid w:val="004B0D7B"/>
    <w:rsid w:val="004B1593"/>
    <w:rsid w:val="004B1772"/>
    <w:rsid w:val="004B1823"/>
    <w:rsid w:val="004B2250"/>
    <w:rsid w:val="004B2793"/>
    <w:rsid w:val="004B366F"/>
    <w:rsid w:val="004B368C"/>
    <w:rsid w:val="004B40E9"/>
    <w:rsid w:val="004B45AC"/>
    <w:rsid w:val="004B5510"/>
    <w:rsid w:val="004B5627"/>
    <w:rsid w:val="004B5A15"/>
    <w:rsid w:val="004B64AE"/>
    <w:rsid w:val="004B7409"/>
    <w:rsid w:val="004B777C"/>
    <w:rsid w:val="004B787D"/>
    <w:rsid w:val="004B7EA8"/>
    <w:rsid w:val="004C0B3E"/>
    <w:rsid w:val="004C0E52"/>
    <w:rsid w:val="004C0F1B"/>
    <w:rsid w:val="004C14F9"/>
    <w:rsid w:val="004C1DFB"/>
    <w:rsid w:val="004C29BB"/>
    <w:rsid w:val="004C2F11"/>
    <w:rsid w:val="004C388C"/>
    <w:rsid w:val="004C3F26"/>
    <w:rsid w:val="004C4495"/>
    <w:rsid w:val="004C47E9"/>
    <w:rsid w:val="004C48AB"/>
    <w:rsid w:val="004C4981"/>
    <w:rsid w:val="004C4D4F"/>
    <w:rsid w:val="004C4E99"/>
    <w:rsid w:val="004C525B"/>
    <w:rsid w:val="004C52A2"/>
    <w:rsid w:val="004C5385"/>
    <w:rsid w:val="004C5898"/>
    <w:rsid w:val="004C63E1"/>
    <w:rsid w:val="004C6E94"/>
    <w:rsid w:val="004C76D7"/>
    <w:rsid w:val="004C7731"/>
    <w:rsid w:val="004C777F"/>
    <w:rsid w:val="004C7830"/>
    <w:rsid w:val="004C787E"/>
    <w:rsid w:val="004C7F4D"/>
    <w:rsid w:val="004D01CD"/>
    <w:rsid w:val="004D05E1"/>
    <w:rsid w:val="004D0AB6"/>
    <w:rsid w:val="004D0C1F"/>
    <w:rsid w:val="004D0E77"/>
    <w:rsid w:val="004D11C5"/>
    <w:rsid w:val="004D1474"/>
    <w:rsid w:val="004D238D"/>
    <w:rsid w:val="004D23C6"/>
    <w:rsid w:val="004D25B2"/>
    <w:rsid w:val="004D2814"/>
    <w:rsid w:val="004D2E4E"/>
    <w:rsid w:val="004D36F9"/>
    <w:rsid w:val="004D3F2F"/>
    <w:rsid w:val="004D43CA"/>
    <w:rsid w:val="004D463D"/>
    <w:rsid w:val="004D486C"/>
    <w:rsid w:val="004D4C78"/>
    <w:rsid w:val="004D4E3C"/>
    <w:rsid w:val="004D4F88"/>
    <w:rsid w:val="004D571F"/>
    <w:rsid w:val="004D594D"/>
    <w:rsid w:val="004D5F05"/>
    <w:rsid w:val="004D606D"/>
    <w:rsid w:val="004D6DC4"/>
    <w:rsid w:val="004D6F0B"/>
    <w:rsid w:val="004D70D9"/>
    <w:rsid w:val="004D70E2"/>
    <w:rsid w:val="004D7345"/>
    <w:rsid w:val="004D7395"/>
    <w:rsid w:val="004E00FB"/>
    <w:rsid w:val="004E0167"/>
    <w:rsid w:val="004E123D"/>
    <w:rsid w:val="004E16CA"/>
    <w:rsid w:val="004E16EF"/>
    <w:rsid w:val="004E18E7"/>
    <w:rsid w:val="004E1FC5"/>
    <w:rsid w:val="004E2080"/>
    <w:rsid w:val="004E2374"/>
    <w:rsid w:val="004E3315"/>
    <w:rsid w:val="004E39BF"/>
    <w:rsid w:val="004E3D33"/>
    <w:rsid w:val="004E4C8B"/>
    <w:rsid w:val="004E5617"/>
    <w:rsid w:val="004E5785"/>
    <w:rsid w:val="004E579E"/>
    <w:rsid w:val="004E57AF"/>
    <w:rsid w:val="004E5AB0"/>
    <w:rsid w:val="004E5DD4"/>
    <w:rsid w:val="004E6435"/>
    <w:rsid w:val="004E66E9"/>
    <w:rsid w:val="004E6898"/>
    <w:rsid w:val="004E68B0"/>
    <w:rsid w:val="004E6C45"/>
    <w:rsid w:val="004E6CD3"/>
    <w:rsid w:val="004E6F16"/>
    <w:rsid w:val="004E745B"/>
    <w:rsid w:val="004E7880"/>
    <w:rsid w:val="004E7B33"/>
    <w:rsid w:val="004E7B59"/>
    <w:rsid w:val="004E7E90"/>
    <w:rsid w:val="004E7F72"/>
    <w:rsid w:val="004F01F8"/>
    <w:rsid w:val="004F0CC7"/>
    <w:rsid w:val="004F1160"/>
    <w:rsid w:val="004F135A"/>
    <w:rsid w:val="004F1976"/>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E0E"/>
    <w:rsid w:val="004F65FC"/>
    <w:rsid w:val="004F66A5"/>
    <w:rsid w:val="004F6B65"/>
    <w:rsid w:val="004F7A43"/>
    <w:rsid w:val="00501327"/>
    <w:rsid w:val="0050200A"/>
    <w:rsid w:val="0050233F"/>
    <w:rsid w:val="00502783"/>
    <w:rsid w:val="00502B15"/>
    <w:rsid w:val="0050302A"/>
    <w:rsid w:val="005035F2"/>
    <w:rsid w:val="00503654"/>
    <w:rsid w:val="005039EA"/>
    <w:rsid w:val="00503D69"/>
    <w:rsid w:val="00503DE7"/>
    <w:rsid w:val="00503FF7"/>
    <w:rsid w:val="00504882"/>
    <w:rsid w:val="00505186"/>
    <w:rsid w:val="00505491"/>
    <w:rsid w:val="00505655"/>
    <w:rsid w:val="005061DE"/>
    <w:rsid w:val="005064F3"/>
    <w:rsid w:val="005065E2"/>
    <w:rsid w:val="00506A6D"/>
    <w:rsid w:val="00506DA1"/>
    <w:rsid w:val="00506F2C"/>
    <w:rsid w:val="0050725D"/>
    <w:rsid w:val="005079BD"/>
    <w:rsid w:val="00507BB6"/>
    <w:rsid w:val="00507CB9"/>
    <w:rsid w:val="00507D94"/>
    <w:rsid w:val="00510072"/>
    <w:rsid w:val="00510260"/>
    <w:rsid w:val="005102E0"/>
    <w:rsid w:val="0051082D"/>
    <w:rsid w:val="00511967"/>
    <w:rsid w:val="005120DD"/>
    <w:rsid w:val="00512270"/>
    <w:rsid w:val="005124E5"/>
    <w:rsid w:val="00512B6C"/>
    <w:rsid w:val="00512D79"/>
    <w:rsid w:val="005133E0"/>
    <w:rsid w:val="005136AC"/>
    <w:rsid w:val="00513AA4"/>
    <w:rsid w:val="00513B5A"/>
    <w:rsid w:val="00513E6E"/>
    <w:rsid w:val="005144CD"/>
    <w:rsid w:val="00514613"/>
    <w:rsid w:val="00514623"/>
    <w:rsid w:val="0051473E"/>
    <w:rsid w:val="005151F3"/>
    <w:rsid w:val="0051583B"/>
    <w:rsid w:val="00515911"/>
    <w:rsid w:val="005161DA"/>
    <w:rsid w:val="00517B67"/>
    <w:rsid w:val="00517D6F"/>
    <w:rsid w:val="00517E95"/>
    <w:rsid w:val="00520674"/>
    <w:rsid w:val="0052086C"/>
    <w:rsid w:val="00520A49"/>
    <w:rsid w:val="00520D22"/>
    <w:rsid w:val="00520F1A"/>
    <w:rsid w:val="00520FDB"/>
    <w:rsid w:val="0052285B"/>
    <w:rsid w:val="00523AE4"/>
    <w:rsid w:val="00523C19"/>
    <w:rsid w:val="00523C35"/>
    <w:rsid w:val="00524956"/>
    <w:rsid w:val="00524AEC"/>
    <w:rsid w:val="00524B1C"/>
    <w:rsid w:val="005256C4"/>
    <w:rsid w:val="005266C1"/>
    <w:rsid w:val="00526C21"/>
    <w:rsid w:val="00526D51"/>
    <w:rsid w:val="00527194"/>
    <w:rsid w:val="00527403"/>
    <w:rsid w:val="005275EB"/>
    <w:rsid w:val="0053004A"/>
    <w:rsid w:val="005305CB"/>
    <w:rsid w:val="0053069E"/>
    <w:rsid w:val="00530ACC"/>
    <w:rsid w:val="00530C75"/>
    <w:rsid w:val="00531026"/>
    <w:rsid w:val="00531D14"/>
    <w:rsid w:val="00531F63"/>
    <w:rsid w:val="005323E8"/>
    <w:rsid w:val="005327D8"/>
    <w:rsid w:val="005332C2"/>
    <w:rsid w:val="00533707"/>
    <w:rsid w:val="00534281"/>
    <w:rsid w:val="00534973"/>
    <w:rsid w:val="00534B0E"/>
    <w:rsid w:val="00535643"/>
    <w:rsid w:val="00535798"/>
    <w:rsid w:val="0053620E"/>
    <w:rsid w:val="00536243"/>
    <w:rsid w:val="00537480"/>
    <w:rsid w:val="005376E7"/>
    <w:rsid w:val="005402CD"/>
    <w:rsid w:val="00540982"/>
    <w:rsid w:val="00540C70"/>
    <w:rsid w:val="005412C8"/>
    <w:rsid w:val="0054178A"/>
    <w:rsid w:val="0054181E"/>
    <w:rsid w:val="00541B94"/>
    <w:rsid w:val="00541BA1"/>
    <w:rsid w:val="00541C3E"/>
    <w:rsid w:val="00541E90"/>
    <w:rsid w:val="005424BD"/>
    <w:rsid w:val="00542559"/>
    <w:rsid w:val="005425EE"/>
    <w:rsid w:val="005428DB"/>
    <w:rsid w:val="00542950"/>
    <w:rsid w:val="00542F14"/>
    <w:rsid w:val="005436BC"/>
    <w:rsid w:val="00543926"/>
    <w:rsid w:val="00544021"/>
    <w:rsid w:val="005441C4"/>
    <w:rsid w:val="005442B0"/>
    <w:rsid w:val="0054436F"/>
    <w:rsid w:val="0054444C"/>
    <w:rsid w:val="0054448D"/>
    <w:rsid w:val="005455B9"/>
    <w:rsid w:val="00545776"/>
    <w:rsid w:val="00545841"/>
    <w:rsid w:val="00545C2E"/>
    <w:rsid w:val="005461C5"/>
    <w:rsid w:val="00546229"/>
    <w:rsid w:val="0054679F"/>
    <w:rsid w:val="00546827"/>
    <w:rsid w:val="00547D05"/>
    <w:rsid w:val="00547DD3"/>
    <w:rsid w:val="0055024C"/>
    <w:rsid w:val="0055032E"/>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972"/>
    <w:rsid w:val="00554CC0"/>
    <w:rsid w:val="00554EB8"/>
    <w:rsid w:val="00555031"/>
    <w:rsid w:val="00555300"/>
    <w:rsid w:val="00555442"/>
    <w:rsid w:val="0055552A"/>
    <w:rsid w:val="0055654D"/>
    <w:rsid w:val="00556813"/>
    <w:rsid w:val="00556B34"/>
    <w:rsid w:val="005571A9"/>
    <w:rsid w:val="00557379"/>
    <w:rsid w:val="0055796A"/>
    <w:rsid w:val="00557E16"/>
    <w:rsid w:val="005602B1"/>
    <w:rsid w:val="005606A8"/>
    <w:rsid w:val="00560EE6"/>
    <w:rsid w:val="00561CCC"/>
    <w:rsid w:val="00561D70"/>
    <w:rsid w:val="0056257C"/>
    <w:rsid w:val="00562ECD"/>
    <w:rsid w:val="005630AB"/>
    <w:rsid w:val="00563955"/>
    <w:rsid w:val="00564F87"/>
    <w:rsid w:val="0056531A"/>
    <w:rsid w:val="0056545A"/>
    <w:rsid w:val="0056583E"/>
    <w:rsid w:val="00565F88"/>
    <w:rsid w:val="005665B7"/>
    <w:rsid w:val="00566702"/>
    <w:rsid w:val="00566A9B"/>
    <w:rsid w:val="00566E8D"/>
    <w:rsid w:val="00567038"/>
    <w:rsid w:val="005671F1"/>
    <w:rsid w:val="005675E3"/>
    <w:rsid w:val="005675EC"/>
    <w:rsid w:val="00567ABD"/>
    <w:rsid w:val="00567D28"/>
    <w:rsid w:val="00567DC7"/>
    <w:rsid w:val="00567F8D"/>
    <w:rsid w:val="0057022A"/>
    <w:rsid w:val="00570E05"/>
    <w:rsid w:val="005716E9"/>
    <w:rsid w:val="0057195D"/>
    <w:rsid w:val="00571C2A"/>
    <w:rsid w:val="00571FA3"/>
    <w:rsid w:val="005720B8"/>
    <w:rsid w:val="00572829"/>
    <w:rsid w:val="00572F53"/>
    <w:rsid w:val="00573183"/>
    <w:rsid w:val="0057367A"/>
    <w:rsid w:val="00573823"/>
    <w:rsid w:val="00573E1B"/>
    <w:rsid w:val="00573E43"/>
    <w:rsid w:val="00573F4D"/>
    <w:rsid w:val="0057423C"/>
    <w:rsid w:val="00574552"/>
    <w:rsid w:val="00574571"/>
    <w:rsid w:val="00574AD9"/>
    <w:rsid w:val="00574FED"/>
    <w:rsid w:val="005758F7"/>
    <w:rsid w:val="005767F8"/>
    <w:rsid w:val="005778E8"/>
    <w:rsid w:val="00577B33"/>
    <w:rsid w:val="00577CEE"/>
    <w:rsid w:val="00580312"/>
    <w:rsid w:val="00580EED"/>
    <w:rsid w:val="0058116D"/>
    <w:rsid w:val="00581871"/>
    <w:rsid w:val="00581C6A"/>
    <w:rsid w:val="005820EC"/>
    <w:rsid w:val="00582293"/>
    <w:rsid w:val="00582686"/>
    <w:rsid w:val="00582BA8"/>
    <w:rsid w:val="00582F79"/>
    <w:rsid w:val="00583409"/>
    <w:rsid w:val="005834D7"/>
    <w:rsid w:val="0058366B"/>
    <w:rsid w:val="00583892"/>
    <w:rsid w:val="00584A5F"/>
    <w:rsid w:val="00584C64"/>
    <w:rsid w:val="00585095"/>
    <w:rsid w:val="005853D7"/>
    <w:rsid w:val="005854A6"/>
    <w:rsid w:val="005857CC"/>
    <w:rsid w:val="00586172"/>
    <w:rsid w:val="00586374"/>
    <w:rsid w:val="005867E3"/>
    <w:rsid w:val="00586ED0"/>
    <w:rsid w:val="00587158"/>
    <w:rsid w:val="00587580"/>
    <w:rsid w:val="0058784A"/>
    <w:rsid w:val="00587BE5"/>
    <w:rsid w:val="005905B4"/>
    <w:rsid w:val="005910D3"/>
    <w:rsid w:val="00591134"/>
    <w:rsid w:val="00591B45"/>
    <w:rsid w:val="005921CF"/>
    <w:rsid w:val="00592753"/>
    <w:rsid w:val="005927D7"/>
    <w:rsid w:val="005929FC"/>
    <w:rsid w:val="00592CCE"/>
    <w:rsid w:val="00592FB2"/>
    <w:rsid w:val="005930D1"/>
    <w:rsid w:val="00593234"/>
    <w:rsid w:val="00593345"/>
    <w:rsid w:val="00593683"/>
    <w:rsid w:val="00594BC3"/>
    <w:rsid w:val="00594C6C"/>
    <w:rsid w:val="005956F8"/>
    <w:rsid w:val="0059578C"/>
    <w:rsid w:val="005959F7"/>
    <w:rsid w:val="00595BF8"/>
    <w:rsid w:val="00595E20"/>
    <w:rsid w:val="00596140"/>
    <w:rsid w:val="005965A7"/>
    <w:rsid w:val="005966DC"/>
    <w:rsid w:val="00596B9D"/>
    <w:rsid w:val="005975C3"/>
    <w:rsid w:val="005976E7"/>
    <w:rsid w:val="005A0C78"/>
    <w:rsid w:val="005A0CB6"/>
    <w:rsid w:val="005A0E66"/>
    <w:rsid w:val="005A10EE"/>
    <w:rsid w:val="005A16E9"/>
    <w:rsid w:val="005A1930"/>
    <w:rsid w:val="005A1A9C"/>
    <w:rsid w:val="005A2501"/>
    <w:rsid w:val="005A258D"/>
    <w:rsid w:val="005A25D2"/>
    <w:rsid w:val="005A27B4"/>
    <w:rsid w:val="005A2FC1"/>
    <w:rsid w:val="005A302D"/>
    <w:rsid w:val="005A317D"/>
    <w:rsid w:val="005A3660"/>
    <w:rsid w:val="005A367C"/>
    <w:rsid w:val="005A4251"/>
    <w:rsid w:val="005A429B"/>
    <w:rsid w:val="005A4BCE"/>
    <w:rsid w:val="005A4D04"/>
    <w:rsid w:val="005A52C5"/>
    <w:rsid w:val="005A56EB"/>
    <w:rsid w:val="005A5B83"/>
    <w:rsid w:val="005A5F44"/>
    <w:rsid w:val="005A6499"/>
    <w:rsid w:val="005A695B"/>
    <w:rsid w:val="005A697D"/>
    <w:rsid w:val="005A6C9C"/>
    <w:rsid w:val="005A70EC"/>
    <w:rsid w:val="005A735C"/>
    <w:rsid w:val="005A7C6D"/>
    <w:rsid w:val="005A7CD5"/>
    <w:rsid w:val="005A7D44"/>
    <w:rsid w:val="005A7ED2"/>
    <w:rsid w:val="005B0163"/>
    <w:rsid w:val="005B0538"/>
    <w:rsid w:val="005B056B"/>
    <w:rsid w:val="005B0AC2"/>
    <w:rsid w:val="005B150A"/>
    <w:rsid w:val="005B192F"/>
    <w:rsid w:val="005B2065"/>
    <w:rsid w:val="005B21AD"/>
    <w:rsid w:val="005B24A7"/>
    <w:rsid w:val="005B26F3"/>
    <w:rsid w:val="005B2CAD"/>
    <w:rsid w:val="005B3993"/>
    <w:rsid w:val="005B41CA"/>
    <w:rsid w:val="005B4625"/>
    <w:rsid w:val="005B55DA"/>
    <w:rsid w:val="005B5703"/>
    <w:rsid w:val="005B61CE"/>
    <w:rsid w:val="005B64D9"/>
    <w:rsid w:val="005B7405"/>
    <w:rsid w:val="005B763C"/>
    <w:rsid w:val="005B786B"/>
    <w:rsid w:val="005B7D59"/>
    <w:rsid w:val="005C02A1"/>
    <w:rsid w:val="005C081C"/>
    <w:rsid w:val="005C0A2E"/>
    <w:rsid w:val="005C0A68"/>
    <w:rsid w:val="005C0FCF"/>
    <w:rsid w:val="005C1387"/>
    <w:rsid w:val="005C1CB4"/>
    <w:rsid w:val="005C22BE"/>
    <w:rsid w:val="005C2555"/>
    <w:rsid w:val="005C2B30"/>
    <w:rsid w:val="005C2FA3"/>
    <w:rsid w:val="005C3653"/>
    <w:rsid w:val="005C36F1"/>
    <w:rsid w:val="005C40EA"/>
    <w:rsid w:val="005C45C8"/>
    <w:rsid w:val="005C487E"/>
    <w:rsid w:val="005C49BA"/>
    <w:rsid w:val="005C4CAA"/>
    <w:rsid w:val="005C4E6C"/>
    <w:rsid w:val="005C526D"/>
    <w:rsid w:val="005C57A7"/>
    <w:rsid w:val="005C58A8"/>
    <w:rsid w:val="005C6184"/>
    <w:rsid w:val="005C683F"/>
    <w:rsid w:val="005C68E0"/>
    <w:rsid w:val="005C6C87"/>
    <w:rsid w:val="005C7778"/>
    <w:rsid w:val="005C7CAE"/>
    <w:rsid w:val="005D0457"/>
    <w:rsid w:val="005D0D40"/>
    <w:rsid w:val="005D0FD4"/>
    <w:rsid w:val="005D1158"/>
    <w:rsid w:val="005D13D5"/>
    <w:rsid w:val="005D1770"/>
    <w:rsid w:val="005D2357"/>
    <w:rsid w:val="005D2497"/>
    <w:rsid w:val="005D25FC"/>
    <w:rsid w:val="005D2B36"/>
    <w:rsid w:val="005D31F8"/>
    <w:rsid w:val="005D3A86"/>
    <w:rsid w:val="005D406F"/>
    <w:rsid w:val="005D45CE"/>
    <w:rsid w:val="005D54CA"/>
    <w:rsid w:val="005D5B52"/>
    <w:rsid w:val="005D5DDC"/>
    <w:rsid w:val="005D5E0E"/>
    <w:rsid w:val="005D60AE"/>
    <w:rsid w:val="005D6168"/>
    <w:rsid w:val="005D709B"/>
    <w:rsid w:val="005D724F"/>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D3D"/>
    <w:rsid w:val="005E2EB0"/>
    <w:rsid w:val="005E3080"/>
    <w:rsid w:val="005E3366"/>
    <w:rsid w:val="005E34F4"/>
    <w:rsid w:val="005E3704"/>
    <w:rsid w:val="005E389E"/>
    <w:rsid w:val="005E38EA"/>
    <w:rsid w:val="005E3C97"/>
    <w:rsid w:val="005E3E58"/>
    <w:rsid w:val="005E40A2"/>
    <w:rsid w:val="005E4E5A"/>
    <w:rsid w:val="005E5DE1"/>
    <w:rsid w:val="005E5E14"/>
    <w:rsid w:val="005E6550"/>
    <w:rsid w:val="005E65D8"/>
    <w:rsid w:val="005E7835"/>
    <w:rsid w:val="005E7DF6"/>
    <w:rsid w:val="005F03D0"/>
    <w:rsid w:val="005F07D3"/>
    <w:rsid w:val="005F0A57"/>
    <w:rsid w:val="005F0D8A"/>
    <w:rsid w:val="005F1707"/>
    <w:rsid w:val="005F20E2"/>
    <w:rsid w:val="005F25D1"/>
    <w:rsid w:val="005F2755"/>
    <w:rsid w:val="005F29AD"/>
    <w:rsid w:val="005F2C55"/>
    <w:rsid w:val="005F2F5E"/>
    <w:rsid w:val="005F3140"/>
    <w:rsid w:val="005F344A"/>
    <w:rsid w:val="005F4675"/>
    <w:rsid w:val="005F49AD"/>
    <w:rsid w:val="005F4BFB"/>
    <w:rsid w:val="005F4C95"/>
    <w:rsid w:val="005F4EF7"/>
    <w:rsid w:val="005F5BA5"/>
    <w:rsid w:val="005F63E1"/>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8EC"/>
    <w:rsid w:val="00603C75"/>
    <w:rsid w:val="00603FFB"/>
    <w:rsid w:val="006046C9"/>
    <w:rsid w:val="00604855"/>
    <w:rsid w:val="00604B39"/>
    <w:rsid w:val="00605274"/>
    <w:rsid w:val="0060590C"/>
    <w:rsid w:val="00605A9D"/>
    <w:rsid w:val="00606037"/>
    <w:rsid w:val="0060605F"/>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609"/>
    <w:rsid w:val="00611818"/>
    <w:rsid w:val="00611F8D"/>
    <w:rsid w:val="006121A8"/>
    <w:rsid w:val="006123F7"/>
    <w:rsid w:val="00612404"/>
    <w:rsid w:val="006126D6"/>
    <w:rsid w:val="00612AF7"/>
    <w:rsid w:val="00612C7D"/>
    <w:rsid w:val="00613438"/>
    <w:rsid w:val="00613648"/>
    <w:rsid w:val="00614041"/>
    <w:rsid w:val="00614208"/>
    <w:rsid w:val="006148A8"/>
    <w:rsid w:val="0061490B"/>
    <w:rsid w:val="006149A3"/>
    <w:rsid w:val="00614CBF"/>
    <w:rsid w:val="006155B2"/>
    <w:rsid w:val="0061561D"/>
    <w:rsid w:val="00615657"/>
    <w:rsid w:val="00615AA7"/>
    <w:rsid w:val="00616085"/>
    <w:rsid w:val="00616467"/>
    <w:rsid w:val="00616526"/>
    <w:rsid w:val="0061680B"/>
    <w:rsid w:val="00616B49"/>
    <w:rsid w:val="00616D6C"/>
    <w:rsid w:val="006173EA"/>
    <w:rsid w:val="00620267"/>
    <w:rsid w:val="006208CD"/>
    <w:rsid w:val="00620CEB"/>
    <w:rsid w:val="0062157F"/>
    <w:rsid w:val="0062203F"/>
    <w:rsid w:val="00622DA2"/>
    <w:rsid w:val="006233E9"/>
    <w:rsid w:val="00623925"/>
    <w:rsid w:val="00623DE0"/>
    <w:rsid w:val="00623F33"/>
    <w:rsid w:val="00624355"/>
    <w:rsid w:val="0062499C"/>
    <w:rsid w:val="00625395"/>
    <w:rsid w:val="0062591C"/>
    <w:rsid w:val="00625CB7"/>
    <w:rsid w:val="00625E70"/>
    <w:rsid w:val="0062638A"/>
    <w:rsid w:val="0062642E"/>
    <w:rsid w:val="0062646F"/>
    <w:rsid w:val="0062695D"/>
    <w:rsid w:val="0062754F"/>
    <w:rsid w:val="00627E5F"/>
    <w:rsid w:val="006301B6"/>
    <w:rsid w:val="006302C9"/>
    <w:rsid w:val="00631095"/>
    <w:rsid w:val="00631099"/>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25A"/>
    <w:rsid w:val="006363C6"/>
    <w:rsid w:val="00636BC8"/>
    <w:rsid w:val="00636C32"/>
    <w:rsid w:val="0063732B"/>
    <w:rsid w:val="00637947"/>
    <w:rsid w:val="0063794C"/>
    <w:rsid w:val="00637C02"/>
    <w:rsid w:val="00637C03"/>
    <w:rsid w:val="00637E1F"/>
    <w:rsid w:val="00640524"/>
    <w:rsid w:val="00640807"/>
    <w:rsid w:val="0064084E"/>
    <w:rsid w:val="00641736"/>
    <w:rsid w:val="00641C66"/>
    <w:rsid w:val="006423B9"/>
    <w:rsid w:val="00642A00"/>
    <w:rsid w:val="00642C46"/>
    <w:rsid w:val="00643D91"/>
    <w:rsid w:val="006451A9"/>
    <w:rsid w:val="00645741"/>
    <w:rsid w:val="00646488"/>
    <w:rsid w:val="006469B0"/>
    <w:rsid w:val="00646B6D"/>
    <w:rsid w:val="00646F65"/>
    <w:rsid w:val="00646FEA"/>
    <w:rsid w:val="006470DB"/>
    <w:rsid w:val="006470FD"/>
    <w:rsid w:val="00647613"/>
    <w:rsid w:val="00647B87"/>
    <w:rsid w:val="00647E0B"/>
    <w:rsid w:val="00647FDF"/>
    <w:rsid w:val="00650DEA"/>
    <w:rsid w:val="006514BC"/>
    <w:rsid w:val="00651977"/>
    <w:rsid w:val="00651E9B"/>
    <w:rsid w:val="00652F18"/>
    <w:rsid w:val="00653585"/>
    <w:rsid w:val="006535F3"/>
    <w:rsid w:val="00653904"/>
    <w:rsid w:val="00653D08"/>
    <w:rsid w:val="0065428E"/>
    <w:rsid w:val="00654549"/>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2640"/>
    <w:rsid w:val="00662673"/>
    <w:rsid w:val="0066276A"/>
    <w:rsid w:val="00662CD7"/>
    <w:rsid w:val="00662CDE"/>
    <w:rsid w:val="00662E83"/>
    <w:rsid w:val="00662F20"/>
    <w:rsid w:val="00662F3D"/>
    <w:rsid w:val="00663186"/>
    <w:rsid w:val="0066358E"/>
    <w:rsid w:val="0066363C"/>
    <w:rsid w:val="006637B8"/>
    <w:rsid w:val="00664362"/>
    <w:rsid w:val="00664646"/>
    <w:rsid w:val="00664B48"/>
    <w:rsid w:val="00664C0E"/>
    <w:rsid w:val="00665059"/>
    <w:rsid w:val="00665561"/>
    <w:rsid w:val="00665773"/>
    <w:rsid w:val="00665ADE"/>
    <w:rsid w:val="00665AFF"/>
    <w:rsid w:val="00665CDF"/>
    <w:rsid w:val="00665F31"/>
    <w:rsid w:val="0066604F"/>
    <w:rsid w:val="0066677C"/>
    <w:rsid w:val="006667CE"/>
    <w:rsid w:val="00666872"/>
    <w:rsid w:val="00666F7C"/>
    <w:rsid w:val="0066725C"/>
    <w:rsid w:val="006673FD"/>
    <w:rsid w:val="006678CA"/>
    <w:rsid w:val="00667EA1"/>
    <w:rsid w:val="006701CD"/>
    <w:rsid w:val="006703F8"/>
    <w:rsid w:val="006711C1"/>
    <w:rsid w:val="006713A5"/>
    <w:rsid w:val="00671A0A"/>
    <w:rsid w:val="00671C55"/>
    <w:rsid w:val="00671CA7"/>
    <w:rsid w:val="00671F7E"/>
    <w:rsid w:val="00672A43"/>
    <w:rsid w:val="00672CD7"/>
    <w:rsid w:val="00673A6C"/>
    <w:rsid w:val="006741CA"/>
    <w:rsid w:val="0067453E"/>
    <w:rsid w:val="00674A21"/>
    <w:rsid w:val="00674B5D"/>
    <w:rsid w:val="00674C6C"/>
    <w:rsid w:val="00675148"/>
    <w:rsid w:val="006751DD"/>
    <w:rsid w:val="006763EF"/>
    <w:rsid w:val="0067678C"/>
    <w:rsid w:val="00676CFE"/>
    <w:rsid w:val="006770C4"/>
    <w:rsid w:val="0067785E"/>
    <w:rsid w:val="00677B8E"/>
    <w:rsid w:val="00677CC1"/>
    <w:rsid w:val="00677DE7"/>
    <w:rsid w:val="0068047C"/>
    <w:rsid w:val="00680971"/>
    <w:rsid w:val="00680CBF"/>
    <w:rsid w:val="00680CC4"/>
    <w:rsid w:val="006816B2"/>
    <w:rsid w:val="00681AB1"/>
    <w:rsid w:val="00681E83"/>
    <w:rsid w:val="006820AB"/>
    <w:rsid w:val="006822E1"/>
    <w:rsid w:val="006827D7"/>
    <w:rsid w:val="00682BC8"/>
    <w:rsid w:val="0068482B"/>
    <w:rsid w:val="006849C2"/>
    <w:rsid w:val="00684AFB"/>
    <w:rsid w:val="00684C50"/>
    <w:rsid w:val="00685BBB"/>
    <w:rsid w:val="00685F8D"/>
    <w:rsid w:val="0068761E"/>
    <w:rsid w:val="00687A3C"/>
    <w:rsid w:val="00687D68"/>
    <w:rsid w:val="00687D6A"/>
    <w:rsid w:val="00687E30"/>
    <w:rsid w:val="00687F95"/>
    <w:rsid w:val="006908B9"/>
    <w:rsid w:val="00690C64"/>
    <w:rsid w:val="00690F08"/>
    <w:rsid w:val="00690FE5"/>
    <w:rsid w:val="00691376"/>
    <w:rsid w:val="00691641"/>
    <w:rsid w:val="00691E0F"/>
    <w:rsid w:val="00691FB2"/>
    <w:rsid w:val="006924FA"/>
    <w:rsid w:val="006928C5"/>
    <w:rsid w:val="00692FB1"/>
    <w:rsid w:val="00693193"/>
    <w:rsid w:val="006932A0"/>
    <w:rsid w:val="00693429"/>
    <w:rsid w:val="00693D86"/>
    <w:rsid w:val="00695DAE"/>
    <w:rsid w:val="00695E7C"/>
    <w:rsid w:val="00695EFF"/>
    <w:rsid w:val="00696525"/>
    <w:rsid w:val="00696700"/>
    <w:rsid w:val="00696C4E"/>
    <w:rsid w:val="00696F27"/>
    <w:rsid w:val="00697698"/>
    <w:rsid w:val="006977C2"/>
    <w:rsid w:val="006A0AAF"/>
    <w:rsid w:val="006A209E"/>
    <w:rsid w:val="006A2DEE"/>
    <w:rsid w:val="006A34FC"/>
    <w:rsid w:val="006A3C8A"/>
    <w:rsid w:val="006A3D6C"/>
    <w:rsid w:val="006A3F59"/>
    <w:rsid w:val="006A47AB"/>
    <w:rsid w:val="006A4BB4"/>
    <w:rsid w:val="006A4CA2"/>
    <w:rsid w:val="006A4FE6"/>
    <w:rsid w:val="006A52F7"/>
    <w:rsid w:val="006A563A"/>
    <w:rsid w:val="006A5A5C"/>
    <w:rsid w:val="006A5F10"/>
    <w:rsid w:val="006A6CE2"/>
    <w:rsid w:val="006A7013"/>
    <w:rsid w:val="006A7316"/>
    <w:rsid w:val="006A74B5"/>
    <w:rsid w:val="006A756E"/>
    <w:rsid w:val="006A7721"/>
    <w:rsid w:val="006B08D1"/>
    <w:rsid w:val="006B0A89"/>
    <w:rsid w:val="006B15DE"/>
    <w:rsid w:val="006B2437"/>
    <w:rsid w:val="006B2BEA"/>
    <w:rsid w:val="006B2FE9"/>
    <w:rsid w:val="006B352F"/>
    <w:rsid w:val="006B3650"/>
    <w:rsid w:val="006B39AF"/>
    <w:rsid w:val="006B3BB4"/>
    <w:rsid w:val="006B3D61"/>
    <w:rsid w:val="006B40A8"/>
    <w:rsid w:val="006B4BE2"/>
    <w:rsid w:val="006B4FF3"/>
    <w:rsid w:val="006B51DE"/>
    <w:rsid w:val="006B556F"/>
    <w:rsid w:val="006B57AD"/>
    <w:rsid w:val="006B5949"/>
    <w:rsid w:val="006B637A"/>
    <w:rsid w:val="006B63F3"/>
    <w:rsid w:val="006B6DE6"/>
    <w:rsid w:val="006B6DF5"/>
    <w:rsid w:val="006B7A68"/>
    <w:rsid w:val="006B7BEF"/>
    <w:rsid w:val="006B7FF7"/>
    <w:rsid w:val="006C0083"/>
    <w:rsid w:val="006C038A"/>
    <w:rsid w:val="006C1489"/>
    <w:rsid w:val="006C14B1"/>
    <w:rsid w:val="006C16AF"/>
    <w:rsid w:val="006C17C8"/>
    <w:rsid w:val="006C1B8A"/>
    <w:rsid w:val="006C1C17"/>
    <w:rsid w:val="006C2258"/>
    <w:rsid w:val="006C2CBC"/>
    <w:rsid w:val="006C30AA"/>
    <w:rsid w:val="006C320A"/>
    <w:rsid w:val="006C383C"/>
    <w:rsid w:val="006C43D5"/>
    <w:rsid w:val="006C455D"/>
    <w:rsid w:val="006C45BA"/>
    <w:rsid w:val="006C47BF"/>
    <w:rsid w:val="006C4C82"/>
    <w:rsid w:val="006C4E6D"/>
    <w:rsid w:val="006C54E9"/>
    <w:rsid w:val="006C5885"/>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8BB"/>
    <w:rsid w:val="006D2B48"/>
    <w:rsid w:val="006D3329"/>
    <w:rsid w:val="006D3441"/>
    <w:rsid w:val="006D383C"/>
    <w:rsid w:val="006D484E"/>
    <w:rsid w:val="006D5B6F"/>
    <w:rsid w:val="006D5C0B"/>
    <w:rsid w:val="006D707B"/>
    <w:rsid w:val="006D7355"/>
    <w:rsid w:val="006D7C7A"/>
    <w:rsid w:val="006E0172"/>
    <w:rsid w:val="006E0330"/>
    <w:rsid w:val="006E0692"/>
    <w:rsid w:val="006E07CD"/>
    <w:rsid w:val="006E0F74"/>
    <w:rsid w:val="006E1599"/>
    <w:rsid w:val="006E1B4D"/>
    <w:rsid w:val="006E210D"/>
    <w:rsid w:val="006E25D3"/>
    <w:rsid w:val="006E28FB"/>
    <w:rsid w:val="006E298B"/>
    <w:rsid w:val="006E2CAE"/>
    <w:rsid w:val="006E2D9F"/>
    <w:rsid w:val="006E32B9"/>
    <w:rsid w:val="006E3471"/>
    <w:rsid w:val="006E3AC9"/>
    <w:rsid w:val="006E4B92"/>
    <w:rsid w:val="006E5544"/>
    <w:rsid w:val="006E5AC6"/>
    <w:rsid w:val="006E6141"/>
    <w:rsid w:val="006E62AB"/>
    <w:rsid w:val="006E68E1"/>
    <w:rsid w:val="006E7FB2"/>
    <w:rsid w:val="006F0196"/>
    <w:rsid w:val="006F0758"/>
    <w:rsid w:val="006F0FCA"/>
    <w:rsid w:val="006F100B"/>
    <w:rsid w:val="006F16CA"/>
    <w:rsid w:val="006F17F5"/>
    <w:rsid w:val="006F1818"/>
    <w:rsid w:val="006F199D"/>
    <w:rsid w:val="006F1A5C"/>
    <w:rsid w:val="006F1E9A"/>
    <w:rsid w:val="006F2293"/>
    <w:rsid w:val="006F2429"/>
    <w:rsid w:val="006F266D"/>
    <w:rsid w:val="006F2E5C"/>
    <w:rsid w:val="006F2FA1"/>
    <w:rsid w:val="006F367D"/>
    <w:rsid w:val="006F36B1"/>
    <w:rsid w:val="006F3912"/>
    <w:rsid w:val="006F3E44"/>
    <w:rsid w:val="006F4458"/>
    <w:rsid w:val="006F4A65"/>
    <w:rsid w:val="006F4C32"/>
    <w:rsid w:val="006F4D17"/>
    <w:rsid w:val="006F4FF6"/>
    <w:rsid w:val="006F5214"/>
    <w:rsid w:val="006F54EA"/>
    <w:rsid w:val="006F5A06"/>
    <w:rsid w:val="006F5A38"/>
    <w:rsid w:val="006F5A8D"/>
    <w:rsid w:val="006F5E62"/>
    <w:rsid w:val="006F6038"/>
    <w:rsid w:val="006F668F"/>
    <w:rsid w:val="006F7109"/>
    <w:rsid w:val="006F795D"/>
    <w:rsid w:val="006F7F6E"/>
    <w:rsid w:val="006F7F77"/>
    <w:rsid w:val="00700960"/>
    <w:rsid w:val="00700E95"/>
    <w:rsid w:val="007010AC"/>
    <w:rsid w:val="007012CB"/>
    <w:rsid w:val="00701718"/>
    <w:rsid w:val="00701897"/>
    <w:rsid w:val="007020EF"/>
    <w:rsid w:val="007022AB"/>
    <w:rsid w:val="0070241C"/>
    <w:rsid w:val="00702FCA"/>
    <w:rsid w:val="00702FF4"/>
    <w:rsid w:val="0070327D"/>
    <w:rsid w:val="00703786"/>
    <w:rsid w:val="00703DC5"/>
    <w:rsid w:val="00704451"/>
    <w:rsid w:val="00704E17"/>
    <w:rsid w:val="00705152"/>
    <w:rsid w:val="00705828"/>
    <w:rsid w:val="00705B5A"/>
    <w:rsid w:val="0070669B"/>
    <w:rsid w:val="007073E0"/>
    <w:rsid w:val="00707E75"/>
    <w:rsid w:val="007100E9"/>
    <w:rsid w:val="0071058B"/>
    <w:rsid w:val="00711342"/>
    <w:rsid w:val="00711879"/>
    <w:rsid w:val="00711DA0"/>
    <w:rsid w:val="00713403"/>
    <w:rsid w:val="00713898"/>
    <w:rsid w:val="00714747"/>
    <w:rsid w:val="007149A4"/>
    <w:rsid w:val="0071566F"/>
    <w:rsid w:val="007156AF"/>
    <w:rsid w:val="00715963"/>
    <w:rsid w:val="00715BC6"/>
    <w:rsid w:val="00715DCC"/>
    <w:rsid w:val="00715E65"/>
    <w:rsid w:val="007163E1"/>
    <w:rsid w:val="0071698C"/>
    <w:rsid w:val="00717091"/>
    <w:rsid w:val="007173C9"/>
    <w:rsid w:val="00717B44"/>
    <w:rsid w:val="00720203"/>
    <w:rsid w:val="007207B6"/>
    <w:rsid w:val="00720A67"/>
    <w:rsid w:val="00720B51"/>
    <w:rsid w:val="00720E01"/>
    <w:rsid w:val="00721321"/>
    <w:rsid w:val="0072193B"/>
    <w:rsid w:val="007222A6"/>
    <w:rsid w:val="00722CED"/>
    <w:rsid w:val="00722F37"/>
    <w:rsid w:val="007239B2"/>
    <w:rsid w:val="00723A0D"/>
    <w:rsid w:val="00723C87"/>
    <w:rsid w:val="00723F6A"/>
    <w:rsid w:val="00724158"/>
    <w:rsid w:val="007244BE"/>
    <w:rsid w:val="00724D27"/>
    <w:rsid w:val="00725913"/>
    <w:rsid w:val="007259A6"/>
    <w:rsid w:val="0072604F"/>
    <w:rsid w:val="00726446"/>
    <w:rsid w:val="00726A41"/>
    <w:rsid w:val="00726E4B"/>
    <w:rsid w:val="00726F21"/>
    <w:rsid w:val="00726F23"/>
    <w:rsid w:val="00727106"/>
    <w:rsid w:val="007271B3"/>
    <w:rsid w:val="00727379"/>
    <w:rsid w:val="0072764C"/>
    <w:rsid w:val="00727C75"/>
    <w:rsid w:val="00727EEE"/>
    <w:rsid w:val="00730E8B"/>
    <w:rsid w:val="007316BE"/>
    <w:rsid w:val="00731D1C"/>
    <w:rsid w:val="00731F78"/>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595"/>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D85"/>
    <w:rsid w:val="00746182"/>
    <w:rsid w:val="00746BA8"/>
    <w:rsid w:val="007477EB"/>
    <w:rsid w:val="00747966"/>
    <w:rsid w:val="00747AD3"/>
    <w:rsid w:val="00747CFD"/>
    <w:rsid w:val="00747EB6"/>
    <w:rsid w:val="00750231"/>
    <w:rsid w:val="00750339"/>
    <w:rsid w:val="00750821"/>
    <w:rsid w:val="00750AE4"/>
    <w:rsid w:val="00751170"/>
    <w:rsid w:val="00751320"/>
    <w:rsid w:val="007515AB"/>
    <w:rsid w:val="00751B38"/>
    <w:rsid w:val="00751B9D"/>
    <w:rsid w:val="007522CB"/>
    <w:rsid w:val="0075281C"/>
    <w:rsid w:val="00752A72"/>
    <w:rsid w:val="0075457E"/>
    <w:rsid w:val="00754731"/>
    <w:rsid w:val="007551A4"/>
    <w:rsid w:val="007552A6"/>
    <w:rsid w:val="007556D3"/>
    <w:rsid w:val="00755878"/>
    <w:rsid w:val="00755EDD"/>
    <w:rsid w:val="00755EF3"/>
    <w:rsid w:val="00756243"/>
    <w:rsid w:val="0075680B"/>
    <w:rsid w:val="00756B53"/>
    <w:rsid w:val="00756B8A"/>
    <w:rsid w:val="00757072"/>
    <w:rsid w:val="007570CE"/>
    <w:rsid w:val="007575B0"/>
    <w:rsid w:val="00757EB2"/>
    <w:rsid w:val="00757EF9"/>
    <w:rsid w:val="00760F82"/>
    <w:rsid w:val="00761719"/>
    <w:rsid w:val="00761911"/>
    <w:rsid w:val="00761A94"/>
    <w:rsid w:val="00761D66"/>
    <w:rsid w:val="00763310"/>
    <w:rsid w:val="007633E8"/>
    <w:rsid w:val="00763CBE"/>
    <w:rsid w:val="007641D0"/>
    <w:rsid w:val="007643FB"/>
    <w:rsid w:val="00764FFF"/>
    <w:rsid w:val="00765A73"/>
    <w:rsid w:val="00766112"/>
    <w:rsid w:val="00766398"/>
    <w:rsid w:val="007665A3"/>
    <w:rsid w:val="00766851"/>
    <w:rsid w:val="00766C23"/>
    <w:rsid w:val="0076724A"/>
    <w:rsid w:val="007676F0"/>
    <w:rsid w:val="00767729"/>
    <w:rsid w:val="007678F9"/>
    <w:rsid w:val="00767E54"/>
    <w:rsid w:val="00767F23"/>
    <w:rsid w:val="007702E4"/>
    <w:rsid w:val="007704DA"/>
    <w:rsid w:val="00770546"/>
    <w:rsid w:val="007708D6"/>
    <w:rsid w:val="00771361"/>
    <w:rsid w:val="0077165A"/>
    <w:rsid w:val="007723EB"/>
    <w:rsid w:val="007733A6"/>
    <w:rsid w:val="007733B1"/>
    <w:rsid w:val="007734E3"/>
    <w:rsid w:val="007738EC"/>
    <w:rsid w:val="00773E15"/>
    <w:rsid w:val="00773F1B"/>
    <w:rsid w:val="00773F98"/>
    <w:rsid w:val="00774304"/>
    <w:rsid w:val="00774386"/>
    <w:rsid w:val="00775403"/>
    <w:rsid w:val="00775491"/>
    <w:rsid w:val="00775CDA"/>
    <w:rsid w:val="00775DD7"/>
    <w:rsid w:val="00775E5B"/>
    <w:rsid w:val="00776616"/>
    <w:rsid w:val="00776872"/>
    <w:rsid w:val="0077695E"/>
    <w:rsid w:val="00777105"/>
    <w:rsid w:val="0077726B"/>
    <w:rsid w:val="00777C3E"/>
    <w:rsid w:val="00777D31"/>
    <w:rsid w:val="007808F3"/>
    <w:rsid w:val="00780B43"/>
    <w:rsid w:val="00780EE0"/>
    <w:rsid w:val="007811EE"/>
    <w:rsid w:val="007813F1"/>
    <w:rsid w:val="0078154F"/>
    <w:rsid w:val="007816F8"/>
    <w:rsid w:val="00781C0C"/>
    <w:rsid w:val="00781E0B"/>
    <w:rsid w:val="00781F29"/>
    <w:rsid w:val="00782C67"/>
    <w:rsid w:val="00782D84"/>
    <w:rsid w:val="0078372C"/>
    <w:rsid w:val="00784CEE"/>
    <w:rsid w:val="00784D77"/>
    <w:rsid w:val="00785708"/>
    <w:rsid w:val="007859D0"/>
    <w:rsid w:val="007862FE"/>
    <w:rsid w:val="00786867"/>
    <w:rsid w:val="00786F33"/>
    <w:rsid w:val="00787367"/>
    <w:rsid w:val="00787601"/>
    <w:rsid w:val="0078781C"/>
    <w:rsid w:val="00787942"/>
    <w:rsid w:val="00787C62"/>
    <w:rsid w:val="00790260"/>
    <w:rsid w:val="00790DFB"/>
    <w:rsid w:val="00790F3F"/>
    <w:rsid w:val="00791111"/>
    <w:rsid w:val="007913F8"/>
    <w:rsid w:val="0079164F"/>
    <w:rsid w:val="007916F4"/>
    <w:rsid w:val="007926A1"/>
    <w:rsid w:val="00792DD6"/>
    <w:rsid w:val="007932AE"/>
    <w:rsid w:val="00793484"/>
    <w:rsid w:val="007938B1"/>
    <w:rsid w:val="00793FAA"/>
    <w:rsid w:val="00794096"/>
    <w:rsid w:val="00794519"/>
    <w:rsid w:val="0079486F"/>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C4F"/>
    <w:rsid w:val="007A0E5B"/>
    <w:rsid w:val="007A1B21"/>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417"/>
    <w:rsid w:val="007A5853"/>
    <w:rsid w:val="007A6253"/>
    <w:rsid w:val="007A6487"/>
    <w:rsid w:val="007A64D8"/>
    <w:rsid w:val="007A6513"/>
    <w:rsid w:val="007A6529"/>
    <w:rsid w:val="007A7A96"/>
    <w:rsid w:val="007A7AEE"/>
    <w:rsid w:val="007A7B09"/>
    <w:rsid w:val="007B0316"/>
    <w:rsid w:val="007B05B2"/>
    <w:rsid w:val="007B0C2F"/>
    <w:rsid w:val="007B0DCD"/>
    <w:rsid w:val="007B0E62"/>
    <w:rsid w:val="007B1230"/>
    <w:rsid w:val="007B167E"/>
    <w:rsid w:val="007B1D62"/>
    <w:rsid w:val="007B1F31"/>
    <w:rsid w:val="007B2484"/>
    <w:rsid w:val="007B2496"/>
    <w:rsid w:val="007B2683"/>
    <w:rsid w:val="007B2693"/>
    <w:rsid w:val="007B2C28"/>
    <w:rsid w:val="007B3015"/>
    <w:rsid w:val="007B3E70"/>
    <w:rsid w:val="007B44CF"/>
    <w:rsid w:val="007B461C"/>
    <w:rsid w:val="007B48C1"/>
    <w:rsid w:val="007B4B27"/>
    <w:rsid w:val="007B4D1F"/>
    <w:rsid w:val="007B5347"/>
    <w:rsid w:val="007B552A"/>
    <w:rsid w:val="007B679B"/>
    <w:rsid w:val="007B757B"/>
    <w:rsid w:val="007B792D"/>
    <w:rsid w:val="007B7D49"/>
    <w:rsid w:val="007C01EE"/>
    <w:rsid w:val="007C0520"/>
    <w:rsid w:val="007C05E1"/>
    <w:rsid w:val="007C1E66"/>
    <w:rsid w:val="007C2542"/>
    <w:rsid w:val="007C2875"/>
    <w:rsid w:val="007C3616"/>
    <w:rsid w:val="007C36F9"/>
    <w:rsid w:val="007C3851"/>
    <w:rsid w:val="007C4C4D"/>
    <w:rsid w:val="007C515D"/>
    <w:rsid w:val="007C56B4"/>
    <w:rsid w:val="007C5741"/>
    <w:rsid w:val="007C5872"/>
    <w:rsid w:val="007C587C"/>
    <w:rsid w:val="007C5B42"/>
    <w:rsid w:val="007C5CC3"/>
    <w:rsid w:val="007C6478"/>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1402"/>
    <w:rsid w:val="007D15B6"/>
    <w:rsid w:val="007D1EDC"/>
    <w:rsid w:val="007D20F3"/>
    <w:rsid w:val="007D216D"/>
    <w:rsid w:val="007D2203"/>
    <w:rsid w:val="007D247F"/>
    <w:rsid w:val="007D2BC9"/>
    <w:rsid w:val="007D2C0E"/>
    <w:rsid w:val="007D2D6D"/>
    <w:rsid w:val="007D3FDE"/>
    <w:rsid w:val="007D4AA6"/>
    <w:rsid w:val="007D4E86"/>
    <w:rsid w:val="007D50CF"/>
    <w:rsid w:val="007D567A"/>
    <w:rsid w:val="007D5897"/>
    <w:rsid w:val="007D5CA6"/>
    <w:rsid w:val="007D61F7"/>
    <w:rsid w:val="007D683D"/>
    <w:rsid w:val="007D7837"/>
    <w:rsid w:val="007D799F"/>
    <w:rsid w:val="007D7BB5"/>
    <w:rsid w:val="007E02B1"/>
    <w:rsid w:val="007E0FBE"/>
    <w:rsid w:val="007E1653"/>
    <w:rsid w:val="007E17C2"/>
    <w:rsid w:val="007E17F7"/>
    <w:rsid w:val="007E182C"/>
    <w:rsid w:val="007E1F6F"/>
    <w:rsid w:val="007E20A0"/>
    <w:rsid w:val="007E2513"/>
    <w:rsid w:val="007E2725"/>
    <w:rsid w:val="007E27FB"/>
    <w:rsid w:val="007E2E08"/>
    <w:rsid w:val="007E39F2"/>
    <w:rsid w:val="007E3D88"/>
    <w:rsid w:val="007E3E1A"/>
    <w:rsid w:val="007E4F9D"/>
    <w:rsid w:val="007E50B9"/>
    <w:rsid w:val="007E5778"/>
    <w:rsid w:val="007E580B"/>
    <w:rsid w:val="007E5A36"/>
    <w:rsid w:val="007E5D44"/>
    <w:rsid w:val="007E5F6F"/>
    <w:rsid w:val="007E5FAB"/>
    <w:rsid w:val="007E6191"/>
    <w:rsid w:val="007E61E1"/>
    <w:rsid w:val="007E7052"/>
    <w:rsid w:val="007E7152"/>
    <w:rsid w:val="007E7213"/>
    <w:rsid w:val="007E72A0"/>
    <w:rsid w:val="007E742D"/>
    <w:rsid w:val="007F0869"/>
    <w:rsid w:val="007F1423"/>
    <w:rsid w:val="007F17BF"/>
    <w:rsid w:val="007F25A9"/>
    <w:rsid w:val="007F321B"/>
    <w:rsid w:val="007F4611"/>
    <w:rsid w:val="007F46DD"/>
    <w:rsid w:val="007F4FC9"/>
    <w:rsid w:val="007F54AE"/>
    <w:rsid w:val="007F5570"/>
    <w:rsid w:val="007F5698"/>
    <w:rsid w:val="007F60CF"/>
    <w:rsid w:val="007F64C0"/>
    <w:rsid w:val="007F6ADC"/>
    <w:rsid w:val="007F7C4E"/>
    <w:rsid w:val="008000E2"/>
    <w:rsid w:val="00800207"/>
    <w:rsid w:val="008002BA"/>
    <w:rsid w:val="00800838"/>
    <w:rsid w:val="00801951"/>
    <w:rsid w:val="008022A6"/>
    <w:rsid w:val="008022C0"/>
    <w:rsid w:val="0080236A"/>
    <w:rsid w:val="008023EB"/>
    <w:rsid w:val="00802B5C"/>
    <w:rsid w:val="00802D7C"/>
    <w:rsid w:val="008032EE"/>
    <w:rsid w:val="00803839"/>
    <w:rsid w:val="00803C01"/>
    <w:rsid w:val="0080416F"/>
    <w:rsid w:val="008044CF"/>
    <w:rsid w:val="008048C0"/>
    <w:rsid w:val="00804953"/>
    <w:rsid w:val="00804D01"/>
    <w:rsid w:val="008052E2"/>
    <w:rsid w:val="008054D4"/>
    <w:rsid w:val="00805B2D"/>
    <w:rsid w:val="00805FDD"/>
    <w:rsid w:val="008064E8"/>
    <w:rsid w:val="00806738"/>
    <w:rsid w:val="0080706C"/>
    <w:rsid w:val="00807209"/>
    <w:rsid w:val="00807961"/>
    <w:rsid w:val="00810197"/>
    <w:rsid w:val="0081052A"/>
    <w:rsid w:val="00810AD9"/>
    <w:rsid w:val="00810D69"/>
    <w:rsid w:val="00810FDA"/>
    <w:rsid w:val="0081140B"/>
    <w:rsid w:val="00811B26"/>
    <w:rsid w:val="00811E68"/>
    <w:rsid w:val="00812671"/>
    <w:rsid w:val="00812CC4"/>
    <w:rsid w:val="0081300E"/>
    <w:rsid w:val="0081365F"/>
    <w:rsid w:val="00813A0B"/>
    <w:rsid w:val="00813F6A"/>
    <w:rsid w:val="00813FAC"/>
    <w:rsid w:val="00813FF1"/>
    <w:rsid w:val="00814255"/>
    <w:rsid w:val="0081456A"/>
    <w:rsid w:val="00814992"/>
    <w:rsid w:val="00814D57"/>
    <w:rsid w:val="008158A1"/>
    <w:rsid w:val="00815C4F"/>
    <w:rsid w:val="00815D09"/>
    <w:rsid w:val="00815D3A"/>
    <w:rsid w:val="00815DF5"/>
    <w:rsid w:val="00815E3A"/>
    <w:rsid w:val="00815F88"/>
    <w:rsid w:val="0081617E"/>
    <w:rsid w:val="00816240"/>
    <w:rsid w:val="00816E8E"/>
    <w:rsid w:val="008172AD"/>
    <w:rsid w:val="0081761B"/>
    <w:rsid w:val="00817AEF"/>
    <w:rsid w:val="00817EEE"/>
    <w:rsid w:val="00820864"/>
    <w:rsid w:val="00820930"/>
    <w:rsid w:val="00821C10"/>
    <w:rsid w:val="00821E62"/>
    <w:rsid w:val="0082224A"/>
    <w:rsid w:val="00822A5D"/>
    <w:rsid w:val="00822B83"/>
    <w:rsid w:val="00822C9F"/>
    <w:rsid w:val="00822EF3"/>
    <w:rsid w:val="00823195"/>
    <w:rsid w:val="0082339F"/>
    <w:rsid w:val="00823858"/>
    <w:rsid w:val="00823A38"/>
    <w:rsid w:val="00823C32"/>
    <w:rsid w:val="00825265"/>
    <w:rsid w:val="008252D0"/>
    <w:rsid w:val="00825938"/>
    <w:rsid w:val="00826192"/>
    <w:rsid w:val="00826556"/>
    <w:rsid w:val="00826AF5"/>
    <w:rsid w:val="008277CB"/>
    <w:rsid w:val="00830403"/>
    <w:rsid w:val="0083059A"/>
    <w:rsid w:val="00830712"/>
    <w:rsid w:val="0083153B"/>
    <w:rsid w:val="0083168B"/>
    <w:rsid w:val="00831AF6"/>
    <w:rsid w:val="00831DE7"/>
    <w:rsid w:val="00831F1D"/>
    <w:rsid w:val="008321E2"/>
    <w:rsid w:val="00832482"/>
    <w:rsid w:val="00832A2F"/>
    <w:rsid w:val="00832A8D"/>
    <w:rsid w:val="008334F5"/>
    <w:rsid w:val="008336A1"/>
    <w:rsid w:val="0083397D"/>
    <w:rsid w:val="00834D4D"/>
    <w:rsid w:val="00834EA8"/>
    <w:rsid w:val="00834F70"/>
    <w:rsid w:val="008350CB"/>
    <w:rsid w:val="008354C7"/>
    <w:rsid w:val="00835532"/>
    <w:rsid w:val="008358C5"/>
    <w:rsid w:val="008363AD"/>
    <w:rsid w:val="00836684"/>
    <w:rsid w:val="00836794"/>
    <w:rsid w:val="008369C9"/>
    <w:rsid w:val="00836EFC"/>
    <w:rsid w:val="008373DE"/>
    <w:rsid w:val="008377BA"/>
    <w:rsid w:val="00837A4C"/>
    <w:rsid w:val="00837ECA"/>
    <w:rsid w:val="00837EED"/>
    <w:rsid w:val="00837FBE"/>
    <w:rsid w:val="00837FFD"/>
    <w:rsid w:val="00840088"/>
    <w:rsid w:val="00840833"/>
    <w:rsid w:val="0084088E"/>
    <w:rsid w:val="00840E7D"/>
    <w:rsid w:val="0084103D"/>
    <w:rsid w:val="008410C2"/>
    <w:rsid w:val="008416F5"/>
    <w:rsid w:val="00841D70"/>
    <w:rsid w:val="008424D6"/>
    <w:rsid w:val="008427DA"/>
    <w:rsid w:val="00842E40"/>
    <w:rsid w:val="00842F95"/>
    <w:rsid w:val="00843350"/>
    <w:rsid w:val="0084339C"/>
    <w:rsid w:val="00843555"/>
    <w:rsid w:val="00843902"/>
    <w:rsid w:val="0084425E"/>
    <w:rsid w:val="0084454E"/>
    <w:rsid w:val="008448E2"/>
    <w:rsid w:val="00844C8E"/>
    <w:rsid w:val="00845476"/>
    <w:rsid w:val="00845607"/>
    <w:rsid w:val="0084560E"/>
    <w:rsid w:val="00845AB8"/>
    <w:rsid w:val="008463DC"/>
    <w:rsid w:val="00847982"/>
    <w:rsid w:val="00850416"/>
    <w:rsid w:val="00850F50"/>
    <w:rsid w:val="008515FE"/>
    <w:rsid w:val="008517FA"/>
    <w:rsid w:val="00851D11"/>
    <w:rsid w:val="0085225E"/>
    <w:rsid w:val="008523ED"/>
    <w:rsid w:val="00852B90"/>
    <w:rsid w:val="00852C3E"/>
    <w:rsid w:val="00852ED7"/>
    <w:rsid w:val="0085304B"/>
    <w:rsid w:val="008532B8"/>
    <w:rsid w:val="008544DD"/>
    <w:rsid w:val="00854596"/>
    <w:rsid w:val="008549F5"/>
    <w:rsid w:val="00854B54"/>
    <w:rsid w:val="00854D07"/>
    <w:rsid w:val="008556A7"/>
    <w:rsid w:val="00855C9F"/>
    <w:rsid w:val="00855F1E"/>
    <w:rsid w:val="008568C0"/>
    <w:rsid w:val="00856BE4"/>
    <w:rsid w:val="00856FFC"/>
    <w:rsid w:val="00857287"/>
    <w:rsid w:val="00857BAA"/>
    <w:rsid w:val="00857BDE"/>
    <w:rsid w:val="00857EAA"/>
    <w:rsid w:val="00857FBC"/>
    <w:rsid w:val="00860343"/>
    <w:rsid w:val="008611B5"/>
    <w:rsid w:val="008613AD"/>
    <w:rsid w:val="0086169D"/>
    <w:rsid w:val="00861A08"/>
    <w:rsid w:val="008624A7"/>
    <w:rsid w:val="00862818"/>
    <w:rsid w:val="00862DF9"/>
    <w:rsid w:val="0086313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50"/>
    <w:rsid w:val="00867D68"/>
    <w:rsid w:val="00867F1F"/>
    <w:rsid w:val="00870734"/>
    <w:rsid w:val="00870AEE"/>
    <w:rsid w:val="00870C0F"/>
    <w:rsid w:val="00870CAF"/>
    <w:rsid w:val="008725D1"/>
    <w:rsid w:val="00872C49"/>
    <w:rsid w:val="00872D22"/>
    <w:rsid w:val="00873E35"/>
    <w:rsid w:val="0087429D"/>
    <w:rsid w:val="008749A1"/>
    <w:rsid w:val="00874A8A"/>
    <w:rsid w:val="00874BA4"/>
    <w:rsid w:val="00874DD2"/>
    <w:rsid w:val="008750D9"/>
    <w:rsid w:val="0087567A"/>
    <w:rsid w:val="00875718"/>
    <w:rsid w:val="008757E8"/>
    <w:rsid w:val="00875BF2"/>
    <w:rsid w:val="00875DB2"/>
    <w:rsid w:val="00875F9A"/>
    <w:rsid w:val="00875FE4"/>
    <w:rsid w:val="00876250"/>
    <w:rsid w:val="00876315"/>
    <w:rsid w:val="00876621"/>
    <w:rsid w:val="0087669B"/>
    <w:rsid w:val="008766D9"/>
    <w:rsid w:val="00876795"/>
    <w:rsid w:val="00876FE0"/>
    <w:rsid w:val="00877886"/>
    <w:rsid w:val="0088001C"/>
    <w:rsid w:val="00880023"/>
    <w:rsid w:val="0088016A"/>
    <w:rsid w:val="00880F31"/>
    <w:rsid w:val="008815F6"/>
    <w:rsid w:val="00881A06"/>
    <w:rsid w:val="00881E87"/>
    <w:rsid w:val="0088246B"/>
    <w:rsid w:val="008827CD"/>
    <w:rsid w:val="00882BBA"/>
    <w:rsid w:val="00883096"/>
    <w:rsid w:val="008838A6"/>
    <w:rsid w:val="00883B91"/>
    <w:rsid w:val="008844DC"/>
    <w:rsid w:val="008848FE"/>
    <w:rsid w:val="00884F7A"/>
    <w:rsid w:val="0088503C"/>
    <w:rsid w:val="00885AA3"/>
    <w:rsid w:val="00885F63"/>
    <w:rsid w:val="008867A0"/>
    <w:rsid w:val="00886C2D"/>
    <w:rsid w:val="0088727D"/>
    <w:rsid w:val="0088757D"/>
    <w:rsid w:val="008878CD"/>
    <w:rsid w:val="00887933"/>
    <w:rsid w:val="008879E4"/>
    <w:rsid w:val="0089004E"/>
    <w:rsid w:val="00890083"/>
    <w:rsid w:val="0089014A"/>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FD4"/>
    <w:rsid w:val="0089516B"/>
    <w:rsid w:val="008952CD"/>
    <w:rsid w:val="0089546A"/>
    <w:rsid w:val="0089599E"/>
    <w:rsid w:val="00896E0A"/>
    <w:rsid w:val="00897314"/>
    <w:rsid w:val="0089742D"/>
    <w:rsid w:val="008975EC"/>
    <w:rsid w:val="0089785A"/>
    <w:rsid w:val="00897CD4"/>
    <w:rsid w:val="00897F7B"/>
    <w:rsid w:val="00897FC4"/>
    <w:rsid w:val="008A01CF"/>
    <w:rsid w:val="008A0BCD"/>
    <w:rsid w:val="008A0FAA"/>
    <w:rsid w:val="008A1167"/>
    <w:rsid w:val="008A137C"/>
    <w:rsid w:val="008A18A7"/>
    <w:rsid w:val="008A1994"/>
    <w:rsid w:val="008A1A52"/>
    <w:rsid w:val="008A1B6D"/>
    <w:rsid w:val="008A1BF5"/>
    <w:rsid w:val="008A1D4A"/>
    <w:rsid w:val="008A1E2B"/>
    <w:rsid w:val="008A266D"/>
    <w:rsid w:val="008A29CF"/>
    <w:rsid w:val="008A3693"/>
    <w:rsid w:val="008A3BAC"/>
    <w:rsid w:val="008A3DBB"/>
    <w:rsid w:val="008A404A"/>
    <w:rsid w:val="008A4426"/>
    <w:rsid w:val="008A4528"/>
    <w:rsid w:val="008A5038"/>
    <w:rsid w:val="008A54EA"/>
    <w:rsid w:val="008A54F5"/>
    <w:rsid w:val="008A56C7"/>
    <w:rsid w:val="008A5ED4"/>
    <w:rsid w:val="008A6ACF"/>
    <w:rsid w:val="008A6CBF"/>
    <w:rsid w:val="008A7179"/>
    <w:rsid w:val="008A7C46"/>
    <w:rsid w:val="008B018C"/>
    <w:rsid w:val="008B04BE"/>
    <w:rsid w:val="008B0890"/>
    <w:rsid w:val="008B08C7"/>
    <w:rsid w:val="008B0A47"/>
    <w:rsid w:val="008B1016"/>
    <w:rsid w:val="008B1099"/>
    <w:rsid w:val="008B113D"/>
    <w:rsid w:val="008B1234"/>
    <w:rsid w:val="008B162E"/>
    <w:rsid w:val="008B1803"/>
    <w:rsid w:val="008B183A"/>
    <w:rsid w:val="008B1ABA"/>
    <w:rsid w:val="008B24B1"/>
    <w:rsid w:val="008B2695"/>
    <w:rsid w:val="008B27D0"/>
    <w:rsid w:val="008B3236"/>
    <w:rsid w:val="008B34D2"/>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F3"/>
    <w:rsid w:val="008C0013"/>
    <w:rsid w:val="008C01BB"/>
    <w:rsid w:val="008C0826"/>
    <w:rsid w:val="008C1379"/>
    <w:rsid w:val="008C1484"/>
    <w:rsid w:val="008C1556"/>
    <w:rsid w:val="008C1596"/>
    <w:rsid w:val="008C1677"/>
    <w:rsid w:val="008C1710"/>
    <w:rsid w:val="008C1742"/>
    <w:rsid w:val="008C1E1B"/>
    <w:rsid w:val="008C2445"/>
    <w:rsid w:val="008C24D8"/>
    <w:rsid w:val="008C259F"/>
    <w:rsid w:val="008C28A7"/>
    <w:rsid w:val="008C29B0"/>
    <w:rsid w:val="008C2E3C"/>
    <w:rsid w:val="008C3268"/>
    <w:rsid w:val="008C37B9"/>
    <w:rsid w:val="008C4D51"/>
    <w:rsid w:val="008C4F19"/>
    <w:rsid w:val="008C4F26"/>
    <w:rsid w:val="008C5535"/>
    <w:rsid w:val="008C5842"/>
    <w:rsid w:val="008C5A85"/>
    <w:rsid w:val="008C5BE7"/>
    <w:rsid w:val="008C5C53"/>
    <w:rsid w:val="008C5DFC"/>
    <w:rsid w:val="008C6288"/>
    <w:rsid w:val="008C6324"/>
    <w:rsid w:val="008C6FB5"/>
    <w:rsid w:val="008D014B"/>
    <w:rsid w:val="008D02BA"/>
    <w:rsid w:val="008D05D9"/>
    <w:rsid w:val="008D138F"/>
    <w:rsid w:val="008D1763"/>
    <w:rsid w:val="008D1966"/>
    <w:rsid w:val="008D1D36"/>
    <w:rsid w:val="008D1EF0"/>
    <w:rsid w:val="008D2D90"/>
    <w:rsid w:val="008D3670"/>
    <w:rsid w:val="008D37A9"/>
    <w:rsid w:val="008D41DC"/>
    <w:rsid w:val="008D4500"/>
    <w:rsid w:val="008D5350"/>
    <w:rsid w:val="008D540E"/>
    <w:rsid w:val="008D541B"/>
    <w:rsid w:val="008D55D8"/>
    <w:rsid w:val="008D5A06"/>
    <w:rsid w:val="008D5AE9"/>
    <w:rsid w:val="008D5FF4"/>
    <w:rsid w:val="008D644F"/>
    <w:rsid w:val="008D6CA0"/>
    <w:rsid w:val="008D6F59"/>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FA6"/>
    <w:rsid w:val="008E3484"/>
    <w:rsid w:val="008E37C6"/>
    <w:rsid w:val="008E38BA"/>
    <w:rsid w:val="008E3942"/>
    <w:rsid w:val="008E3F1D"/>
    <w:rsid w:val="008E40B5"/>
    <w:rsid w:val="008E453C"/>
    <w:rsid w:val="008E4AB2"/>
    <w:rsid w:val="008E4B66"/>
    <w:rsid w:val="008E4C42"/>
    <w:rsid w:val="008E526A"/>
    <w:rsid w:val="008E6375"/>
    <w:rsid w:val="008E65B2"/>
    <w:rsid w:val="008E68FE"/>
    <w:rsid w:val="008E69D0"/>
    <w:rsid w:val="008E6D69"/>
    <w:rsid w:val="008E7AD1"/>
    <w:rsid w:val="008F02CD"/>
    <w:rsid w:val="008F05DA"/>
    <w:rsid w:val="008F0826"/>
    <w:rsid w:val="008F0862"/>
    <w:rsid w:val="008F0C7A"/>
    <w:rsid w:val="008F0FB8"/>
    <w:rsid w:val="008F1607"/>
    <w:rsid w:val="008F30C3"/>
    <w:rsid w:val="008F399E"/>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E5B"/>
    <w:rsid w:val="008F7FA1"/>
    <w:rsid w:val="009002BE"/>
    <w:rsid w:val="00900424"/>
    <w:rsid w:val="00900B86"/>
    <w:rsid w:val="009015AD"/>
    <w:rsid w:val="009017DB"/>
    <w:rsid w:val="009018D8"/>
    <w:rsid w:val="009019EA"/>
    <w:rsid w:val="00902078"/>
    <w:rsid w:val="009024F6"/>
    <w:rsid w:val="0090255A"/>
    <w:rsid w:val="00902A53"/>
    <w:rsid w:val="00902D37"/>
    <w:rsid w:val="0090325B"/>
    <w:rsid w:val="0090328C"/>
    <w:rsid w:val="009033D7"/>
    <w:rsid w:val="00903684"/>
    <w:rsid w:val="00903C97"/>
    <w:rsid w:val="00904767"/>
    <w:rsid w:val="009052E6"/>
    <w:rsid w:val="00905E09"/>
    <w:rsid w:val="00906592"/>
    <w:rsid w:val="00906870"/>
    <w:rsid w:val="00906988"/>
    <w:rsid w:val="00906A8B"/>
    <w:rsid w:val="00906DA2"/>
    <w:rsid w:val="00910375"/>
    <w:rsid w:val="00910810"/>
    <w:rsid w:val="0091138F"/>
    <w:rsid w:val="0091224E"/>
    <w:rsid w:val="00912EC4"/>
    <w:rsid w:val="009130A7"/>
    <w:rsid w:val="009131EC"/>
    <w:rsid w:val="0091368C"/>
    <w:rsid w:val="00913C4E"/>
    <w:rsid w:val="00913D2B"/>
    <w:rsid w:val="00913D58"/>
    <w:rsid w:val="009144F6"/>
    <w:rsid w:val="0091467E"/>
    <w:rsid w:val="009147ED"/>
    <w:rsid w:val="009154FE"/>
    <w:rsid w:val="00916186"/>
    <w:rsid w:val="0091640A"/>
    <w:rsid w:val="00916A99"/>
    <w:rsid w:val="0091775D"/>
    <w:rsid w:val="00917900"/>
    <w:rsid w:val="00917F41"/>
    <w:rsid w:val="00920358"/>
    <w:rsid w:val="00920A8D"/>
    <w:rsid w:val="00920DD9"/>
    <w:rsid w:val="00921068"/>
    <w:rsid w:val="009223C6"/>
    <w:rsid w:val="00922726"/>
    <w:rsid w:val="00922760"/>
    <w:rsid w:val="00922B8F"/>
    <w:rsid w:val="009236BF"/>
    <w:rsid w:val="00923903"/>
    <w:rsid w:val="009239A7"/>
    <w:rsid w:val="009244BE"/>
    <w:rsid w:val="009244E0"/>
    <w:rsid w:val="0092468A"/>
    <w:rsid w:val="0092535E"/>
    <w:rsid w:val="009254DA"/>
    <w:rsid w:val="00926462"/>
    <w:rsid w:val="00926684"/>
    <w:rsid w:val="00926933"/>
    <w:rsid w:val="009269E8"/>
    <w:rsid w:val="00926D78"/>
    <w:rsid w:val="00927000"/>
    <w:rsid w:val="0092766A"/>
    <w:rsid w:val="009277B5"/>
    <w:rsid w:val="00927E6B"/>
    <w:rsid w:val="00927EB2"/>
    <w:rsid w:val="00927FF5"/>
    <w:rsid w:val="00930783"/>
    <w:rsid w:val="00930825"/>
    <w:rsid w:val="00931853"/>
    <w:rsid w:val="009318EF"/>
    <w:rsid w:val="00931B3F"/>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941"/>
    <w:rsid w:val="00937ED0"/>
    <w:rsid w:val="00937F19"/>
    <w:rsid w:val="00941147"/>
    <w:rsid w:val="0094129C"/>
    <w:rsid w:val="00941A38"/>
    <w:rsid w:val="00941E5C"/>
    <w:rsid w:val="00942615"/>
    <w:rsid w:val="00942843"/>
    <w:rsid w:val="00942881"/>
    <w:rsid w:val="00942A9B"/>
    <w:rsid w:val="00942C51"/>
    <w:rsid w:val="00942CD3"/>
    <w:rsid w:val="00942EE8"/>
    <w:rsid w:val="00942F83"/>
    <w:rsid w:val="0094345E"/>
    <w:rsid w:val="00943840"/>
    <w:rsid w:val="00943B80"/>
    <w:rsid w:val="00943E38"/>
    <w:rsid w:val="00944720"/>
    <w:rsid w:val="00945747"/>
    <w:rsid w:val="009458F7"/>
    <w:rsid w:val="009459A7"/>
    <w:rsid w:val="00945F45"/>
    <w:rsid w:val="009461F2"/>
    <w:rsid w:val="0094661D"/>
    <w:rsid w:val="00947EA4"/>
    <w:rsid w:val="00950055"/>
    <w:rsid w:val="00950445"/>
    <w:rsid w:val="00950EB9"/>
    <w:rsid w:val="0095193A"/>
    <w:rsid w:val="00951D80"/>
    <w:rsid w:val="00951F47"/>
    <w:rsid w:val="0095232F"/>
    <w:rsid w:val="0095283C"/>
    <w:rsid w:val="00952C25"/>
    <w:rsid w:val="00952C80"/>
    <w:rsid w:val="00952CA3"/>
    <w:rsid w:val="00953C4A"/>
    <w:rsid w:val="00953E11"/>
    <w:rsid w:val="009546C1"/>
    <w:rsid w:val="00954818"/>
    <w:rsid w:val="00954842"/>
    <w:rsid w:val="00954A59"/>
    <w:rsid w:val="00955364"/>
    <w:rsid w:val="009557D1"/>
    <w:rsid w:val="00955959"/>
    <w:rsid w:val="00955996"/>
    <w:rsid w:val="00955A20"/>
    <w:rsid w:val="00955B97"/>
    <w:rsid w:val="00955F00"/>
    <w:rsid w:val="009568E4"/>
    <w:rsid w:val="009576C8"/>
    <w:rsid w:val="00957800"/>
    <w:rsid w:val="00957967"/>
    <w:rsid w:val="00957A0E"/>
    <w:rsid w:val="00957B18"/>
    <w:rsid w:val="00957B27"/>
    <w:rsid w:val="00957E33"/>
    <w:rsid w:val="00960D4B"/>
    <w:rsid w:val="00961610"/>
    <w:rsid w:val="00961B68"/>
    <w:rsid w:val="0096232C"/>
    <w:rsid w:val="009626D8"/>
    <w:rsid w:val="00962982"/>
    <w:rsid w:val="00962A4A"/>
    <w:rsid w:val="00962BC7"/>
    <w:rsid w:val="009637C4"/>
    <w:rsid w:val="00963C54"/>
    <w:rsid w:val="00964E8E"/>
    <w:rsid w:val="00964EBD"/>
    <w:rsid w:val="00964F32"/>
    <w:rsid w:val="0096500A"/>
    <w:rsid w:val="009656DD"/>
    <w:rsid w:val="009659B0"/>
    <w:rsid w:val="00966406"/>
    <w:rsid w:val="009664F2"/>
    <w:rsid w:val="00966566"/>
    <w:rsid w:val="00966E66"/>
    <w:rsid w:val="00967286"/>
    <w:rsid w:val="00967E45"/>
    <w:rsid w:val="00970244"/>
    <w:rsid w:val="00970343"/>
    <w:rsid w:val="00970674"/>
    <w:rsid w:val="00970E76"/>
    <w:rsid w:val="0097109F"/>
    <w:rsid w:val="009711FD"/>
    <w:rsid w:val="00971471"/>
    <w:rsid w:val="00971A53"/>
    <w:rsid w:val="00971F07"/>
    <w:rsid w:val="00971F30"/>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362"/>
    <w:rsid w:val="00977813"/>
    <w:rsid w:val="009778AB"/>
    <w:rsid w:val="00980171"/>
    <w:rsid w:val="00980958"/>
    <w:rsid w:val="00980A0A"/>
    <w:rsid w:val="009815DF"/>
    <w:rsid w:val="0098178C"/>
    <w:rsid w:val="009821FE"/>
    <w:rsid w:val="009823CA"/>
    <w:rsid w:val="00982C2F"/>
    <w:rsid w:val="00982D52"/>
    <w:rsid w:val="009832A6"/>
    <w:rsid w:val="009834D6"/>
    <w:rsid w:val="00984A4C"/>
    <w:rsid w:val="00984E0B"/>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B65"/>
    <w:rsid w:val="00990DED"/>
    <w:rsid w:val="009911B2"/>
    <w:rsid w:val="00991D01"/>
    <w:rsid w:val="00991E11"/>
    <w:rsid w:val="00991E88"/>
    <w:rsid w:val="00992196"/>
    <w:rsid w:val="00992A4B"/>
    <w:rsid w:val="00992AEE"/>
    <w:rsid w:val="00993633"/>
    <w:rsid w:val="00993868"/>
    <w:rsid w:val="00994926"/>
    <w:rsid w:val="00994ED3"/>
    <w:rsid w:val="00995603"/>
    <w:rsid w:val="00995AA1"/>
    <w:rsid w:val="009964D4"/>
    <w:rsid w:val="00996611"/>
    <w:rsid w:val="009967FD"/>
    <w:rsid w:val="009968F4"/>
    <w:rsid w:val="00997442"/>
    <w:rsid w:val="00997C21"/>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753"/>
    <w:rsid w:val="009A4D64"/>
    <w:rsid w:val="009A50BD"/>
    <w:rsid w:val="009A60E8"/>
    <w:rsid w:val="009A6226"/>
    <w:rsid w:val="009A6258"/>
    <w:rsid w:val="009A655A"/>
    <w:rsid w:val="009A6736"/>
    <w:rsid w:val="009A6D53"/>
    <w:rsid w:val="009A739E"/>
    <w:rsid w:val="009A7580"/>
    <w:rsid w:val="009A79A1"/>
    <w:rsid w:val="009A7C38"/>
    <w:rsid w:val="009A7D8C"/>
    <w:rsid w:val="009B0459"/>
    <w:rsid w:val="009B0642"/>
    <w:rsid w:val="009B0B4F"/>
    <w:rsid w:val="009B1261"/>
    <w:rsid w:val="009B1B97"/>
    <w:rsid w:val="009B2578"/>
    <w:rsid w:val="009B2895"/>
    <w:rsid w:val="009B2AA2"/>
    <w:rsid w:val="009B3248"/>
    <w:rsid w:val="009B3E1B"/>
    <w:rsid w:val="009B41B5"/>
    <w:rsid w:val="009B492A"/>
    <w:rsid w:val="009B583B"/>
    <w:rsid w:val="009B5B39"/>
    <w:rsid w:val="009B5DC2"/>
    <w:rsid w:val="009B6767"/>
    <w:rsid w:val="009B690D"/>
    <w:rsid w:val="009B6DBD"/>
    <w:rsid w:val="009B6F1F"/>
    <w:rsid w:val="009B7213"/>
    <w:rsid w:val="009B7DC2"/>
    <w:rsid w:val="009C073A"/>
    <w:rsid w:val="009C0E06"/>
    <w:rsid w:val="009C0E68"/>
    <w:rsid w:val="009C14FE"/>
    <w:rsid w:val="009C1C42"/>
    <w:rsid w:val="009C1D3F"/>
    <w:rsid w:val="009C1F2F"/>
    <w:rsid w:val="009C21A3"/>
    <w:rsid w:val="009C262D"/>
    <w:rsid w:val="009C2992"/>
    <w:rsid w:val="009C29D3"/>
    <w:rsid w:val="009C2ECB"/>
    <w:rsid w:val="009C420F"/>
    <w:rsid w:val="009C485B"/>
    <w:rsid w:val="009C5017"/>
    <w:rsid w:val="009C50A2"/>
    <w:rsid w:val="009C51F8"/>
    <w:rsid w:val="009C53B8"/>
    <w:rsid w:val="009C5934"/>
    <w:rsid w:val="009C5A03"/>
    <w:rsid w:val="009C5F96"/>
    <w:rsid w:val="009C6142"/>
    <w:rsid w:val="009C698D"/>
    <w:rsid w:val="009C729F"/>
    <w:rsid w:val="009C7B50"/>
    <w:rsid w:val="009C7B73"/>
    <w:rsid w:val="009D00C5"/>
    <w:rsid w:val="009D024B"/>
    <w:rsid w:val="009D027C"/>
    <w:rsid w:val="009D0B2D"/>
    <w:rsid w:val="009D1749"/>
    <w:rsid w:val="009D2057"/>
    <w:rsid w:val="009D2EE9"/>
    <w:rsid w:val="009D366F"/>
    <w:rsid w:val="009D38CA"/>
    <w:rsid w:val="009D3F64"/>
    <w:rsid w:val="009D42C7"/>
    <w:rsid w:val="009D4891"/>
    <w:rsid w:val="009D5154"/>
    <w:rsid w:val="009D547F"/>
    <w:rsid w:val="009D57E7"/>
    <w:rsid w:val="009D5A6A"/>
    <w:rsid w:val="009D6077"/>
    <w:rsid w:val="009D6285"/>
    <w:rsid w:val="009D6FCC"/>
    <w:rsid w:val="009D748E"/>
    <w:rsid w:val="009D7750"/>
    <w:rsid w:val="009D7F18"/>
    <w:rsid w:val="009D7F93"/>
    <w:rsid w:val="009E0995"/>
    <w:rsid w:val="009E0C38"/>
    <w:rsid w:val="009E149E"/>
    <w:rsid w:val="009E14BA"/>
    <w:rsid w:val="009E14F9"/>
    <w:rsid w:val="009E20A5"/>
    <w:rsid w:val="009E377A"/>
    <w:rsid w:val="009E3A69"/>
    <w:rsid w:val="009E3DE1"/>
    <w:rsid w:val="009E3FD4"/>
    <w:rsid w:val="009E4006"/>
    <w:rsid w:val="009E4161"/>
    <w:rsid w:val="009E41C3"/>
    <w:rsid w:val="009E4447"/>
    <w:rsid w:val="009E4ADA"/>
    <w:rsid w:val="009E4B2B"/>
    <w:rsid w:val="009E5CA2"/>
    <w:rsid w:val="009E643C"/>
    <w:rsid w:val="009E69DE"/>
    <w:rsid w:val="009E6EBC"/>
    <w:rsid w:val="009E70A9"/>
    <w:rsid w:val="009E735E"/>
    <w:rsid w:val="009E7B2F"/>
    <w:rsid w:val="009E7E05"/>
    <w:rsid w:val="009F05E3"/>
    <w:rsid w:val="009F173C"/>
    <w:rsid w:val="009F1A69"/>
    <w:rsid w:val="009F1B50"/>
    <w:rsid w:val="009F1C8E"/>
    <w:rsid w:val="009F1D31"/>
    <w:rsid w:val="009F424E"/>
    <w:rsid w:val="009F43CD"/>
    <w:rsid w:val="009F46E6"/>
    <w:rsid w:val="009F483F"/>
    <w:rsid w:val="009F4AFE"/>
    <w:rsid w:val="009F4E95"/>
    <w:rsid w:val="009F562E"/>
    <w:rsid w:val="009F5B3F"/>
    <w:rsid w:val="009F5B70"/>
    <w:rsid w:val="009F5BD2"/>
    <w:rsid w:val="009F67E3"/>
    <w:rsid w:val="009F6951"/>
    <w:rsid w:val="009F6ABA"/>
    <w:rsid w:val="009F6C7B"/>
    <w:rsid w:val="009F6CC1"/>
    <w:rsid w:val="009F6CFB"/>
    <w:rsid w:val="009F702C"/>
    <w:rsid w:val="009F729B"/>
    <w:rsid w:val="009F7621"/>
    <w:rsid w:val="009F77A5"/>
    <w:rsid w:val="009F78D3"/>
    <w:rsid w:val="009F7AE8"/>
    <w:rsid w:val="009F7B23"/>
    <w:rsid w:val="009F7B87"/>
    <w:rsid w:val="009F7BB9"/>
    <w:rsid w:val="009F7BDD"/>
    <w:rsid w:val="00A0023A"/>
    <w:rsid w:val="00A00A40"/>
    <w:rsid w:val="00A00D99"/>
    <w:rsid w:val="00A00FD3"/>
    <w:rsid w:val="00A01B2D"/>
    <w:rsid w:val="00A01CCD"/>
    <w:rsid w:val="00A020B5"/>
    <w:rsid w:val="00A0219E"/>
    <w:rsid w:val="00A0265D"/>
    <w:rsid w:val="00A02845"/>
    <w:rsid w:val="00A02B60"/>
    <w:rsid w:val="00A02C17"/>
    <w:rsid w:val="00A02C1B"/>
    <w:rsid w:val="00A02FB6"/>
    <w:rsid w:val="00A033BE"/>
    <w:rsid w:val="00A035E1"/>
    <w:rsid w:val="00A036BD"/>
    <w:rsid w:val="00A0371B"/>
    <w:rsid w:val="00A03C1A"/>
    <w:rsid w:val="00A046EE"/>
    <w:rsid w:val="00A04C9C"/>
    <w:rsid w:val="00A0517C"/>
    <w:rsid w:val="00A05969"/>
    <w:rsid w:val="00A05CBB"/>
    <w:rsid w:val="00A06945"/>
    <w:rsid w:val="00A06A23"/>
    <w:rsid w:val="00A06C4E"/>
    <w:rsid w:val="00A074D0"/>
    <w:rsid w:val="00A078D4"/>
    <w:rsid w:val="00A07CEA"/>
    <w:rsid w:val="00A07DFC"/>
    <w:rsid w:val="00A10CFC"/>
    <w:rsid w:val="00A1138F"/>
    <w:rsid w:val="00A1148A"/>
    <w:rsid w:val="00A11717"/>
    <w:rsid w:val="00A117DC"/>
    <w:rsid w:val="00A12F35"/>
    <w:rsid w:val="00A130E4"/>
    <w:rsid w:val="00A13342"/>
    <w:rsid w:val="00A13A89"/>
    <w:rsid w:val="00A13B23"/>
    <w:rsid w:val="00A13F31"/>
    <w:rsid w:val="00A147D0"/>
    <w:rsid w:val="00A14D8F"/>
    <w:rsid w:val="00A14FC0"/>
    <w:rsid w:val="00A1540F"/>
    <w:rsid w:val="00A15B7C"/>
    <w:rsid w:val="00A1604A"/>
    <w:rsid w:val="00A164A5"/>
    <w:rsid w:val="00A166FB"/>
    <w:rsid w:val="00A17014"/>
    <w:rsid w:val="00A17730"/>
    <w:rsid w:val="00A177FE"/>
    <w:rsid w:val="00A20283"/>
    <w:rsid w:val="00A213C9"/>
    <w:rsid w:val="00A221B9"/>
    <w:rsid w:val="00A2259F"/>
    <w:rsid w:val="00A232D7"/>
    <w:rsid w:val="00A23336"/>
    <w:rsid w:val="00A233E8"/>
    <w:rsid w:val="00A235C2"/>
    <w:rsid w:val="00A2393E"/>
    <w:rsid w:val="00A23B90"/>
    <w:rsid w:val="00A23E5C"/>
    <w:rsid w:val="00A24159"/>
    <w:rsid w:val="00A2438C"/>
    <w:rsid w:val="00A24673"/>
    <w:rsid w:val="00A24E3E"/>
    <w:rsid w:val="00A2500C"/>
    <w:rsid w:val="00A259F4"/>
    <w:rsid w:val="00A25B6E"/>
    <w:rsid w:val="00A25BEB"/>
    <w:rsid w:val="00A25C30"/>
    <w:rsid w:val="00A25F55"/>
    <w:rsid w:val="00A264D9"/>
    <w:rsid w:val="00A2651C"/>
    <w:rsid w:val="00A26605"/>
    <w:rsid w:val="00A27C7B"/>
    <w:rsid w:val="00A27D3A"/>
    <w:rsid w:val="00A308C2"/>
    <w:rsid w:val="00A310B3"/>
    <w:rsid w:val="00A311C7"/>
    <w:rsid w:val="00A316E8"/>
    <w:rsid w:val="00A318D6"/>
    <w:rsid w:val="00A31A99"/>
    <w:rsid w:val="00A31AEC"/>
    <w:rsid w:val="00A31C34"/>
    <w:rsid w:val="00A31E48"/>
    <w:rsid w:val="00A31F00"/>
    <w:rsid w:val="00A31F93"/>
    <w:rsid w:val="00A325B6"/>
    <w:rsid w:val="00A328A1"/>
    <w:rsid w:val="00A32CDC"/>
    <w:rsid w:val="00A340A2"/>
    <w:rsid w:val="00A344ED"/>
    <w:rsid w:val="00A34ADA"/>
    <w:rsid w:val="00A34D11"/>
    <w:rsid w:val="00A34F08"/>
    <w:rsid w:val="00A35491"/>
    <w:rsid w:val="00A3549F"/>
    <w:rsid w:val="00A35F71"/>
    <w:rsid w:val="00A36495"/>
    <w:rsid w:val="00A364C9"/>
    <w:rsid w:val="00A37139"/>
    <w:rsid w:val="00A3746B"/>
    <w:rsid w:val="00A37790"/>
    <w:rsid w:val="00A37A83"/>
    <w:rsid w:val="00A37DD1"/>
    <w:rsid w:val="00A37E30"/>
    <w:rsid w:val="00A37EC5"/>
    <w:rsid w:val="00A40D6E"/>
    <w:rsid w:val="00A40E9C"/>
    <w:rsid w:val="00A40FD3"/>
    <w:rsid w:val="00A41427"/>
    <w:rsid w:val="00A41EA5"/>
    <w:rsid w:val="00A42550"/>
    <w:rsid w:val="00A42801"/>
    <w:rsid w:val="00A43078"/>
    <w:rsid w:val="00A43DC7"/>
    <w:rsid w:val="00A4445F"/>
    <w:rsid w:val="00A44473"/>
    <w:rsid w:val="00A44BAF"/>
    <w:rsid w:val="00A44FA4"/>
    <w:rsid w:val="00A45032"/>
    <w:rsid w:val="00A4549B"/>
    <w:rsid w:val="00A459BD"/>
    <w:rsid w:val="00A45CB7"/>
    <w:rsid w:val="00A45D84"/>
    <w:rsid w:val="00A466A5"/>
    <w:rsid w:val="00A46AB4"/>
    <w:rsid w:val="00A46AC2"/>
    <w:rsid w:val="00A4774E"/>
    <w:rsid w:val="00A4776A"/>
    <w:rsid w:val="00A478FB"/>
    <w:rsid w:val="00A47E8E"/>
    <w:rsid w:val="00A50487"/>
    <w:rsid w:val="00A5063E"/>
    <w:rsid w:val="00A50B1D"/>
    <w:rsid w:val="00A50F69"/>
    <w:rsid w:val="00A512E0"/>
    <w:rsid w:val="00A5152A"/>
    <w:rsid w:val="00A51DCC"/>
    <w:rsid w:val="00A51E48"/>
    <w:rsid w:val="00A524B5"/>
    <w:rsid w:val="00A527B8"/>
    <w:rsid w:val="00A53857"/>
    <w:rsid w:val="00A53A55"/>
    <w:rsid w:val="00A54357"/>
    <w:rsid w:val="00A54570"/>
    <w:rsid w:val="00A54CD0"/>
    <w:rsid w:val="00A54CD4"/>
    <w:rsid w:val="00A54F4F"/>
    <w:rsid w:val="00A554DD"/>
    <w:rsid w:val="00A55F52"/>
    <w:rsid w:val="00A568E8"/>
    <w:rsid w:val="00A56B54"/>
    <w:rsid w:val="00A56BE9"/>
    <w:rsid w:val="00A57933"/>
    <w:rsid w:val="00A57E43"/>
    <w:rsid w:val="00A57EA0"/>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CDD"/>
    <w:rsid w:val="00A64E80"/>
    <w:rsid w:val="00A651D9"/>
    <w:rsid w:val="00A65550"/>
    <w:rsid w:val="00A65810"/>
    <w:rsid w:val="00A65A8D"/>
    <w:rsid w:val="00A66246"/>
    <w:rsid w:val="00A669A2"/>
    <w:rsid w:val="00A66A59"/>
    <w:rsid w:val="00A66DE8"/>
    <w:rsid w:val="00A674A6"/>
    <w:rsid w:val="00A6785B"/>
    <w:rsid w:val="00A7001C"/>
    <w:rsid w:val="00A70385"/>
    <w:rsid w:val="00A7067C"/>
    <w:rsid w:val="00A707A7"/>
    <w:rsid w:val="00A7084C"/>
    <w:rsid w:val="00A71443"/>
    <w:rsid w:val="00A718EF"/>
    <w:rsid w:val="00A72279"/>
    <w:rsid w:val="00A722F5"/>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A0A"/>
    <w:rsid w:val="00A75D0A"/>
    <w:rsid w:val="00A760F2"/>
    <w:rsid w:val="00A761A4"/>
    <w:rsid w:val="00A761F9"/>
    <w:rsid w:val="00A76750"/>
    <w:rsid w:val="00A7692C"/>
    <w:rsid w:val="00A778E0"/>
    <w:rsid w:val="00A8022A"/>
    <w:rsid w:val="00A81269"/>
    <w:rsid w:val="00A8170C"/>
    <w:rsid w:val="00A81956"/>
    <w:rsid w:val="00A81B6C"/>
    <w:rsid w:val="00A81FB8"/>
    <w:rsid w:val="00A81FCE"/>
    <w:rsid w:val="00A8208A"/>
    <w:rsid w:val="00A82B19"/>
    <w:rsid w:val="00A82B9B"/>
    <w:rsid w:val="00A83984"/>
    <w:rsid w:val="00A8527D"/>
    <w:rsid w:val="00A852C2"/>
    <w:rsid w:val="00A85506"/>
    <w:rsid w:val="00A8613D"/>
    <w:rsid w:val="00A87B0B"/>
    <w:rsid w:val="00A90FE7"/>
    <w:rsid w:val="00A91A3B"/>
    <w:rsid w:val="00A926FE"/>
    <w:rsid w:val="00A92BEF"/>
    <w:rsid w:val="00A9409E"/>
    <w:rsid w:val="00A94F95"/>
    <w:rsid w:val="00A9596F"/>
    <w:rsid w:val="00A9644E"/>
    <w:rsid w:val="00A96BAC"/>
    <w:rsid w:val="00A97F70"/>
    <w:rsid w:val="00A97F9E"/>
    <w:rsid w:val="00AA0BFF"/>
    <w:rsid w:val="00AA0EDD"/>
    <w:rsid w:val="00AA12A7"/>
    <w:rsid w:val="00AA1406"/>
    <w:rsid w:val="00AA142E"/>
    <w:rsid w:val="00AA14E4"/>
    <w:rsid w:val="00AA166C"/>
    <w:rsid w:val="00AA180E"/>
    <w:rsid w:val="00AA1C98"/>
    <w:rsid w:val="00AA1DFC"/>
    <w:rsid w:val="00AA1F60"/>
    <w:rsid w:val="00AA22A6"/>
    <w:rsid w:val="00AA2A9D"/>
    <w:rsid w:val="00AA2BF2"/>
    <w:rsid w:val="00AA2DAF"/>
    <w:rsid w:val="00AA2DE6"/>
    <w:rsid w:val="00AA2FD3"/>
    <w:rsid w:val="00AA3465"/>
    <w:rsid w:val="00AA3C80"/>
    <w:rsid w:val="00AA49DB"/>
    <w:rsid w:val="00AA546F"/>
    <w:rsid w:val="00AA57D3"/>
    <w:rsid w:val="00AA60A3"/>
    <w:rsid w:val="00AA6760"/>
    <w:rsid w:val="00AA6B35"/>
    <w:rsid w:val="00AA72CD"/>
    <w:rsid w:val="00AA785D"/>
    <w:rsid w:val="00AA7908"/>
    <w:rsid w:val="00AA7B77"/>
    <w:rsid w:val="00AA7DC5"/>
    <w:rsid w:val="00AB0196"/>
    <w:rsid w:val="00AB0656"/>
    <w:rsid w:val="00AB15C6"/>
    <w:rsid w:val="00AB21B1"/>
    <w:rsid w:val="00AB2267"/>
    <w:rsid w:val="00AB268C"/>
    <w:rsid w:val="00AB29E1"/>
    <w:rsid w:val="00AB2A9C"/>
    <w:rsid w:val="00AB2E99"/>
    <w:rsid w:val="00AB3330"/>
    <w:rsid w:val="00AB334A"/>
    <w:rsid w:val="00AB351A"/>
    <w:rsid w:val="00AB3858"/>
    <w:rsid w:val="00AB3DBF"/>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C87"/>
    <w:rsid w:val="00AB7A2E"/>
    <w:rsid w:val="00AB7DD4"/>
    <w:rsid w:val="00AC02E1"/>
    <w:rsid w:val="00AC041F"/>
    <w:rsid w:val="00AC15CA"/>
    <w:rsid w:val="00AC2067"/>
    <w:rsid w:val="00AC2111"/>
    <w:rsid w:val="00AC2513"/>
    <w:rsid w:val="00AC28A5"/>
    <w:rsid w:val="00AC2A76"/>
    <w:rsid w:val="00AC3154"/>
    <w:rsid w:val="00AC34F1"/>
    <w:rsid w:val="00AC3DD0"/>
    <w:rsid w:val="00AC48F4"/>
    <w:rsid w:val="00AC5DAE"/>
    <w:rsid w:val="00AC5F4C"/>
    <w:rsid w:val="00AC662F"/>
    <w:rsid w:val="00AC7672"/>
    <w:rsid w:val="00AD02AD"/>
    <w:rsid w:val="00AD0863"/>
    <w:rsid w:val="00AD09EC"/>
    <w:rsid w:val="00AD10A4"/>
    <w:rsid w:val="00AD11D6"/>
    <w:rsid w:val="00AD1419"/>
    <w:rsid w:val="00AD16F9"/>
    <w:rsid w:val="00AD1AF4"/>
    <w:rsid w:val="00AD2479"/>
    <w:rsid w:val="00AD29B2"/>
    <w:rsid w:val="00AD2C3F"/>
    <w:rsid w:val="00AD30E7"/>
    <w:rsid w:val="00AD35C8"/>
    <w:rsid w:val="00AD39AB"/>
    <w:rsid w:val="00AD41DE"/>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BE2"/>
    <w:rsid w:val="00AE3ED8"/>
    <w:rsid w:val="00AE4CD9"/>
    <w:rsid w:val="00AE4CF5"/>
    <w:rsid w:val="00AE547A"/>
    <w:rsid w:val="00AE549E"/>
    <w:rsid w:val="00AE5948"/>
    <w:rsid w:val="00AE6808"/>
    <w:rsid w:val="00AE7484"/>
    <w:rsid w:val="00AE754B"/>
    <w:rsid w:val="00AE7568"/>
    <w:rsid w:val="00AE78A7"/>
    <w:rsid w:val="00AE7CB7"/>
    <w:rsid w:val="00AF03B1"/>
    <w:rsid w:val="00AF0474"/>
    <w:rsid w:val="00AF1A0C"/>
    <w:rsid w:val="00AF1F4F"/>
    <w:rsid w:val="00AF27BA"/>
    <w:rsid w:val="00AF30A7"/>
    <w:rsid w:val="00AF3160"/>
    <w:rsid w:val="00AF4452"/>
    <w:rsid w:val="00AF4B74"/>
    <w:rsid w:val="00AF5A5B"/>
    <w:rsid w:val="00AF5EB0"/>
    <w:rsid w:val="00AF5EEE"/>
    <w:rsid w:val="00AF6EBE"/>
    <w:rsid w:val="00AF7014"/>
    <w:rsid w:val="00AF7285"/>
    <w:rsid w:val="00AF79ED"/>
    <w:rsid w:val="00AF7A72"/>
    <w:rsid w:val="00AF7BF8"/>
    <w:rsid w:val="00AF7FDB"/>
    <w:rsid w:val="00B004D5"/>
    <w:rsid w:val="00B018FC"/>
    <w:rsid w:val="00B01E6D"/>
    <w:rsid w:val="00B01FC9"/>
    <w:rsid w:val="00B02231"/>
    <w:rsid w:val="00B02580"/>
    <w:rsid w:val="00B02B4F"/>
    <w:rsid w:val="00B02E9C"/>
    <w:rsid w:val="00B034F6"/>
    <w:rsid w:val="00B03D7D"/>
    <w:rsid w:val="00B0415B"/>
    <w:rsid w:val="00B04A16"/>
    <w:rsid w:val="00B04ED1"/>
    <w:rsid w:val="00B05876"/>
    <w:rsid w:val="00B059A0"/>
    <w:rsid w:val="00B05BD3"/>
    <w:rsid w:val="00B07A0D"/>
    <w:rsid w:val="00B07D22"/>
    <w:rsid w:val="00B1009E"/>
    <w:rsid w:val="00B10146"/>
    <w:rsid w:val="00B11343"/>
    <w:rsid w:val="00B11C1A"/>
    <w:rsid w:val="00B11ECE"/>
    <w:rsid w:val="00B1293A"/>
    <w:rsid w:val="00B13C6B"/>
    <w:rsid w:val="00B14029"/>
    <w:rsid w:val="00B14392"/>
    <w:rsid w:val="00B1462E"/>
    <w:rsid w:val="00B15B18"/>
    <w:rsid w:val="00B16996"/>
    <w:rsid w:val="00B17782"/>
    <w:rsid w:val="00B17855"/>
    <w:rsid w:val="00B17B76"/>
    <w:rsid w:val="00B17F8C"/>
    <w:rsid w:val="00B17FB0"/>
    <w:rsid w:val="00B200D3"/>
    <w:rsid w:val="00B20265"/>
    <w:rsid w:val="00B20311"/>
    <w:rsid w:val="00B205D2"/>
    <w:rsid w:val="00B20CF8"/>
    <w:rsid w:val="00B20F3F"/>
    <w:rsid w:val="00B2102B"/>
    <w:rsid w:val="00B21464"/>
    <w:rsid w:val="00B21626"/>
    <w:rsid w:val="00B217BE"/>
    <w:rsid w:val="00B217C8"/>
    <w:rsid w:val="00B218E3"/>
    <w:rsid w:val="00B21D0A"/>
    <w:rsid w:val="00B21D32"/>
    <w:rsid w:val="00B221FC"/>
    <w:rsid w:val="00B2226A"/>
    <w:rsid w:val="00B22B1A"/>
    <w:rsid w:val="00B230BC"/>
    <w:rsid w:val="00B232FF"/>
    <w:rsid w:val="00B23765"/>
    <w:rsid w:val="00B23FCC"/>
    <w:rsid w:val="00B24D6B"/>
    <w:rsid w:val="00B24DBE"/>
    <w:rsid w:val="00B24FEC"/>
    <w:rsid w:val="00B25B5B"/>
    <w:rsid w:val="00B25DD9"/>
    <w:rsid w:val="00B2618B"/>
    <w:rsid w:val="00B26C54"/>
    <w:rsid w:val="00B26D7D"/>
    <w:rsid w:val="00B26DAF"/>
    <w:rsid w:val="00B26E8D"/>
    <w:rsid w:val="00B278E3"/>
    <w:rsid w:val="00B30184"/>
    <w:rsid w:val="00B30394"/>
    <w:rsid w:val="00B30799"/>
    <w:rsid w:val="00B3091D"/>
    <w:rsid w:val="00B311CF"/>
    <w:rsid w:val="00B31BAA"/>
    <w:rsid w:val="00B3252C"/>
    <w:rsid w:val="00B32600"/>
    <w:rsid w:val="00B32637"/>
    <w:rsid w:val="00B330E7"/>
    <w:rsid w:val="00B330F5"/>
    <w:rsid w:val="00B33A4B"/>
    <w:rsid w:val="00B33AF9"/>
    <w:rsid w:val="00B33C4C"/>
    <w:rsid w:val="00B34C24"/>
    <w:rsid w:val="00B34DA7"/>
    <w:rsid w:val="00B34F82"/>
    <w:rsid w:val="00B35139"/>
    <w:rsid w:val="00B355EE"/>
    <w:rsid w:val="00B3564A"/>
    <w:rsid w:val="00B360A9"/>
    <w:rsid w:val="00B36769"/>
    <w:rsid w:val="00B36C6F"/>
    <w:rsid w:val="00B36E17"/>
    <w:rsid w:val="00B36E52"/>
    <w:rsid w:val="00B40281"/>
    <w:rsid w:val="00B40768"/>
    <w:rsid w:val="00B4087A"/>
    <w:rsid w:val="00B41639"/>
    <w:rsid w:val="00B41FC9"/>
    <w:rsid w:val="00B4251E"/>
    <w:rsid w:val="00B425EF"/>
    <w:rsid w:val="00B427C4"/>
    <w:rsid w:val="00B42D85"/>
    <w:rsid w:val="00B42E12"/>
    <w:rsid w:val="00B438DF"/>
    <w:rsid w:val="00B43CF1"/>
    <w:rsid w:val="00B43F82"/>
    <w:rsid w:val="00B44647"/>
    <w:rsid w:val="00B44A1F"/>
    <w:rsid w:val="00B450B6"/>
    <w:rsid w:val="00B45175"/>
    <w:rsid w:val="00B4529F"/>
    <w:rsid w:val="00B458BD"/>
    <w:rsid w:val="00B45BA3"/>
    <w:rsid w:val="00B4642A"/>
    <w:rsid w:val="00B46512"/>
    <w:rsid w:val="00B46F4A"/>
    <w:rsid w:val="00B46FDC"/>
    <w:rsid w:val="00B4766D"/>
    <w:rsid w:val="00B512B6"/>
    <w:rsid w:val="00B519DE"/>
    <w:rsid w:val="00B51BCA"/>
    <w:rsid w:val="00B51F1F"/>
    <w:rsid w:val="00B526B1"/>
    <w:rsid w:val="00B52B0E"/>
    <w:rsid w:val="00B53268"/>
    <w:rsid w:val="00B535B1"/>
    <w:rsid w:val="00B53DD4"/>
    <w:rsid w:val="00B5491E"/>
    <w:rsid w:val="00B55CB0"/>
    <w:rsid w:val="00B56590"/>
    <w:rsid w:val="00B568B3"/>
    <w:rsid w:val="00B569B8"/>
    <w:rsid w:val="00B56AF5"/>
    <w:rsid w:val="00B56E08"/>
    <w:rsid w:val="00B573A0"/>
    <w:rsid w:val="00B575D8"/>
    <w:rsid w:val="00B57831"/>
    <w:rsid w:val="00B5796C"/>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E47"/>
    <w:rsid w:val="00B63F6A"/>
    <w:rsid w:val="00B64A38"/>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A9D"/>
    <w:rsid w:val="00B70E2F"/>
    <w:rsid w:val="00B715F2"/>
    <w:rsid w:val="00B71ABA"/>
    <w:rsid w:val="00B7222D"/>
    <w:rsid w:val="00B72721"/>
    <w:rsid w:val="00B72A60"/>
    <w:rsid w:val="00B72B7C"/>
    <w:rsid w:val="00B73580"/>
    <w:rsid w:val="00B73FF4"/>
    <w:rsid w:val="00B7542B"/>
    <w:rsid w:val="00B7550D"/>
    <w:rsid w:val="00B758EA"/>
    <w:rsid w:val="00B75AAB"/>
    <w:rsid w:val="00B7604F"/>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518"/>
    <w:rsid w:val="00B80823"/>
    <w:rsid w:val="00B809BF"/>
    <w:rsid w:val="00B80BEB"/>
    <w:rsid w:val="00B81776"/>
    <w:rsid w:val="00B81A88"/>
    <w:rsid w:val="00B81C34"/>
    <w:rsid w:val="00B81E58"/>
    <w:rsid w:val="00B81FCC"/>
    <w:rsid w:val="00B8271E"/>
    <w:rsid w:val="00B82A78"/>
    <w:rsid w:val="00B82F78"/>
    <w:rsid w:val="00B83003"/>
    <w:rsid w:val="00B83152"/>
    <w:rsid w:val="00B8341B"/>
    <w:rsid w:val="00B839B0"/>
    <w:rsid w:val="00B83B2D"/>
    <w:rsid w:val="00B83F0B"/>
    <w:rsid w:val="00B8420E"/>
    <w:rsid w:val="00B8473F"/>
    <w:rsid w:val="00B84B48"/>
    <w:rsid w:val="00B84B52"/>
    <w:rsid w:val="00B85256"/>
    <w:rsid w:val="00B85472"/>
    <w:rsid w:val="00B86526"/>
    <w:rsid w:val="00B8664C"/>
    <w:rsid w:val="00B877CD"/>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1A5"/>
    <w:rsid w:val="00B951C3"/>
    <w:rsid w:val="00B952C3"/>
    <w:rsid w:val="00B95688"/>
    <w:rsid w:val="00B95BA7"/>
    <w:rsid w:val="00B95D8A"/>
    <w:rsid w:val="00B96205"/>
    <w:rsid w:val="00B96330"/>
    <w:rsid w:val="00B96939"/>
    <w:rsid w:val="00B96AB4"/>
    <w:rsid w:val="00B96CB3"/>
    <w:rsid w:val="00B975E9"/>
    <w:rsid w:val="00B97AFC"/>
    <w:rsid w:val="00B97C14"/>
    <w:rsid w:val="00B97EC1"/>
    <w:rsid w:val="00BA0397"/>
    <w:rsid w:val="00BA06DB"/>
    <w:rsid w:val="00BA0A0C"/>
    <w:rsid w:val="00BA0AF1"/>
    <w:rsid w:val="00BA0C8B"/>
    <w:rsid w:val="00BA0DD5"/>
    <w:rsid w:val="00BA0F9C"/>
    <w:rsid w:val="00BA1163"/>
    <w:rsid w:val="00BA135F"/>
    <w:rsid w:val="00BA179B"/>
    <w:rsid w:val="00BA18F6"/>
    <w:rsid w:val="00BA1A21"/>
    <w:rsid w:val="00BA259D"/>
    <w:rsid w:val="00BA293F"/>
    <w:rsid w:val="00BA2968"/>
    <w:rsid w:val="00BA29CC"/>
    <w:rsid w:val="00BA2FD2"/>
    <w:rsid w:val="00BA30BD"/>
    <w:rsid w:val="00BA36BB"/>
    <w:rsid w:val="00BA3C2F"/>
    <w:rsid w:val="00BA4600"/>
    <w:rsid w:val="00BA46E0"/>
    <w:rsid w:val="00BA477C"/>
    <w:rsid w:val="00BA4AC6"/>
    <w:rsid w:val="00BA4B59"/>
    <w:rsid w:val="00BA4B9F"/>
    <w:rsid w:val="00BA4CF0"/>
    <w:rsid w:val="00BA575C"/>
    <w:rsid w:val="00BA5B14"/>
    <w:rsid w:val="00BA6339"/>
    <w:rsid w:val="00BA65F6"/>
    <w:rsid w:val="00BA6FC3"/>
    <w:rsid w:val="00BA7161"/>
    <w:rsid w:val="00BA7724"/>
    <w:rsid w:val="00BA7B07"/>
    <w:rsid w:val="00BA7CAD"/>
    <w:rsid w:val="00BA7D4E"/>
    <w:rsid w:val="00BB02E7"/>
    <w:rsid w:val="00BB03C4"/>
    <w:rsid w:val="00BB03C7"/>
    <w:rsid w:val="00BB1CBD"/>
    <w:rsid w:val="00BB1D9C"/>
    <w:rsid w:val="00BB23F7"/>
    <w:rsid w:val="00BB283E"/>
    <w:rsid w:val="00BB2964"/>
    <w:rsid w:val="00BB2B00"/>
    <w:rsid w:val="00BB3103"/>
    <w:rsid w:val="00BB3EE5"/>
    <w:rsid w:val="00BB46F0"/>
    <w:rsid w:val="00BB495E"/>
    <w:rsid w:val="00BB5110"/>
    <w:rsid w:val="00BB527D"/>
    <w:rsid w:val="00BB5295"/>
    <w:rsid w:val="00BB57A0"/>
    <w:rsid w:val="00BB5D33"/>
    <w:rsid w:val="00BB5D8F"/>
    <w:rsid w:val="00BB6BAB"/>
    <w:rsid w:val="00BB6EA7"/>
    <w:rsid w:val="00BB782A"/>
    <w:rsid w:val="00BB795E"/>
    <w:rsid w:val="00BC0304"/>
    <w:rsid w:val="00BC03E0"/>
    <w:rsid w:val="00BC075A"/>
    <w:rsid w:val="00BC175D"/>
    <w:rsid w:val="00BC25B1"/>
    <w:rsid w:val="00BC3878"/>
    <w:rsid w:val="00BC3F98"/>
    <w:rsid w:val="00BC403B"/>
    <w:rsid w:val="00BC47CD"/>
    <w:rsid w:val="00BC53EE"/>
    <w:rsid w:val="00BC5469"/>
    <w:rsid w:val="00BC588B"/>
    <w:rsid w:val="00BC59C9"/>
    <w:rsid w:val="00BC6183"/>
    <w:rsid w:val="00BC62BD"/>
    <w:rsid w:val="00BC6335"/>
    <w:rsid w:val="00BC661D"/>
    <w:rsid w:val="00BC6BCE"/>
    <w:rsid w:val="00BC6E8E"/>
    <w:rsid w:val="00BC7B1B"/>
    <w:rsid w:val="00BD01D8"/>
    <w:rsid w:val="00BD06E0"/>
    <w:rsid w:val="00BD1229"/>
    <w:rsid w:val="00BD14B1"/>
    <w:rsid w:val="00BD2598"/>
    <w:rsid w:val="00BD2BD0"/>
    <w:rsid w:val="00BD3746"/>
    <w:rsid w:val="00BD3CA3"/>
    <w:rsid w:val="00BD4511"/>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EB"/>
    <w:rsid w:val="00BE1FF4"/>
    <w:rsid w:val="00BE2068"/>
    <w:rsid w:val="00BE2132"/>
    <w:rsid w:val="00BE2972"/>
    <w:rsid w:val="00BE3014"/>
    <w:rsid w:val="00BE3091"/>
    <w:rsid w:val="00BE3748"/>
    <w:rsid w:val="00BE3B2E"/>
    <w:rsid w:val="00BE3B42"/>
    <w:rsid w:val="00BE3E30"/>
    <w:rsid w:val="00BE40EC"/>
    <w:rsid w:val="00BE4377"/>
    <w:rsid w:val="00BE4DBE"/>
    <w:rsid w:val="00BE5839"/>
    <w:rsid w:val="00BE5F2A"/>
    <w:rsid w:val="00BE5FF1"/>
    <w:rsid w:val="00BE61E4"/>
    <w:rsid w:val="00BE6F4C"/>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91D"/>
    <w:rsid w:val="00BF409A"/>
    <w:rsid w:val="00BF4272"/>
    <w:rsid w:val="00BF43F5"/>
    <w:rsid w:val="00BF4534"/>
    <w:rsid w:val="00BF46EC"/>
    <w:rsid w:val="00BF4C90"/>
    <w:rsid w:val="00BF5D75"/>
    <w:rsid w:val="00BF6175"/>
    <w:rsid w:val="00BF6217"/>
    <w:rsid w:val="00BF6280"/>
    <w:rsid w:val="00BF696B"/>
    <w:rsid w:val="00BF6EFC"/>
    <w:rsid w:val="00BF72B2"/>
    <w:rsid w:val="00BF7567"/>
    <w:rsid w:val="00BF7665"/>
    <w:rsid w:val="00C000E2"/>
    <w:rsid w:val="00C001DD"/>
    <w:rsid w:val="00C00968"/>
    <w:rsid w:val="00C0098D"/>
    <w:rsid w:val="00C016C4"/>
    <w:rsid w:val="00C017DC"/>
    <w:rsid w:val="00C01AC1"/>
    <w:rsid w:val="00C01BE4"/>
    <w:rsid w:val="00C025E7"/>
    <w:rsid w:val="00C026D0"/>
    <w:rsid w:val="00C02B71"/>
    <w:rsid w:val="00C02D07"/>
    <w:rsid w:val="00C03135"/>
    <w:rsid w:val="00C033D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A17"/>
    <w:rsid w:val="00C07A21"/>
    <w:rsid w:val="00C10591"/>
    <w:rsid w:val="00C10E92"/>
    <w:rsid w:val="00C114E1"/>
    <w:rsid w:val="00C11DE5"/>
    <w:rsid w:val="00C122E8"/>
    <w:rsid w:val="00C12521"/>
    <w:rsid w:val="00C12E72"/>
    <w:rsid w:val="00C12EA4"/>
    <w:rsid w:val="00C131F3"/>
    <w:rsid w:val="00C134D2"/>
    <w:rsid w:val="00C13C1F"/>
    <w:rsid w:val="00C14529"/>
    <w:rsid w:val="00C1468E"/>
    <w:rsid w:val="00C14C12"/>
    <w:rsid w:val="00C15259"/>
    <w:rsid w:val="00C15D02"/>
    <w:rsid w:val="00C160CC"/>
    <w:rsid w:val="00C167EE"/>
    <w:rsid w:val="00C16B94"/>
    <w:rsid w:val="00C16C1D"/>
    <w:rsid w:val="00C1715F"/>
    <w:rsid w:val="00C17608"/>
    <w:rsid w:val="00C17749"/>
    <w:rsid w:val="00C21058"/>
    <w:rsid w:val="00C21150"/>
    <w:rsid w:val="00C21380"/>
    <w:rsid w:val="00C21628"/>
    <w:rsid w:val="00C21D85"/>
    <w:rsid w:val="00C22682"/>
    <w:rsid w:val="00C2268A"/>
    <w:rsid w:val="00C22E05"/>
    <w:rsid w:val="00C233EE"/>
    <w:rsid w:val="00C23578"/>
    <w:rsid w:val="00C2395A"/>
    <w:rsid w:val="00C23A29"/>
    <w:rsid w:val="00C24091"/>
    <w:rsid w:val="00C247BD"/>
    <w:rsid w:val="00C24E16"/>
    <w:rsid w:val="00C2506B"/>
    <w:rsid w:val="00C254A0"/>
    <w:rsid w:val="00C2563A"/>
    <w:rsid w:val="00C256AF"/>
    <w:rsid w:val="00C25A42"/>
    <w:rsid w:val="00C260DB"/>
    <w:rsid w:val="00C2687B"/>
    <w:rsid w:val="00C2699D"/>
    <w:rsid w:val="00C26A2D"/>
    <w:rsid w:val="00C2799B"/>
    <w:rsid w:val="00C27A0F"/>
    <w:rsid w:val="00C27ACF"/>
    <w:rsid w:val="00C3035D"/>
    <w:rsid w:val="00C30DE1"/>
    <w:rsid w:val="00C31769"/>
    <w:rsid w:val="00C319DC"/>
    <w:rsid w:val="00C323CD"/>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86"/>
    <w:rsid w:val="00C350FD"/>
    <w:rsid w:val="00C35367"/>
    <w:rsid w:val="00C35793"/>
    <w:rsid w:val="00C35899"/>
    <w:rsid w:val="00C35A0B"/>
    <w:rsid w:val="00C35BD5"/>
    <w:rsid w:val="00C36A6D"/>
    <w:rsid w:val="00C36A98"/>
    <w:rsid w:val="00C36D90"/>
    <w:rsid w:val="00C37255"/>
    <w:rsid w:val="00C40292"/>
    <w:rsid w:val="00C40435"/>
    <w:rsid w:val="00C4055D"/>
    <w:rsid w:val="00C408F0"/>
    <w:rsid w:val="00C40DD5"/>
    <w:rsid w:val="00C41EBF"/>
    <w:rsid w:val="00C42A83"/>
    <w:rsid w:val="00C42DA5"/>
    <w:rsid w:val="00C43204"/>
    <w:rsid w:val="00C43853"/>
    <w:rsid w:val="00C447E3"/>
    <w:rsid w:val="00C448E5"/>
    <w:rsid w:val="00C44979"/>
    <w:rsid w:val="00C4501B"/>
    <w:rsid w:val="00C45883"/>
    <w:rsid w:val="00C45AB5"/>
    <w:rsid w:val="00C45B5D"/>
    <w:rsid w:val="00C45BF0"/>
    <w:rsid w:val="00C45EC0"/>
    <w:rsid w:val="00C461F8"/>
    <w:rsid w:val="00C46311"/>
    <w:rsid w:val="00C46C1F"/>
    <w:rsid w:val="00C46FCB"/>
    <w:rsid w:val="00C471DE"/>
    <w:rsid w:val="00C47BC3"/>
    <w:rsid w:val="00C47CBB"/>
    <w:rsid w:val="00C47E23"/>
    <w:rsid w:val="00C500BF"/>
    <w:rsid w:val="00C5047B"/>
    <w:rsid w:val="00C5058A"/>
    <w:rsid w:val="00C50766"/>
    <w:rsid w:val="00C50AF1"/>
    <w:rsid w:val="00C51054"/>
    <w:rsid w:val="00C510F6"/>
    <w:rsid w:val="00C511FB"/>
    <w:rsid w:val="00C51264"/>
    <w:rsid w:val="00C5156E"/>
    <w:rsid w:val="00C5159C"/>
    <w:rsid w:val="00C51FF3"/>
    <w:rsid w:val="00C52191"/>
    <w:rsid w:val="00C52C35"/>
    <w:rsid w:val="00C548B6"/>
    <w:rsid w:val="00C554B5"/>
    <w:rsid w:val="00C55912"/>
    <w:rsid w:val="00C567C0"/>
    <w:rsid w:val="00C56D7C"/>
    <w:rsid w:val="00C56D9B"/>
    <w:rsid w:val="00C57769"/>
    <w:rsid w:val="00C57992"/>
    <w:rsid w:val="00C57B1C"/>
    <w:rsid w:val="00C57C09"/>
    <w:rsid w:val="00C57F41"/>
    <w:rsid w:val="00C5EEB6"/>
    <w:rsid w:val="00C6039E"/>
    <w:rsid w:val="00C60742"/>
    <w:rsid w:val="00C60BE5"/>
    <w:rsid w:val="00C60DED"/>
    <w:rsid w:val="00C60EC2"/>
    <w:rsid w:val="00C60F6A"/>
    <w:rsid w:val="00C612D1"/>
    <w:rsid w:val="00C61532"/>
    <w:rsid w:val="00C61C4A"/>
    <w:rsid w:val="00C61D54"/>
    <w:rsid w:val="00C621B3"/>
    <w:rsid w:val="00C62282"/>
    <w:rsid w:val="00C62C7D"/>
    <w:rsid w:val="00C62CD8"/>
    <w:rsid w:val="00C62E38"/>
    <w:rsid w:val="00C63427"/>
    <w:rsid w:val="00C636E8"/>
    <w:rsid w:val="00C63714"/>
    <w:rsid w:val="00C639AA"/>
    <w:rsid w:val="00C63DC2"/>
    <w:rsid w:val="00C63DD7"/>
    <w:rsid w:val="00C64219"/>
    <w:rsid w:val="00C64552"/>
    <w:rsid w:val="00C64A58"/>
    <w:rsid w:val="00C64B7E"/>
    <w:rsid w:val="00C64DA4"/>
    <w:rsid w:val="00C65CE2"/>
    <w:rsid w:val="00C65E39"/>
    <w:rsid w:val="00C66069"/>
    <w:rsid w:val="00C66671"/>
    <w:rsid w:val="00C66B43"/>
    <w:rsid w:val="00C66D0A"/>
    <w:rsid w:val="00C66FA4"/>
    <w:rsid w:val="00C6703B"/>
    <w:rsid w:val="00C673E8"/>
    <w:rsid w:val="00C6742C"/>
    <w:rsid w:val="00C67CF3"/>
    <w:rsid w:val="00C704F8"/>
    <w:rsid w:val="00C70DD9"/>
    <w:rsid w:val="00C710F0"/>
    <w:rsid w:val="00C71155"/>
    <w:rsid w:val="00C71B67"/>
    <w:rsid w:val="00C71EEA"/>
    <w:rsid w:val="00C72029"/>
    <w:rsid w:val="00C72496"/>
    <w:rsid w:val="00C733D3"/>
    <w:rsid w:val="00C736EA"/>
    <w:rsid w:val="00C737D2"/>
    <w:rsid w:val="00C73A56"/>
    <w:rsid w:val="00C73B4A"/>
    <w:rsid w:val="00C742B1"/>
    <w:rsid w:val="00C7466E"/>
    <w:rsid w:val="00C74EC6"/>
    <w:rsid w:val="00C75144"/>
    <w:rsid w:val="00C7520E"/>
    <w:rsid w:val="00C756D3"/>
    <w:rsid w:val="00C75769"/>
    <w:rsid w:val="00C761B1"/>
    <w:rsid w:val="00C76273"/>
    <w:rsid w:val="00C76AB8"/>
    <w:rsid w:val="00C76D6F"/>
    <w:rsid w:val="00C76E3B"/>
    <w:rsid w:val="00C77016"/>
    <w:rsid w:val="00C77624"/>
    <w:rsid w:val="00C77775"/>
    <w:rsid w:val="00C77B13"/>
    <w:rsid w:val="00C8038A"/>
    <w:rsid w:val="00C8041E"/>
    <w:rsid w:val="00C80588"/>
    <w:rsid w:val="00C808CB"/>
    <w:rsid w:val="00C80D89"/>
    <w:rsid w:val="00C80DD4"/>
    <w:rsid w:val="00C80F2E"/>
    <w:rsid w:val="00C81A14"/>
    <w:rsid w:val="00C82176"/>
    <w:rsid w:val="00C821EE"/>
    <w:rsid w:val="00C824EE"/>
    <w:rsid w:val="00C829B4"/>
    <w:rsid w:val="00C82C39"/>
    <w:rsid w:val="00C82EAB"/>
    <w:rsid w:val="00C83BC2"/>
    <w:rsid w:val="00C83D08"/>
    <w:rsid w:val="00C84F18"/>
    <w:rsid w:val="00C8582C"/>
    <w:rsid w:val="00C87152"/>
    <w:rsid w:val="00C87556"/>
    <w:rsid w:val="00C87B31"/>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344B"/>
    <w:rsid w:val="00C93C55"/>
    <w:rsid w:val="00C93D6C"/>
    <w:rsid w:val="00C94105"/>
    <w:rsid w:val="00C9448D"/>
    <w:rsid w:val="00C94545"/>
    <w:rsid w:val="00C94A8D"/>
    <w:rsid w:val="00C94AF4"/>
    <w:rsid w:val="00C94DF7"/>
    <w:rsid w:val="00C95653"/>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87"/>
    <w:rsid w:val="00CA30A8"/>
    <w:rsid w:val="00CA3915"/>
    <w:rsid w:val="00CA394F"/>
    <w:rsid w:val="00CA3C43"/>
    <w:rsid w:val="00CA3DA5"/>
    <w:rsid w:val="00CA416D"/>
    <w:rsid w:val="00CA4460"/>
    <w:rsid w:val="00CA49F0"/>
    <w:rsid w:val="00CA4C0F"/>
    <w:rsid w:val="00CA4E71"/>
    <w:rsid w:val="00CA524E"/>
    <w:rsid w:val="00CA5565"/>
    <w:rsid w:val="00CA57F9"/>
    <w:rsid w:val="00CA5C1B"/>
    <w:rsid w:val="00CA673E"/>
    <w:rsid w:val="00CA6C43"/>
    <w:rsid w:val="00CA7491"/>
    <w:rsid w:val="00CA77BE"/>
    <w:rsid w:val="00CB03E6"/>
    <w:rsid w:val="00CB0716"/>
    <w:rsid w:val="00CB0B8B"/>
    <w:rsid w:val="00CB14F0"/>
    <w:rsid w:val="00CB1AD3"/>
    <w:rsid w:val="00CB1CC0"/>
    <w:rsid w:val="00CB2196"/>
    <w:rsid w:val="00CB2243"/>
    <w:rsid w:val="00CB265F"/>
    <w:rsid w:val="00CB28CA"/>
    <w:rsid w:val="00CB2B24"/>
    <w:rsid w:val="00CB39C4"/>
    <w:rsid w:val="00CB3D51"/>
    <w:rsid w:val="00CB437E"/>
    <w:rsid w:val="00CB4A12"/>
    <w:rsid w:val="00CB4D73"/>
    <w:rsid w:val="00CB5121"/>
    <w:rsid w:val="00CB5DC7"/>
    <w:rsid w:val="00CB66F6"/>
    <w:rsid w:val="00CB68F1"/>
    <w:rsid w:val="00CB6FCF"/>
    <w:rsid w:val="00CB7940"/>
    <w:rsid w:val="00CB7B30"/>
    <w:rsid w:val="00CC024B"/>
    <w:rsid w:val="00CC04F3"/>
    <w:rsid w:val="00CC067F"/>
    <w:rsid w:val="00CC0928"/>
    <w:rsid w:val="00CC0A66"/>
    <w:rsid w:val="00CC0D57"/>
    <w:rsid w:val="00CC0DC5"/>
    <w:rsid w:val="00CC1640"/>
    <w:rsid w:val="00CC18C2"/>
    <w:rsid w:val="00CC1ECC"/>
    <w:rsid w:val="00CC1F55"/>
    <w:rsid w:val="00CC205D"/>
    <w:rsid w:val="00CC20DE"/>
    <w:rsid w:val="00CC20EA"/>
    <w:rsid w:val="00CC2150"/>
    <w:rsid w:val="00CC2629"/>
    <w:rsid w:val="00CC35BA"/>
    <w:rsid w:val="00CC39C5"/>
    <w:rsid w:val="00CC3D42"/>
    <w:rsid w:val="00CC3D92"/>
    <w:rsid w:val="00CC3EC3"/>
    <w:rsid w:val="00CC45CB"/>
    <w:rsid w:val="00CC45DE"/>
    <w:rsid w:val="00CC4602"/>
    <w:rsid w:val="00CC48B2"/>
    <w:rsid w:val="00CC48FF"/>
    <w:rsid w:val="00CC544A"/>
    <w:rsid w:val="00CC5662"/>
    <w:rsid w:val="00CC5C88"/>
    <w:rsid w:val="00CC6090"/>
    <w:rsid w:val="00CC6B95"/>
    <w:rsid w:val="00CC6FEF"/>
    <w:rsid w:val="00CC768A"/>
    <w:rsid w:val="00CC76BD"/>
    <w:rsid w:val="00CC7749"/>
    <w:rsid w:val="00CC786B"/>
    <w:rsid w:val="00CC7CF2"/>
    <w:rsid w:val="00CD08A5"/>
    <w:rsid w:val="00CD0C19"/>
    <w:rsid w:val="00CD0F9B"/>
    <w:rsid w:val="00CD10F7"/>
    <w:rsid w:val="00CD1399"/>
    <w:rsid w:val="00CD1D3B"/>
    <w:rsid w:val="00CD1E75"/>
    <w:rsid w:val="00CD1E96"/>
    <w:rsid w:val="00CD1FC2"/>
    <w:rsid w:val="00CD2F58"/>
    <w:rsid w:val="00CD3EDD"/>
    <w:rsid w:val="00CD6424"/>
    <w:rsid w:val="00CD64B8"/>
    <w:rsid w:val="00CD6A4D"/>
    <w:rsid w:val="00CD76FB"/>
    <w:rsid w:val="00CD77AF"/>
    <w:rsid w:val="00CE096B"/>
    <w:rsid w:val="00CE0CEC"/>
    <w:rsid w:val="00CE1936"/>
    <w:rsid w:val="00CE1B51"/>
    <w:rsid w:val="00CE1BEC"/>
    <w:rsid w:val="00CE1C1D"/>
    <w:rsid w:val="00CE1F32"/>
    <w:rsid w:val="00CE2725"/>
    <w:rsid w:val="00CE33B2"/>
    <w:rsid w:val="00CE3469"/>
    <w:rsid w:val="00CE3F53"/>
    <w:rsid w:val="00CE439A"/>
    <w:rsid w:val="00CE465C"/>
    <w:rsid w:val="00CE47D0"/>
    <w:rsid w:val="00CE4A4C"/>
    <w:rsid w:val="00CE5087"/>
    <w:rsid w:val="00CE5431"/>
    <w:rsid w:val="00CE57B5"/>
    <w:rsid w:val="00CE5881"/>
    <w:rsid w:val="00CE5E86"/>
    <w:rsid w:val="00CE621D"/>
    <w:rsid w:val="00CE6468"/>
    <w:rsid w:val="00CE6B13"/>
    <w:rsid w:val="00CE7069"/>
    <w:rsid w:val="00CE7552"/>
    <w:rsid w:val="00CE7643"/>
    <w:rsid w:val="00CE76CC"/>
    <w:rsid w:val="00CE7CD0"/>
    <w:rsid w:val="00CF0056"/>
    <w:rsid w:val="00CF0336"/>
    <w:rsid w:val="00CF0DE7"/>
    <w:rsid w:val="00CF11DD"/>
    <w:rsid w:val="00CF142B"/>
    <w:rsid w:val="00CF1E2F"/>
    <w:rsid w:val="00CF1E4F"/>
    <w:rsid w:val="00CF2F47"/>
    <w:rsid w:val="00CF3551"/>
    <w:rsid w:val="00CF3671"/>
    <w:rsid w:val="00CF3C61"/>
    <w:rsid w:val="00CF3DCB"/>
    <w:rsid w:val="00CF41BF"/>
    <w:rsid w:val="00CF421C"/>
    <w:rsid w:val="00CF45D0"/>
    <w:rsid w:val="00CF6B3A"/>
    <w:rsid w:val="00CF6B47"/>
    <w:rsid w:val="00CF6DA5"/>
    <w:rsid w:val="00CF6DE0"/>
    <w:rsid w:val="00CF72B5"/>
    <w:rsid w:val="00CF7998"/>
    <w:rsid w:val="00CF7F34"/>
    <w:rsid w:val="00D007A1"/>
    <w:rsid w:val="00D00ABD"/>
    <w:rsid w:val="00D00C1A"/>
    <w:rsid w:val="00D01C80"/>
    <w:rsid w:val="00D02904"/>
    <w:rsid w:val="00D034B6"/>
    <w:rsid w:val="00D03C88"/>
    <w:rsid w:val="00D04035"/>
    <w:rsid w:val="00D04AC8"/>
    <w:rsid w:val="00D04E7B"/>
    <w:rsid w:val="00D05067"/>
    <w:rsid w:val="00D052A1"/>
    <w:rsid w:val="00D054AA"/>
    <w:rsid w:val="00D0554D"/>
    <w:rsid w:val="00D05A83"/>
    <w:rsid w:val="00D05B6C"/>
    <w:rsid w:val="00D064DD"/>
    <w:rsid w:val="00D066F4"/>
    <w:rsid w:val="00D06FA1"/>
    <w:rsid w:val="00D102F6"/>
    <w:rsid w:val="00D105D4"/>
    <w:rsid w:val="00D106BA"/>
    <w:rsid w:val="00D1071A"/>
    <w:rsid w:val="00D11597"/>
    <w:rsid w:val="00D11CB8"/>
    <w:rsid w:val="00D1226F"/>
    <w:rsid w:val="00D123F8"/>
    <w:rsid w:val="00D1318E"/>
    <w:rsid w:val="00D1380C"/>
    <w:rsid w:val="00D14379"/>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B4C"/>
    <w:rsid w:val="00D16B9C"/>
    <w:rsid w:val="00D1713D"/>
    <w:rsid w:val="00D17382"/>
    <w:rsid w:val="00D17A12"/>
    <w:rsid w:val="00D17B82"/>
    <w:rsid w:val="00D17D21"/>
    <w:rsid w:val="00D17E2B"/>
    <w:rsid w:val="00D20C8F"/>
    <w:rsid w:val="00D22004"/>
    <w:rsid w:val="00D220B8"/>
    <w:rsid w:val="00D2299C"/>
    <w:rsid w:val="00D22BBF"/>
    <w:rsid w:val="00D230AA"/>
    <w:rsid w:val="00D239C5"/>
    <w:rsid w:val="00D23BEE"/>
    <w:rsid w:val="00D24734"/>
    <w:rsid w:val="00D24808"/>
    <w:rsid w:val="00D24A8D"/>
    <w:rsid w:val="00D24C64"/>
    <w:rsid w:val="00D24EEF"/>
    <w:rsid w:val="00D25053"/>
    <w:rsid w:val="00D25918"/>
    <w:rsid w:val="00D26933"/>
    <w:rsid w:val="00D26ACA"/>
    <w:rsid w:val="00D26B23"/>
    <w:rsid w:val="00D26F26"/>
    <w:rsid w:val="00D26F3E"/>
    <w:rsid w:val="00D271A4"/>
    <w:rsid w:val="00D301B9"/>
    <w:rsid w:val="00D30944"/>
    <w:rsid w:val="00D30DCE"/>
    <w:rsid w:val="00D31156"/>
    <w:rsid w:val="00D31197"/>
    <w:rsid w:val="00D31245"/>
    <w:rsid w:val="00D31B30"/>
    <w:rsid w:val="00D326C8"/>
    <w:rsid w:val="00D32C78"/>
    <w:rsid w:val="00D33B73"/>
    <w:rsid w:val="00D34402"/>
    <w:rsid w:val="00D356E6"/>
    <w:rsid w:val="00D3570A"/>
    <w:rsid w:val="00D36FA1"/>
    <w:rsid w:val="00D3729D"/>
    <w:rsid w:val="00D372C9"/>
    <w:rsid w:val="00D3740C"/>
    <w:rsid w:val="00D374C6"/>
    <w:rsid w:val="00D375DA"/>
    <w:rsid w:val="00D40199"/>
    <w:rsid w:val="00D401B3"/>
    <w:rsid w:val="00D4026F"/>
    <w:rsid w:val="00D409C8"/>
    <w:rsid w:val="00D40AB8"/>
    <w:rsid w:val="00D40CB2"/>
    <w:rsid w:val="00D4181A"/>
    <w:rsid w:val="00D41940"/>
    <w:rsid w:val="00D41D81"/>
    <w:rsid w:val="00D42359"/>
    <w:rsid w:val="00D427A9"/>
    <w:rsid w:val="00D42925"/>
    <w:rsid w:val="00D42ED0"/>
    <w:rsid w:val="00D43481"/>
    <w:rsid w:val="00D4350E"/>
    <w:rsid w:val="00D44301"/>
    <w:rsid w:val="00D443F7"/>
    <w:rsid w:val="00D445B4"/>
    <w:rsid w:val="00D44A6A"/>
    <w:rsid w:val="00D45021"/>
    <w:rsid w:val="00D450CD"/>
    <w:rsid w:val="00D452F9"/>
    <w:rsid w:val="00D457B8"/>
    <w:rsid w:val="00D45A14"/>
    <w:rsid w:val="00D4606E"/>
    <w:rsid w:val="00D4670E"/>
    <w:rsid w:val="00D467A5"/>
    <w:rsid w:val="00D46D4D"/>
    <w:rsid w:val="00D475A7"/>
    <w:rsid w:val="00D500BE"/>
    <w:rsid w:val="00D501B5"/>
    <w:rsid w:val="00D5128F"/>
    <w:rsid w:val="00D513FE"/>
    <w:rsid w:val="00D51417"/>
    <w:rsid w:val="00D52377"/>
    <w:rsid w:val="00D5272B"/>
    <w:rsid w:val="00D5288D"/>
    <w:rsid w:val="00D533C0"/>
    <w:rsid w:val="00D53516"/>
    <w:rsid w:val="00D53BCE"/>
    <w:rsid w:val="00D53CBF"/>
    <w:rsid w:val="00D55461"/>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DE"/>
    <w:rsid w:val="00D62540"/>
    <w:rsid w:val="00D62A40"/>
    <w:rsid w:val="00D62C0B"/>
    <w:rsid w:val="00D62D04"/>
    <w:rsid w:val="00D62D4D"/>
    <w:rsid w:val="00D636F7"/>
    <w:rsid w:val="00D63A0C"/>
    <w:rsid w:val="00D63C25"/>
    <w:rsid w:val="00D64020"/>
    <w:rsid w:val="00D64C6F"/>
    <w:rsid w:val="00D65BFC"/>
    <w:rsid w:val="00D660A7"/>
    <w:rsid w:val="00D6622C"/>
    <w:rsid w:val="00D66549"/>
    <w:rsid w:val="00D6696B"/>
    <w:rsid w:val="00D669CD"/>
    <w:rsid w:val="00D669E1"/>
    <w:rsid w:val="00D66DDF"/>
    <w:rsid w:val="00D67B25"/>
    <w:rsid w:val="00D67CDA"/>
    <w:rsid w:val="00D67D90"/>
    <w:rsid w:val="00D67DB1"/>
    <w:rsid w:val="00D701DA"/>
    <w:rsid w:val="00D703E6"/>
    <w:rsid w:val="00D7108A"/>
    <w:rsid w:val="00D71598"/>
    <w:rsid w:val="00D71909"/>
    <w:rsid w:val="00D7194F"/>
    <w:rsid w:val="00D71E56"/>
    <w:rsid w:val="00D72399"/>
    <w:rsid w:val="00D725A5"/>
    <w:rsid w:val="00D727CD"/>
    <w:rsid w:val="00D7373E"/>
    <w:rsid w:val="00D73A91"/>
    <w:rsid w:val="00D73C16"/>
    <w:rsid w:val="00D73FA5"/>
    <w:rsid w:val="00D7413D"/>
    <w:rsid w:val="00D74247"/>
    <w:rsid w:val="00D74377"/>
    <w:rsid w:val="00D743B9"/>
    <w:rsid w:val="00D746C6"/>
    <w:rsid w:val="00D747C7"/>
    <w:rsid w:val="00D747F8"/>
    <w:rsid w:val="00D74A24"/>
    <w:rsid w:val="00D74D5B"/>
    <w:rsid w:val="00D74E7A"/>
    <w:rsid w:val="00D75BD8"/>
    <w:rsid w:val="00D75D3B"/>
    <w:rsid w:val="00D76D8A"/>
    <w:rsid w:val="00D76F32"/>
    <w:rsid w:val="00D76F96"/>
    <w:rsid w:val="00D7700A"/>
    <w:rsid w:val="00D7764F"/>
    <w:rsid w:val="00D776E4"/>
    <w:rsid w:val="00D7790C"/>
    <w:rsid w:val="00D77A95"/>
    <w:rsid w:val="00D77EDC"/>
    <w:rsid w:val="00D80164"/>
    <w:rsid w:val="00D80D4B"/>
    <w:rsid w:val="00D80FC9"/>
    <w:rsid w:val="00D813A2"/>
    <w:rsid w:val="00D81434"/>
    <w:rsid w:val="00D8193B"/>
    <w:rsid w:val="00D81EEF"/>
    <w:rsid w:val="00D82087"/>
    <w:rsid w:val="00D82100"/>
    <w:rsid w:val="00D8245D"/>
    <w:rsid w:val="00D82B7C"/>
    <w:rsid w:val="00D82BE7"/>
    <w:rsid w:val="00D82D8F"/>
    <w:rsid w:val="00D82E1B"/>
    <w:rsid w:val="00D8355A"/>
    <w:rsid w:val="00D83E64"/>
    <w:rsid w:val="00D84133"/>
    <w:rsid w:val="00D84315"/>
    <w:rsid w:val="00D8441D"/>
    <w:rsid w:val="00D8449E"/>
    <w:rsid w:val="00D84689"/>
    <w:rsid w:val="00D849C8"/>
    <w:rsid w:val="00D84BE9"/>
    <w:rsid w:val="00D8512A"/>
    <w:rsid w:val="00D85A76"/>
    <w:rsid w:val="00D85C0F"/>
    <w:rsid w:val="00D85CC4"/>
    <w:rsid w:val="00D85D5A"/>
    <w:rsid w:val="00D86BC1"/>
    <w:rsid w:val="00D86E0F"/>
    <w:rsid w:val="00D86E74"/>
    <w:rsid w:val="00D86FF5"/>
    <w:rsid w:val="00D87427"/>
    <w:rsid w:val="00D8744A"/>
    <w:rsid w:val="00D8766D"/>
    <w:rsid w:val="00D87BEB"/>
    <w:rsid w:val="00D90702"/>
    <w:rsid w:val="00D91188"/>
    <w:rsid w:val="00D9130C"/>
    <w:rsid w:val="00D919AC"/>
    <w:rsid w:val="00D9214E"/>
    <w:rsid w:val="00D92564"/>
    <w:rsid w:val="00D93025"/>
    <w:rsid w:val="00D93684"/>
    <w:rsid w:val="00D939BB"/>
    <w:rsid w:val="00D9407D"/>
    <w:rsid w:val="00D94130"/>
    <w:rsid w:val="00D94318"/>
    <w:rsid w:val="00D944B6"/>
    <w:rsid w:val="00D94C22"/>
    <w:rsid w:val="00D94D35"/>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263B"/>
    <w:rsid w:val="00DA2972"/>
    <w:rsid w:val="00DA39B7"/>
    <w:rsid w:val="00DA416D"/>
    <w:rsid w:val="00DA43D7"/>
    <w:rsid w:val="00DA4817"/>
    <w:rsid w:val="00DA5C80"/>
    <w:rsid w:val="00DA5D7C"/>
    <w:rsid w:val="00DA6342"/>
    <w:rsid w:val="00DA6680"/>
    <w:rsid w:val="00DA68D2"/>
    <w:rsid w:val="00DA6F4D"/>
    <w:rsid w:val="00DA6F9B"/>
    <w:rsid w:val="00DA71EF"/>
    <w:rsid w:val="00DA75A7"/>
    <w:rsid w:val="00DA76A3"/>
    <w:rsid w:val="00DA7B6A"/>
    <w:rsid w:val="00DA7BE6"/>
    <w:rsid w:val="00DB02ED"/>
    <w:rsid w:val="00DB08E7"/>
    <w:rsid w:val="00DB12A1"/>
    <w:rsid w:val="00DB1F47"/>
    <w:rsid w:val="00DB2046"/>
    <w:rsid w:val="00DB298B"/>
    <w:rsid w:val="00DB299D"/>
    <w:rsid w:val="00DB323B"/>
    <w:rsid w:val="00DB324D"/>
    <w:rsid w:val="00DB3277"/>
    <w:rsid w:val="00DB3FC5"/>
    <w:rsid w:val="00DB4064"/>
    <w:rsid w:val="00DB42A6"/>
    <w:rsid w:val="00DB49E8"/>
    <w:rsid w:val="00DB5040"/>
    <w:rsid w:val="00DB50B2"/>
    <w:rsid w:val="00DB526B"/>
    <w:rsid w:val="00DB52D4"/>
    <w:rsid w:val="00DB5695"/>
    <w:rsid w:val="00DB56C3"/>
    <w:rsid w:val="00DB60EF"/>
    <w:rsid w:val="00DB61C7"/>
    <w:rsid w:val="00DB631E"/>
    <w:rsid w:val="00DB6437"/>
    <w:rsid w:val="00DB74A8"/>
    <w:rsid w:val="00DB76E8"/>
    <w:rsid w:val="00DB7934"/>
    <w:rsid w:val="00DC01DE"/>
    <w:rsid w:val="00DC038D"/>
    <w:rsid w:val="00DC0471"/>
    <w:rsid w:val="00DC0D7F"/>
    <w:rsid w:val="00DC0FCF"/>
    <w:rsid w:val="00DC15B0"/>
    <w:rsid w:val="00DC1B07"/>
    <w:rsid w:val="00DC31AA"/>
    <w:rsid w:val="00DC31FF"/>
    <w:rsid w:val="00DC3A44"/>
    <w:rsid w:val="00DC3B6F"/>
    <w:rsid w:val="00DC4536"/>
    <w:rsid w:val="00DC50B8"/>
    <w:rsid w:val="00DC52B8"/>
    <w:rsid w:val="00DC5A0A"/>
    <w:rsid w:val="00DC5BBC"/>
    <w:rsid w:val="00DC6E7C"/>
    <w:rsid w:val="00DC7200"/>
    <w:rsid w:val="00DC721D"/>
    <w:rsid w:val="00DC7340"/>
    <w:rsid w:val="00DC7A3E"/>
    <w:rsid w:val="00DC7C68"/>
    <w:rsid w:val="00DC7F09"/>
    <w:rsid w:val="00DD0246"/>
    <w:rsid w:val="00DD0406"/>
    <w:rsid w:val="00DD0E8D"/>
    <w:rsid w:val="00DD1459"/>
    <w:rsid w:val="00DD19D8"/>
    <w:rsid w:val="00DD1C39"/>
    <w:rsid w:val="00DD21C0"/>
    <w:rsid w:val="00DD26FE"/>
    <w:rsid w:val="00DD3078"/>
    <w:rsid w:val="00DD359F"/>
    <w:rsid w:val="00DD3BAE"/>
    <w:rsid w:val="00DD4124"/>
    <w:rsid w:val="00DD4FC8"/>
    <w:rsid w:val="00DD5202"/>
    <w:rsid w:val="00DD5720"/>
    <w:rsid w:val="00DD576F"/>
    <w:rsid w:val="00DD5E49"/>
    <w:rsid w:val="00DD6F6B"/>
    <w:rsid w:val="00DD71C3"/>
    <w:rsid w:val="00DD7B77"/>
    <w:rsid w:val="00DD7D63"/>
    <w:rsid w:val="00DE0F50"/>
    <w:rsid w:val="00DE1A29"/>
    <w:rsid w:val="00DE1D07"/>
    <w:rsid w:val="00DE20BE"/>
    <w:rsid w:val="00DE21C4"/>
    <w:rsid w:val="00DE2804"/>
    <w:rsid w:val="00DE2E8D"/>
    <w:rsid w:val="00DE2EC8"/>
    <w:rsid w:val="00DE32F4"/>
    <w:rsid w:val="00DE35B1"/>
    <w:rsid w:val="00DE3DD2"/>
    <w:rsid w:val="00DE45DE"/>
    <w:rsid w:val="00DE4DF8"/>
    <w:rsid w:val="00DE5996"/>
    <w:rsid w:val="00DE5D9B"/>
    <w:rsid w:val="00DE643E"/>
    <w:rsid w:val="00DE6712"/>
    <w:rsid w:val="00DE6779"/>
    <w:rsid w:val="00DE68CA"/>
    <w:rsid w:val="00DE6D67"/>
    <w:rsid w:val="00DE7212"/>
    <w:rsid w:val="00DE7C34"/>
    <w:rsid w:val="00DE7E85"/>
    <w:rsid w:val="00DF02F5"/>
    <w:rsid w:val="00DF08A0"/>
    <w:rsid w:val="00DF11BD"/>
    <w:rsid w:val="00DF1624"/>
    <w:rsid w:val="00DF1B7C"/>
    <w:rsid w:val="00DF20DB"/>
    <w:rsid w:val="00DF21C6"/>
    <w:rsid w:val="00DF23F6"/>
    <w:rsid w:val="00DF285E"/>
    <w:rsid w:val="00DF2C0A"/>
    <w:rsid w:val="00DF2C9D"/>
    <w:rsid w:val="00DF2F2A"/>
    <w:rsid w:val="00DF43BB"/>
    <w:rsid w:val="00DF4A5C"/>
    <w:rsid w:val="00DF52FB"/>
    <w:rsid w:val="00DF5423"/>
    <w:rsid w:val="00DF5533"/>
    <w:rsid w:val="00DF59A2"/>
    <w:rsid w:val="00DF6441"/>
    <w:rsid w:val="00DF644C"/>
    <w:rsid w:val="00DF6BB5"/>
    <w:rsid w:val="00DF7A81"/>
    <w:rsid w:val="00E002F5"/>
    <w:rsid w:val="00E00806"/>
    <w:rsid w:val="00E0096B"/>
    <w:rsid w:val="00E00B70"/>
    <w:rsid w:val="00E00D73"/>
    <w:rsid w:val="00E0100C"/>
    <w:rsid w:val="00E010D4"/>
    <w:rsid w:val="00E014A0"/>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4F6E"/>
    <w:rsid w:val="00E05411"/>
    <w:rsid w:val="00E0543E"/>
    <w:rsid w:val="00E05ABE"/>
    <w:rsid w:val="00E05CB9"/>
    <w:rsid w:val="00E05D46"/>
    <w:rsid w:val="00E05D7E"/>
    <w:rsid w:val="00E062E1"/>
    <w:rsid w:val="00E06C13"/>
    <w:rsid w:val="00E06DC5"/>
    <w:rsid w:val="00E07110"/>
    <w:rsid w:val="00E07BE0"/>
    <w:rsid w:val="00E10492"/>
    <w:rsid w:val="00E11657"/>
    <w:rsid w:val="00E11BAB"/>
    <w:rsid w:val="00E12029"/>
    <w:rsid w:val="00E12033"/>
    <w:rsid w:val="00E12DC8"/>
    <w:rsid w:val="00E13B96"/>
    <w:rsid w:val="00E141A4"/>
    <w:rsid w:val="00E148F0"/>
    <w:rsid w:val="00E14A15"/>
    <w:rsid w:val="00E14A49"/>
    <w:rsid w:val="00E14FAC"/>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3288"/>
    <w:rsid w:val="00E23C93"/>
    <w:rsid w:val="00E247F2"/>
    <w:rsid w:val="00E248F2"/>
    <w:rsid w:val="00E24C74"/>
    <w:rsid w:val="00E25194"/>
    <w:rsid w:val="00E256B5"/>
    <w:rsid w:val="00E25767"/>
    <w:rsid w:val="00E26654"/>
    <w:rsid w:val="00E267FF"/>
    <w:rsid w:val="00E26854"/>
    <w:rsid w:val="00E26CF5"/>
    <w:rsid w:val="00E26DFC"/>
    <w:rsid w:val="00E27A3F"/>
    <w:rsid w:val="00E27B40"/>
    <w:rsid w:val="00E31983"/>
    <w:rsid w:val="00E3206C"/>
    <w:rsid w:val="00E32B72"/>
    <w:rsid w:val="00E335BE"/>
    <w:rsid w:val="00E3385E"/>
    <w:rsid w:val="00E341E1"/>
    <w:rsid w:val="00E34347"/>
    <w:rsid w:val="00E34B5F"/>
    <w:rsid w:val="00E351B5"/>
    <w:rsid w:val="00E354FF"/>
    <w:rsid w:val="00E35689"/>
    <w:rsid w:val="00E36D99"/>
    <w:rsid w:val="00E3729D"/>
    <w:rsid w:val="00E3744D"/>
    <w:rsid w:val="00E37AE5"/>
    <w:rsid w:val="00E37F61"/>
    <w:rsid w:val="00E400D9"/>
    <w:rsid w:val="00E40654"/>
    <w:rsid w:val="00E40B84"/>
    <w:rsid w:val="00E40C66"/>
    <w:rsid w:val="00E40CB9"/>
    <w:rsid w:val="00E41208"/>
    <w:rsid w:val="00E41234"/>
    <w:rsid w:val="00E41416"/>
    <w:rsid w:val="00E41486"/>
    <w:rsid w:val="00E414A9"/>
    <w:rsid w:val="00E417F3"/>
    <w:rsid w:val="00E41E14"/>
    <w:rsid w:val="00E41FA1"/>
    <w:rsid w:val="00E4254B"/>
    <w:rsid w:val="00E42A4B"/>
    <w:rsid w:val="00E43130"/>
    <w:rsid w:val="00E4328D"/>
    <w:rsid w:val="00E432D1"/>
    <w:rsid w:val="00E43D0A"/>
    <w:rsid w:val="00E44199"/>
    <w:rsid w:val="00E44AA8"/>
    <w:rsid w:val="00E4517A"/>
    <w:rsid w:val="00E45F09"/>
    <w:rsid w:val="00E460DC"/>
    <w:rsid w:val="00E46C82"/>
    <w:rsid w:val="00E46CD1"/>
    <w:rsid w:val="00E46CD4"/>
    <w:rsid w:val="00E47B36"/>
    <w:rsid w:val="00E50A32"/>
    <w:rsid w:val="00E50A89"/>
    <w:rsid w:val="00E510AC"/>
    <w:rsid w:val="00E51279"/>
    <w:rsid w:val="00E514D7"/>
    <w:rsid w:val="00E519E0"/>
    <w:rsid w:val="00E51C2E"/>
    <w:rsid w:val="00E51C34"/>
    <w:rsid w:val="00E528E2"/>
    <w:rsid w:val="00E534FB"/>
    <w:rsid w:val="00E53541"/>
    <w:rsid w:val="00E53883"/>
    <w:rsid w:val="00E53916"/>
    <w:rsid w:val="00E53D04"/>
    <w:rsid w:val="00E53FA2"/>
    <w:rsid w:val="00E5418B"/>
    <w:rsid w:val="00E5420F"/>
    <w:rsid w:val="00E54767"/>
    <w:rsid w:val="00E54FE2"/>
    <w:rsid w:val="00E550E4"/>
    <w:rsid w:val="00E551F3"/>
    <w:rsid w:val="00E55A56"/>
    <w:rsid w:val="00E565E2"/>
    <w:rsid w:val="00E5687A"/>
    <w:rsid w:val="00E57164"/>
    <w:rsid w:val="00E578A4"/>
    <w:rsid w:val="00E57B71"/>
    <w:rsid w:val="00E57BFD"/>
    <w:rsid w:val="00E60135"/>
    <w:rsid w:val="00E604A2"/>
    <w:rsid w:val="00E6051A"/>
    <w:rsid w:val="00E60F80"/>
    <w:rsid w:val="00E6137F"/>
    <w:rsid w:val="00E61905"/>
    <w:rsid w:val="00E61F05"/>
    <w:rsid w:val="00E624A4"/>
    <w:rsid w:val="00E62677"/>
    <w:rsid w:val="00E6328C"/>
    <w:rsid w:val="00E63A8C"/>
    <w:rsid w:val="00E63AEA"/>
    <w:rsid w:val="00E63E75"/>
    <w:rsid w:val="00E647E9"/>
    <w:rsid w:val="00E64EAF"/>
    <w:rsid w:val="00E6569B"/>
    <w:rsid w:val="00E65980"/>
    <w:rsid w:val="00E65AFF"/>
    <w:rsid w:val="00E65E51"/>
    <w:rsid w:val="00E66484"/>
    <w:rsid w:val="00E669AB"/>
    <w:rsid w:val="00E700DD"/>
    <w:rsid w:val="00E70386"/>
    <w:rsid w:val="00E703A2"/>
    <w:rsid w:val="00E704A0"/>
    <w:rsid w:val="00E70501"/>
    <w:rsid w:val="00E70670"/>
    <w:rsid w:val="00E70BF3"/>
    <w:rsid w:val="00E7161F"/>
    <w:rsid w:val="00E71A20"/>
    <w:rsid w:val="00E71A9D"/>
    <w:rsid w:val="00E71BAB"/>
    <w:rsid w:val="00E72202"/>
    <w:rsid w:val="00E72A2B"/>
    <w:rsid w:val="00E72BCA"/>
    <w:rsid w:val="00E72CE7"/>
    <w:rsid w:val="00E72D2C"/>
    <w:rsid w:val="00E72F42"/>
    <w:rsid w:val="00E732AD"/>
    <w:rsid w:val="00E737EF"/>
    <w:rsid w:val="00E73A43"/>
    <w:rsid w:val="00E73B5C"/>
    <w:rsid w:val="00E73C76"/>
    <w:rsid w:val="00E73E44"/>
    <w:rsid w:val="00E73EF4"/>
    <w:rsid w:val="00E741A1"/>
    <w:rsid w:val="00E74285"/>
    <w:rsid w:val="00E743C0"/>
    <w:rsid w:val="00E745B6"/>
    <w:rsid w:val="00E748A4"/>
    <w:rsid w:val="00E74F7D"/>
    <w:rsid w:val="00E759CD"/>
    <w:rsid w:val="00E75C61"/>
    <w:rsid w:val="00E75E2C"/>
    <w:rsid w:val="00E76916"/>
    <w:rsid w:val="00E7696A"/>
    <w:rsid w:val="00E76A65"/>
    <w:rsid w:val="00E76BA9"/>
    <w:rsid w:val="00E779FE"/>
    <w:rsid w:val="00E77AE5"/>
    <w:rsid w:val="00E77D1F"/>
    <w:rsid w:val="00E801BB"/>
    <w:rsid w:val="00E807AD"/>
    <w:rsid w:val="00E80EB1"/>
    <w:rsid w:val="00E810B9"/>
    <w:rsid w:val="00E81696"/>
    <w:rsid w:val="00E81911"/>
    <w:rsid w:val="00E81BC2"/>
    <w:rsid w:val="00E828B6"/>
    <w:rsid w:val="00E82DA7"/>
    <w:rsid w:val="00E82DC2"/>
    <w:rsid w:val="00E82E7F"/>
    <w:rsid w:val="00E82F15"/>
    <w:rsid w:val="00E82F46"/>
    <w:rsid w:val="00E83236"/>
    <w:rsid w:val="00E83B4D"/>
    <w:rsid w:val="00E83D20"/>
    <w:rsid w:val="00E84197"/>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A9B"/>
    <w:rsid w:val="00E87B04"/>
    <w:rsid w:val="00E903D5"/>
    <w:rsid w:val="00E90516"/>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9E9"/>
    <w:rsid w:val="00EA2B25"/>
    <w:rsid w:val="00EA2E3A"/>
    <w:rsid w:val="00EA341C"/>
    <w:rsid w:val="00EA37B2"/>
    <w:rsid w:val="00EA3A8B"/>
    <w:rsid w:val="00EA4351"/>
    <w:rsid w:val="00EA4436"/>
    <w:rsid w:val="00EA4744"/>
    <w:rsid w:val="00EA4EC6"/>
    <w:rsid w:val="00EA4F73"/>
    <w:rsid w:val="00EA5588"/>
    <w:rsid w:val="00EA56A1"/>
    <w:rsid w:val="00EA56D7"/>
    <w:rsid w:val="00EA56EB"/>
    <w:rsid w:val="00EA57E4"/>
    <w:rsid w:val="00EA5897"/>
    <w:rsid w:val="00EA5A46"/>
    <w:rsid w:val="00EA5D32"/>
    <w:rsid w:val="00EA5F85"/>
    <w:rsid w:val="00EA5F98"/>
    <w:rsid w:val="00EA6554"/>
    <w:rsid w:val="00EA6783"/>
    <w:rsid w:val="00EA7E19"/>
    <w:rsid w:val="00EB0013"/>
    <w:rsid w:val="00EB0C17"/>
    <w:rsid w:val="00EB0D04"/>
    <w:rsid w:val="00EB20B4"/>
    <w:rsid w:val="00EB2657"/>
    <w:rsid w:val="00EB2B79"/>
    <w:rsid w:val="00EB3A93"/>
    <w:rsid w:val="00EB4203"/>
    <w:rsid w:val="00EB4323"/>
    <w:rsid w:val="00EB4FBD"/>
    <w:rsid w:val="00EB509E"/>
    <w:rsid w:val="00EB5AF9"/>
    <w:rsid w:val="00EB5BA2"/>
    <w:rsid w:val="00EB6176"/>
    <w:rsid w:val="00EB65AE"/>
    <w:rsid w:val="00EB65AF"/>
    <w:rsid w:val="00EB68A0"/>
    <w:rsid w:val="00EB6A8D"/>
    <w:rsid w:val="00EB6BFB"/>
    <w:rsid w:val="00EB730B"/>
    <w:rsid w:val="00EB7DCB"/>
    <w:rsid w:val="00EB7F1B"/>
    <w:rsid w:val="00EC04CC"/>
    <w:rsid w:val="00EC0874"/>
    <w:rsid w:val="00EC0D4D"/>
    <w:rsid w:val="00EC18D5"/>
    <w:rsid w:val="00EC236C"/>
    <w:rsid w:val="00EC241A"/>
    <w:rsid w:val="00EC2759"/>
    <w:rsid w:val="00EC2F12"/>
    <w:rsid w:val="00EC340F"/>
    <w:rsid w:val="00EC34E9"/>
    <w:rsid w:val="00EC3F78"/>
    <w:rsid w:val="00EC4601"/>
    <w:rsid w:val="00EC48D7"/>
    <w:rsid w:val="00EC4BBF"/>
    <w:rsid w:val="00EC5133"/>
    <w:rsid w:val="00EC5235"/>
    <w:rsid w:val="00EC5ABC"/>
    <w:rsid w:val="00EC6493"/>
    <w:rsid w:val="00EC714A"/>
    <w:rsid w:val="00EC76B3"/>
    <w:rsid w:val="00EC78DC"/>
    <w:rsid w:val="00EC7ECA"/>
    <w:rsid w:val="00ED087B"/>
    <w:rsid w:val="00ED0BB6"/>
    <w:rsid w:val="00ED167F"/>
    <w:rsid w:val="00ED17D4"/>
    <w:rsid w:val="00ED1ECF"/>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2BE"/>
    <w:rsid w:val="00ED6BE0"/>
    <w:rsid w:val="00ED6EEF"/>
    <w:rsid w:val="00ED7C1D"/>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2EB0"/>
    <w:rsid w:val="00EE30A5"/>
    <w:rsid w:val="00EE394F"/>
    <w:rsid w:val="00EE3B77"/>
    <w:rsid w:val="00EE3F44"/>
    <w:rsid w:val="00EE403B"/>
    <w:rsid w:val="00EE4165"/>
    <w:rsid w:val="00EE416E"/>
    <w:rsid w:val="00EE4409"/>
    <w:rsid w:val="00EE46BA"/>
    <w:rsid w:val="00EE4CA1"/>
    <w:rsid w:val="00EE5082"/>
    <w:rsid w:val="00EE5293"/>
    <w:rsid w:val="00EE53C9"/>
    <w:rsid w:val="00EE5AB7"/>
    <w:rsid w:val="00EE5B5D"/>
    <w:rsid w:val="00EE5C0A"/>
    <w:rsid w:val="00EE5D37"/>
    <w:rsid w:val="00EE64F8"/>
    <w:rsid w:val="00EE66A9"/>
    <w:rsid w:val="00EE6753"/>
    <w:rsid w:val="00EE6C04"/>
    <w:rsid w:val="00EE7008"/>
    <w:rsid w:val="00EE7324"/>
    <w:rsid w:val="00EE7BD0"/>
    <w:rsid w:val="00EF00BE"/>
    <w:rsid w:val="00EF06B5"/>
    <w:rsid w:val="00EF1605"/>
    <w:rsid w:val="00EF1659"/>
    <w:rsid w:val="00EF1C1D"/>
    <w:rsid w:val="00EF1D29"/>
    <w:rsid w:val="00EF24C6"/>
    <w:rsid w:val="00EF27FB"/>
    <w:rsid w:val="00EF2A7C"/>
    <w:rsid w:val="00EF2D00"/>
    <w:rsid w:val="00EF39A3"/>
    <w:rsid w:val="00EF3FD1"/>
    <w:rsid w:val="00EF520D"/>
    <w:rsid w:val="00EF5FA7"/>
    <w:rsid w:val="00EF61D7"/>
    <w:rsid w:val="00EF62C0"/>
    <w:rsid w:val="00EF6513"/>
    <w:rsid w:val="00EF6EAA"/>
    <w:rsid w:val="00EF7415"/>
    <w:rsid w:val="00EF7729"/>
    <w:rsid w:val="00EF798F"/>
    <w:rsid w:val="00EF79AF"/>
    <w:rsid w:val="00F00506"/>
    <w:rsid w:val="00F00BC2"/>
    <w:rsid w:val="00F01036"/>
    <w:rsid w:val="00F013F0"/>
    <w:rsid w:val="00F014E8"/>
    <w:rsid w:val="00F01747"/>
    <w:rsid w:val="00F01D85"/>
    <w:rsid w:val="00F02190"/>
    <w:rsid w:val="00F0235C"/>
    <w:rsid w:val="00F02B7F"/>
    <w:rsid w:val="00F03205"/>
    <w:rsid w:val="00F0340F"/>
    <w:rsid w:val="00F0458A"/>
    <w:rsid w:val="00F05197"/>
    <w:rsid w:val="00F05BEB"/>
    <w:rsid w:val="00F05CB8"/>
    <w:rsid w:val="00F05D75"/>
    <w:rsid w:val="00F05E12"/>
    <w:rsid w:val="00F06167"/>
    <w:rsid w:val="00F06E88"/>
    <w:rsid w:val="00F071E3"/>
    <w:rsid w:val="00F071F5"/>
    <w:rsid w:val="00F07C57"/>
    <w:rsid w:val="00F07F49"/>
    <w:rsid w:val="00F10570"/>
    <w:rsid w:val="00F105A6"/>
    <w:rsid w:val="00F1078F"/>
    <w:rsid w:val="00F10A4A"/>
    <w:rsid w:val="00F10ABD"/>
    <w:rsid w:val="00F10E3F"/>
    <w:rsid w:val="00F11B73"/>
    <w:rsid w:val="00F11DE4"/>
    <w:rsid w:val="00F12182"/>
    <w:rsid w:val="00F1219B"/>
    <w:rsid w:val="00F123B0"/>
    <w:rsid w:val="00F1244C"/>
    <w:rsid w:val="00F1287F"/>
    <w:rsid w:val="00F1371F"/>
    <w:rsid w:val="00F14BA8"/>
    <w:rsid w:val="00F157A8"/>
    <w:rsid w:val="00F15806"/>
    <w:rsid w:val="00F161FB"/>
    <w:rsid w:val="00F1622E"/>
    <w:rsid w:val="00F165AE"/>
    <w:rsid w:val="00F16752"/>
    <w:rsid w:val="00F16A38"/>
    <w:rsid w:val="00F16A60"/>
    <w:rsid w:val="00F17C8B"/>
    <w:rsid w:val="00F2026F"/>
    <w:rsid w:val="00F202A9"/>
    <w:rsid w:val="00F21135"/>
    <w:rsid w:val="00F21393"/>
    <w:rsid w:val="00F21674"/>
    <w:rsid w:val="00F21695"/>
    <w:rsid w:val="00F217F6"/>
    <w:rsid w:val="00F22426"/>
    <w:rsid w:val="00F22682"/>
    <w:rsid w:val="00F22C73"/>
    <w:rsid w:val="00F23317"/>
    <w:rsid w:val="00F2446B"/>
    <w:rsid w:val="00F2460C"/>
    <w:rsid w:val="00F24E47"/>
    <w:rsid w:val="00F263B1"/>
    <w:rsid w:val="00F26775"/>
    <w:rsid w:val="00F26B6E"/>
    <w:rsid w:val="00F26C40"/>
    <w:rsid w:val="00F2777A"/>
    <w:rsid w:val="00F279D8"/>
    <w:rsid w:val="00F27BA1"/>
    <w:rsid w:val="00F302DD"/>
    <w:rsid w:val="00F310C2"/>
    <w:rsid w:val="00F31684"/>
    <w:rsid w:val="00F31D60"/>
    <w:rsid w:val="00F31F09"/>
    <w:rsid w:val="00F3256B"/>
    <w:rsid w:val="00F32E7E"/>
    <w:rsid w:val="00F32F9A"/>
    <w:rsid w:val="00F33215"/>
    <w:rsid w:val="00F33594"/>
    <w:rsid w:val="00F341D6"/>
    <w:rsid w:val="00F34210"/>
    <w:rsid w:val="00F3425C"/>
    <w:rsid w:val="00F3443E"/>
    <w:rsid w:val="00F34C81"/>
    <w:rsid w:val="00F3508E"/>
    <w:rsid w:val="00F35117"/>
    <w:rsid w:val="00F3537B"/>
    <w:rsid w:val="00F35A00"/>
    <w:rsid w:val="00F36115"/>
    <w:rsid w:val="00F36AAA"/>
    <w:rsid w:val="00F37013"/>
    <w:rsid w:val="00F3717C"/>
    <w:rsid w:val="00F37BA8"/>
    <w:rsid w:val="00F37E41"/>
    <w:rsid w:val="00F4097B"/>
    <w:rsid w:val="00F40F1B"/>
    <w:rsid w:val="00F41209"/>
    <w:rsid w:val="00F4129F"/>
    <w:rsid w:val="00F41544"/>
    <w:rsid w:val="00F4173A"/>
    <w:rsid w:val="00F4189F"/>
    <w:rsid w:val="00F41CC9"/>
    <w:rsid w:val="00F41DF8"/>
    <w:rsid w:val="00F42FC6"/>
    <w:rsid w:val="00F443CC"/>
    <w:rsid w:val="00F44559"/>
    <w:rsid w:val="00F4507E"/>
    <w:rsid w:val="00F45768"/>
    <w:rsid w:val="00F4580F"/>
    <w:rsid w:val="00F45C24"/>
    <w:rsid w:val="00F46CFC"/>
    <w:rsid w:val="00F4725C"/>
    <w:rsid w:val="00F47FF5"/>
    <w:rsid w:val="00F513B7"/>
    <w:rsid w:val="00F5143A"/>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A81"/>
    <w:rsid w:val="00F55B5C"/>
    <w:rsid w:val="00F55C0F"/>
    <w:rsid w:val="00F5628D"/>
    <w:rsid w:val="00F577FF"/>
    <w:rsid w:val="00F60213"/>
    <w:rsid w:val="00F60A5A"/>
    <w:rsid w:val="00F60DDC"/>
    <w:rsid w:val="00F61049"/>
    <w:rsid w:val="00F61523"/>
    <w:rsid w:val="00F61C50"/>
    <w:rsid w:val="00F62259"/>
    <w:rsid w:val="00F62891"/>
    <w:rsid w:val="00F62DB0"/>
    <w:rsid w:val="00F6314A"/>
    <w:rsid w:val="00F6366D"/>
    <w:rsid w:val="00F63FD0"/>
    <w:rsid w:val="00F64AA1"/>
    <w:rsid w:val="00F64C8F"/>
    <w:rsid w:val="00F656A0"/>
    <w:rsid w:val="00F65AC8"/>
    <w:rsid w:val="00F661FE"/>
    <w:rsid w:val="00F662D7"/>
    <w:rsid w:val="00F67447"/>
    <w:rsid w:val="00F67B51"/>
    <w:rsid w:val="00F70069"/>
    <w:rsid w:val="00F701D5"/>
    <w:rsid w:val="00F707DE"/>
    <w:rsid w:val="00F70AFC"/>
    <w:rsid w:val="00F718DC"/>
    <w:rsid w:val="00F71F67"/>
    <w:rsid w:val="00F722C7"/>
    <w:rsid w:val="00F72BC5"/>
    <w:rsid w:val="00F730C4"/>
    <w:rsid w:val="00F7352B"/>
    <w:rsid w:val="00F73567"/>
    <w:rsid w:val="00F735DB"/>
    <w:rsid w:val="00F73662"/>
    <w:rsid w:val="00F73D39"/>
    <w:rsid w:val="00F743A8"/>
    <w:rsid w:val="00F746CF"/>
    <w:rsid w:val="00F74DB8"/>
    <w:rsid w:val="00F75957"/>
    <w:rsid w:val="00F75D13"/>
    <w:rsid w:val="00F75E88"/>
    <w:rsid w:val="00F76E96"/>
    <w:rsid w:val="00F77062"/>
    <w:rsid w:val="00F773DC"/>
    <w:rsid w:val="00F7743C"/>
    <w:rsid w:val="00F77520"/>
    <w:rsid w:val="00F7790C"/>
    <w:rsid w:val="00F77B7C"/>
    <w:rsid w:val="00F77E6F"/>
    <w:rsid w:val="00F77F5C"/>
    <w:rsid w:val="00F80790"/>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6073"/>
    <w:rsid w:val="00F862B3"/>
    <w:rsid w:val="00F86403"/>
    <w:rsid w:val="00F86F19"/>
    <w:rsid w:val="00F87228"/>
    <w:rsid w:val="00F879D9"/>
    <w:rsid w:val="00F87D28"/>
    <w:rsid w:val="00F90021"/>
    <w:rsid w:val="00F907C9"/>
    <w:rsid w:val="00F907E8"/>
    <w:rsid w:val="00F90C0D"/>
    <w:rsid w:val="00F91049"/>
    <w:rsid w:val="00F91813"/>
    <w:rsid w:val="00F91C96"/>
    <w:rsid w:val="00F92954"/>
    <w:rsid w:val="00F92D3C"/>
    <w:rsid w:val="00F92F7C"/>
    <w:rsid w:val="00F9312C"/>
    <w:rsid w:val="00F9342B"/>
    <w:rsid w:val="00F937F0"/>
    <w:rsid w:val="00F93D4B"/>
    <w:rsid w:val="00F93F88"/>
    <w:rsid w:val="00F9400D"/>
    <w:rsid w:val="00F9452D"/>
    <w:rsid w:val="00F94C11"/>
    <w:rsid w:val="00F950F7"/>
    <w:rsid w:val="00F95520"/>
    <w:rsid w:val="00F96625"/>
    <w:rsid w:val="00F96965"/>
    <w:rsid w:val="00F970B7"/>
    <w:rsid w:val="00F97C85"/>
    <w:rsid w:val="00F97DBD"/>
    <w:rsid w:val="00FA010D"/>
    <w:rsid w:val="00FA04FD"/>
    <w:rsid w:val="00FA0ECF"/>
    <w:rsid w:val="00FA11C2"/>
    <w:rsid w:val="00FA122C"/>
    <w:rsid w:val="00FA12FC"/>
    <w:rsid w:val="00FA13FE"/>
    <w:rsid w:val="00FA1720"/>
    <w:rsid w:val="00FA1BCE"/>
    <w:rsid w:val="00FA1C61"/>
    <w:rsid w:val="00FA1F5D"/>
    <w:rsid w:val="00FA2350"/>
    <w:rsid w:val="00FA269B"/>
    <w:rsid w:val="00FA2E9B"/>
    <w:rsid w:val="00FA3472"/>
    <w:rsid w:val="00FA34C7"/>
    <w:rsid w:val="00FA3523"/>
    <w:rsid w:val="00FA398E"/>
    <w:rsid w:val="00FA3FF9"/>
    <w:rsid w:val="00FA48C5"/>
    <w:rsid w:val="00FA4926"/>
    <w:rsid w:val="00FA4C1F"/>
    <w:rsid w:val="00FA540F"/>
    <w:rsid w:val="00FA5E7E"/>
    <w:rsid w:val="00FA67EE"/>
    <w:rsid w:val="00FA6D01"/>
    <w:rsid w:val="00FA71FF"/>
    <w:rsid w:val="00FA721B"/>
    <w:rsid w:val="00FA72F3"/>
    <w:rsid w:val="00FA766C"/>
    <w:rsid w:val="00FA7D76"/>
    <w:rsid w:val="00FB0279"/>
    <w:rsid w:val="00FB0446"/>
    <w:rsid w:val="00FB07DE"/>
    <w:rsid w:val="00FB0CD9"/>
    <w:rsid w:val="00FB1008"/>
    <w:rsid w:val="00FB11F1"/>
    <w:rsid w:val="00FB14AD"/>
    <w:rsid w:val="00FB1A9B"/>
    <w:rsid w:val="00FB2754"/>
    <w:rsid w:val="00FB3251"/>
    <w:rsid w:val="00FB35D6"/>
    <w:rsid w:val="00FB38DC"/>
    <w:rsid w:val="00FB60EA"/>
    <w:rsid w:val="00FB60F5"/>
    <w:rsid w:val="00FB62B8"/>
    <w:rsid w:val="00FB64A7"/>
    <w:rsid w:val="00FB73C6"/>
    <w:rsid w:val="00FB7434"/>
    <w:rsid w:val="00FB7C40"/>
    <w:rsid w:val="00FC02EC"/>
    <w:rsid w:val="00FC0A7D"/>
    <w:rsid w:val="00FC0C41"/>
    <w:rsid w:val="00FC1E33"/>
    <w:rsid w:val="00FC261E"/>
    <w:rsid w:val="00FC2FD3"/>
    <w:rsid w:val="00FC35AD"/>
    <w:rsid w:val="00FC40E6"/>
    <w:rsid w:val="00FC4A18"/>
    <w:rsid w:val="00FC506A"/>
    <w:rsid w:val="00FC51D7"/>
    <w:rsid w:val="00FC58F6"/>
    <w:rsid w:val="00FC5C13"/>
    <w:rsid w:val="00FC6022"/>
    <w:rsid w:val="00FC6509"/>
    <w:rsid w:val="00FC6DD0"/>
    <w:rsid w:val="00FD0332"/>
    <w:rsid w:val="00FD045A"/>
    <w:rsid w:val="00FD047E"/>
    <w:rsid w:val="00FD04F7"/>
    <w:rsid w:val="00FD07D7"/>
    <w:rsid w:val="00FD08EA"/>
    <w:rsid w:val="00FD0CB3"/>
    <w:rsid w:val="00FD0F49"/>
    <w:rsid w:val="00FD0FF5"/>
    <w:rsid w:val="00FD14DC"/>
    <w:rsid w:val="00FD1EC0"/>
    <w:rsid w:val="00FD2290"/>
    <w:rsid w:val="00FD24A5"/>
    <w:rsid w:val="00FD2550"/>
    <w:rsid w:val="00FD2759"/>
    <w:rsid w:val="00FD27FF"/>
    <w:rsid w:val="00FD2848"/>
    <w:rsid w:val="00FD3384"/>
    <w:rsid w:val="00FD381C"/>
    <w:rsid w:val="00FD387C"/>
    <w:rsid w:val="00FD4548"/>
    <w:rsid w:val="00FD4A04"/>
    <w:rsid w:val="00FD5264"/>
    <w:rsid w:val="00FD526A"/>
    <w:rsid w:val="00FD5746"/>
    <w:rsid w:val="00FD588C"/>
    <w:rsid w:val="00FD5D3C"/>
    <w:rsid w:val="00FD6483"/>
    <w:rsid w:val="00FD6586"/>
    <w:rsid w:val="00FD7633"/>
    <w:rsid w:val="00FD77FA"/>
    <w:rsid w:val="00FE00BE"/>
    <w:rsid w:val="00FE01D6"/>
    <w:rsid w:val="00FE0849"/>
    <w:rsid w:val="00FE09E8"/>
    <w:rsid w:val="00FE0E20"/>
    <w:rsid w:val="00FE1270"/>
    <w:rsid w:val="00FE1975"/>
    <w:rsid w:val="00FE1B70"/>
    <w:rsid w:val="00FE1DAA"/>
    <w:rsid w:val="00FE2D0C"/>
    <w:rsid w:val="00FE3946"/>
    <w:rsid w:val="00FE3CC4"/>
    <w:rsid w:val="00FE3D3E"/>
    <w:rsid w:val="00FE43DE"/>
    <w:rsid w:val="00FE4A2E"/>
    <w:rsid w:val="00FE4D12"/>
    <w:rsid w:val="00FE554D"/>
    <w:rsid w:val="00FE6012"/>
    <w:rsid w:val="00FE6D1A"/>
    <w:rsid w:val="00FE6DC5"/>
    <w:rsid w:val="00FE6E57"/>
    <w:rsid w:val="00FE7051"/>
    <w:rsid w:val="00FF1682"/>
    <w:rsid w:val="00FF168D"/>
    <w:rsid w:val="00FF24E8"/>
    <w:rsid w:val="00FF264F"/>
    <w:rsid w:val="00FF2832"/>
    <w:rsid w:val="00FF2BD4"/>
    <w:rsid w:val="00FF2E7A"/>
    <w:rsid w:val="00FF3590"/>
    <w:rsid w:val="00FF3F1F"/>
    <w:rsid w:val="00FF4328"/>
    <w:rsid w:val="00FF4384"/>
    <w:rsid w:val="00FF440F"/>
    <w:rsid w:val="00FF456C"/>
    <w:rsid w:val="00FF4AD6"/>
    <w:rsid w:val="00FF4BE4"/>
    <w:rsid w:val="00FF5455"/>
    <w:rsid w:val="00FF5E5C"/>
    <w:rsid w:val="00FF5F97"/>
    <w:rsid w:val="00FF632B"/>
    <w:rsid w:val="00FF65F0"/>
    <w:rsid w:val="00FF6675"/>
    <w:rsid w:val="00FF699F"/>
    <w:rsid w:val="00FF69AF"/>
    <w:rsid w:val="00FF7192"/>
    <w:rsid w:val="00FF73AD"/>
    <w:rsid w:val="00FF772A"/>
    <w:rsid w:val="00FF77FD"/>
    <w:rsid w:val="00FF78E3"/>
    <w:rsid w:val="00FF7DE4"/>
    <w:rsid w:val="010F940B"/>
    <w:rsid w:val="01231EC5"/>
    <w:rsid w:val="0126DCDD"/>
    <w:rsid w:val="013C918D"/>
    <w:rsid w:val="017896A0"/>
    <w:rsid w:val="018C5A4D"/>
    <w:rsid w:val="01FE6DCB"/>
    <w:rsid w:val="020D982B"/>
    <w:rsid w:val="0212FE3E"/>
    <w:rsid w:val="0219E334"/>
    <w:rsid w:val="022B214A"/>
    <w:rsid w:val="023666F9"/>
    <w:rsid w:val="0268DBFD"/>
    <w:rsid w:val="026CF942"/>
    <w:rsid w:val="027F859D"/>
    <w:rsid w:val="02C0E622"/>
    <w:rsid w:val="044A55F4"/>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17BC96"/>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3E2561"/>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AA8398"/>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8F10177"/>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3911E"/>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AD1079"/>
    <w:rsid w:val="79C4D6F9"/>
    <w:rsid w:val="7A4C1698"/>
    <w:rsid w:val="7B39D1CA"/>
    <w:rsid w:val="7B404098"/>
    <w:rsid w:val="7BC53809"/>
    <w:rsid w:val="7BD1F785"/>
    <w:rsid w:val="7BEEF12C"/>
    <w:rsid w:val="7C9161DD"/>
    <w:rsid w:val="7C99B71A"/>
    <w:rsid w:val="7CC3BF44"/>
    <w:rsid w:val="7D20E6C6"/>
    <w:rsid w:val="7D4DF30A"/>
    <w:rsid w:val="7D5D2F31"/>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D9F2568-4730-4EBD-8185-E1753E07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8247710">
      <w:bodyDiv w:val="1"/>
      <w:marLeft w:val="0"/>
      <w:marRight w:val="0"/>
      <w:marTop w:val="0"/>
      <w:marBottom w:val="0"/>
      <w:divBdr>
        <w:top w:val="none" w:sz="0" w:space="0" w:color="auto"/>
        <w:left w:val="none" w:sz="0" w:space="0" w:color="auto"/>
        <w:bottom w:val="none" w:sz="0" w:space="0" w:color="auto"/>
        <w:right w:val="none" w:sz="0" w:space="0" w:color="auto"/>
      </w:divBdr>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1705298">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1863557">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5914281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098142527">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1560021">
      <w:bodyDiv w:val="1"/>
      <w:marLeft w:val="0"/>
      <w:marRight w:val="0"/>
      <w:marTop w:val="0"/>
      <w:marBottom w:val="0"/>
      <w:divBdr>
        <w:top w:val="none" w:sz="0" w:space="0" w:color="auto"/>
        <w:left w:val="none" w:sz="0" w:space="0" w:color="auto"/>
        <w:bottom w:val="none" w:sz="0" w:space="0" w:color="auto"/>
        <w:right w:val="none" w:sz="0" w:space="0" w:color="auto"/>
      </w:divBdr>
      <w:divsChild>
        <w:div w:id="1749423434">
          <w:marLeft w:val="0"/>
          <w:marRight w:val="0"/>
          <w:marTop w:val="0"/>
          <w:marBottom w:val="0"/>
          <w:divBdr>
            <w:top w:val="none" w:sz="0" w:space="0" w:color="auto"/>
            <w:left w:val="none" w:sz="0" w:space="0" w:color="auto"/>
            <w:bottom w:val="none" w:sz="0" w:space="0" w:color="auto"/>
            <w:right w:val="none" w:sz="0" w:space="0" w:color="auto"/>
          </w:divBdr>
        </w:div>
        <w:div w:id="858927888">
          <w:marLeft w:val="0"/>
          <w:marRight w:val="0"/>
          <w:marTop w:val="0"/>
          <w:marBottom w:val="0"/>
          <w:divBdr>
            <w:top w:val="none" w:sz="0" w:space="0" w:color="auto"/>
            <w:left w:val="none" w:sz="0" w:space="0" w:color="auto"/>
            <w:bottom w:val="none" w:sz="0" w:space="0" w:color="auto"/>
            <w:right w:val="none" w:sz="0" w:space="0" w:color="auto"/>
          </w:divBdr>
        </w:div>
        <w:div w:id="2103597884">
          <w:marLeft w:val="0"/>
          <w:marRight w:val="0"/>
          <w:marTop w:val="0"/>
          <w:marBottom w:val="0"/>
          <w:divBdr>
            <w:top w:val="none" w:sz="0" w:space="0" w:color="auto"/>
            <w:left w:val="none" w:sz="0" w:space="0" w:color="auto"/>
            <w:bottom w:val="none" w:sz="0" w:space="0" w:color="auto"/>
            <w:right w:val="none" w:sz="0" w:space="0" w:color="auto"/>
          </w:divBdr>
        </w:div>
        <w:div w:id="1131705831">
          <w:marLeft w:val="0"/>
          <w:marRight w:val="0"/>
          <w:marTop w:val="0"/>
          <w:marBottom w:val="0"/>
          <w:divBdr>
            <w:top w:val="none" w:sz="0" w:space="0" w:color="auto"/>
            <w:left w:val="none" w:sz="0" w:space="0" w:color="auto"/>
            <w:bottom w:val="none" w:sz="0" w:space="0" w:color="auto"/>
            <w:right w:val="none" w:sz="0" w:space="0" w:color="auto"/>
          </w:divBdr>
        </w:div>
        <w:div w:id="704597186">
          <w:marLeft w:val="0"/>
          <w:marRight w:val="0"/>
          <w:marTop w:val="0"/>
          <w:marBottom w:val="0"/>
          <w:divBdr>
            <w:top w:val="none" w:sz="0" w:space="0" w:color="auto"/>
            <w:left w:val="none" w:sz="0" w:space="0" w:color="auto"/>
            <w:bottom w:val="none" w:sz="0" w:space="0" w:color="auto"/>
            <w:right w:val="none" w:sz="0" w:space="0" w:color="auto"/>
          </w:divBdr>
        </w:div>
        <w:div w:id="1253274625">
          <w:marLeft w:val="0"/>
          <w:marRight w:val="0"/>
          <w:marTop w:val="0"/>
          <w:marBottom w:val="0"/>
          <w:divBdr>
            <w:top w:val="none" w:sz="0" w:space="0" w:color="auto"/>
            <w:left w:val="none" w:sz="0" w:space="0" w:color="auto"/>
            <w:bottom w:val="none" w:sz="0" w:space="0" w:color="auto"/>
            <w:right w:val="none" w:sz="0" w:space="0" w:color="auto"/>
          </w:divBdr>
        </w:div>
        <w:div w:id="1748307497">
          <w:marLeft w:val="0"/>
          <w:marRight w:val="0"/>
          <w:marTop w:val="0"/>
          <w:marBottom w:val="0"/>
          <w:divBdr>
            <w:top w:val="none" w:sz="0" w:space="0" w:color="auto"/>
            <w:left w:val="none" w:sz="0" w:space="0" w:color="auto"/>
            <w:bottom w:val="none" w:sz="0" w:space="0" w:color="auto"/>
            <w:right w:val="none" w:sz="0" w:space="0" w:color="auto"/>
          </w:divBdr>
        </w:div>
      </w:divsChild>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88796393">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162262">
      <w:bodyDiv w:val="1"/>
      <w:marLeft w:val="0"/>
      <w:marRight w:val="0"/>
      <w:marTop w:val="0"/>
      <w:marBottom w:val="0"/>
      <w:divBdr>
        <w:top w:val="none" w:sz="0" w:space="0" w:color="auto"/>
        <w:left w:val="none" w:sz="0" w:space="0" w:color="auto"/>
        <w:bottom w:val="none" w:sz="0" w:space="0" w:color="auto"/>
        <w:right w:val="none" w:sz="0" w:space="0" w:color="auto"/>
      </w:divBdr>
      <w:divsChild>
        <w:div w:id="1420059075">
          <w:marLeft w:val="0"/>
          <w:marRight w:val="0"/>
          <w:marTop w:val="0"/>
          <w:marBottom w:val="0"/>
          <w:divBdr>
            <w:top w:val="none" w:sz="0" w:space="0" w:color="auto"/>
            <w:left w:val="none" w:sz="0" w:space="0" w:color="auto"/>
            <w:bottom w:val="none" w:sz="0" w:space="0" w:color="auto"/>
            <w:right w:val="none" w:sz="0" w:space="0" w:color="auto"/>
          </w:divBdr>
        </w:div>
        <w:div w:id="352877342">
          <w:marLeft w:val="0"/>
          <w:marRight w:val="0"/>
          <w:marTop w:val="0"/>
          <w:marBottom w:val="0"/>
          <w:divBdr>
            <w:top w:val="none" w:sz="0" w:space="0" w:color="auto"/>
            <w:left w:val="none" w:sz="0" w:space="0" w:color="auto"/>
            <w:bottom w:val="none" w:sz="0" w:space="0" w:color="auto"/>
            <w:right w:val="none" w:sz="0" w:space="0" w:color="auto"/>
          </w:divBdr>
        </w:div>
        <w:div w:id="1793790030">
          <w:marLeft w:val="0"/>
          <w:marRight w:val="0"/>
          <w:marTop w:val="0"/>
          <w:marBottom w:val="0"/>
          <w:divBdr>
            <w:top w:val="none" w:sz="0" w:space="0" w:color="auto"/>
            <w:left w:val="none" w:sz="0" w:space="0" w:color="auto"/>
            <w:bottom w:val="none" w:sz="0" w:space="0" w:color="auto"/>
            <w:right w:val="none" w:sz="0" w:space="0" w:color="auto"/>
          </w:divBdr>
        </w:div>
        <w:div w:id="648560207">
          <w:marLeft w:val="0"/>
          <w:marRight w:val="0"/>
          <w:marTop w:val="0"/>
          <w:marBottom w:val="0"/>
          <w:divBdr>
            <w:top w:val="none" w:sz="0" w:space="0" w:color="auto"/>
            <w:left w:val="none" w:sz="0" w:space="0" w:color="auto"/>
            <w:bottom w:val="none" w:sz="0" w:space="0" w:color="auto"/>
            <w:right w:val="none" w:sz="0" w:space="0" w:color="auto"/>
          </w:divBdr>
        </w:div>
        <w:div w:id="89392879">
          <w:marLeft w:val="0"/>
          <w:marRight w:val="0"/>
          <w:marTop w:val="0"/>
          <w:marBottom w:val="0"/>
          <w:divBdr>
            <w:top w:val="none" w:sz="0" w:space="0" w:color="auto"/>
            <w:left w:val="none" w:sz="0" w:space="0" w:color="auto"/>
            <w:bottom w:val="none" w:sz="0" w:space="0" w:color="auto"/>
            <w:right w:val="none" w:sz="0" w:space="0" w:color="auto"/>
          </w:divBdr>
        </w:div>
        <w:div w:id="2069570729">
          <w:marLeft w:val="0"/>
          <w:marRight w:val="0"/>
          <w:marTop w:val="0"/>
          <w:marBottom w:val="0"/>
          <w:divBdr>
            <w:top w:val="none" w:sz="0" w:space="0" w:color="auto"/>
            <w:left w:val="none" w:sz="0" w:space="0" w:color="auto"/>
            <w:bottom w:val="none" w:sz="0" w:space="0" w:color="auto"/>
            <w:right w:val="none" w:sz="0" w:space="0" w:color="auto"/>
          </w:divBdr>
        </w:div>
        <w:div w:id="1908497276">
          <w:marLeft w:val="0"/>
          <w:marRight w:val="0"/>
          <w:marTop w:val="0"/>
          <w:marBottom w:val="0"/>
          <w:divBdr>
            <w:top w:val="none" w:sz="0" w:space="0" w:color="auto"/>
            <w:left w:val="none" w:sz="0" w:space="0" w:color="auto"/>
            <w:bottom w:val="none" w:sz="0" w:space="0" w:color="auto"/>
            <w:right w:val="none" w:sz="0" w:space="0" w:color="auto"/>
          </w:divBdr>
        </w:div>
      </w:divsChild>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456686">
      <w:bodyDiv w:val="1"/>
      <w:marLeft w:val="0"/>
      <w:marRight w:val="0"/>
      <w:marTop w:val="0"/>
      <w:marBottom w:val="0"/>
      <w:divBdr>
        <w:top w:val="none" w:sz="0" w:space="0" w:color="auto"/>
        <w:left w:val="none" w:sz="0" w:space="0" w:color="auto"/>
        <w:bottom w:val="none" w:sz="0" w:space="0" w:color="auto"/>
        <w:right w:val="none" w:sz="0" w:space="0" w:color="auto"/>
      </w:divBdr>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021686">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educationendowmentfoundation.org.uk/education-evidence/guidance-reports/behaviour"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gov.uk/government/collections/using-ai-in-education-settings-support-material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doi.org/10.1007/s11218-018-9439-9"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psycnet.apa.org/record/2002-15487-005"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F263203389DC4BFDA390C100F22B8A7E"/>
        <w:category>
          <w:name w:val="General"/>
          <w:gallery w:val="placeholder"/>
        </w:category>
        <w:types>
          <w:type w:val="bbPlcHdr"/>
        </w:types>
        <w:behaviors>
          <w:behavior w:val="content"/>
        </w:behaviors>
        <w:guid w:val="{AD917E7D-BF05-43AB-AC8C-0C7C94147EA4}"/>
      </w:docPartPr>
      <w:docPartBody>
        <w:p w:rsidR="00462ACF" w:rsidRDefault="00444643" w:rsidP="00444643">
          <w:pPr>
            <w:pStyle w:val="F263203389DC4BFDA390C100F22B8A7E"/>
          </w:pPr>
          <w:r>
            <w:rPr>
              <w:rFonts w:asciiTheme="majorHAnsi" w:eastAsiaTheme="majorEastAsia" w:hAnsiTheme="majorHAnsi" w:cstheme="majorBidi"/>
              <w:color w:val="156082" w:themeColor="accent1"/>
              <w:sz w:val="88"/>
              <w:szCs w:val="88"/>
            </w:rPr>
            <w:t>[Document title]</w:t>
          </w:r>
        </w:p>
      </w:docPartBody>
    </w:docPart>
    <w:docPart>
      <w:docPartPr>
        <w:name w:val="6B0D45E560214B4CBD3184BAC2448E97"/>
        <w:category>
          <w:name w:val="General"/>
          <w:gallery w:val="placeholder"/>
        </w:category>
        <w:types>
          <w:type w:val="bbPlcHdr"/>
        </w:types>
        <w:behaviors>
          <w:behavior w:val="content"/>
        </w:behaviors>
        <w:guid w:val="{A2D02829-E231-43CA-A824-A1B15413C0C6}"/>
      </w:docPartPr>
      <w:docPartBody>
        <w:p w:rsidR="00462ACF" w:rsidRDefault="00444643" w:rsidP="00444643">
          <w:pPr>
            <w:pStyle w:val="6B0D45E560214B4CBD3184BAC2448E97"/>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63738"/>
    <w:rsid w:val="000A50AE"/>
    <w:rsid w:val="001240C6"/>
    <w:rsid w:val="00124CD7"/>
    <w:rsid w:val="00156935"/>
    <w:rsid w:val="0018004A"/>
    <w:rsid w:val="001859EB"/>
    <w:rsid w:val="001A460C"/>
    <w:rsid w:val="001A7FF1"/>
    <w:rsid w:val="001B3E3B"/>
    <w:rsid w:val="001B5DCA"/>
    <w:rsid w:val="001B62C5"/>
    <w:rsid w:val="001D3ADF"/>
    <w:rsid w:val="002500C6"/>
    <w:rsid w:val="002503D1"/>
    <w:rsid w:val="002722D4"/>
    <w:rsid w:val="002A0AA8"/>
    <w:rsid w:val="002B4026"/>
    <w:rsid w:val="002B44C8"/>
    <w:rsid w:val="002E1C5C"/>
    <w:rsid w:val="002F3B55"/>
    <w:rsid w:val="003270E4"/>
    <w:rsid w:val="003438E3"/>
    <w:rsid w:val="00374541"/>
    <w:rsid w:val="00375385"/>
    <w:rsid w:val="003765CF"/>
    <w:rsid w:val="00381EFA"/>
    <w:rsid w:val="00387FF7"/>
    <w:rsid w:val="003939E7"/>
    <w:rsid w:val="00393ACE"/>
    <w:rsid w:val="003B2CCE"/>
    <w:rsid w:val="003B5EEB"/>
    <w:rsid w:val="003C0A9F"/>
    <w:rsid w:val="003D729B"/>
    <w:rsid w:val="003F3935"/>
    <w:rsid w:val="003F6E47"/>
    <w:rsid w:val="004036FA"/>
    <w:rsid w:val="00436188"/>
    <w:rsid w:val="00444643"/>
    <w:rsid w:val="0045520A"/>
    <w:rsid w:val="00462ACF"/>
    <w:rsid w:val="00476F0C"/>
    <w:rsid w:val="00487835"/>
    <w:rsid w:val="0049126B"/>
    <w:rsid w:val="004D2814"/>
    <w:rsid w:val="004D48BF"/>
    <w:rsid w:val="004E4488"/>
    <w:rsid w:val="00566702"/>
    <w:rsid w:val="005D54CA"/>
    <w:rsid w:val="005E0F26"/>
    <w:rsid w:val="00611609"/>
    <w:rsid w:val="00625145"/>
    <w:rsid w:val="006256B7"/>
    <w:rsid w:val="00637445"/>
    <w:rsid w:val="00645D98"/>
    <w:rsid w:val="00654549"/>
    <w:rsid w:val="00660B40"/>
    <w:rsid w:val="0066725C"/>
    <w:rsid w:val="00692590"/>
    <w:rsid w:val="00694E88"/>
    <w:rsid w:val="00713898"/>
    <w:rsid w:val="00715E65"/>
    <w:rsid w:val="0072554A"/>
    <w:rsid w:val="00733608"/>
    <w:rsid w:val="007477EB"/>
    <w:rsid w:val="00772BC1"/>
    <w:rsid w:val="007A1B41"/>
    <w:rsid w:val="007D0C1F"/>
    <w:rsid w:val="007D6E3B"/>
    <w:rsid w:val="007E2605"/>
    <w:rsid w:val="00801AEC"/>
    <w:rsid w:val="0080236A"/>
    <w:rsid w:val="00813FF1"/>
    <w:rsid w:val="0083233C"/>
    <w:rsid w:val="008431B1"/>
    <w:rsid w:val="00872BAA"/>
    <w:rsid w:val="00876FE0"/>
    <w:rsid w:val="008B561C"/>
    <w:rsid w:val="008B6896"/>
    <w:rsid w:val="008C1556"/>
    <w:rsid w:val="008C37B9"/>
    <w:rsid w:val="008C68C5"/>
    <w:rsid w:val="008D1EF0"/>
    <w:rsid w:val="008E2D3A"/>
    <w:rsid w:val="008F0C7A"/>
    <w:rsid w:val="008F2FA2"/>
    <w:rsid w:val="009017DB"/>
    <w:rsid w:val="00917339"/>
    <w:rsid w:val="00921068"/>
    <w:rsid w:val="009345F3"/>
    <w:rsid w:val="00945747"/>
    <w:rsid w:val="0095685F"/>
    <w:rsid w:val="00962A0B"/>
    <w:rsid w:val="009A0EF3"/>
    <w:rsid w:val="009A45ED"/>
    <w:rsid w:val="009C31D9"/>
    <w:rsid w:val="009D2B0D"/>
    <w:rsid w:val="009E2E3D"/>
    <w:rsid w:val="009F4866"/>
    <w:rsid w:val="00A0265D"/>
    <w:rsid w:val="00A1138F"/>
    <w:rsid w:val="00A15517"/>
    <w:rsid w:val="00A21E57"/>
    <w:rsid w:val="00A221B9"/>
    <w:rsid w:val="00A4351B"/>
    <w:rsid w:val="00A44E1A"/>
    <w:rsid w:val="00A46AB4"/>
    <w:rsid w:val="00A72852"/>
    <w:rsid w:val="00AB2267"/>
    <w:rsid w:val="00AD7AA8"/>
    <w:rsid w:val="00B07A0D"/>
    <w:rsid w:val="00B17B76"/>
    <w:rsid w:val="00B24EA6"/>
    <w:rsid w:val="00B4550D"/>
    <w:rsid w:val="00B536F4"/>
    <w:rsid w:val="00B66FE9"/>
    <w:rsid w:val="00B81FC3"/>
    <w:rsid w:val="00B844A5"/>
    <w:rsid w:val="00BA4F37"/>
    <w:rsid w:val="00BD7EF5"/>
    <w:rsid w:val="00BE6178"/>
    <w:rsid w:val="00BE7BF0"/>
    <w:rsid w:val="00C00365"/>
    <w:rsid w:val="00C45A0D"/>
    <w:rsid w:val="00C52625"/>
    <w:rsid w:val="00C67CF3"/>
    <w:rsid w:val="00CF29E8"/>
    <w:rsid w:val="00D23897"/>
    <w:rsid w:val="00D52E05"/>
    <w:rsid w:val="00D63A0C"/>
    <w:rsid w:val="00D7490A"/>
    <w:rsid w:val="00D91559"/>
    <w:rsid w:val="00D95A38"/>
    <w:rsid w:val="00DC31AA"/>
    <w:rsid w:val="00DC7200"/>
    <w:rsid w:val="00DF1B7C"/>
    <w:rsid w:val="00E01E26"/>
    <w:rsid w:val="00E248F2"/>
    <w:rsid w:val="00E354CF"/>
    <w:rsid w:val="00E3744D"/>
    <w:rsid w:val="00E41E14"/>
    <w:rsid w:val="00E44513"/>
    <w:rsid w:val="00E46748"/>
    <w:rsid w:val="00E50A89"/>
    <w:rsid w:val="00E5288F"/>
    <w:rsid w:val="00ED6FA6"/>
    <w:rsid w:val="00F11B73"/>
    <w:rsid w:val="00F15773"/>
    <w:rsid w:val="00F26C40"/>
    <w:rsid w:val="00F46E4E"/>
    <w:rsid w:val="00F51B4A"/>
    <w:rsid w:val="00F63218"/>
    <w:rsid w:val="00F76759"/>
    <w:rsid w:val="00FB19FD"/>
    <w:rsid w:val="00FB30EF"/>
    <w:rsid w:val="00FC1E33"/>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F263203389DC4BFDA390C100F22B8A7E">
    <w:name w:val="F263203389DC4BFDA390C100F22B8A7E"/>
    <w:rsid w:val="00444643"/>
    <w:pPr>
      <w:spacing w:line="278" w:lineRule="auto"/>
    </w:pPr>
    <w:rPr>
      <w:kern w:val="2"/>
      <w:sz w:val="24"/>
      <w:szCs w:val="24"/>
      <w14:ligatures w14:val="standardContextual"/>
    </w:rPr>
  </w:style>
  <w:style w:type="paragraph" w:customStyle="1" w:styleId="6B0D45E560214B4CBD3184BAC2448E97">
    <w:name w:val="6B0D45E560214B4CBD3184BAC2448E97"/>
    <w:rsid w:val="004446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2B6C6255-ECED-4824-8E85-FA4E5DF53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4566</TotalTime>
  <Pages>31</Pages>
  <Words>7646</Words>
  <Characters>43585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ECT Programme Y1 Elective self-study 3: Creating a positive, predictable and safe learning environment</vt:lpstr>
    </vt:vector>
  </TitlesOfParts>
  <Company/>
  <LinksUpToDate>false</LinksUpToDate>
  <CharactersWithSpaces>51129</CharactersWithSpaces>
  <SharedDoc>false</SharedDoc>
  <HLinks>
    <vt:vector size="204" baseType="variant">
      <vt:variant>
        <vt:i4>458770</vt:i4>
      </vt:variant>
      <vt:variant>
        <vt:i4>81</vt:i4>
      </vt:variant>
      <vt:variant>
        <vt:i4>0</vt:i4>
      </vt:variant>
      <vt:variant>
        <vt:i4>5</vt:i4>
      </vt:variant>
      <vt:variant>
        <vt:lpwstr>https://doi.org/10.1007/s11218-018-9439-9</vt:lpwstr>
      </vt:variant>
      <vt:variant>
        <vt:lpwstr/>
      </vt:variant>
      <vt:variant>
        <vt:i4>1572887</vt:i4>
      </vt:variant>
      <vt:variant>
        <vt:i4>78</vt:i4>
      </vt:variant>
      <vt:variant>
        <vt:i4>0</vt:i4>
      </vt:variant>
      <vt:variant>
        <vt:i4>5</vt:i4>
      </vt:variant>
      <vt:variant>
        <vt:lpwstr>https://psycnet.apa.org/record/2002-15487-005</vt:lpwstr>
      </vt:variant>
      <vt:variant>
        <vt:lpwstr/>
      </vt:variant>
      <vt:variant>
        <vt:i4>2031640</vt:i4>
      </vt:variant>
      <vt:variant>
        <vt:i4>75</vt:i4>
      </vt:variant>
      <vt:variant>
        <vt:i4>0</vt:i4>
      </vt:variant>
      <vt:variant>
        <vt:i4>5</vt:i4>
      </vt:variant>
      <vt:variant>
        <vt:lpwstr>https://educationendowmentfoundation.org.uk/education-evidence/guidance-reports/behaviour</vt:lpwstr>
      </vt:variant>
      <vt:variant>
        <vt:lpwstr/>
      </vt:variant>
      <vt:variant>
        <vt:i4>4980764</vt:i4>
      </vt:variant>
      <vt:variant>
        <vt:i4>72</vt:i4>
      </vt:variant>
      <vt:variant>
        <vt:i4>0</vt:i4>
      </vt:variant>
      <vt:variant>
        <vt:i4>5</vt:i4>
      </vt:variant>
      <vt:variant>
        <vt:lpwstr>https://educationendowmentfoundation.org.uk/news/eef-blog-working-with-schemas-and-why-it-matters-to-teachers</vt:lpwstr>
      </vt:variant>
      <vt:variant>
        <vt:lpwstr/>
      </vt:variant>
      <vt:variant>
        <vt:i4>458826</vt:i4>
      </vt:variant>
      <vt:variant>
        <vt:i4>69</vt:i4>
      </vt:variant>
      <vt:variant>
        <vt:i4>0</vt:i4>
      </vt:variant>
      <vt:variant>
        <vt:i4>5</vt:i4>
      </vt:variant>
      <vt:variant>
        <vt:lpwstr>https://www.deansforimpact.org/files/assets/thescienceoflearning.pdf</vt:lpwstr>
      </vt:variant>
      <vt:variant>
        <vt:lpwstr/>
      </vt:variant>
      <vt:variant>
        <vt:i4>3014712</vt:i4>
      </vt:variant>
      <vt:variant>
        <vt:i4>66</vt:i4>
      </vt:variant>
      <vt:variant>
        <vt:i4>0</vt:i4>
      </vt:variant>
      <vt:variant>
        <vt:i4>5</vt:i4>
      </vt:variant>
      <vt:variant>
        <vt:lpwstr/>
      </vt:variant>
      <vt:variant>
        <vt:lpwstr>P16scenarioend</vt:lpwstr>
      </vt:variant>
      <vt:variant>
        <vt:i4>917530</vt:i4>
      </vt:variant>
      <vt:variant>
        <vt:i4>63</vt:i4>
      </vt:variant>
      <vt:variant>
        <vt:i4>0</vt:i4>
      </vt:variant>
      <vt:variant>
        <vt:i4>5</vt:i4>
      </vt:variant>
      <vt:variant>
        <vt:lpwstr/>
      </vt:variant>
      <vt:variant>
        <vt:lpwstr>APscenarioend</vt:lpwstr>
      </vt:variant>
      <vt:variant>
        <vt:i4>8323174</vt:i4>
      </vt:variant>
      <vt:variant>
        <vt:i4>60</vt:i4>
      </vt:variant>
      <vt:variant>
        <vt:i4>0</vt:i4>
      </vt:variant>
      <vt:variant>
        <vt:i4>5</vt:i4>
      </vt:variant>
      <vt:variant>
        <vt:lpwstr/>
      </vt:variant>
      <vt:variant>
        <vt:lpwstr>SENDscenarioend</vt:lpwstr>
      </vt:variant>
      <vt:variant>
        <vt:i4>196632</vt:i4>
      </vt:variant>
      <vt:variant>
        <vt:i4>57</vt:i4>
      </vt:variant>
      <vt:variant>
        <vt:i4>0</vt:i4>
      </vt:variant>
      <vt:variant>
        <vt:i4>5</vt:i4>
      </vt:variant>
      <vt:variant>
        <vt:lpwstr/>
      </vt:variant>
      <vt:variant>
        <vt:lpwstr>Secondaryscenarioend</vt:lpwstr>
      </vt:variant>
      <vt:variant>
        <vt:i4>7471231</vt:i4>
      </vt:variant>
      <vt:variant>
        <vt:i4>54</vt:i4>
      </vt:variant>
      <vt:variant>
        <vt:i4>0</vt:i4>
      </vt:variant>
      <vt:variant>
        <vt:i4>5</vt:i4>
      </vt:variant>
      <vt:variant>
        <vt:lpwstr/>
      </vt:variant>
      <vt:variant>
        <vt:lpwstr>Primaryscenarioend</vt:lpwstr>
      </vt:variant>
      <vt:variant>
        <vt:i4>7602296</vt:i4>
      </vt:variant>
      <vt:variant>
        <vt:i4>51</vt:i4>
      </vt:variant>
      <vt:variant>
        <vt:i4>0</vt:i4>
      </vt:variant>
      <vt:variant>
        <vt:i4>5</vt:i4>
      </vt:variant>
      <vt:variant>
        <vt:lpwstr/>
      </vt:variant>
      <vt:variant>
        <vt:lpwstr>EYFSscenarioend</vt:lpwstr>
      </vt:variant>
      <vt:variant>
        <vt:i4>720970</vt:i4>
      </vt:variant>
      <vt:variant>
        <vt:i4>48</vt:i4>
      </vt:variant>
      <vt:variant>
        <vt:i4>0</vt:i4>
      </vt:variant>
      <vt:variant>
        <vt:i4>5</vt:i4>
      </vt:variant>
      <vt:variant>
        <vt:lpwstr>https://youtu.be/PHCAVq06fPY</vt:lpwstr>
      </vt:variant>
      <vt:variant>
        <vt:lpwstr/>
      </vt:variant>
      <vt:variant>
        <vt:i4>7667821</vt:i4>
      </vt:variant>
      <vt:variant>
        <vt:i4>45</vt:i4>
      </vt:variant>
      <vt:variant>
        <vt:i4>0</vt:i4>
      </vt:variant>
      <vt:variant>
        <vt:i4>5</vt:i4>
      </vt:variant>
      <vt:variant>
        <vt:lpwstr/>
      </vt:variant>
      <vt:variant>
        <vt:lpwstr>References</vt:lpwstr>
      </vt:variant>
      <vt:variant>
        <vt:i4>7929953</vt:i4>
      </vt:variant>
      <vt:variant>
        <vt:i4>42</vt:i4>
      </vt:variant>
      <vt:variant>
        <vt:i4>0</vt:i4>
      </vt:variant>
      <vt:variant>
        <vt:i4>5</vt:i4>
      </vt:variant>
      <vt:variant>
        <vt:lpwstr/>
      </vt:variant>
      <vt:variant>
        <vt:lpwstr>Furtherreading</vt:lpwstr>
      </vt:variant>
      <vt:variant>
        <vt:i4>7929978</vt:i4>
      </vt:variant>
      <vt:variant>
        <vt:i4>39</vt:i4>
      </vt:variant>
      <vt:variant>
        <vt:i4>0</vt:i4>
      </vt:variant>
      <vt:variant>
        <vt:i4>5</vt:i4>
      </vt:variant>
      <vt:variant>
        <vt:lpwstr/>
      </vt:variant>
      <vt:variant>
        <vt:lpwstr>RelatedITTECFStatements</vt:lpwstr>
      </vt:variant>
      <vt:variant>
        <vt:i4>1376256</vt:i4>
      </vt:variant>
      <vt:variant>
        <vt:i4>36</vt:i4>
      </vt:variant>
      <vt:variant>
        <vt:i4>0</vt:i4>
      </vt:variant>
      <vt:variant>
        <vt:i4>5</vt:i4>
      </vt:variant>
      <vt:variant>
        <vt:lpwstr/>
      </vt:variant>
      <vt:variant>
        <vt:lpwstr>Nextsteps</vt:lpwstr>
      </vt:variant>
      <vt:variant>
        <vt:i4>6946943</vt:i4>
      </vt:variant>
      <vt:variant>
        <vt:i4>33</vt:i4>
      </vt:variant>
      <vt:variant>
        <vt:i4>0</vt:i4>
      </vt:variant>
      <vt:variant>
        <vt:i4>5</vt:i4>
      </vt:variant>
      <vt:variant>
        <vt:lpwstr/>
      </vt:variant>
      <vt:variant>
        <vt:lpwstr>Summary</vt:lpwstr>
      </vt:variant>
      <vt:variant>
        <vt:i4>1900555</vt:i4>
      </vt:variant>
      <vt:variant>
        <vt:i4>30</vt:i4>
      </vt:variant>
      <vt:variant>
        <vt:i4>0</vt:i4>
      </vt:variant>
      <vt:variant>
        <vt:i4>5</vt:i4>
      </vt:variant>
      <vt:variant>
        <vt:lpwstr/>
      </vt:variant>
      <vt:variant>
        <vt:lpwstr>applyyourlearning</vt:lpwstr>
      </vt:variant>
      <vt:variant>
        <vt:i4>917505</vt:i4>
      </vt:variant>
      <vt:variant>
        <vt:i4>27</vt:i4>
      </vt:variant>
      <vt:variant>
        <vt:i4>0</vt:i4>
      </vt:variant>
      <vt:variant>
        <vt:i4>5</vt:i4>
      </vt:variant>
      <vt:variant>
        <vt:lpwstr/>
      </vt:variant>
      <vt:variant>
        <vt:lpwstr>activitycasestudy</vt:lpwstr>
      </vt:variant>
      <vt:variant>
        <vt:i4>6946933</vt:i4>
      </vt:variant>
      <vt:variant>
        <vt:i4>24</vt:i4>
      </vt:variant>
      <vt:variant>
        <vt:i4>0</vt:i4>
      </vt:variant>
      <vt:variant>
        <vt:i4>5</vt:i4>
      </vt:variant>
      <vt:variant>
        <vt:lpwstr/>
      </vt:variant>
      <vt:variant>
        <vt:lpwstr>Addressinglowlevelbehaviour</vt:lpwstr>
      </vt:variant>
      <vt:variant>
        <vt:i4>458752</vt:i4>
      </vt:variant>
      <vt:variant>
        <vt:i4>21</vt:i4>
      </vt:variant>
      <vt:variant>
        <vt:i4>0</vt:i4>
      </vt:variant>
      <vt:variant>
        <vt:i4>5</vt:i4>
      </vt:variant>
      <vt:variant>
        <vt:lpwstr/>
      </vt:variant>
      <vt:variant>
        <vt:lpwstr>Teachingembeddinglearning</vt:lpwstr>
      </vt:variant>
      <vt:variant>
        <vt:i4>7995515</vt:i4>
      </vt:variant>
      <vt:variant>
        <vt:i4>18</vt:i4>
      </vt:variant>
      <vt:variant>
        <vt:i4>0</vt:i4>
      </vt:variant>
      <vt:variant>
        <vt:i4>5</vt:i4>
      </vt:variant>
      <vt:variant>
        <vt:lpwstr/>
      </vt:variant>
      <vt:variant>
        <vt:lpwstr>Usingprecisepraise</vt:lpwstr>
      </vt:variant>
      <vt:variant>
        <vt:i4>4784208</vt:i4>
      </vt:variant>
      <vt:variant>
        <vt:i4>15</vt:i4>
      </vt:variant>
      <vt:variant>
        <vt:i4>0</vt:i4>
      </vt:variant>
      <vt:variant>
        <vt:i4>5</vt:i4>
      </vt:variant>
      <vt:variant>
        <vt:lpwstr/>
      </vt:variant>
      <vt:variant>
        <vt:lpwstr>P16scenariostart</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ariant>
        <vt:i4>7274588</vt:i4>
      </vt:variant>
      <vt:variant>
        <vt:i4>15</vt:i4>
      </vt:variant>
      <vt:variant>
        <vt:i4>0</vt:i4>
      </vt:variant>
      <vt:variant>
        <vt:i4>5</vt:i4>
      </vt:variant>
      <vt:variant>
        <vt:lpwstr>mailto:p.sanderson@niot.org.uk</vt:lpwstr>
      </vt:variant>
      <vt:variant>
        <vt:lpwstr/>
      </vt:variant>
      <vt:variant>
        <vt:i4>8323146</vt:i4>
      </vt:variant>
      <vt:variant>
        <vt:i4>12</vt:i4>
      </vt:variant>
      <vt:variant>
        <vt:i4>0</vt:i4>
      </vt:variant>
      <vt:variant>
        <vt:i4>5</vt:i4>
      </vt:variant>
      <vt:variant>
        <vt:lpwstr>mailto:r.jonas@niot.org.uk</vt:lpwstr>
      </vt:variant>
      <vt:variant>
        <vt:lpwstr/>
      </vt:variant>
      <vt:variant>
        <vt:i4>3538947</vt:i4>
      </vt:variant>
      <vt:variant>
        <vt:i4>9</vt:i4>
      </vt:variant>
      <vt:variant>
        <vt:i4>0</vt:i4>
      </vt:variant>
      <vt:variant>
        <vt:i4>5</vt:i4>
      </vt:variant>
      <vt:variant>
        <vt:lpwstr>mailto:c.merriman@niot.org.uk</vt:lpwstr>
      </vt:variant>
      <vt:variant>
        <vt:lpwstr/>
      </vt:variant>
      <vt:variant>
        <vt:i4>6488129</vt:i4>
      </vt:variant>
      <vt:variant>
        <vt:i4>6</vt:i4>
      </vt:variant>
      <vt:variant>
        <vt:i4>0</vt:i4>
      </vt:variant>
      <vt:variant>
        <vt:i4>5</vt:i4>
      </vt:variant>
      <vt:variant>
        <vt:lpwstr>mailto:s.duckworth@niot.org.uk</vt:lpwstr>
      </vt:variant>
      <vt:variant>
        <vt:lpwstr/>
      </vt:variant>
      <vt:variant>
        <vt:i4>8323146</vt:i4>
      </vt:variant>
      <vt:variant>
        <vt:i4>3</vt:i4>
      </vt:variant>
      <vt:variant>
        <vt:i4>0</vt:i4>
      </vt:variant>
      <vt:variant>
        <vt:i4>5</vt:i4>
      </vt:variant>
      <vt:variant>
        <vt:lpwstr>mailto:r.jonas@niot.org.uk</vt:lpwstr>
      </vt:variant>
      <vt:variant>
        <vt:lpwstr/>
      </vt:variant>
      <vt:variant>
        <vt:i4>6488129</vt:i4>
      </vt:variant>
      <vt:variant>
        <vt:i4>0</vt:i4>
      </vt:variant>
      <vt:variant>
        <vt:i4>0</vt:i4>
      </vt:variant>
      <vt:variant>
        <vt:i4>5</vt:i4>
      </vt:variant>
      <vt:variant>
        <vt:lpwstr>mailto:s.duckworth@niot.org.uk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3: Creating a positive, predictable and safe learning environment</dc:title>
  <dc:subject>Behaviour and relationships</dc:subject>
  <dc:creator>[</dc:creator>
  <cp:keywords/>
  <dc:description/>
  <cp:lastModifiedBy>Rosie Jonas</cp:lastModifiedBy>
  <cp:revision>1605</cp:revision>
  <dcterms:created xsi:type="dcterms:W3CDTF">2024-06-18T19:50:00Z</dcterms:created>
  <dcterms:modified xsi:type="dcterms:W3CDTF">2025-08-27T11:28:00Z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