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68AF4CE3" w:rsidR="00403260" w:rsidRDefault="003A2D9D">
          <w:r>
            <w:rPr>
              <w:noProof/>
            </w:rPr>
            <mc:AlternateContent>
              <mc:Choice Requires="wpg">
                <w:drawing>
                  <wp:anchor distT="0" distB="0" distL="114300" distR="114300" simplePos="0" relativeHeight="251658240" behindDoc="1" locked="0" layoutInCell="1" allowOverlap="1" wp14:anchorId="28258219" wp14:editId="472B460B">
                    <wp:simplePos x="0" y="0"/>
                    <wp:positionH relativeFrom="column">
                      <wp:posOffset>-904875</wp:posOffset>
                    </wp:positionH>
                    <wp:positionV relativeFrom="paragraph">
                      <wp:posOffset>-925195</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dgm="http://schemas.openxmlformats.org/drawingml/2006/diagram" xmlns:wp15="http://schemas.microsoft.com/office/word/2012/wordprocessingDrawing" xmlns:a="http://schemas.openxmlformats.org/drawingml/2006/main" xmlns:adec="http://schemas.microsoft.com/office/drawing/2017/decorative" xmlns:pic="http://schemas.openxmlformats.org/drawingml/2006/picture" xmlns:a16="http://schemas.microsoft.com/office/drawing/2014/main" xmlns:asvg="http://schemas.microsoft.com/office/drawing/2016/SVG/main" xmlns:a14="http://schemas.microsoft.com/office/drawing/2010/main" xmlns:arto="http://schemas.microsoft.com/office/word/2006/arto">
                <w:pict w14:anchorId="02C1440C">
                  <v:group id="Group 17" style="position:absolute;margin-left:-71.25pt;margin-top:-72.85pt;width:592.3pt;height:197.3pt;z-index:-251658240;mso-width-relative:margin;mso-height-relative:margin" alt="&quot;&quot;" coordsize="75222,25057" coordorigin="59150,-101" o:spid="_x0000_s1026" w14:anchorId="3D2AD45A"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DLjmi/kAAAADgEAAA8AAABkcnMvZG93&#10;bnJldi54bWxMj8FOwzAMhu9IvENkJG5bmtLCKE2naQJO0yQ2JMTNa7y2WpNUTdZ2b0/GBW62/On3&#10;9+fLSbdsoN411kgQ8wgYmdKqxlQSPvdvswUw59EobK0hCRdysCxub3LMlB3NBw07X7EQYlyGEmrv&#10;u4xzV9ak0c1tRybcjrbX6MPaV1z1OIZw3fI4ih65xsaEDzV2tK6pPO3OWsL7iOPqQbwOm9Nxffne&#10;p9uvjSAp7++m1QswT5P/g+GqH9ShCE4HezbKsVbCTCRxGtjfKX0CdmWiJBbADhLiZPEMvMj5/xrF&#10;DwAAAP//AwBQSwMEFAAGAAgAAAAhACJWDu7HAAAApQEAABkAAABkcnMvX3JlbHMvZTJvRG9jLnht&#10;bC5yZWxzvJCxagMxDIb3Qt7BaO/57oZSSnxZSiFrSB9A2DqfyVk2lhuat49plgYC3TpK4v/+D213&#10;33FVZyoSEhsYuh4UsU0usDfwefx4fgUlFdnhmpgMXEhgN22etgdasbaQLCGLahQWA0ut+U1rsQtF&#10;lC5l4naZU4lY21i8zmhP6EmPff+iy28GTHdMtXcGyt6NoI6X3Jr/Zqd5Dpbek/2KxPVBhQ6xdTcg&#10;Fk/VQCQX8LYcOzl70I8dhv9xGLrMPw767rnTFQAA//8DAFBLAQItABQABgAIAAAAIQCo1seoEwEA&#10;AEkCAAATAAAAAAAAAAAAAAAAAAAAAABbQ29udGVudF9UeXBlc10ueG1sUEsBAi0AFAAGAAgAAAAh&#10;ADj9If/WAAAAlAEAAAsAAAAAAAAAAAAAAAAARAEAAF9yZWxzLy5yZWxzUEsBAi0AFAAGAAgAAAAh&#10;AAsDw9C1AwAANwkAAA4AAAAAAAAAAAAAAAAAQwIAAGRycy9lMm9Eb2MueG1sUEsBAi0ACgAAAAAA&#10;AAAhAPMwtS70NwAA9DcAABQAAAAAAAAAAAAAAAAAJAYAAGRycy9tZWRpYS9pbWFnZTEucG5nUEsB&#10;Ai0ACgAAAAAAAAAhALR5XnO4AQAAuAEAABQAAAAAAAAAAAAAAAAASj4AAGRycy9tZWRpYS9pbWFn&#10;ZTIuc3ZnUEsBAi0AFAAGAAgAAAAhADLjmi/kAAAADgEAAA8AAAAAAAAAAAAAAAAANEAAAGRycy9k&#10;b3ducmV2LnhtbFBLAQItABQABgAIAAAAIQAiVg7uxwAAAKUBAAAZAAAAAAAAAAAAAAAAAEVBAABk&#10;cnMvX3JlbHMvZTJvRG9jLnhtbC5yZWxzUEsFBgAAAAAHAAcAvgEAAENCA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406C2F" w:rsidRPr="00D74D5B" w14:paraId="7E53AF13" w14:textId="77777777" w:rsidTr="2294651A">
            <w:trPr>
              <w:trHeight w:val="311"/>
            </w:trPr>
            <w:tc>
              <w:tcPr>
                <w:tcW w:w="8616" w:type="dxa"/>
                <w:tcMar>
                  <w:top w:w="216" w:type="dxa"/>
                  <w:left w:w="115" w:type="dxa"/>
                  <w:bottom w:w="216" w:type="dxa"/>
                  <w:right w:w="115" w:type="dxa"/>
                </w:tcMar>
              </w:tcPr>
              <w:p w14:paraId="002DF66F" w14:textId="77777777" w:rsidR="00406C2F" w:rsidRPr="00D74D5B" w:rsidRDefault="00406C2F" w:rsidP="00F3778E">
                <w:pPr>
                  <w:pStyle w:val="NoSpacing"/>
                  <w:rPr>
                    <w:color w:val="007559" w:themeColor="accent1"/>
                    <w:sz w:val="24"/>
                  </w:rPr>
                </w:pPr>
              </w:p>
            </w:tc>
          </w:tr>
          <w:tr w:rsidR="00406C2F" w:rsidRPr="00D74D5B" w14:paraId="54EA112E" w14:textId="77777777" w:rsidTr="2294651A">
            <w:trPr>
              <w:trHeight w:val="1229"/>
            </w:trPr>
            <w:tc>
              <w:tcPr>
                <w:tcW w:w="8616" w:type="dxa"/>
              </w:tcPr>
              <w:sdt>
                <w:sdtPr>
                  <w:rPr>
                    <w:rFonts w:asciiTheme="majorHAnsi" w:eastAsiaTheme="majorEastAsia" w:hAnsiTheme="majorHAnsi" w:cstheme="majorBidi"/>
                    <w:b/>
                    <w:bCs/>
                    <w:color w:val="007559" w:themeColor="accent1"/>
                    <w:sz w:val="72"/>
                    <w:szCs w:val="72"/>
                  </w:rPr>
                  <w:alias w:val="Title"/>
                  <w:id w:val="-977298427"/>
                  <w:placeholder>
                    <w:docPart w:val="F7BC820BADBF478F8DF5228EB0A12C2E"/>
                  </w:placeholder>
                  <w:dataBinding w:prefixMappings="xmlns:ns0='http://schemas.openxmlformats.org/package/2006/metadata/core-properties' xmlns:ns1='http://purl.org/dc/elements/1.1/'" w:xpath="/ns0:coreProperties[1]/ns1:title[1]" w:storeItemID="{6C3C8BC8-F283-45AE-878A-BAB7291924A1}"/>
                  <w:text/>
                </w:sdtPr>
                <w:sdtContent>
                  <w:p w14:paraId="6B70794B" w14:textId="5BA7BEA5" w:rsidR="00406C2F" w:rsidRPr="00D74D5B" w:rsidRDefault="00E2177A" w:rsidP="00F3778E">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bCs/>
                        <w:color w:val="007559" w:themeColor="accent1"/>
                        <w:sz w:val="72"/>
                        <w:szCs w:val="72"/>
                      </w:rPr>
                      <w:t>ECT Programme Y1 Elective self-study 4: Building effective relationships</w:t>
                    </w:r>
                  </w:p>
                </w:sdtContent>
              </w:sdt>
            </w:tc>
          </w:tr>
          <w:tr w:rsidR="00406C2F" w:rsidRPr="00D74D5B" w14:paraId="09A54896" w14:textId="77777777" w:rsidTr="2294651A">
            <w:trPr>
              <w:trHeight w:val="919"/>
            </w:trPr>
            <w:sdt>
              <w:sdtPr>
                <w:rPr>
                  <w:b/>
                  <w:bCs/>
                  <w:color w:val="007559" w:themeColor="accent1"/>
                  <w:sz w:val="56"/>
                  <w:szCs w:val="56"/>
                </w:rPr>
                <w:alias w:val="Subtitle"/>
                <w:id w:val="-800454870"/>
                <w:placeholder>
                  <w:docPart w:val="3B08115EF3BF4DD9B99EE2FC0317256E"/>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32A1F0F2" w14:textId="7797F2C2" w:rsidR="00406C2F" w:rsidRPr="00900424" w:rsidRDefault="00E2177A" w:rsidP="00F3778E">
                    <w:pPr>
                      <w:pStyle w:val="NoSpacing"/>
                      <w:jc w:val="left"/>
                      <w:rPr>
                        <w:b/>
                        <w:bCs/>
                        <w:color w:val="007559" w:themeColor="accent1"/>
                        <w:sz w:val="24"/>
                      </w:rPr>
                    </w:pPr>
                    <w:r>
                      <w:rPr>
                        <w:b/>
                        <w:bCs/>
                        <w:color w:val="007559" w:themeColor="accent1"/>
                        <w:sz w:val="56"/>
                        <w:szCs w:val="56"/>
                      </w:rPr>
                      <w:t>Behaviour and relationships</w:t>
                    </w:r>
                  </w:p>
                </w:tc>
              </w:sdtContent>
            </w:sdt>
          </w:tr>
          <w:tr w:rsidR="00406C2F" w:rsidRPr="00D74D5B" w14:paraId="020A8BF5" w14:textId="77777777" w:rsidTr="2294651A">
            <w:trPr>
              <w:trHeight w:val="560"/>
            </w:trPr>
            <w:tc>
              <w:tcPr>
                <w:tcW w:w="8616" w:type="dxa"/>
                <w:tcMar>
                  <w:top w:w="216" w:type="dxa"/>
                  <w:left w:w="115" w:type="dxa"/>
                  <w:bottom w:w="216" w:type="dxa"/>
                  <w:right w:w="115" w:type="dxa"/>
                </w:tcMar>
              </w:tcPr>
              <w:p w14:paraId="24DE5FB6" w14:textId="77777777" w:rsidR="00406C2F" w:rsidRPr="001D4361" w:rsidRDefault="00406C2F" w:rsidP="00F3778E">
                <w:pPr>
                  <w:pStyle w:val="NoSpacing"/>
                  <w:jc w:val="left"/>
                  <w:rPr>
                    <w:b/>
                    <w:color w:val="007559" w:themeColor="accent1"/>
                    <w:sz w:val="44"/>
                    <w:szCs w:val="44"/>
                  </w:rPr>
                </w:pPr>
              </w:p>
            </w:tc>
          </w:tr>
          <w:tr w:rsidR="00406C2F" w:rsidRPr="00D74D5B" w14:paraId="69D763CE" w14:textId="77777777" w:rsidTr="2294651A">
            <w:trPr>
              <w:trHeight w:val="14"/>
            </w:trPr>
            <w:tc>
              <w:tcPr>
                <w:tcW w:w="8616" w:type="dxa"/>
                <w:tcMar>
                  <w:top w:w="216" w:type="dxa"/>
                  <w:left w:w="115" w:type="dxa"/>
                  <w:bottom w:w="216" w:type="dxa"/>
                  <w:right w:w="115" w:type="dxa"/>
                </w:tcMar>
              </w:tcPr>
              <w:p w14:paraId="69A7EA60" w14:textId="77777777" w:rsidR="00406C2F" w:rsidRPr="00685BBB" w:rsidRDefault="00406C2F" w:rsidP="00F3778E">
                <w:pPr>
                  <w:pStyle w:val="NoSpacing"/>
                  <w:rPr>
                    <w:b/>
                    <w:bCs/>
                    <w:color w:val="007559" w:themeColor="accent1"/>
                    <w:sz w:val="32"/>
                    <w:szCs w:val="32"/>
                  </w:rPr>
                </w:pPr>
                <w:r w:rsidRPr="00E704A0">
                  <w:rPr>
                    <w:b/>
                    <w:bCs/>
                    <w:color w:val="007559" w:themeColor="accent1"/>
                    <w:sz w:val="28"/>
                    <w:szCs w:val="28"/>
                  </w:rPr>
                  <w:t xml:space="preserve">Estimated time to complete: </w:t>
                </w:r>
                <w:r>
                  <w:rPr>
                    <w:b/>
                    <w:bCs/>
                    <w:color w:val="007559" w:themeColor="accent1"/>
                    <w:sz w:val="28"/>
                    <w:szCs w:val="28"/>
                  </w:rPr>
                  <w:t>45 minutes</w:t>
                </w:r>
              </w:p>
            </w:tc>
          </w:tr>
          <w:tr w:rsidR="00406C2F" w:rsidRPr="00D74D5B" w14:paraId="74441DBB" w14:textId="77777777" w:rsidTr="2294651A">
            <w:trPr>
              <w:trHeight w:val="14"/>
            </w:trPr>
            <w:tc>
              <w:tcPr>
                <w:tcW w:w="8616" w:type="dxa"/>
                <w:shd w:val="clear" w:color="auto" w:fill="007559" w:themeFill="accent1"/>
                <w:tcMar>
                  <w:top w:w="216" w:type="dxa"/>
                  <w:left w:w="115" w:type="dxa"/>
                  <w:bottom w:w="216" w:type="dxa"/>
                  <w:right w:w="115" w:type="dxa"/>
                </w:tcMar>
              </w:tcPr>
              <w:p w14:paraId="071CBB25" w14:textId="2E67FA15" w:rsidR="00406C2F" w:rsidRPr="00123FE7" w:rsidRDefault="00496A2C" w:rsidP="00F3778E">
                <w:r w:rsidRPr="00496A2C">
                  <w:rPr>
                    <w:color w:val="FFFFFF" w:themeColor="background1"/>
                    <w:lang w:val="en-US"/>
                  </w:rPr>
                  <w:t xml:space="preserve">​This document is intended for those who design and deliver a school-led Early Career Teacher (ECT) programme. </w:t>
                </w:r>
                <w:r w:rsidRPr="00496A2C">
                  <w:rPr>
                    <w:color w:val="FFFFFF" w:themeColor="background1"/>
                  </w:rPr>
                  <w:t>Opportunities for school-led providers to add exemplification relevant to their context have been identified. It is suggested that further phase- or subject-specific examples be added to reflect the needs of your programme participants.  </w:t>
                </w:r>
              </w:p>
            </w:tc>
          </w:tr>
        </w:tbl>
        <w:p w14:paraId="0FE3E4BE" w14:textId="6B025A1E" w:rsidR="00595E20" w:rsidRDefault="00595E20">
          <w:r w:rsidRPr="00DD3BAE">
            <w:rPr>
              <w:noProof/>
            </w:rPr>
            <w:drawing>
              <wp:anchor distT="0" distB="0" distL="114300" distR="114300" simplePos="0" relativeHeight="251658241" behindDoc="0" locked="0" layoutInCell="1" allowOverlap="1" wp14:anchorId="7497DBF9" wp14:editId="0314B54C">
                <wp:simplePos x="0" y="0"/>
                <wp:positionH relativeFrom="column">
                  <wp:posOffset>-904875</wp:posOffset>
                </wp:positionH>
                <wp:positionV relativeFrom="paragraph">
                  <wp:posOffset>6257290</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3" behindDoc="0" locked="0" layoutInCell="1" allowOverlap="1" wp14:anchorId="0E4EE15D" wp14:editId="6CD5CEFD">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p>
      </w:sdtContent>
    </w:sdt>
    <w:p w14:paraId="769F3E83" w14:textId="77777777" w:rsidR="007D4E86" w:rsidRDefault="007D4E86">
      <w:pPr>
        <w:spacing w:before="0" w:after="200"/>
        <w:jc w:val="both"/>
        <w:rPr>
          <w:rStyle w:val="HeadingChar"/>
        </w:rPr>
      </w:pPr>
      <w:r>
        <w:rPr>
          <w:rStyle w:val="HeadingChar"/>
          <w:b w:val="0"/>
          <w:bCs w:val="0"/>
        </w:rPr>
        <w:br w:type="page"/>
      </w:r>
    </w:p>
    <w:p w14:paraId="2ADA7557" w14:textId="77777777" w:rsidR="0041391F" w:rsidRDefault="0041391F" w:rsidP="00234785">
      <w:pPr>
        <w:pStyle w:val="Heading"/>
        <w:rPr>
          <w:rStyle w:val="HeadingChar"/>
          <w:b/>
          <w:bCs/>
        </w:rPr>
        <w:sectPr w:rsidR="0041391F" w:rsidSect="00F84B5B">
          <w:headerReference w:type="default" r:id="rId22"/>
          <w:footerReference w:type="default" r:id="rId23"/>
          <w:pgSz w:w="11906" w:h="16838"/>
          <w:pgMar w:top="1440" w:right="1440" w:bottom="1440" w:left="1440" w:header="720" w:footer="720" w:gutter="0"/>
          <w:cols w:space="720"/>
        </w:sectPr>
      </w:pPr>
    </w:p>
    <w:p w14:paraId="426A972E" w14:textId="003B775A" w:rsidR="000B393A" w:rsidRDefault="00234785" w:rsidP="00234785">
      <w:pPr>
        <w:pStyle w:val="Heading"/>
        <w:rPr>
          <w:rStyle w:val="HeadingChar"/>
          <w:b/>
          <w:bCs/>
        </w:rPr>
      </w:pPr>
      <w:r w:rsidRPr="00234785">
        <w:rPr>
          <w:rStyle w:val="HeadingChar"/>
          <w:b/>
          <w:bCs/>
        </w:rPr>
        <w:lastRenderedPageBreak/>
        <w:t>Introduction</w:t>
      </w:r>
    </w:p>
    <w:p w14:paraId="7BD229BD" w14:textId="77777777" w:rsidR="001806AE" w:rsidRPr="000C6CCE" w:rsidRDefault="001806AE" w:rsidP="001806AE">
      <w:pPr>
        <w:rPr>
          <w:b/>
          <w:bCs/>
          <w:lang w:val="en-US"/>
        </w:rPr>
      </w:pPr>
      <w:r w:rsidRPr="000C6CCE">
        <w:rPr>
          <w:b/>
          <w:bCs/>
          <w:lang w:val="en-US"/>
        </w:rPr>
        <w:t xml:space="preserve">Approximate time to complete: </w:t>
      </w:r>
      <w:r>
        <w:rPr>
          <w:b/>
          <w:bCs/>
          <w:lang w:val="en-US"/>
        </w:rPr>
        <w:t>5</w:t>
      </w:r>
      <w:r w:rsidRPr="000C6CCE">
        <w:rPr>
          <w:b/>
          <w:bCs/>
          <w:lang w:val="en-US"/>
        </w:rPr>
        <w:t xml:space="preserve"> minutes</w:t>
      </w:r>
    </w:p>
    <w:p w14:paraId="489825BB" w14:textId="0A5D5ECA" w:rsidR="001806AE" w:rsidRDefault="001806AE" w:rsidP="001806AE">
      <w:pPr>
        <w:pStyle w:val="Heading"/>
        <w:rPr>
          <w:rFonts w:asciiTheme="minorHAnsi" w:hAnsiTheme="minorHAnsi" w:cstheme="minorBidi"/>
          <w:b w:val="0"/>
          <w:color w:val="auto"/>
          <w:sz w:val="24"/>
          <w:szCs w:val="24"/>
        </w:rPr>
      </w:pPr>
      <w:r w:rsidRPr="0070690F">
        <w:rPr>
          <w:b w:val="0"/>
          <w:bCs w:val="0"/>
          <w:color w:val="auto"/>
          <w:sz w:val="24"/>
          <w:szCs w:val="24"/>
        </w:rPr>
        <w:t>This elective self-study is part of your personalised pathway in the Early Career Teacher Programme. It focuses</w:t>
      </w:r>
      <w:r w:rsidRPr="0070690F">
        <w:rPr>
          <w:rFonts w:asciiTheme="minorHAnsi" w:hAnsiTheme="minorHAnsi" w:cstheme="minorHAnsi"/>
          <w:b w:val="0"/>
          <w:bCs w:val="0"/>
          <w:color w:val="auto"/>
          <w:sz w:val="22"/>
          <w:szCs w:val="20"/>
        </w:rPr>
        <w:t xml:space="preserve"> </w:t>
      </w:r>
      <w:r>
        <w:rPr>
          <w:rFonts w:asciiTheme="minorHAnsi" w:hAnsiTheme="minorHAnsi" w:cstheme="minorHAnsi"/>
          <w:b w:val="0"/>
          <w:bCs w:val="0"/>
          <w:color w:val="auto"/>
          <w:sz w:val="24"/>
          <w:szCs w:val="22"/>
        </w:rPr>
        <w:t xml:space="preserve">on </w:t>
      </w:r>
      <w:r w:rsidRPr="3E68D85F">
        <w:rPr>
          <w:rFonts w:asciiTheme="minorHAnsi" w:hAnsiTheme="minorHAnsi" w:cstheme="minorBidi"/>
          <w:b w:val="0"/>
          <w:color w:val="auto"/>
          <w:sz w:val="24"/>
          <w:szCs w:val="24"/>
        </w:rPr>
        <w:t xml:space="preserve">continuing to enhance your approach to building effective relationships with pupils, an area identified for further focus through your </w:t>
      </w:r>
      <w:r w:rsidR="00311FCD">
        <w:rPr>
          <w:rFonts w:asciiTheme="minorHAnsi" w:hAnsiTheme="minorHAnsi" w:cstheme="minorBidi"/>
          <w:b w:val="0"/>
          <w:color w:val="auto"/>
          <w:sz w:val="24"/>
          <w:szCs w:val="24"/>
        </w:rPr>
        <w:t>personal professional</w:t>
      </w:r>
      <w:r w:rsidRPr="3E68D85F">
        <w:rPr>
          <w:rFonts w:asciiTheme="minorHAnsi" w:hAnsiTheme="minorHAnsi" w:cstheme="minorBidi"/>
          <w:b w:val="0"/>
          <w:color w:val="auto"/>
          <w:sz w:val="24"/>
          <w:szCs w:val="24"/>
        </w:rPr>
        <w:t xml:space="preserve"> reflection as well as discussions with your mentor. </w:t>
      </w:r>
    </w:p>
    <w:p w14:paraId="0FEC4A55" w14:textId="77777777" w:rsidR="001806AE" w:rsidRDefault="001806AE" w:rsidP="001806AE">
      <w:r>
        <w:t>Y</w:t>
      </w:r>
      <w:r w:rsidRPr="009F76A2">
        <w:t xml:space="preserve">ou'll build on the theoretical knowledge </w:t>
      </w:r>
      <w:r>
        <w:t xml:space="preserve">on building effective relationships from the core self-study </w:t>
      </w:r>
      <w:r w:rsidRPr="009F76A2">
        <w:t xml:space="preserve">by </w:t>
      </w:r>
      <w:r w:rsidRPr="00805B2D">
        <w:t>explor</w:t>
      </w:r>
      <w:r>
        <w:t>ing</w:t>
      </w:r>
      <w:r w:rsidRPr="00805B2D">
        <w:t xml:space="preserve"> practical examples </w:t>
      </w:r>
      <w:r>
        <w:t>that can help to drive your own classroom practice</w:t>
      </w:r>
      <w:r w:rsidRPr="009F76A2">
        <w:t>.</w:t>
      </w:r>
      <w:r w:rsidRPr="00805B2D">
        <w:t xml:space="preserve"> </w:t>
      </w:r>
      <w:r w:rsidRPr="000064D5">
        <w:t>Each example highlights the ‘active ingredients’ - the key elements that make a strategy effective – so that, regardless of your subject or phase, you can understand how they work and how to enact them in your own setting.</w:t>
      </w:r>
      <w:r w:rsidRPr="00805B2D">
        <w:t xml:space="preserve"> </w:t>
      </w:r>
    </w:p>
    <w:p w14:paraId="76EC58B8" w14:textId="77777777" w:rsidR="001806AE" w:rsidRDefault="001806AE" w:rsidP="001806AE">
      <w:r w:rsidRPr="00C07A17">
        <w:t xml:space="preserve">The elective self-study will be structured into three distinct sections, as outlined in the graphic below. Each section focuses on a different aspect of </w:t>
      </w:r>
      <w:r>
        <w:t>building effective relationships</w:t>
      </w:r>
      <w:r w:rsidRPr="00C07A17">
        <w:t xml:space="preserve">. </w:t>
      </w:r>
      <w:r w:rsidRPr="00DD6148">
        <w:t>You'll explore key research, see how it works in practice, and think about how to use the ideas in your own classroom</w:t>
      </w:r>
      <w:r>
        <w:t>.</w:t>
      </w:r>
    </w:p>
    <w:p w14:paraId="641493BC" w14:textId="148CF6FF" w:rsidR="001806AE" w:rsidRPr="00E1494F" w:rsidRDefault="00524773" w:rsidP="001806AE">
      <w:r w:rsidRPr="004F21B7">
        <w:rPr>
          <w:noProof/>
        </w:rPr>
        <w:drawing>
          <wp:inline distT="0" distB="0" distL="0" distR="0" wp14:anchorId="7EEC5F30" wp14:editId="4D0CAA60">
            <wp:extent cx="5401340" cy="1943165"/>
            <wp:effectExtent l="0" t="0" r="8890" b="0"/>
            <wp:docPr id="1796957236" name="Picture 1" descr="&quot;A flow diagram with four connected circular shapes outlined in gradient colours, progressing from left to right. Each circle represents a step in a sequence:&#10;&#10;'Cultivating positive relationships' (pink outline).&#10;'Maintaining positive relationships' (purple outline).&#10;'Protecting and repairing relationships' (blue outline).&#10;'Module is complete' (light blue outline).&#10;The circles are linked by triangular connectors, visually illustrating the progression through the stag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57236" name="Picture 1" descr="&quot;A flow diagram with four connected circular shapes outlined in gradient colours, progressing from left to right. Each circle represents a step in a sequence:&#10;&#10;'Cultivating positive relationships' (pink outline).&#10;'Maintaining positive relationships' (purple outline).&#10;'Protecting and repairing relationships' (blue outline).&#10;'Module is complete' (light blue outline).&#10;The circles are linked by triangular connectors, visually illustrating the progression through the stages.&quot;"/>
                    <pic:cNvPicPr/>
                  </pic:nvPicPr>
                  <pic:blipFill>
                    <a:blip r:embed="rId24"/>
                    <a:stretch>
                      <a:fillRect/>
                    </a:stretch>
                  </pic:blipFill>
                  <pic:spPr>
                    <a:xfrm>
                      <a:off x="0" y="0"/>
                      <a:ext cx="5417518" cy="1948985"/>
                    </a:xfrm>
                    <a:prstGeom prst="rect">
                      <a:avLst/>
                    </a:prstGeom>
                  </pic:spPr>
                </pic:pic>
              </a:graphicData>
            </a:graphic>
          </wp:inline>
        </w:drawing>
      </w:r>
    </w:p>
    <w:p w14:paraId="04748E1C" w14:textId="77777777" w:rsidR="001806AE" w:rsidRPr="0035042E" w:rsidRDefault="001806AE" w:rsidP="001806AE">
      <w:pPr>
        <w:rPr>
          <w:b/>
          <w:bCs/>
        </w:rPr>
      </w:pPr>
      <w:r>
        <w:rPr>
          <w:b/>
          <w:bCs/>
        </w:rPr>
        <w:t>Applying your learning</w:t>
      </w:r>
    </w:p>
    <w:p w14:paraId="067C707D" w14:textId="77777777" w:rsidR="001806AE" w:rsidRDefault="001806AE" w:rsidP="001806AE">
      <w:r w:rsidRPr="00F67072">
        <w:t xml:space="preserve">As you work through this self-study, you’ll learn about practical strategies and key research. </w:t>
      </w:r>
      <w:r>
        <w:t xml:space="preserve">These will help you to </w:t>
      </w:r>
      <w:r w:rsidRPr="00A60187">
        <w:t>plan</w:t>
      </w:r>
      <w:r>
        <w:t xml:space="preserve"> and implement</w:t>
      </w:r>
      <w:r w:rsidRPr="00A60187">
        <w:t xml:space="preserve"> purposeful ways to </w:t>
      </w:r>
      <w:r>
        <w:t>build, maintain and protect relationships. To support you in this</w:t>
      </w:r>
      <w:r w:rsidRPr="004237A2">
        <w:rPr>
          <w:b/>
        </w:rPr>
        <w:t xml:space="preserve">, </w:t>
      </w:r>
      <w:r w:rsidRPr="004237A2">
        <w:rPr>
          <w:rFonts w:cstheme="minorBidi"/>
        </w:rPr>
        <w:t xml:space="preserve">you will </w:t>
      </w:r>
      <w:r w:rsidRPr="52CD6752">
        <w:rPr>
          <w:rFonts w:cstheme="minorBidi"/>
        </w:rPr>
        <w:t>be prompted to apply</w:t>
      </w:r>
      <w:r w:rsidRPr="004237A2">
        <w:rPr>
          <w:rFonts w:cstheme="minorBidi"/>
        </w:rPr>
        <w:t xml:space="preserve"> </w:t>
      </w:r>
      <w:r w:rsidRPr="52CD6752">
        <w:rPr>
          <w:rFonts w:cstheme="minorBidi"/>
        </w:rPr>
        <w:t>the</w:t>
      </w:r>
      <w:r w:rsidRPr="004237A2">
        <w:rPr>
          <w:rFonts w:cstheme="minorBidi"/>
        </w:rPr>
        <w:t xml:space="preserve"> content of</w:t>
      </w:r>
      <w:r w:rsidRPr="52CD6752">
        <w:rPr>
          <w:rFonts w:cstheme="minorBidi"/>
        </w:rPr>
        <w:t xml:space="preserve"> this </w:t>
      </w:r>
      <w:r w:rsidRPr="00EE443A">
        <w:t>this</w:t>
      </w:r>
      <w:r>
        <w:t xml:space="preserve"> self-study to a scenario that you might encounter in your school.</w:t>
      </w:r>
    </w:p>
    <w:p w14:paraId="6EF4143E" w14:textId="77777777" w:rsidR="001806AE" w:rsidRPr="009B3DAA" w:rsidRDefault="001806AE" w:rsidP="001806AE">
      <w:r>
        <w:t xml:space="preserve">Take time to read the most appropriate scenario for your own phase or context and consider the question as you work through this self-study. At the end of the self-study, you will have an opportunity to reflect on what you have read and </w:t>
      </w:r>
      <w:r w:rsidRPr="00707931">
        <w:t>learned</w:t>
      </w:r>
      <w:r>
        <w:t>;</w:t>
      </w:r>
      <w:r w:rsidRPr="00707931">
        <w:t xml:space="preserve"> how it connects to your own experiences</w:t>
      </w:r>
      <w:r>
        <w:t>;</w:t>
      </w:r>
      <w:r w:rsidRPr="00707931">
        <w:t xml:space="preserve"> and how you might apply it in future.</w:t>
      </w:r>
      <w:r>
        <w:t xml:space="preserve"> </w:t>
      </w:r>
    </w:p>
    <w:p w14:paraId="3B9FC30A" w14:textId="77777777" w:rsidR="0032184D" w:rsidRDefault="0032184D" w:rsidP="0032184D"/>
    <w:tbl>
      <w:tblPr>
        <w:tblStyle w:val="TableGrid1"/>
        <w:tblW w:w="0" w:type="auto"/>
        <w:jc w:val="center"/>
        <w:tblLook w:val="04A0" w:firstRow="1" w:lastRow="0" w:firstColumn="1" w:lastColumn="0" w:noHBand="0" w:noVBand="1"/>
      </w:tblPr>
      <w:tblGrid>
        <w:gridCol w:w="1672"/>
        <w:gridCol w:w="1673"/>
        <w:gridCol w:w="1673"/>
        <w:gridCol w:w="1673"/>
        <w:gridCol w:w="1673"/>
      </w:tblGrid>
      <w:tr w:rsidR="00866621" w14:paraId="0050B43D" w14:textId="77777777" w:rsidTr="001806AE">
        <w:trPr>
          <w:jc w:val="center"/>
        </w:trPr>
        <w:tc>
          <w:tcPr>
            <w:tcW w:w="1672" w:type="dxa"/>
          </w:tcPr>
          <w:p w14:paraId="7B0A34BD" w14:textId="41D21DFE" w:rsidR="00866621" w:rsidRDefault="00866621" w:rsidP="005B5282">
            <w:pPr>
              <w:jc w:val="center"/>
            </w:pPr>
            <w:hyperlink w:anchor="EYFSscenariostart" w:history="1">
              <w:r w:rsidRPr="00EE7FC1">
                <w:rPr>
                  <w:rStyle w:val="Hyperlink"/>
                  <w:rFonts w:asciiTheme="minorHAnsi" w:eastAsiaTheme="minorEastAsia" w:hAnsiTheme="minorHAnsi" w:cstheme="minorHAnsi"/>
                  <w:spacing w:val="0"/>
                  <w:kern w:val="0"/>
                </w:rPr>
                <w:t>EYFS</w:t>
              </w:r>
            </w:hyperlink>
          </w:p>
        </w:tc>
        <w:tc>
          <w:tcPr>
            <w:tcW w:w="1673" w:type="dxa"/>
          </w:tcPr>
          <w:p w14:paraId="51963C42" w14:textId="5C94E0D3" w:rsidR="00866621" w:rsidRDefault="00866621" w:rsidP="005B5282">
            <w:pPr>
              <w:jc w:val="center"/>
            </w:pPr>
            <w:hyperlink w:anchor="Primaryscenariostart" w:history="1">
              <w:r w:rsidRPr="004F1204">
                <w:rPr>
                  <w:rStyle w:val="Hyperlink"/>
                  <w:rFonts w:asciiTheme="minorHAnsi" w:eastAsiaTheme="minorEastAsia" w:hAnsiTheme="minorHAnsi" w:cstheme="minorHAnsi"/>
                  <w:spacing w:val="0"/>
                  <w:kern w:val="0"/>
                </w:rPr>
                <w:t>Primary</w:t>
              </w:r>
            </w:hyperlink>
          </w:p>
        </w:tc>
        <w:tc>
          <w:tcPr>
            <w:tcW w:w="1673" w:type="dxa"/>
          </w:tcPr>
          <w:p w14:paraId="0B9284B9" w14:textId="0A572202" w:rsidR="00866621" w:rsidRDefault="00866621" w:rsidP="005B5282">
            <w:pPr>
              <w:jc w:val="center"/>
            </w:pPr>
            <w:hyperlink w:anchor="Secondaryscenariostart" w:history="1">
              <w:r w:rsidRPr="004F1204">
                <w:rPr>
                  <w:rStyle w:val="Hyperlink"/>
                  <w:rFonts w:asciiTheme="minorHAnsi" w:eastAsiaTheme="minorEastAsia" w:hAnsiTheme="minorHAnsi" w:cstheme="minorHAnsi"/>
                  <w:spacing w:val="0"/>
                  <w:kern w:val="0"/>
                </w:rPr>
                <w:t>Secondary</w:t>
              </w:r>
            </w:hyperlink>
          </w:p>
        </w:tc>
        <w:tc>
          <w:tcPr>
            <w:tcW w:w="1673" w:type="dxa"/>
          </w:tcPr>
          <w:p w14:paraId="0EFA7165" w14:textId="197C70D2" w:rsidR="00866621" w:rsidRDefault="00866621" w:rsidP="00866621">
            <w:pPr>
              <w:jc w:val="center"/>
            </w:pPr>
            <w:hyperlink w:anchor="Secondaryscenariostart" w:history="1">
              <w:r>
                <w:rPr>
                  <w:rStyle w:val="Hyperlink"/>
                  <w:rFonts w:asciiTheme="minorHAnsi" w:eastAsiaTheme="minorEastAsia" w:hAnsiTheme="minorHAnsi" w:cstheme="minorHAnsi"/>
                  <w:spacing w:val="0"/>
                  <w:kern w:val="0"/>
                </w:rPr>
                <w:t>Specialist - SEND setting</w:t>
              </w:r>
            </w:hyperlink>
          </w:p>
        </w:tc>
        <w:tc>
          <w:tcPr>
            <w:tcW w:w="1673" w:type="dxa"/>
          </w:tcPr>
          <w:p w14:paraId="38DCEE68" w14:textId="2A54A764" w:rsidR="00866621" w:rsidRDefault="00866621" w:rsidP="00866621">
            <w:pPr>
              <w:jc w:val="center"/>
            </w:pPr>
            <w:hyperlink w:anchor="APscenariostart" w:history="1">
              <w:r>
                <w:rPr>
                  <w:rStyle w:val="Hyperlink"/>
                </w:rPr>
                <w:t>Specialist - Alternative provision</w:t>
              </w:r>
            </w:hyperlink>
          </w:p>
        </w:tc>
      </w:tr>
    </w:tbl>
    <w:p w14:paraId="0A79AB9E" w14:textId="77777777" w:rsidR="003336F9" w:rsidRDefault="003336F9" w:rsidP="002F527A">
      <w:pPr>
        <w:spacing w:before="0" w:after="200"/>
        <w:jc w:val="both"/>
        <w:rPr>
          <w:rStyle w:val="IntenseEmphasis"/>
          <w:b w:val="0"/>
          <w:bCs w:val="0"/>
        </w:rPr>
      </w:pPr>
      <w:bookmarkStart w:id="0" w:name="EYFSscenariostart"/>
    </w:p>
    <w:p w14:paraId="35AE6433" w14:textId="77777777" w:rsidR="003336F9" w:rsidRPr="00002974" w:rsidRDefault="003336F9" w:rsidP="003336F9">
      <w:pPr>
        <w:spacing w:before="0" w:after="200"/>
        <w:jc w:val="both"/>
        <w:rPr>
          <w:rFonts w:cstheme="minorBidi"/>
          <w:bCs/>
          <w:color w:val="FF0000"/>
          <w:szCs w:val="24"/>
        </w:rPr>
      </w:pPr>
    </w:p>
    <w:tbl>
      <w:tblPr>
        <w:tblStyle w:val="Style5"/>
        <w:tblW w:w="0" w:type="auto"/>
        <w:tblLook w:val="04A0" w:firstRow="1" w:lastRow="0" w:firstColumn="1" w:lastColumn="0" w:noHBand="0" w:noVBand="1"/>
      </w:tblPr>
      <w:tblGrid>
        <w:gridCol w:w="9016"/>
      </w:tblGrid>
      <w:tr w:rsidR="003336F9" w:rsidRPr="00002974" w14:paraId="7AFED47A" w14:textId="77777777" w:rsidTr="00644795">
        <w:tc>
          <w:tcPr>
            <w:tcW w:w="9016" w:type="dxa"/>
            <w:shd w:val="clear" w:color="auto" w:fill="FDE9FD"/>
          </w:tcPr>
          <w:p w14:paraId="7E46BE48" w14:textId="77777777" w:rsidR="003336F9" w:rsidRPr="00002974" w:rsidRDefault="003336F9" w:rsidP="00644795">
            <w:pPr>
              <w:spacing w:before="0" w:after="200"/>
              <w:jc w:val="both"/>
              <w:rPr>
                <w:rFonts w:cstheme="minorBidi"/>
                <w:bCs/>
                <w:color w:val="FF0000"/>
                <w:szCs w:val="24"/>
              </w:rPr>
            </w:pPr>
            <w:r w:rsidRPr="00002974">
              <w:rPr>
                <w:rFonts w:cstheme="minorBidi"/>
                <w:bCs/>
                <w:color w:val="FF0000"/>
                <w:szCs w:val="24"/>
              </w:rPr>
              <w:t xml:space="preserve">Schools may wish to delete any scenarios that are not relevant to their context. </w:t>
            </w:r>
          </w:p>
        </w:tc>
      </w:tr>
    </w:tbl>
    <w:p w14:paraId="1D2A4422" w14:textId="77777777" w:rsidR="003336F9" w:rsidRDefault="003336F9" w:rsidP="003336F9">
      <w:pPr>
        <w:spacing w:before="0" w:after="200"/>
        <w:jc w:val="both"/>
        <w:rPr>
          <w:rFonts w:cstheme="minorBidi"/>
          <w:bCs/>
          <w:color w:val="FF0000"/>
          <w:szCs w:val="24"/>
        </w:rPr>
      </w:pPr>
    </w:p>
    <w:p w14:paraId="7ECD6D28" w14:textId="77777777" w:rsidR="003336F9" w:rsidRDefault="003336F9" w:rsidP="002F527A">
      <w:pPr>
        <w:spacing w:before="0" w:after="200"/>
        <w:jc w:val="both"/>
        <w:rPr>
          <w:rStyle w:val="IntenseEmphasis"/>
          <w:b w:val="0"/>
          <w:bCs w:val="0"/>
        </w:rPr>
      </w:pPr>
    </w:p>
    <w:p w14:paraId="7B1197EC" w14:textId="78B97BC0" w:rsidR="005F6FE7" w:rsidRPr="001806AE" w:rsidRDefault="003B2C24" w:rsidP="00866621">
      <w:pPr>
        <w:pStyle w:val="Subheading"/>
        <w:rPr>
          <w:rStyle w:val="IntenseEmphasis"/>
          <w:b/>
          <w:bCs/>
        </w:rPr>
      </w:pPr>
      <w:r w:rsidRPr="003336F9">
        <w:br w:type="page"/>
      </w:r>
      <w:r w:rsidR="005F6FE7" w:rsidRPr="001806AE">
        <w:rPr>
          <w:rStyle w:val="IntenseEmphasis"/>
          <w:b/>
          <w:bCs/>
        </w:rPr>
        <w:lastRenderedPageBreak/>
        <w:t>EYFS scenario</w:t>
      </w:r>
    </w:p>
    <w:tbl>
      <w:tblPr>
        <w:tblStyle w:val="Style3"/>
        <w:tblW w:w="0" w:type="auto"/>
        <w:tblLook w:val="04A0" w:firstRow="1" w:lastRow="0" w:firstColumn="1" w:lastColumn="0" w:noHBand="0" w:noVBand="1"/>
      </w:tblPr>
      <w:tblGrid>
        <w:gridCol w:w="8996"/>
      </w:tblGrid>
      <w:tr w:rsidR="005F6FE7" w14:paraId="4A2AE225" w14:textId="77777777" w:rsidTr="005B5282">
        <w:tc>
          <w:tcPr>
            <w:tcW w:w="9016" w:type="dxa"/>
          </w:tcPr>
          <w:bookmarkEnd w:id="0"/>
          <w:p w14:paraId="6CFE4320" w14:textId="3EB076D6" w:rsidR="005F6FE7" w:rsidRPr="00104834" w:rsidRDefault="005F6FE7" w:rsidP="005B5282">
            <w:r w:rsidRPr="00104834">
              <w:t xml:space="preserve">During a Year 3 maths lesson, Amir begins </w:t>
            </w:r>
            <w:r w:rsidR="001F74DD">
              <w:t>act off-task</w:t>
            </w:r>
            <w:r w:rsidRPr="00104834">
              <w:t xml:space="preserve"> when the class is working on problems about adding and subtracting money. Initially, he starts whispering jokes to the pupils sitting near him, causing some giggles and disrupting their focus. As the lesson progresses, he begins making exaggerated comments like, ‘This is way too easy for me – I don’t even need to try!’ and starts drawing on his workbook instead of completing the task. Despite a few reminders to stay focused, Amir continues the behaviour, which begins to distract the whole table.</w:t>
            </w:r>
          </w:p>
          <w:p w14:paraId="71620F58" w14:textId="77777777" w:rsidR="005F6FE7" w:rsidRPr="00104834" w:rsidRDefault="005F6FE7" w:rsidP="005B5282">
            <w:r w:rsidRPr="00104834">
              <w:t>Ms Ayling Lee decides she needs to address the behaviour and calmly tells Amir, ‘I need you to move to the quiet table for the rest of this activity so the rest of the class can concentrate.’ Amir reluctantly moves, looking sullen, and avoids making eye contact with her for the rest of the lesson. While the sanction helps restore order in the moment, Ms Ayling knows she needs to rebuild her positive relationship with Amir to ensure he feels supported and engaged in future lessons.</w:t>
            </w:r>
          </w:p>
          <w:p w14:paraId="59F39263" w14:textId="77777777" w:rsidR="005F6FE7" w:rsidRPr="00104834" w:rsidRDefault="005F6FE7" w:rsidP="005B5282">
            <w:r w:rsidRPr="00104834">
              <w:t>At the end of the day, Ms Ayling approaches Amir privately and says, ‘I know today didn’t go as well as it could have, but I want us to work together to make sure tomorrow is better. Can we talk about what happened? I really want to understand what made you feel distracted so I can help.’ Amir admits he felt frustrated because he didn’t understand part of the task but didn’t want to look like he was struggling. Ms Ayling listens carefully, reassures him that it’s okay to feel stuck, and they come up with a plan: Amir will ask for help next time, and Ms Ayling will check in with him early in the lesson to make sure he understands the task. Amir leaves the conversation feeling reassured and more positive.</w:t>
            </w:r>
          </w:p>
          <w:p w14:paraId="2D5C54B8" w14:textId="4A084AEB" w:rsidR="005F6FE7" w:rsidRPr="000D2B60" w:rsidRDefault="000D2B60" w:rsidP="005B5282">
            <w:pPr>
              <w:rPr>
                <w:rStyle w:val="IntenseEmphasis"/>
                <w:rFonts w:asciiTheme="minorHAnsi" w:hAnsiTheme="minorHAnsi"/>
                <w:iCs w:val="0"/>
                <w:color w:val="auto"/>
                <w:spacing w:val="0"/>
              </w:rPr>
            </w:pPr>
            <w:r>
              <w:rPr>
                <w:b/>
                <w:bCs/>
              </w:rPr>
              <w:t>As you read the</w:t>
            </w:r>
            <w:r w:rsidR="005F6FE7" w:rsidRPr="00B04ED1">
              <w:rPr>
                <w:b/>
                <w:bCs/>
              </w:rPr>
              <w:t xml:space="preserve"> content of the elective self-study</w:t>
            </w:r>
            <w:r>
              <w:rPr>
                <w:b/>
                <w:bCs/>
              </w:rPr>
              <w:t>,</w:t>
            </w:r>
            <w:r w:rsidR="005F6FE7" w:rsidRPr="00B04ED1">
              <w:rPr>
                <w:b/>
                <w:bCs/>
              </w:rPr>
              <w:t xml:space="preserve"> consider which approaches would be effective in helping </w:t>
            </w:r>
            <w:r w:rsidR="005F6FE7">
              <w:rPr>
                <w:b/>
                <w:bCs/>
              </w:rPr>
              <w:t>Ms Ayling</w:t>
            </w:r>
            <w:r w:rsidR="005F6FE7" w:rsidRPr="00B04ED1">
              <w:rPr>
                <w:b/>
                <w:bCs/>
              </w:rPr>
              <w:t xml:space="preserve"> </w:t>
            </w:r>
            <w:r w:rsidR="00A50ADA">
              <w:rPr>
                <w:b/>
                <w:bCs/>
              </w:rPr>
              <w:t>restore and maintain</w:t>
            </w:r>
            <w:r w:rsidR="005F6FE7">
              <w:rPr>
                <w:b/>
                <w:bCs/>
              </w:rPr>
              <w:t xml:space="preserve"> her relationship with Amir to support his learning.</w:t>
            </w:r>
          </w:p>
        </w:tc>
      </w:tr>
    </w:tbl>
    <w:p w14:paraId="6A329455" w14:textId="77777777" w:rsidR="005F6FE7" w:rsidRDefault="005F6FE7" w:rsidP="005F6FE7">
      <w:pPr>
        <w:pStyle w:val="Subheading3"/>
        <w:rPr>
          <w:rStyle w:val="IntenseEmphasis"/>
          <w:b/>
          <w:bCs/>
        </w:rPr>
      </w:pPr>
    </w:p>
    <w:p w14:paraId="12877547" w14:textId="77777777" w:rsidR="003B2C24" w:rsidRDefault="003B2C24">
      <w:pPr>
        <w:spacing w:before="0" w:after="200"/>
        <w:jc w:val="both"/>
        <w:rPr>
          <w:rStyle w:val="IntenseEmphasis"/>
          <w:rFonts w:cs="Tahoma"/>
          <w:szCs w:val="24"/>
        </w:rPr>
      </w:pPr>
      <w:bookmarkStart w:id="1" w:name="Primaryscenariostart"/>
      <w:r>
        <w:rPr>
          <w:rStyle w:val="IntenseEmphasis"/>
          <w:b w:val="0"/>
          <w:bCs w:val="0"/>
        </w:rPr>
        <w:br w:type="page"/>
      </w:r>
    </w:p>
    <w:p w14:paraId="31717A7D" w14:textId="5AE4B1D7" w:rsidR="005F6FE7" w:rsidRPr="001806AE" w:rsidRDefault="005F6FE7" w:rsidP="00866621">
      <w:pPr>
        <w:pStyle w:val="Subheading"/>
        <w:rPr>
          <w:rStyle w:val="IntenseEmphasis"/>
          <w:rFonts w:ascii="Tahoma" w:hAnsi="Tahoma"/>
          <w:b/>
          <w:bCs/>
          <w:iCs w:val="0"/>
          <w:spacing w:val="0"/>
        </w:rPr>
      </w:pPr>
      <w:r w:rsidRPr="001806AE">
        <w:rPr>
          <w:rStyle w:val="IntenseEmphasis"/>
          <w:rFonts w:ascii="Tahoma" w:hAnsi="Tahoma"/>
          <w:b/>
          <w:bCs/>
          <w:iCs w:val="0"/>
          <w:spacing w:val="0"/>
        </w:rPr>
        <w:lastRenderedPageBreak/>
        <w:t>Primary scenario</w:t>
      </w:r>
    </w:p>
    <w:tbl>
      <w:tblPr>
        <w:tblStyle w:val="Style3"/>
        <w:tblW w:w="0" w:type="auto"/>
        <w:tblLook w:val="04A0" w:firstRow="1" w:lastRow="0" w:firstColumn="1" w:lastColumn="0" w:noHBand="0" w:noVBand="1"/>
      </w:tblPr>
      <w:tblGrid>
        <w:gridCol w:w="8996"/>
      </w:tblGrid>
      <w:tr w:rsidR="005F6FE7" w14:paraId="6C478A17" w14:textId="77777777" w:rsidTr="005B5282">
        <w:tc>
          <w:tcPr>
            <w:tcW w:w="9016" w:type="dxa"/>
          </w:tcPr>
          <w:bookmarkEnd w:id="1"/>
          <w:p w14:paraId="6974DFAE" w14:textId="77777777" w:rsidR="005F6FE7" w:rsidRPr="001E2090" w:rsidRDefault="005F6FE7" w:rsidP="005B5282">
            <w:r w:rsidRPr="001E2090">
              <w:t>After a challenging Year 5 maths lesson, Ms Ayling Lee notices that one of her pupils, Amir, looks visibly upset. During the lesson, Amir struggled with a word problem involving fractions and eventually became frustrated, muttering under his breath and refusing to participate. Ms Ayling recalls that Amir usually enjoys maths but seems to have hit a confidence block today. She wants to address this situation thoughtfully to rebuild trust and support Amir's progress.</w:t>
            </w:r>
          </w:p>
          <w:p w14:paraId="43B600FC" w14:textId="77777777" w:rsidR="005F6FE7" w:rsidRPr="001E2090" w:rsidRDefault="005F6FE7" w:rsidP="005B5282">
            <w:r w:rsidRPr="001E2090">
              <w:t>At the end of the school day, Ms Ayling approaches Amir calmly and says, ‘I noticed you seemed a bit upset earlier when we were working on fractions. Can we talk about what happened? I really want to understand how you’re feeling and figure out how I can help you next time.’</w:t>
            </w:r>
          </w:p>
          <w:p w14:paraId="3850972B" w14:textId="77777777" w:rsidR="005F6FE7" w:rsidRPr="001E2090" w:rsidRDefault="005F6FE7" w:rsidP="005B5282">
            <w:r w:rsidRPr="001E2090">
              <w:t>Amir hesitates at first but then explains that he felt overwhelmed because he didn’t understand the instructions. Ms Ayling listens closely, acknowledges his frustration, and reassures him that struggling is part of learning. Together, they agree on a plan: Ms Ayling will provide clearer worked examples in the next lesson, and Amir will try to ask for help when he feels stuck. They both leave the conversation feeling more positive about moving forward.</w:t>
            </w:r>
          </w:p>
          <w:p w14:paraId="56B4AC6C" w14:textId="1C54E2A5" w:rsidR="005F6FE7" w:rsidRDefault="00A50ADA" w:rsidP="005B5282">
            <w:pPr>
              <w:rPr>
                <w:rStyle w:val="normaltextrun"/>
              </w:rPr>
            </w:pPr>
            <w:r>
              <w:rPr>
                <w:b/>
                <w:bCs/>
              </w:rPr>
              <w:t>As you read the</w:t>
            </w:r>
            <w:r w:rsidRPr="00B04ED1">
              <w:rPr>
                <w:b/>
                <w:bCs/>
              </w:rPr>
              <w:t xml:space="preserve"> content of the elective self-study</w:t>
            </w:r>
            <w:r>
              <w:rPr>
                <w:b/>
                <w:bCs/>
              </w:rPr>
              <w:t>,</w:t>
            </w:r>
            <w:r w:rsidRPr="00B04ED1">
              <w:rPr>
                <w:b/>
                <w:bCs/>
              </w:rPr>
              <w:t xml:space="preserve"> consider which approaches would be effective in helping </w:t>
            </w:r>
            <w:r>
              <w:rPr>
                <w:b/>
                <w:bCs/>
              </w:rPr>
              <w:t>Ms Ayling</w:t>
            </w:r>
            <w:r w:rsidRPr="00B04ED1">
              <w:rPr>
                <w:b/>
                <w:bCs/>
              </w:rPr>
              <w:t xml:space="preserve"> </w:t>
            </w:r>
            <w:r>
              <w:rPr>
                <w:b/>
                <w:bCs/>
              </w:rPr>
              <w:t>restore and maintain her relationship with Amir to support his learning.</w:t>
            </w:r>
          </w:p>
        </w:tc>
      </w:tr>
    </w:tbl>
    <w:p w14:paraId="432E8A6D" w14:textId="545962CD" w:rsidR="005F6FE7" w:rsidRPr="00866621" w:rsidRDefault="005F6FE7" w:rsidP="00866621">
      <w:pPr>
        <w:pStyle w:val="Subheading"/>
        <w:rPr>
          <w:rStyle w:val="IntenseEmphasis"/>
          <w:rFonts w:ascii="Tahoma" w:hAnsi="Tahoma"/>
          <w:b/>
          <w:bCs/>
          <w:iCs w:val="0"/>
          <w:color w:val="007559" w:themeColor="accent1"/>
          <w:spacing w:val="0"/>
        </w:rPr>
      </w:pPr>
      <w:r>
        <w:rPr>
          <w:rStyle w:val="IntenseEmphasis"/>
        </w:rPr>
        <w:br w:type="page"/>
      </w:r>
      <w:bookmarkStart w:id="2" w:name="Secondaryscenariostart"/>
      <w:r w:rsidRPr="001806AE">
        <w:rPr>
          <w:rStyle w:val="IntenseEmphasis"/>
          <w:rFonts w:ascii="Tahoma" w:hAnsi="Tahoma"/>
          <w:b/>
          <w:bCs/>
          <w:iCs w:val="0"/>
          <w:spacing w:val="0"/>
        </w:rPr>
        <w:lastRenderedPageBreak/>
        <w:t>Secondary scenario</w:t>
      </w:r>
      <w:bookmarkEnd w:id="2"/>
    </w:p>
    <w:tbl>
      <w:tblPr>
        <w:tblStyle w:val="Style3"/>
        <w:tblW w:w="0" w:type="auto"/>
        <w:tblLook w:val="04A0" w:firstRow="1" w:lastRow="0" w:firstColumn="1" w:lastColumn="0" w:noHBand="0" w:noVBand="1"/>
      </w:tblPr>
      <w:tblGrid>
        <w:gridCol w:w="8996"/>
      </w:tblGrid>
      <w:tr w:rsidR="005F6FE7" w14:paraId="42DE353A" w14:textId="77777777" w:rsidTr="005B5282">
        <w:tc>
          <w:tcPr>
            <w:tcW w:w="9016" w:type="dxa"/>
          </w:tcPr>
          <w:p w14:paraId="6B815FD2" w14:textId="77777777" w:rsidR="005F6FE7" w:rsidRPr="00B6540F" w:rsidRDefault="005F6FE7" w:rsidP="005B5282">
            <w:r w:rsidRPr="00B6540F">
              <w:t>After a challenging Year 9 maths lesson, Ms Ayling Lee notices that one of her pupils, Amir, looks visibly frustrated. During the lesson, Amir struggled with a problem on simultaneous equations and eventually became disengaged, muttering under his breath and refusing to attempt further questions. Ms Ayling recalls that Amir usually participates actively but seems to have hit a confidence block today. She wants to address the situation thoughtfully to rebuild trust and support Amir's learning.</w:t>
            </w:r>
          </w:p>
          <w:p w14:paraId="5D45EE87" w14:textId="77777777" w:rsidR="005F6FE7" w:rsidRPr="00B6540F" w:rsidRDefault="005F6FE7" w:rsidP="005B5282">
            <w:r w:rsidRPr="00B6540F">
              <w:t>At the end of the lesson, Ms Ayling approaches Amir calmly and says, ‘I noticed you seemed frustrated earlier when we were working on simultaneous equations. Can we talk about what happened? I want to make sure you feel more confident and supported next time.’</w:t>
            </w:r>
          </w:p>
          <w:p w14:paraId="5EDC98F8" w14:textId="77777777" w:rsidR="005F6FE7" w:rsidRPr="00B6540F" w:rsidRDefault="005F6FE7" w:rsidP="005B5282">
            <w:r w:rsidRPr="00B6540F">
              <w:t>Amir hesitates at first but then admits that he didn’t understand the steps involved and felt embarrassed when others finished before him. Ms Ayling listens carefully, reassures him that it’s okay to find new concepts challenging, and validates his feelings. Together, they agree on a plan: Ms Ayling will provide more step-by-step worked examples in the next lesson, and Amir will make a note of any questions he has to ask for help sooner. They both leave the conversation feeling more optimistic about future lessons.</w:t>
            </w:r>
          </w:p>
          <w:p w14:paraId="183BA2B8" w14:textId="0DB641CC" w:rsidR="005F6FE7" w:rsidRDefault="00A50ADA" w:rsidP="005B5282">
            <w:pPr>
              <w:spacing w:before="0" w:after="200"/>
              <w:jc w:val="both"/>
              <w:rPr>
                <w:lang w:val="en-US"/>
              </w:rPr>
            </w:pPr>
            <w:r>
              <w:rPr>
                <w:b/>
                <w:bCs/>
              </w:rPr>
              <w:t>As you read the</w:t>
            </w:r>
            <w:r w:rsidRPr="00B04ED1">
              <w:rPr>
                <w:b/>
                <w:bCs/>
              </w:rPr>
              <w:t xml:space="preserve"> content of the elective self-study</w:t>
            </w:r>
            <w:r>
              <w:rPr>
                <w:b/>
                <w:bCs/>
              </w:rPr>
              <w:t>,</w:t>
            </w:r>
            <w:r w:rsidRPr="00B04ED1">
              <w:rPr>
                <w:b/>
                <w:bCs/>
              </w:rPr>
              <w:t xml:space="preserve"> consider which approaches would be effective in helping </w:t>
            </w:r>
            <w:r>
              <w:rPr>
                <w:b/>
                <w:bCs/>
              </w:rPr>
              <w:t>Ms Ayling</w:t>
            </w:r>
            <w:r w:rsidRPr="00B04ED1">
              <w:rPr>
                <w:b/>
                <w:bCs/>
              </w:rPr>
              <w:t xml:space="preserve"> </w:t>
            </w:r>
            <w:r>
              <w:rPr>
                <w:b/>
                <w:bCs/>
              </w:rPr>
              <w:t>restore and maintain her relationship with Amir to support his learning.</w:t>
            </w:r>
          </w:p>
        </w:tc>
      </w:tr>
    </w:tbl>
    <w:p w14:paraId="61ACB761" w14:textId="77777777" w:rsidR="005F6FE7" w:rsidRDefault="005F6FE7" w:rsidP="005F6FE7">
      <w:pPr>
        <w:spacing w:before="0" w:after="200"/>
        <w:jc w:val="both"/>
        <w:rPr>
          <w:lang w:val="en-US"/>
        </w:rPr>
      </w:pPr>
    </w:p>
    <w:p w14:paraId="3A03DEC1" w14:textId="77777777" w:rsidR="005F6FE7" w:rsidRDefault="005F6FE7" w:rsidP="005F6FE7">
      <w:pPr>
        <w:spacing w:before="0" w:after="200"/>
        <w:jc w:val="both"/>
        <w:rPr>
          <w:rStyle w:val="IntenseEmphasis"/>
        </w:rPr>
      </w:pPr>
      <w:r>
        <w:rPr>
          <w:rStyle w:val="IntenseEmphasis"/>
        </w:rPr>
        <w:br w:type="page"/>
      </w:r>
    </w:p>
    <w:p w14:paraId="4679A864" w14:textId="5483D004" w:rsidR="005F6FE7" w:rsidRPr="001806AE" w:rsidRDefault="003A1EC4" w:rsidP="00866621">
      <w:pPr>
        <w:pStyle w:val="Subheading"/>
        <w:rPr>
          <w:rStyle w:val="IntenseEmphasis"/>
          <w:rFonts w:ascii="Tahoma" w:hAnsi="Tahoma"/>
          <w:b/>
          <w:bCs/>
          <w:iCs w:val="0"/>
          <w:spacing w:val="0"/>
        </w:rPr>
      </w:pPr>
      <w:bookmarkStart w:id="3" w:name="SENDscenariostart"/>
      <w:r w:rsidRPr="001806AE">
        <w:rPr>
          <w:rStyle w:val="IntenseEmphasis"/>
          <w:rFonts w:ascii="Tahoma" w:hAnsi="Tahoma"/>
          <w:b/>
          <w:bCs/>
          <w:iCs w:val="0"/>
          <w:spacing w:val="0"/>
        </w:rPr>
        <w:lastRenderedPageBreak/>
        <w:t xml:space="preserve">SEND </w:t>
      </w:r>
      <w:r w:rsidR="00866621" w:rsidRPr="001806AE">
        <w:rPr>
          <w:rStyle w:val="IntenseEmphasis"/>
          <w:rFonts w:ascii="Tahoma" w:hAnsi="Tahoma"/>
          <w:b/>
          <w:bCs/>
          <w:iCs w:val="0"/>
          <w:spacing w:val="0"/>
        </w:rPr>
        <w:t>setting</w:t>
      </w:r>
      <w:r w:rsidR="005F6FE7" w:rsidRPr="001806AE">
        <w:rPr>
          <w:rStyle w:val="IntenseEmphasis"/>
          <w:rFonts w:ascii="Tahoma" w:hAnsi="Tahoma"/>
          <w:b/>
          <w:bCs/>
          <w:iCs w:val="0"/>
          <w:spacing w:val="0"/>
        </w:rPr>
        <w:t xml:space="preserve"> scenario</w:t>
      </w:r>
    </w:p>
    <w:tbl>
      <w:tblPr>
        <w:tblStyle w:val="Style3"/>
        <w:tblW w:w="0" w:type="auto"/>
        <w:tblLook w:val="04A0" w:firstRow="1" w:lastRow="0" w:firstColumn="1" w:lastColumn="0" w:noHBand="0" w:noVBand="1"/>
      </w:tblPr>
      <w:tblGrid>
        <w:gridCol w:w="8996"/>
      </w:tblGrid>
      <w:tr w:rsidR="005F6FE7" w14:paraId="7F51CA09" w14:textId="77777777" w:rsidTr="005B5282">
        <w:tc>
          <w:tcPr>
            <w:tcW w:w="9016" w:type="dxa"/>
          </w:tcPr>
          <w:bookmarkEnd w:id="3"/>
          <w:p w14:paraId="443DE057" w14:textId="69D8A8FF" w:rsidR="005F6FE7" w:rsidRPr="000F0369" w:rsidRDefault="005F6FE7" w:rsidP="005B5282">
            <w:r w:rsidRPr="000F0369">
              <w:t xml:space="preserve">During a maths lesson in a </w:t>
            </w:r>
            <w:r w:rsidR="00FA64C0">
              <w:t>SEND setting</w:t>
            </w:r>
            <w:r w:rsidRPr="000F0369">
              <w:t>, Ms Ayling Lee notices that Amir, who is usually enthusiastic about learning, is not engaging with the activity. The class is practising counting objects, but Amir has pushed his counting cubes to the side and is sitting with his arms crossed, avoiding eye contact. When Ms Ayling gently encourages him to join in, he shrugs and begins tapping his pencil loudly on the table, distracting other pupils nearby. Recognising that Amir may be frustrated or overwhelmed, Ms Ayling decides to address the situation in a calm and supportive way.</w:t>
            </w:r>
          </w:p>
          <w:p w14:paraId="14D4458C" w14:textId="77777777" w:rsidR="005F6FE7" w:rsidRPr="000F0369" w:rsidRDefault="005F6FE7" w:rsidP="005B5282">
            <w:r w:rsidRPr="000F0369">
              <w:t>After the lesson, Ms Ayling finds a quiet moment to sit with Amir in the sensory corner. She says softly, ‘I noticed you didn’t feel like counting today and that tapping your pencil was your way of showing how you were feeling. Can you show me with your fingers if the activity felt too hard or if something else upset you?’ Amir holds up two fingers, indicating it felt hard. Ms Ayling thanks him for sharing and reassures him that it’s okay to find things tricky. Together, they agree on a plan: in the next lesson, Amir will work with fewer objects to count, and Ms Ayling will sit with him for the first few minutes to help him get started.</w:t>
            </w:r>
          </w:p>
          <w:p w14:paraId="2E7CBA77" w14:textId="77777777" w:rsidR="005F6FE7" w:rsidRPr="000F0369" w:rsidRDefault="005F6FE7" w:rsidP="005B5282">
            <w:r w:rsidRPr="000F0369">
              <w:t>Amir nods and gives a small smile, feeling reassured and understood.</w:t>
            </w:r>
          </w:p>
          <w:p w14:paraId="074BBB01" w14:textId="61E2CB8D" w:rsidR="005F6FE7" w:rsidRDefault="00A50ADA" w:rsidP="005B5282">
            <w:pPr>
              <w:rPr>
                <w:rStyle w:val="IntenseEmphasis"/>
              </w:rPr>
            </w:pPr>
            <w:r>
              <w:rPr>
                <w:b/>
                <w:bCs/>
              </w:rPr>
              <w:t>As you read the</w:t>
            </w:r>
            <w:r w:rsidRPr="00B04ED1">
              <w:rPr>
                <w:b/>
                <w:bCs/>
              </w:rPr>
              <w:t xml:space="preserve"> content of the elective self-study</w:t>
            </w:r>
            <w:r>
              <w:rPr>
                <w:b/>
                <w:bCs/>
              </w:rPr>
              <w:t>,</w:t>
            </w:r>
            <w:r w:rsidRPr="00B04ED1">
              <w:rPr>
                <w:b/>
                <w:bCs/>
              </w:rPr>
              <w:t xml:space="preserve"> consider which approaches would be effective in helping </w:t>
            </w:r>
            <w:r>
              <w:rPr>
                <w:b/>
                <w:bCs/>
              </w:rPr>
              <w:t>Ms Ayling</w:t>
            </w:r>
            <w:r w:rsidRPr="00B04ED1">
              <w:rPr>
                <w:b/>
                <w:bCs/>
              </w:rPr>
              <w:t xml:space="preserve"> </w:t>
            </w:r>
            <w:r>
              <w:rPr>
                <w:b/>
                <w:bCs/>
              </w:rPr>
              <w:t>restore and maintain her relationship with Amir to support his learning.</w:t>
            </w:r>
          </w:p>
        </w:tc>
      </w:tr>
    </w:tbl>
    <w:p w14:paraId="7FC0AFB4" w14:textId="77777777" w:rsidR="005F6FE7" w:rsidRDefault="005F6FE7" w:rsidP="005F6FE7">
      <w:pPr>
        <w:spacing w:before="0" w:after="200"/>
        <w:jc w:val="both"/>
        <w:rPr>
          <w:rStyle w:val="IntenseEmphasis"/>
        </w:rPr>
      </w:pPr>
    </w:p>
    <w:p w14:paraId="1E219716" w14:textId="77777777" w:rsidR="005F6FE7" w:rsidRDefault="005F6FE7" w:rsidP="005F6FE7">
      <w:pPr>
        <w:spacing w:before="0" w:after="200"/>
        <w:jc w:val="both"/>
        <w:rPr>
          <w:rStyle w:val="IntenseEmphasis"/>
        </w:rPr>
      </w:pPr>
      <w:r>
        <w:rPr>
          <w:rStyle w:val="IntenseEmphasis"/>
        </w:rPr>
        <w:br w:type="page"/>
      </w:r>
    </w:p>
    <w:p w14:paraId="09ADE2DD" w14:textId="7236A68F" w:rsidR="005F6FE7" w:rsidRPr="001806AE" w:rsidRDefault="005F6FE7" w:rsidP="00866621">
      <w:pPr>
        <w:pStyle w:val="Subheading"/>
        <w:rPr>
          <w:rStyle w:val="IntenseEmphasis"/>
          <w:rFonts w:ascii="Tahoma" w:hAnsi="Tahoma"/>
          <w:b/>
          <w:bCs/>
          <w:iCs w:val="0"/>
          <w:spacing w:val="0"/>
        </w:rPr>
      </w:pPr>
      <w:bookmarkStart w:id="4" w:name="APscenariostart"/>
      <w:r w:rsidRPr="001806AE">
        <w:rPr>
          <w:rStyle w:val="IntenseEmphasis"/>
          <w:rFonts w:ascii="Tahoma" w:hAnsi="Tahoma"/>
          <w:b/>
          <w:bCs/>
          <w:iCs w:val="0"/>
          <w:spacing w:val="0"/>
        </w:rPr>
        <w:lastRenderedPageBreak/>
        <w:t>Alternative provision scenario</w:t>
      </w:r>
    </w:p>
    <w:tbl>
      <w:tblPr>
        <w:tblStyle w:val="Style3"/>
        <w:tblW w:w="0" w:type="auto"/>
        <w:tblLook w:val="04A0" w:firstRow="1" w:lastRow="0" w:firstColumn="1" w:lastColumn="0" w:noHBand="0" w:noVBand="1"/>
      </w:tblPr>
      <w:tblGrid>
        <w:gridCol w:w="8996"/>
      </w:tblGrid>
      <w:tr w:rsidR="005F6FE7" w14:paraId="421F76AC" w14:textId="77777777" w:rsidTr="005B5282">
        <w:tc>
          <w:tcPr>
            <w:tcW w:w="9016" w:type="dxa"/>
          </w:tcPr>
          <w:bookmarkEnd w:id="4"/>
          <w:p w14:paraId="6EE4F0C7" w14:textId="77777777" w:rsidR="005F6FE7" w:rsidRPr="00165048" w:rsidRDefault="005F6FE7" w:rsidP="005B5282">
            <w:r w:rsidRPr="00165048">
              <w:t>During a Year 9 maths lesson in an alternative provision setting, Ms Ayling Lee notices that one of her pupils, Amir, becomes increasingly disruptive while working on simultaneous equations. After struggling with the first few questions, Amir starts loudly complaining, ‘This is pointless – I’ll never get this!’ He then slams his book shut and refuses to do any more work, instead distracting other pupils by making jokes and throwing a pen across the room. Ms Ayling knows that Amir often acts out when he feels overwhelmed or unsure of himself, and she wants to de-escalate the situation while supporting his learning.</w:t>
            </w:r>
          </w:p>
          <w:p w14:paraId="5FF600D8" w14:textId="77777777" w:rsidR="005F6FE7" w:rsidRPr="00165048" w:rsidRDefault="005F6FE7" w:rsidP="005B5282">
            <w:r w:rsidRPr="00165048">
              <w:t>At the end of the lesson, Ms Ayling waits until the other pupils have left and approaches Amir calmly. She says, ‘I noticed you were frustrated during the lesson today and that it led to some disruption. Can we talk about what happened? I want to understand how I can help make this work easier for you.’</w:t>
            </w:r>
          </w:p>
          <w:p w14:paraId="7B8B56BA" w14:textId="77777777" w:rsidR="005F6FE7" w:rsidRPr="00165048" w:rsidRDefault="005F6FE7" w:rsidP="005B5282">
            <w:r w:rsidRPr="00165048">
              <w:t>Amir initially responds defensively, saying, ‘What’s the point? I’m rubbish at this anyway.’ Ms Ayling remains calm and patient, acknowledging his frustration but also pointing out that he’s capable of making progress with the right support. Over the conversation, she helps Amir identify what felt overwhelming and suggests a plan to provide extra support, such as breaking down problems into smaller steps and giving him more time to practise independently. Amir agrees to give it another try, and they end the conversation on a positive note.</w:t>
            </w:r>
          </w:p>
          <w:p w14:paraId="21793629" w14:textId="448527DC" w:rsidR="005F6FE7" w:rsidRPr="00387FCE" w:rsidRDefault="00A50ADA" w:rsidP="005B5282">
            <w:pPr>
              <w:rPr>
                <w:rStyle w:val="IntenseEmphasis"/>
                <w:rFonts w:asciiTheme="minorHAnsi" w:hAnsiTheme="minorHAnsi"/>
                <w:b w:val="0"/>
                <w:bCs w:val="0"/>
                <w:iCs w:val="0"/>
                <w:color w:val="auto"/>
                <w:spacing w:val="0"/>
              </w:rPr>
            </w:pPr>
            <w:r>
              <w:rPr>
                <w:b/>
                <w:bCs/>
              </w:rPr>
              <w:t>As you read the</w:t>
            </w:r>
            <w:r w:rsidRPr="00B04ED1">
              <w:rPr>
                <w:b/>
                <w:bCs/>
              </w:rPr>
              <w:t xml:space="preserve"> content of the elective self-study</w:t>
            </w:r>
            <w:r>
              <w:rPr>
                <w:b/>
                <w:bCs/>
              </w:rPr>
              <w:t>,</w:t>
            </w:r>
            <w:r w:rsidRPr="00B04ED1">
              <w:rPr>
                <w:b/>
                <w:bCs/>
              </w:rPr>
              <w:t xml:space="preserve"> consider which approaches would be effective in helping </w:t>
            </w:r>
            <w:r>
              <w:rPr>
                <w:b/>
                <w:bCs/>
              </w:rPr>
              <w:t>Ms Ayling</w:t>
            </w:r>
            <w:r w:rsidRPr="00B04ED1">
              <w:rPr>
                <w:b/>
                <w:bCs/>
              </w:rPr>
              <w:t xml:space="preserve"> </w:t>
            </w:r>
            <w:r>
              <w:rPr>
                <w:b/>
                <w:bCs/>
              </w:rPr>
              <w:t>restore and maintain her relationship with Amir to support his learning.</w:t>
            </w:r>
          </w:p>
        </w:tc>
      </w:tr>
    </w:tbl>
    <w:p w14:paraId="4216118D" w14:textId="77777777" w:rsidR="0032184D" w:rsidRDefault="0032184D">
      <w:pPr>
        <w:spacing w:before="0" w:after="200"/>
        <w:jc w:val="both"/>
      </w:pPr>
      <w:r>
        <w:br w:type="page"/>
      </w:r>
    </w:p>
    <w:p w14:paraId="19835823" w14:textId="77777777" w:rsidR="00A65E87" w:rsidRPr="00A65E87" w:rsidRDefault="00A65E87" w:rsidP="00A65E87"/>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9C393E" w:rsidRPr="00C22AD9" w14:paraId="4CF70103" w14:textId="77777777" w:rsidTr="2294651A">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529F02BB" w14:textId="42C10E0F" w:rsidR="009C393E" w:rsidRPr="00C22AD9" w:rsidRDefault="009C393E">
            <w:pPr>
              <w:jc w:val="center"/>
            </w:pPr>
            <w:bookmarkStart w:id="5" w:name="Content"/>
            <w:r w:rsidRPr="00C22AD9">
              <w:rPr>
                <w:b/>
                <w:bCs/>
              </w:rPr>
              <w:t>Content</w:t>
            </w:r>
            <w:bookmarkEnd w:id="5"/>
          </w:p>
        </w:tc>
        <w:tc>
          <w:tcPr>
            <w:tcW w:w="1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3938A3F7" w14:textId="77777777" w:rsidR="009C393E" w:rsidRPr="00C22AD9" w:rsidRDefault="009C393E">
            <w:r w:rsidRPr="00C22AD9">
              <w:t> </w:t>
            </w:r>
          </w:p>
        </w:tc>
      </w:tr>
      <w:tr w:rsidR="008615ED" w:rsidRPr="00C22AD9" w14:paraId="4E9AED87" w14:textId="77777777" w:rsidTr="00F25209">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AEEB877" w14:textId="3645A56F" w:rsidR="008615ED" w:rsidRPr="00EF0A4A" w:rsidRDefault="00EF0A4A" w:rsidP="008615ED">
            <w:pPr>
              <w:rPr>
                <w:b/>
                <w:bCs/>
                <w:color w:val="008BD6" w:themeColor="accent2"/>
                <w:highlight w:val="red"/>
              </w:rPr>
            </w:pPr>
            <w:r w:rsidRPr="00EF0A4A">
              <w:rPr>
                <w:b/>
                <w:bCs/>
              </w:rPr>
              <w:t xml:space="preserve">Section 1: </w:t>
            </w:r>
            <w:hyperlink w:anchor="Cultivating" w:history="1">
              <w:r w:rsidR="008615ED" w:rsidRPr="00EF0A4A">
                <w:rPr>
                  <w:rStyle w:val="Hyperlink"/>
                  <w:b/>
                  <w:bCs/>
                  <w:color w:val="0070C0"/>
                </w:rPr>
                <w:t>Cultivating positive relationships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327880A" w14:textId="2C5B35BD" w:rsidR="008615ED" w:rsidRPr="00F25209" w:rsidRDefault="008615ED" w:rsidP="008615ED">
            <w:r w:rsidRPr="00F25209">
              <w:t>Page 10</w:t>
            </w:r>
          </w:p>
        </w:tc>
      </w:tr>
      <w:tr w:rsidR="008615ED" w:rsidRPr="00C22AD9" w14:paraId="6AA32C14" w14:textId="77777777" w:rsidTr="00F25209">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89744A9" w14:textId="4F4FC060" w:rsidR="008615ED" w:rsidRPr="00EF0A4A" w:rsidRDefault="00EF0A4A" w:rsidP="008615ED">
            <w:pPr>
              <w:rPr>
                <w:b/>
                <w:bCs/>
                <w:color w:val="008BD6" w:themeColor="accent2"/>
                <w:highlight w:val="red"/>
              </w:rPr>
            </w:pPr>
            <w:r w:rsidRPr="00EF0A4A">
              <w:rPr>
                <w:b/>
                <w:bCs/>
              </w:rPr>
              <w:t xml:space="preserve">Section 2: </w:t>
            </w:r>
            <w:hyperlink w:anchor="Maintaining" w:history="1">
              <w:r w:rsidR="008615ED" w:rsidRPr="00EF0A4A">
                <w:rPr>
                  <w:rStyle w:val="Hyperlink"/>
                  <w:b/>
                  <w:bCs/>
                  <w:color w:val="0070C0"/>
                </w:rPr>
                <w:t>Maintaining positive relationships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E31E175" w14:textId="49E1DE9A" w:rsidR="008615ED" w:rsidRPr="00F25209" w:rsidRDefault="008615ED" w:rsidP="008615ED">
            <w:r w:rsidRPr="00F25209">
              <w:t>Page 12</w:t>
            </w:r>
          </w:p>
        </w:tc>
      </w:tr>
      <w:tr w:rsidR="008615ED" w:rsidRPr="00C22AD9" w14:paraId="020EDACB" w14:textId="77777777" w:rsidTr="00F25209">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0DEEEA9" w14:textId="1DA4C1BE" w:rsidR="008615ED" w:rsidRPr="00EF0A4A" w:rsidRDefault="00EF0A4A" w:rsidP="008615ED">
            <w:pPr>
              <w:rPr>
                <w:b/>
                <w:bCs/>
                <w:color w:val="008BD6" w:themeColor="accent2"/>
                <w:highlight w:val="red"/>
              </w:rPr>
            </w:pPr>
            <w:r w:rsidRPr="00EF0A4A">
              <w:rPr>
                <w:b/>
                <w:bCs/>
              </w:rPr>
              <w:t xml:space="preserve">Section 3: </w:t>
            </w:r>
            <w:hyperlink w:anchor="protectingandrepairing" w:history="1">
              <w:r w:rsidR="008615ED" w:rsidRPr="00EF0A4A">
                <w:rPr>
                  <w:rStyle w:val="Hyperlink"/>
                  <w:b/>
                  <w:bCs/>
                  <w:color w:val="0070C0"/>
                </w:rPr>
                <w:t>Protecting and repairing relationships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3767261" w14:textId="34833696" w:rsidR="008615ED" w:rsidRPr="00F25209" w:rsidRDefault="008615ED" w:rsidP="008615ED">
            <w:r w:rsidRPr="00F25209">
              <w:t>Page 14</w:t>
            </w:r>
          </w:p>
        </w:tc>
      </w:tr>
      <w:tr w:rsidR="008615ED" w:rsidRPr="00C22AD9" w14:paraId="317ED9F9" w14:textId="77777777" w:rsidTr="00F25209">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E237EF" w14:textId="4075C91F" w:rsidR="008615ED" w:rsidRPr="00EF0A4A" w:rsidRDefault="008615ED" w:rsidP="008615ED">
            <w:pPr>
              <w:rPr>
                <w:b/>
                <w:bCs/>
                <w:color w:val="0070C0"/>
              </w:rPr>
            </w:pPr>
            <w:hyperlink w:anchor="casestudy" w:history="1">
              <w:r w:rsidRPr="00EF0A4A">
                <w:rPr>
                  <w:rStyle w:val="Hyperlink"/>
                  <w:b/>
                  <w:bCs/>
                  <w:color w:val="0070C0"/>
                </w:rPr>
                <w:t>Activity: Case study</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tcPr>
          <w:p w14:paraId="4C88A716" w14:textId="165F1A2E" w:rsidR="008615ED" w:rsidRPr="00F25209" w:rsidRDefault="008615ED" w:rsidP="008615ED">
            <w:r w:rsidRPr="00F25209">
              <w:t>Page 16</w:t>
            </w:r>
          </w:p>
        </w:tc>
      </w:tr>
      <w:tr w:rsidR="008615ED" w:rsidRPr="00C22AD9" w14:paraId="1040BB22" w14:textId="77777777" w:rsidTr="00F25209">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A56B44" w14:textId="635D0E2B" w:rsidR="008615ED" w:rsidRPr="00EF0A4A" w:rsidRDefault="008615ED" w:rsidP="008615ED">
            <w:pPr>
              <w:rPr>
                <w:b/>
                <w:bCs/>
                <w:color w:val="0070C0"/>
              </w:rPr>
            </w:pPr>
            <w:hyperlink w:anchor="applyyourlearning" w:history="1">
              <w:r w:rsidRPr="00EF0A4A">
                <w:rPr>
                  <w:rStyle w:val="Hyperlink"/>
                  <w:b/>
                  <w:bCs/>
                  <w:color w:val="0070C0"/>
                </w:rPr>
                <w:t>Applying your learning: scenarios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tcPr>
          <w:p w14:paraId="6710F2D5" w14:textId="0626EA8B" w:rsidR="008615ED" w:rsidRPr="00F25209" w:rsidRDefault="008615ED" w:rsidP="008615ED">
            <w:r w:rsidRPr="00F25209">
              <w:t>Page 18</w:t>
            </w:r>
          </w:p>
        </w:tc>
      </w:tr>
      <w:tr w:rsidR="008615ED" w:rsidRPr="00C22AD9" w14:paraId="43B8491A" w14:textId="77777777" w:rsidTr="00F25209">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EEC5246" w14:textId="25F2124C" w:rsidR="008615ED" w:rsidRPr="00EF0A4A" w:rsidRDefault="008615ED" w:rsidP="008615ED">
            <w:pPr>
              <w:rPr>
                <w:b/>
                <w:bCs/>
                <w:color w:val="0070C0"/>
              </w:rPr>
            </w:pPr>
            <w:hyperlink w:anchor="summary" w:history="1">
              <w:r w:rsidRPr="00EF0A4A">
                <w:rPr>
                  <w:rStyle w:val="Hyperlink"/>
                  <w:b/>
                  <w:bCs/>
                  <w:color w:val="0070C0"/>
                </w:rPr>
                <w:t>Summary </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B1D0793" w14:textId="1899C606" w:rsidR="008615ED" w:rsidRPr="00F25209" w:rsidRDefault="008615ED" w:rsidP="008615ED">
            <w:r w:rsidRPr="00F25209">
              <w:t>Page 25</w:t>
            </w:r>
          </w:p>
        </w:tc>
      </w:tr>
      <w:tr w:rsidR="008615ED" w:rsidRPr="00C22AD9" w14:paraId="51A2D9B6" w14:textId="77777777" w:rsidTr="00F25209">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FD934DA" w14:textId="77777777" w:rsidR="008615ED" w:rsidRPr="00EF0A4A" w:rsidRDefault="008615ED" w:rsidP="008615ED">
            <w:pPr>
              <w:rPr>
                <w:b/>
                <w:bCs/>
                <w:color w:val="0070C0"/>
              </w:rPr>
            </w:pPr>
            <w:hyperlink w:anchor="Nextsteps" w:history="1">
              <w:r w:rsidRPr="00EF0A4A">
                <w:rPr>
                  <w:rStyle w:val="Hyperlink"/>
                  <w:b/>
                  <w:bCs/>
                  <w:color w:val="0070C0"/>
                </w:rPr>
                <w:t>Next Steps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CD50D6" w14:textId="0885A960" w:rsidR="008615ED" w:rsidRPr="00F25209" w:rsidRDefault="008615ED" w:rsidP="008615ED">
            <w:r w:rsidRPr="00F25209">
              <w:t>Page 26</w:t>
            </w:r>
          </w:p>
        </w:tc>
      </w:tr>
      <w:tr w:rsidR="008615ED" w:rsidRPr="00C22AD9" w14:paraId="47F9F1EF" w14:textId="77777777" w:rsidTr="2294651A">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6F870F41" w14:textId="77777777" w:rsidR="008615ED" w:rsidRPr="00EF0A4A" w:rsidRDefault="008615ED" w:rsidP="008615ED">
            <w:pPr>
              <w:rPr>
                <w:b/>
                <w:bCs/>
                <w:color w:val="FFFFFF" w:themeColor="background1"/>
              </w:rPr>
            </w:pPr>
            <w:hyperlink w:anchor="ITTECFStatements" w:history="1">
              <w:r w:rsidRPr="00EF0A4A">
                <w:rPr>
                  <w:rStyle w:val="Hyperlink"/>
                  <w:b/>
                  <w:bCs/>
                  <w:color w:val="FFFFFF" w:themeColor="background1"/>
                </w:rPr>
                <w:t>Related Initial Teacher Training and Early Career Framework statements </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2B611F49" w14:textId="6FAF7492" w:rsidR="008615ED" w:rsidRPr="00C67A24" w:rsidRDefault="008615ED" w:rsidP="008615ED">
            <w:pPr>
              <w:rPr>
                <w:color w:val="FFFFFF" w:themeColor="background1"/>
              </w:rPr>
            </w:pPr>
            <w:r w:rsidRPr="00C22AD9">
              <w:rPr>
                <w:color w:val="FFFFFF" w:themeColor="background1"/>
              </w:rPr>
              <w:t>Page</w:t>
            </w:r>
            <w:r>
              <w:rPr>
                <w:color w:val="FFFFFF" w:themeColor="background1"/>
              </w:rPr>
              <w:t xml:space="preserve"> 28</w:t>
            </w:r>
          </w:p>
        </w:tc>
      </w:tr>
      <w:tr w:rsidR="00EF0A4A" w:rsidRPr="00C22AD9" w14:paraId="44E21A58" w14:textId="77777777" w:rsidTr="2294651A">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4DBAFC25" w14:textId="088D8CAE" w:rsidR="00EF0A4A" w:rsidRPr="00EF0A4A" w:rsidRDefault="00EF0A4A" w:rsidP="008615ED">
            <w:pPr>
              <w:rPr>
                <w:b/>
                <w:bCs/>
                <w:color w:val="FFFFFF" w:themeColor="background1"/>
              </w:rPr>
            </w:pPr>
            <w:hyperlink w:anchor="AI" w:history="1">
              <w:r w:rsidRPr="00EF0A4A">
                <w:rPr>
                  <w:rStyle w:val="Hyperlink"/>
                  <w:b/>
                  <w:bCs/>
                  <w:color w:val="FFFFFF" w:themeColor="background1"/>
                </w:rPr>
                <w:t>Use of artificial intelligence</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1967F9AD" w14:textId="10447312" w:rsidR="00EF0A4A" w:rsidRPr="00C22AD9" w:rsidRDefault="00EF0A4A" w:rsidP="008615ED">
            <w:pPr>
              <w:rPr>
                <w:color w:val="FFFFFF" w:themeColor="background1"/>
              </w:rPr>
            </w:pPr>
            <w:r>
              <w:rPr>
                <w:color w:val="FFFFFF" w:themeColor="background1"/>
              </w:rPr>
              <w:t>Page 30</w:t>
            </w:r>
          </w:p>
        </w:tc>
      </w:tr>
      <w:tr w:rsidR="008615ED" w:rsidRPr="00C22AD9" w14:paraId="273A5DB3" w14:textId="77777777" w:rsidTr="2294651A">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7E6551C0" w14:textId="203FE42E" w:rsidR="008615ED" w:rsidRPr="00EF0A4A" w:rsidRDefault="008615ED" w:rsidP="008615ED">
            <w:pPr>
              <w:rPr>
                <w:rStyle w:val="normaltextrun"/>
                <w:b/>
                <w:bCs/>
                <w:color w:val="FFFFFF" w:themeColor="background1"/>
              </w:rPr>
            </w:pPr>
            <w:hyperlink w:anchor="references" w:history="1">
              <w:r w:rsidRPr="00EF0A4A">
                <w:rPr>
                  <w:rStyle w:val="Hyperlink"/>
                  <w:b/>
                  <w:bCs/>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FFE3B6C" w14:textId="67BC4238" w:rsidR="008615ED" w:rsidRPr="00C67A24" w:rsidRDefault="008615ED" w:rsidP="008615ED">
            <w:pPr>
              <w:rPr>
                <w:color w:val="FFFFFF" w:themeColor="background1"/>
              </w:rPr>
            </w:pPr>
            <w:r w:rsidRPr="00C22AD9">
              <w:rPr>
                <w:color w:val="FFFFFF" w:themeColor="background1"/>
              </w:rPr>
              <w:t>Page</w:t>
            </w:r>
            <w:r>
              <w:rPr>
                <w:color w:val="FFFFFF" w:themeColor="background1"/>
              </w:rPr>
              <w:t xml:space="preserve"> 31</w:t>
            </w:r>
          </w:p>
        </w:tc>
      </w:tr>
    </w:tbl>
    <w:p w14:paraId="4900B502" w14:textId="77777777" w:rsidR="004D0652" w:rsidRDefault="004D0652" w:rsidP="009C393E">
      <w:pPr>
        <w:spacing w:before="0" w:after="200"/>
        <w:jc w:val="both"/>
        <w:rPr>
          <w:rStyle w:val="normaltextrun"/>
        </w:rPr>
      </w:pPr>
    </w:p>
    <w:p w14:paraId="3B2CFBF2" w14:textId="77777777" w:rsidR="004D0652" w:rsidRDefault="004D0652" w:rsidP="004D0652">
      <w:pPr>
        <w:spacing w:before="0" w:after="200"/>
        <w:jc w:val="both"/>
      </w:pPr>
    </w:p>
    <w:tbl>
      <w:tblPr>
        <w:tblStyle w:val="Style4"/>
        <w:tblW w:w="0" w:type="auto"/>
        <w:shd w:val="clear" w:color="auto" w:fill="FDE9FD"/>
        <w:tblLook w:val="04A0" w:firstRow="1" w:lastRow="0" w:firstColumn="1" w:lastColumn="0" w:noHBand="0" w:noVBand="1"/>
      </w:tblPr>
      <w:tblGrid>
        <w:gridCol w:w="8980"/>
      </w:tblGrid>
      <w:tr w:rsidR="004D0652" w14:paraId="380BECFC" w14:textId="77777777" w:rsidTr="00644795">
        <w:tc>
          <w:tcPr>
            <w:tcW w:w="9016" w:type="dxa"/>
            <w:shd w:val="clear" w:color="auto" w:fill="FDE9FD"/>
          </w:tcPr>
          <w:p w14:paraId="47CA542C" w14:textId="77777777" w:rsidR="004D0652" w:rsidRDefault="004D0652" w:rsidP="00644795">
            <w:pPr>
              <w:spacing w:before="0" w:after="200"/>
              <w:jc w:val="both"/>
            </w:pPr>
            <w:r w:rsidRPr="00DE3B66">
              <w:rPr>
                <w:rStyle w:val="normaltextrun"/>
                <w:color w:val="FF0000"/>
              </w:rPr>
              <w:t>Schools may need to amend the page numbers in this Content table as they may have altered when adding their own examples.</w:t>
            </w:r>
          </w:p>
        </w:tc>
      </w:tr>
    </w:tbl>
    <w:p w14:paraId="3C8F4096" w14:textId="77777777" w:rsidR="004D0652" w:rsidRDefault="004D0652" w:rsidP="004D0652">
      <w:pPr>
        <w:spacing w:before="0" w:after="200"/>
        <w:jc w:val="both"/>
        <w:rPr>
          <w:rFonts w:ascii="Tahoma" w:hAnsi="Tahoma" w:cs="Tahoma"/>
          <w:b/>
          <w:bCs/>
          <w:color w:val="004B62" w:themeColor="text1"/>
          <w:sz w:val="28"/>
          <w:szCs w:val="28"/>
        </w:rPr>
      </w:pPr>
      <w:r>
        <w:br w:type="page"/>
      </w:r>
    </w:p>
    <w:p w14:paraId="65981531" w14:textId="77777777" w:rsidR="00931962" w:rsidRDefault="00931962" w:rsidP="001C0C3E">
      <w:pPr>
        <w:pStyle w:val="Subheading"/>
        <w:rPr>
          <w:color w:val="004B62" w:themeColor="text1"/>
          <w:sz w:val="28"/>
          <w:szCs w:val="28"/>
        </w:rPr>
      </w:pPr>
      <w:bookmarkStart w:id="6" w:name="Cultivating"/>
      <w:r w:rsidRPr="00931962">
        <w:rPr>
          <w:color w:val="004B62" w:themeColor="text1"/>
          <w:sz w:val="28"/>
          <w:szCs w:val="28"/>
        </w:rPr>
        <w:lastRenderedPageBreak/>
        <w:t>Cultivating positive relationships</w:t>
      </w:r>
    </w:p>
    <w:bookmarkEnd w:id="6"/>
    <w:p w14:paraId="2837B4A2" w14:textId="77777777" w:rsidR="00470F43" w:rsidRPr="000C6CCE" w:rsidRDefault="00470F43" w:rsidP="00470F43">
      <w:pPr>
        <w:rPr>
          <w:b/>
          <w:bCs/>
          <w:lang w:val="en-US"/>
        </w:rPr>
      </w:pPr>
      <w:r w:rsidRPr="000C6CCE">
        <w:rPr>
          <w:b/>
          <w:bCs/>
          <w:lang w:val="en-US"/>
        </w:rPr>
        <w:t xml:space="preserve">Approximate time to complete: </w:t>
      </w:r>
      <w:r>
        <w:rPr>
          <w:b/>
          <w:bCs/>
          <w:lang w:val="en-US"/>
        </w:rPr>
        <w:t>8</w:t>
      </w:r>
      <w:r w:rsidRPr="000C6CCE">
        <w:rPr>
          <w:b/>
          <w:bCs/>
          <w:lang w:val="en-US"/>
        </w:rPr>
        <w:t xml:space="preserve"> minutes</w:t>
      </w:r>
    </w:p>
    <w:p w14:paraId="6B418151" w14:textId="4B0ADF6F" w:rsidR="003C09FA" w:rsidRDefault="003C09FA" w:rsidP="003C09FA">
      <w:pPr>
        <w:pStyle w:val="Subheading"/>
      </w:pPr>
      <w:r>
        <w:t>A reminder of what the evidence says</w:t>
      </w:r>
    </w:p>
    <w:p w14:paraId="73424849" w14:textId="4E379BD6" w:rsidR="00BD494B" w:rsidRDefault="00BD494B" w:rsidP="00DE5EE5">
      <w:r w:rsidRPr="00BD494B">
        <w:t>The core self-study highlighted the importance of building teacher–pupil relationships based on trust and respect. These relationships improve pupils’ enjoyment of school and emotional wellbeing (Rathman et al., 2018)</w:t>
      </w:r>
      <w:r w:rsidR="00953E6E">
        <w:t xml:space="preserve">. They </w:t>
      </w:r>
      <w:r w:rsidRPr="00BD494B">
        <w:t>also have a positive effect on academic outcomes and attendance (PISA, 2015).</w:t>
      </w:r>
    </w:p>
    <w:p w14:paraId="5DD4489F" w14:textId="285F8371" w:rsidR="005B0B66" w:rsidRDefault="00DE5EE5" w:rsidP="00DE5EE5">
      <w:r w:rsidRPr="00DE5EE5">
        <w:t xml:space="preserve">Positive relationships foster a sense of belonging, boost motivation, and support effective behaviour management (EEF, 2021), underscoring the value of investing in them from the start of the year. Teachers can show respect and authenticity through simple, consistent actions such as greeting pupils by name, asking about their interests, giving full attention, and using positive body language. High-quality teaching, tailored to pupils' needs, also conveys respect and reinforces these relationships. </w:t>
      </w:r>
    </w:p>
    <w:p w14:paraId="72E79942" w14:textId="305C21B5" w:rsidR="00DE5EE5" w:rsidRDefault="00DE5EE5" w:rsidP="00DE5EE5">
      <w:r w:rsidRPr="00DE5EE5">
        <w:t xml:space="preserve">The Establish-Maintain-Restore (EMR) framework </w:t>
      </w:r>
      <w:r w:rsidR="000D057A">
        <w:t xml:space="preserve">(EEF, 2021) </w:t>
      </w:r>
      <w:r w:rsidRPr="00DE5EE5">
        <w:t xml:space="preserve">offers a structured approach to building and sustaining these connections. </w:t>
      </w:r>
      <w:r w:rsidR="004058A5">
        <w:t>‘</w:t>
      </w:r>
      <w:r w:rsidRPr="00DE5EE5">
        <w:t>Establish</w:t>
      </w:r>
      <w:r w:rsidR="004058A5">
        <w:t>’</w:t>
      </w:r>
      <w:r w:rsidRPr="00DE5EE5">
        <w:t xml:space="preserve"> strategies focus on intentionally cultivating trust and understanding, often through check-ins, affirmations, and open communication. Moreover, understanding the broader context of each pupil’s life and family background can strengthen long-term positive relationships.</w:t>
      </w:r>
    </w:p>
    <w:p w14:paraId="49F35D68" w14:textId="290CA01B" w:rsidR="008827CD" w:rsidRDefault="000D057A" w:rsidP="001C0C3E">
      <w:pPr>
        <w:pStyle w:val="Subheading"/>
        <w:rPr>
          <w:rStyle w:val="normaltextrun"/>
        </w:rPr>
      </w:pPr>
      <w:r>
        <w:rPr>
          <w:rStyle w:val="normaltextrun"/>
        </w:rPr>
        <w:t xml:space="preserve">What this looks like in practice </w:t>
      </w:r>
    </w:p>
    <w:p w14:paraId="41F7FFB2" w14:textId="77777777" w:rsidR="00C1315C" w:rsidRDefault="00D03696" w:rsidP="000307D2">
      <w:pPr>
        <w:pStyle w:val="Subheading"/>
        <w:rPr>
          <w:rFonts w:asciiTheme="minorHAnsi" w:hAnsiTheme="minorHAnsi" w:cstheme="minorHAnsi"/>
          <w:b w:val="0"/>
          <w:bCs w:val="0"/>
          <w:color w:val="auto"/>
          <w:szCs w:val="22"/>
        </w:rPr>
      </w:pPr>
      <w:r w:rsidRPr="00D03696">
        <w:rPr>
          <w:rFonts w:asciiTheme="minorHAnsi" w:hAnsiTheme="minorHAnsi" w:cstheme="minorHAnsi"/>
          <w:b w:val="0"/>
          <w:bCs w:val="0"/>
          <w:color w:val="auto"/>
          <w:szCs w:val="22"/>
        </w:rPr>
        <w:t>Cultivating positive relationships is key to creating a classroom atmosphere where pupils feel trusted, respected, and motivated to engage fully in their learning</w:t>
      </w:r>
      <w:r w:rsidR="00613978">
        <w:rPr>
          <w:rFonts w:asciiTheme="minorHAnsi" w:hAnsiTheme="minorHAnsi" w:cstheme="minorHAnsi"/>
          <w:b w:val="0"/>
          <w:bCs w:val="0"/>
          <w:color w:val="auto"/>
          <w:szCs w:val="22"/>
        </w:rPr>
        <w:t>.</w:t>
      </w:r>
      <w:r w:rsidR="00117250">
        <w:rPr>
          <w:rFonts w:asciiTheme="minorHAnsi" w:hAnsiTheme="minorHAnsi" w:cstheme="minorHAnsi"/>
          <w:b w:val="0"/>
          <w:bCs w:val="0"/>
          <w:color w:val="auto"/>
          <w:szCs w:val="22"/>
        </w:rPr>
        <w:t xml:space="preserve"> </w:t>
      </w:r>
      <w:r w:rsidR="004818D9" w:rsidRPr="004818D9">
        <w:rPr>
          <w:rFonts w:asciiTheme="minorHAnsi" w:hAnsiTheme="minorHAnsi" w:cstheme="minorHAnsi"/>
          <w:b w:val="0"/>
          <w:bCs w:val="0"/>
          <w:color w:val="auto"/>
          <w:szCs w:val="22"/>
        </w:rPr>
        <w:t>You might recall discussing in your initial teacher training year how school well-being plays a crucial role in both academic achievement and long-term educational outcomes. This is why fostering positive relationships with pupils is essential</w:t>
      </w:r>
      <w:r w:rsidR="008711FA">
        <w:rPr>
          <w:rFonts w:asciiTheme="minorHAnsi" w:hAnsiTheme="minorHAnsi" w:cstheme="minorHAnsi"/>
          <w:b w:val="0"/>
          <w:bCs w:val="0"/>
          <w:color w:val="auto"/>
          <w:szCs w:val="22"/>
        </w:rPr>
        <w:t xml:space="preserve"> as </w:t>
      </w:r>
      <w:r w:rsidR="004818D9" w:rsidRPr="004818D9">
        <w:rPr>
          <w:rFonts w:asciiTheme="minorHAnsi" w:hAnsiTheme="minorHAnsi" w:cstheme="minorHAnsi"/>
          <w:b w:val="0"/>
          <w:bCs w:val="0"/>
          <w:color w:val="auto"/>
          <w:szCs w:val="22"/>
        </w:rPr>
        <w:t>it helps create a supportive environment where they feel valued, engaged, and motivated to succeed. Building effective relationships also contributes to pupils' well-being by promoting a sense of security, belonging, and trust, which are vital for their emotional and social development.</w:t>
      </w:r>
      <w:r w:rsidR="00A8355C">
        <w:rPr>
          <w:rFonts w:asciiTheme="minorHAnsi" w:hAnsiTheme="minorHAnsi" w:cstheme="minorHAnsi"/>
          <w:b w:val="0"/>
          <w:bCs w:val="0"/>
          <w:color w:val="auto"/>
          <w:szCs w:val="22"/>
        </w:rPr>
        <w:t xml:space="preserve"> </w:t>
      </w:r>
      <w:r w:rsidR="00C1315C" w:rsidRPr="00C1315C">
        <w:rPr>
          <w:rFonts w:asciiTheme="minorHAnsi" w:hAnsiTheme="minorHAnsi" w:cstheme="minorHAnsi"/>
          <w:b w:val="0"/>
          <w:bCs w:val="0"/>
          <w:color w:val="auto"/>
          <w:szCs w:val="22"/>
        </w:rPr>
        <w:t>Additionally, getting to know your pupils on a deeper level is an important part of building strong relationships. It allows you to tailor your teaching to their individual needs, interests, and strengths. This, in turn, enhances both their learning experience and overall well-being.</w:t>
      </w:r>
    </w:p>
    <w:p w14:paraId="35DFBFE2" w14:textId="77777777" w:rsidR="0012047B" w:rsidRPr="0012047B" w:rsidRDefault="0012047B" w:rsidP="0012047B">
      <w:r w:rsidRPr="0012047B">
        <w:t>As a teacher of a new class, it can be challenging to build positive relationships. It takes time to learn each pupil’s interests and needs, while also managing the demands of building trust and creating an inclusive environment.</w:t>
      </w:r>
    </w:p>
    <w:p w14:paraId="63D117A4" w14:textId="77777777" w:rsidR="0012047B" w:rsidRPr="0012047B" w:rsidRDefault="0012047B" w:rsidP="0012047B">
      <w:r w:rsidRPr="0012047B">
        <w:lastRenderedPageBreak/>
        <w:t>To help with this, you might use strategies such as starting the year with surveys or questionnaires to learn about pupils’ backgrounds and interests. Making positive phone calls home and referencing personal details in early conversations can also help build connections.</w:t>
      </w:r>
    </w:p>
    <w:p w14:paraId="6784E6E9" w14:textId="77777777" w:rsidR="0012047B" w:rsidRPr="0012047B" w:rsidRDefault="0012047B" w:rsidP="0012047B">
      <w:r w:rsidRPr="0012047B">
        <w:t>These actions help pupils feel valued and seen. They build a sense of belonging and show your commitment to understanding and supporting each pupil’s unique strengths and challenges.</w:t>
      </w:r>
    </w:p>
    <w:p w14:paraId="221AB506" w14:textId="1F27C611" w:rsidR="008B4BEA" w:rsidRPr="0012047B" w:rsidRDefault="0012047B" w:rsidP="0012047B">
      <w:r w:rsidRPr="0012047B">
        <w:t>For pupils with</w:t>
      </w:r>
      <w:r>
        <w:t xml:space="preserve"> some kind of</w:t>
      </w:r>
      <w:r w:rsidRPr="0012047B">
        <w:t xml:space="preserve"> SEND, these strategies are especially important. They offer consistency, a sense of security, and reinforce the teacher’s role in supporting their individual needs.</w:t>
      </w:r>
      <w:r w:rsidR="00306961" w:rsidRPr="00306961">
        <w:t xml:space="preserve"> In turn, this will strengthen relationships, creating a classroom atmosphere where pupils feel trusted, respected, and motivated to engage fully in their learning.</w:t>
      </w:r>
    </w:p>
    <w:p w14:paraId="08B97ED7" w14:textId="0CE7C782" w:rsidR="00306961" w:rsidRDefault="00822A52" w:rsidP="000307D2">
      <w:pPr>
        <w:pStyle w:val="Subheading"/>
        <w:rPr>
          <w:rFonts w:asciiTheme="minorHAnsi" w:hAnsiTheme="minorHAnsi" w:cstheme="minorHAnsi"/>
          <w:b w:val="0"/>
          <w:bCs w:val="0"/>
          <w:color w:val="auto"/>
          <w:szCs w:val="22"/>
        </w:rPr>
      </w:pPr>
      <w:r>
        <w:rPr>
          <w:rFonts w:asciiTheme="minorHAnsi" w:hAnsiTheme="minorHAnsi" w:cstheme="minorHAnsi"/>
          <w:b w:val="0"/>
          <w:bCs w:val="0"/>
          <w:color w:val="auto"/>
          <w:szCs w:val="22"/>
        </w:rPr>
        <w:t>T</w:t>
      </w:r>
      <w:r w:rsidR="00E00C9E" w:rsidRPr="00E00C9E">
        <w:rPr>
          <w:rFonts w:asciiTheme="minorHAnsi" w:hAnsiTheme="minorHAnsi" w:cstheme="minorHAnsi"/>
          <w:b w:val="0"/>
          <w:bCs w:val="0"/>
          <w:color w:val="auto"/>
          <w:szCs w:val="22"/>
        </w:rPr>
        <w:t>he next step is to explore the active ingredients that make these approaches truly effective in cultivating meaningful relationships and fostering a supportive classroom environment.</w:t>
      </w:r>
    </w:p>
    <w:p w14:paraId="499A91A4" w14:textId="481458DE" w:rsidR="003E2518" w:rsidRDefault="000D057A" w:rsidP="003E2518">
      <w:pPr>
        <w:pStyle w:val="Subheading"/>
        <w:rPr>
          <w:rStyle w:val="normaltextrun"/>
        </w:rPr>
      </w:pPr>
      <w:r>
        <w:t>Identifying the active ingredients</w:t>
      </w:r>
    </w:p>
    <w:p w14:paraId="1B56ED25" w14:textId="135AF2B0" w:rsidR="00E2487E" w:rsidRDefault="00E2487E" w:rsidP="00E2487E">
      <w:r w:rsidRPr="00B61D8B">
        <w:t>The</w:t>
      </w:r>
      <w:r w:rsidR="00AB5C2F">
        <w:t xml:space="preserve">se ‘active ingredients’ are the </w:t>
      </w:r>
      <w:r w:rsidR="002D401A">
        <w:t xml:space="preserve">core elements that </w:t>
      </w:r>
      <w:r w:rsidR="00405A08">
        <w:t>support teachers in</w:t>
      </w:r>
      <w:r w:rsidRPr="00B61D8B">
        <w:t xml:space="preserve"> </w:t>
      </w:r>
      <w:r>
        <w:t>cultivating relationships</w:t>
      </w:r>
      <w:r w:rsidR="00405A08">
        <w:t>:</w:t>
      </w:r>
    </w:p>
    <w:p w14:paraId="00109FCF" w14:textId="4D457AC1" w:rsidR="00E2487E" w:rsidRDefault="001837E4" w:rsidP="00E2487E">
      <w:pPr>
        <w:pStyle w:val="ListParagraph"/>
        <w:numPr>
          <w:ilvl w:val="0"/>
          <w:numId w:val="44"/>
        </w:numPr>
      </w:pPr>
      <w:r>
        <w:t xml:space="preserve">using </w:t>
      </w:r>
      <w:r w:rsidR="001E379F" w:rsidRPr="00B52634">
        <w:t>positive language that reinforces a welcoming atmosphere</w:t>
      </w:r>
    </w:p>
    <w:p w14:paraId="69AEBA31" w14:textId="17318911" w:rsidR="00E2487E" w:rsidRDefault="00FD4E96" w:rsidP="00E2487E">
      <w:pPr>
        <w:pStyle w:val="ListParagraph"/>
        <w:numPr>
          <w:ilvl w:val="0"/>
          <w:numId w:val="44"/>
        </w:numPr>
      </w:pPr>
      <w:r>
        <w:t xml:space="preserve">engaging in </w:t>
      </w:r>
      <w:r w:rsidR="001E379F" w:rsidRPr="00B52634">
        <w:t>respectful communication</w:t>
      </w:r>
      <w:r w:rsidR="008B60CA">
        <w:t>, for example</w:t>
      </w:r>
      <w:r w:rsidR="00356294">
        <w:t>,</w:t>
      </w:r>
      <w:r w:rsidR="008B60CA">
        <w:t xml:space="preserve"> </w:t>
      </w:r>
      <w:r w:rsidR="00CC3C71">
        <w:t>maintaining eye-contact when talking, positive body language and not talking over pupils</w:t>
      </w:r>
    </w:p>
    <w:p w14:paraId="26C60FF3" w14:textId="7F161743" w:rsidR="008B60CA" w:rsidRDefault="00DF10D7" w:rsidP="00DD33CF">
      <w:pPr>
        <w:pStyle w:val="ListParagraph"/>
        <w:numPr>
          <w:ilvl w:val="0"/>
          <w:numId w:val="44"/>
        </w:numPr>
      </w:pPr>
      <w:r>
        <w:t xml:space="preserve">the recognition of </w:t>
      </w:r>
      <w:r w:rsidR="0044309F">
        <w:t>individual</w:t>
      </w:r>
      <w:r>
        <w:t xml:space="preserve"> pupil information </w:t>
      </w:r>
      <w:r w:rsidR="008B60CA">
        <w:t xml:space="preserve">with </w:t>
      </w:r>
      <w:r w:rsidR="0044309F">
        <w:t>attention to specific details</w:t>
      </w:r>
      <w:r w:rsidR="00EF09A5">
        <w:t xml:space="preserve"> </w:t>
      </w:r>
      <w:r w:rsidR="008B60CA">
        <w:t>that conveys</w:t>
      </w:r>
      <w:r w:rsidR="008B60CA" w:rsidRPr="00B52634">
        <w:t xml:space="preserve"> genuine interest</w:t>
      </w:r>
      <w:r w:rsidR="008B60CA">
        <w:t xml:space="preserve"> </w:t>
      </w:r>
    </w:p>
    <w:p w14:paraId="424BFCF1" w14:textId="32614D3E" w:rsidR="006E1E42" w:rsidRDefault="006E1E42" w:rsidP="00DD33CF">
      <w:pPr>
        <w:pStyle w:val="ListParagraph"/>
        <w:numPr>
          <w:ilvl w:val="0"/>
          <w:numId w:val="44"/>
        </w:numPr>
      </w:pPr>
      <w:r>
        <w:t>use of pupil names</w:t>
      </w:r>
      <w:r w:rsidR="00D23139">
        <w:t xml:space="preserve">, ensuring </w:t>
      </w:r>
      <w:r w:rsidR="007F7DC3">
        <w:t>they are correctly pronounced,</w:t>
      </w:r>
      <w:r w:rsidR="00D947B0">
        <w:t xml:space="preserve"> when addressing individuals </w:t>
      </w:r>
      <w:r w:rsidR="00931E29">
        <w:t>to demonstrate respect</w:t>
      </w:r>
    </w:p>
    <w:p w14:paraId="0E1DBAD5" w14:textId="77777777" w:rsidR="006D7EEE" w:rsidRDefault="006D7EEE" w:rsidP="006D7EEE">
      <w:pPr>
        <w:pStyle w:val="Subheading"/>
        <w:rPr>
          <w:rStyle w:val="normaltextrun"/>
        </w:rPr>
      </w:pPr>
      <w:r>
        <w:rPr>
          <w:rStyle w:val="normaltextrun"/>
        </w:rPr>
        <w:t>Examples</w:t>
      </w:r>
    </w:p>
    <w:p w14:paraId="335E2D85" w14:textId="77777777" w:rsidR="00A35CF8" w:rsidRDefault="00A35CF8" w:rsidP="00A35CF8">
      <w:pPr>
        <w:pStyle w:val="Subheading"/>
        <w:rPr>
          <w:rStyle w:val="normaltextrun"/>
        </w:rPr>
      </w:pPr>
    </w:p>
    <w:tbl>
      <w:tblPr>
        <w:tblStyle w:val="Style5"/>
        <w:tblW w:w="0" w:type="auto"/>
        <w:shd w:val="clear" w:color="auto" w:fill="FDE9FD"/>
        <w:tblLook w:val="04A0" w:firstRow="1" w:lastRow="0" w:firstColumn="1" w:lastColumn="0" w:noHBand="0" w:noVBand="1"/>
      </w:tblPr>
      <w:tblGrid>
        <w:gridCol w:w="9016"/>
      </w:tblGrid>
      <w:tr w:rsidR="00A35CF8" w14:paraId="32E740EC" w14:textId="77777777" w:rsidTr="00644795">
        <w:tc>
          <w:tcPr>
            <w:tcW w:w="9016" w:type="dxa"/>
            <w:shd w:val="clear" w:color="auto" w:fill="FDE9FD"/>
          </w:tcPr>
          <w:p w14:paraId="3F050F3F" w14:textId="6072FC9D" w:rsidR="00A35CF8" w:rsidRPr="00B11343" w:rsidRDefault="00A35CF8" w:rsidP="00644795">
            <w:pPr>
              <w:rPr>
                <w:color w:val="FF0000"/>
              </w:rPr>
            </w:pPr>
            <w:r w:rsidRPr="00B11343">
              <w:rPr>
                <w:color w:val="FF0000"/>
              </w:rPr>
              <w:t xml:space="preserve">Schools should add exemplification relevant to their context </w:t>
            </w:r>
            <w:r w:rsidR="00076238">
              <w:rPr>
                <w:color w:val="FF0000"/>
              </w:rPr>
              <w:t xml:space="preserve">that </w:t>
            </w:r>
            <w:r w:rsidR="00C64CD5">
              <w:rPr>
                <w:color w:val="FF0000"/>
              </w:rPr>
              <w:t>demonstrate</w:t>
            </w:r>
            <w:r w:rsidR="00076238">
              <w:rPr>
                <w:color w:val="FF0000"/>
              </w:rPr>
              <w:t>s</w:t>
            </w:r>
            <w:r w:rsidR="00C64CD5">
              <w:rPr>
                <w:color w:val="FF0000"/>
              </w:rPr>
              <w:t xml:space="preserve"> what cultivating positive relationships could look like</w:t>
            </w:r>
            <w:r w:rsidRPr="00B11343">
              <w:rPr>
                <w:color w:val="FF0000"/>
              </w:rPr>
              <w:t xml:space="preserve">, making explicit links to the active ingredients and highlighting how these make it effective. </w:t>
            </w:r>
          </w:p>
          <w:p w14:paraId="4026CC1D" w14:textId="77777777" w:rsidR="00A35CF8" w:rsidRPr="00B11343" w:rsidRDefault="00A35CF8" w:rsidP="00644795">
            <w:pPr>
              <w:rPr>
                <w:color w:val="FF0000"/>
              </w:rPr>
            </w:pPr>
            <w:r w:rsidRPr="00B11343">
              <w:rPr>
                <w:color w:val="FF0000"/>
              </w:rPr>
              <w:t xml:space="preserve">Examples could include: </w:t>
            </w:r>
          </w:p>
          <w:p w14:paraId="2B71416A" w14:textId="77777777" w:rsidR="00A35CF8" w:rsidRDefault="00A35CF8" w:rsidP="00644795">
            <w:pPr>
              <w:rPr>
                <w:color w:val="FF0000"/>
              </w:rPr>
            </w:pPr>
            <w:r w:rsidRPr="00B11343">
              <w:rPr>
                <w:color w:val="FF0000"/>
              </w:rPr>
              <w:t xml:space="preserve">Video exemplification, modelling, a transcript, lesson observations, artefacts or classroom resources. </w:t>
            </w:r>
          </w:p>
        </w:tc>
      </w:tr>
    </w:tbl>
    <w:p w14:paraId="345F1AF5" w14:textId="56C92DEB" w:rsidR="00BD37C7" w:rsidRDefault="00BD37C7">
      <w:pPr>
        <w:spacing w:before="0" w:after="200"/>
        <w:jc w:val="both"/>
        <w:rPr>
          <w:rStyle w:val="normaltextrun"/>
        </w:rPr>
      </w:pPr>
    </w:p>
    <w:p w14:paraId="3F99FB93" w14:textId="77777777" w:rsidR="00BD37C7" w:rsidRPr="00FA45BF" w:rsidRDefault="00BD37C7" w:rsidP="00BD37C7">
      <w:pPr>
        <w:spacing w:after="200"/>
        <w:jc w:val="both"/>
        <w:rPr>
          <w:rFonts w:ascii="Tahoma" w:hAnsi="Tahoma" w:cs="Tahoma"/>
          <w:b/>
          <w:bCs/>
          <w:color w:val="0070C0"/>
        </w:rPr>
      </w:pPr>
      <w:hyperlink w:anchor="Content" w:history="1">
        <w:r w:rsidRPr="009A4FA8">
          <w:rPr>
            <w:rStyle w:val="Hyperlink"/>
            <w:rFonts w:ascii="Tahoma" w:hAnsi="Tahoma" w:cs="Tahoma"/>
            <w:b/>
            <w:bCs/>
          </w:rPr>
          <w:t>Click here to return to Content page</w:t>
        </w:r>
      </w:hyperlink>
    </w:p>
    <w:p w14:paraId="60435D0B" w14:textId="77777777" w:rsidR="00540BC7" w:rsidRDefault="00540BC7" w:rsidP="00C759F0">
      <w:pPr>
        <w:pStyle w:val="Heading"/>
      </w:pPr>
      <w:bookmarkStart w:id="7" w:name="Maintaining"/>
      <w:r w:rsidRPr="00540BC7">
        <w:lastRenderedPageBreak/>
        <w:t>Maintaining positive relationships</w:t>
      </w:r>
    </w:p>
    <w:bookmarkEnd w:id="7"/>
    <w:p w14:paraId="0550262C" w14:textId="77777777" w:rsidR="00F6286D" w:rsidRPr="000C6CCE" w:rsidRDefault="00F6286D" w:rsidP="00F6286D">
      <w:pPr>
        <w:rPr>
          <w:b/>
          <w:bCs/>
          <w:lang w:val="en-US"/>
        </w:rPr>
      </w:pPr>
      <w:r w:rsidRPr="000C6CCE">
        <w:rPr>
          <w:b/>
          <w:bCs/>
          <w:lang w:val="en-US"/>
        </w:rPr>
        <w:t xml:space="preserve">Approximate time to complete: </w:t>
      </w:r>
      <w:r>
        <w:rPr>
          <w:b/>
          <w:bCs/>
          <w:lang w:val="en-US"/>
        </w:rPr>
        <w:t>8</w:t>
      </w:r>
      <w:r w:rsidRPr="000C6CCE">
        <w:rPr>
          <w:b/>
          <w:bCs/>
          <w:lang w:val="en-US"/>
        </w:rPr>
        <w:t xml:space="preserve"> minutes</w:t>
      </w:r>
    </w:p>
    <w:p w14:paraId="70020485" w14:textId="77777777" w:rsidR="003078BE" w:rsidRDefault="003078BE" w:rsidP="003078BE">
      <w:pPr>
        <w:pStyle w:val="Subheading"/>
      </w:pPr>
      <w:r>
        <w:t>A reminder of what the evidence says</w:t>
      </w:r>
    </w:p>
    <w:p w14:paraId="6EFBC19B" w14:textId="03049E53" w:rsidR="005971B7" w:rsidRDefault="00E44A8D" w:rsidP="001B5303">
      <w:pPr>
        <w:spacing w:before="0" w:after="200"/>
      </w:pPr>
      <w:r w:rsidRPr="00E44A8D">
        <w:t xml:space="preserve">The core self-study emphasised that trust and respect in teacher-pupil relationships enhance pupils' school experience in multiple ways. You have already explored how, in the </w:t>
      </w:r>
      <w:r w:rsidR="0092097D">
        <w:t>‘</w:t>
      </w:r>
      <w:r w:rsidRPr="0092097D">
        <w:t>Establish</w:t>
      </w:r>
      <w:r w:rsidR="0092097D">
        <w:t>’</w:t>
      </w:r>
      <w:r w:rsidRPr="0092097D">
        <w:t xml:space="preserve"> </w:t>
      </w:r>
      <w:r w:rsidRPr="00E44A8D">
        <w:t xml:space="preserve">phase of the </w:t>
      </w:r>
      <w:r w:rsidR="00A71228">
        <w:t>‘</w:t>
      </w:r>
      <w:r w:rsidRPr="00E44A8D">
        <w:t>Establish-Maintain-Restore</w:t>
      </w:r>
      <w:r w:rsidR="00A71228">
        <w:t>’</w:t>
      </w:r>
      <w:r w:rsidRPr="00E44A8D">
        <w:t xml:space="preserve"> framework, building these relationships fosters a sense of belonging and supports effective behaviour management (EEF, 2021). This section of elective self-study will build on the </w:t>
      </w:r>
      <w:r w:rsidR="0092097D">
        <w:t>‘</w:t>
      </w:r>
      <w:r w:rsidRPr="0092097D">
        <w:t>Maintain</w:t>
      </w:r>
      <w:r w:rsidR="0092097D">
        <w:t>’</w:t>
      </w:r>
      <w:r w:rsidRPr="0092097D">
        <w:t xml:space="preserve"> </w:t>
      </w:r>
      <w:r w:rsidRPr="00E44A8D">
        <w:t xml:space="preserve">aspect of the ‘Establish-Maintain-Restore’ framework, focusing on proactive ways to sustain positive teacher-pupil relationships. </w:t>
      </w:r>
    </w:p>
    <w:p w14:paraId="6D58912F" w14:textId="5EC5F677" w:rsidR="00E44A8D" w:rsidRPr="00E44A8D" w:rsidRDefault="00E44A8D" w:rsidP="001B5303">
      <w:pPr>
        <w:spacing w:before="0" w:after="200"/>
      </w:pPr>
      <w:r w:rsidRPr="00E44A8D">
        <w:t>Effective maintenance</w:t>
      </w:r>
      <w:r w:rsidR="005971B7">
        <w:t xml:space="preserve"> of relationships</w:t>
      </w:r>
      <w:r w:rsidRPr="00E44A8D">
        <w:t xml:space="preserve"> involves regular, genuine actions</w:t>
      </w:r>
      <w:r w:rsidR="005971B7">
        <w:t xml:space="preserve"> - </w:t>
      </w:r>
      <w:r w:rsidRPr="00E44A8D">
        <w:t xml:space="preserve">such as greeting pupils at the door, engaging in relationship check-ins, and providing a consistent ratio of positive to corrective interactions. By embedding these strategies authentically into daily routines, teachers help pupils feel valued and motivated, fostering a sense of belonging that supports both academic progress and behaviour management. Through this </w:t>
      </w:r>
      <w:r w:rsidR="00722605">
        <w:t xml:space="preserve">section of the </w:t>
      </w:r>
      <w:r w:rsidRPr="00E44A8D">
        <w:t>elective</w:t>
      </w:r>
      <w:r w:rsidR="00722605">
        <w:t xml:space="preserve"> self-study</w:t>
      </w:r>
      <w:r w:rsidRPr="00E44A8D">
        <w:t>, you’ll explore practical ways to keep relationship quality high and ensure ongoing connection with your pupils.</w:t>
      </w:r>
    </w:p>
    <w:p w14:paraId="1BFC3988" w14:textId="6A5EDE6A" w:rsidR="00A71228" w:rsidRDefault="003078BE" w:rsidP="00A71228">
      <w:pPr>
        <w:pStyle w:val="Subheading"/>
        <w:rPr>
          <w:rStyle w:val="normaltextrun"/>
        </w:rPr>
      </w:pPr>
      <w:r>
        <w:rPr>
          <w:rStyle w:val="normaltextrun"/>
        </w:rPr>
        <w:t xml:space="preserve">What this looks like in </w:t>
      </w:r>
      <w:r w:rsidR="00D05E7F">
        <w:rPr>
          <w:rStyle w:val="normaltextrun"/>
        </w:rPr>
        <w:t>practice</w:t>
      </w:r>
    </w:p>
    <w:p w14:paraId="63326EA8" w14:textId="77777777" w:rsidR="003E6D9F" w:rsidRPr="003E6D9F" w:rsidRDefault="003E6D9F" w:rsidP="003E6D9F">
      <w:r w:rsidRPr="003E6D9F">
        <w:t>Maintaining positive relationships is key to creating a supportive and engaging classroom environment. When pupils feel valued, they are more likely to stay motivated and succeed.</w:t>
      </w:r>
    </w:p>
    <w:p w14:paraId="317920EB" w14:textId="53579534" w:rsidR="003E6D9F" w:rsidRPr="000D49C2" w:rsidRDefault="003E6D9F" w:rsidP="000D49C2">
      <w:pPr>
        <w:rPr>
          <w:rStyle w:val="SubtleEmphasis"/>
          <w:i w:val="0"/>
          <w:iCs w:val="0"/>
        </w:rPr>
      </w:pPr>
      <w:r w:rsidRPr="003E6D9F">
        <w:t xml:space="preserve">You may remember from your initial training year that every pupil benefits from having a supportive relationship with at least one member of staff. These connections are vital for both well-being and academic </w:t>
      </w:r>
      <w:r w:rsidR="006921BC">
        <w:t>success</w:t>
      </w:r>
      <w:r w:rsidRPr="003E6D9F">
        <w:t xml:space="preserve"> (EEF, 2021).</w:t>
      </w:r>
      <w:r w:rsidR="000D49C2">
        <w:t xml:space="preserve"> </w:t>
      </w:r>
      <w:r w:rsidRPr="003E6D9F">
        <w:t>As their classroom teacher, you play a central role in building and maintaining these relationships. Your support helps pupils feel secure, valued, and ready to engage in their learning.</w:t>
      </w:r>
    </w:p>
    <w:p w14:paraId="55A55209" w14:textId="7CF39AF4" w:rsidR="00030EAE" w:rsidRPr="00030EAE" w:rsidRDefault="00030EAE" w:rsidP="00030EAE">
      <w:r w:rsidRPr="00030EAE">
        <w:t>Maintaining positive relationships with a new class can be challenging. It takes ongoing effort to personalise interactions, balance praise with constructive feedback, and ensure all pupils – including those with</w:t>
      </w:r>
      <w:r>
        <w:t xml:space="preserve"> some kind of</w:t>
      </w:r>
      <w:r w:rsidRPr="00030EAE">
        <w:t xml:space="preserve"> SEND – feel recognised and supported.</w:t>
      </w:r>
    </w:p>
    <w:p w14:paraId="42490859" w14:textId="77777777" w:rsidR="00030EAE" w:rsidRPr="00030EAE" w:rsidRDefault="00030EAE" w:rsidP="00030EAE">
      <w:r w:rsidRPr="00030EAE">
        <w:t>To manage this, you can use simple but effective strategies. Greeting pupils at the door helps them feel seen and welcomed. Sending positive postcards home celebrates their achievements, while using a 5:1 ratio of positive to corrective feedback helps create a supportive and encouraging environment.</w:t>
      </w:r>
    </w:p>
    <w:p w14:paraId="06D21973" w14:textId="77777777" w:rsidR="00030EAE" w:rsidRPr="00030EAE" w:rsidRDefault="00030EAE" w:rsidP="00030EAE">
      <w:r w:rsidRPr="00030EAE">
        <w:lastRenderedPageBreak/>
        <w:t>Meaningful conversations during parents’ evenings, where you highlight specific progress and successes, can also strengthen connections with families. These actions build trust and boost pupils’ sense of belonging and confidence.</w:t>
      </w:r>
    </w:p>
    <w:p w14:paraId="4526FF75" w14:textId="77777777" w:rsidR="00030EAE" w:rsidRPr="00030EAE" w:rsidRDefault="00030EAE" w:rsidP="00030EAE">
      <w:r w:rsidRPr="00030EAE">
        <w:t>By putting these strategies into practice, you create the conditions for strong and lasting relationships. The next step is to explore what makes these approaches work – the active ingredients that help foster a thriving classroom environment.</w:t>
      </w:r>
    </w:p>
    <w:p w14:paraId="15993128" w14:textId="22394B1B" w:rsidR="00A71228" w:rsidRDefault="003078BE" w:rsidP="00A71228">
      <w:pPr>
        <w:pStyle w:val="Subheading"/>
        <w:rPr>
          <w:rStyle w:val="normaltextrun"/>
        </w:rPr>
      </w:pPr>
      <w:r>
        <w:t>Identifying the active ingredients</w:t>
      </w:r>
    </w:p>
    <w:p w14:paraId="7321486F" w14:textId="77777777" w:rsidR="00152E6A" w:rsidRDefault="00405A08" w:rsidP="00E3465E">
      <w:r w:rsidRPr="00B61D8B">
        <w:t>The</w:t>
      </w:r>
      <w:r>
        <w:t>se ‘active ingredients’ are the core elements that</w:t>
      </w:r>
      <w:r w:rsidR="00152E6A">
        <w:t xml:space="preserve"> helps teachers to maintain positive relationships:</w:t>
      </w:r>
    </w:p>
    <w:p w14:paraId="5C8E15D8" w14:textId="77777777" w:rsidR="00E230FB" w:rsidRDefault="00E230FB" w:rsidP="00E230FB">
      <w:pPr>
        <w:pStyle w:val="Subheading"/>
        <w:numPr>
          <w:ilvl w:val="0"/>
          <w:numId w:val="47"/>
        </w:numPr>
        <w:spacing w:before="0"/>
        <w:rPr>
          <w:rStyle w:val="SubtleEmphasis"/>
          <w:b w:val="0"/>
          <w:bCs w:val="0"/>
          <w:i w:val="0"/>
          <w:iCs w:val="0"/>
          <w:color w:val="auto"/>
        </w:rPr>
      </w:pPr>
      <w:r>
        <w:rPr>
          <w:rStyle w:val="SubtleEmphasis"/>
          <w:b w:val="0"/>
          <w:bCs w:val="0"/>
          <w:i w:val="0"/>
          <w:iCs w:val="0"/>
          <w:color w:val="auto"/>
        </w:rPr>
        <w:t xml:space="preserve">consistent use of </w:t>
      </w:r>
      <w:r w:rsidRPr="001221CB">
        <w:rPr>
          <w:rStyle w:val="SubtleEmphasis"/>
          <w:b w:val="0"/>
          <w:bCs w:val="0"/>
          <w:i w:val="0"/>
          <w:iCs w:val="0"/>
          <w:color w:val="auto"/>
        </w:rPr>
        <w:t>positive language</w:t>
      </w:r>
      <w:r>
        <w:rPr>
          <w:rStyle w:val="SubtleEmphasis"/>
          <w:b w:val="0"/>
          <w:bCs w:val="0"/>
          <w:i w:val="0"/>
          <w:iCs w:val="0"/>
          <w:color w:val="auto"/>
        </w:rPr>
        <w:t xml:space="preserve"> to maintain a welcoming atmosphere</w:t>
      </w:r>
    </w:p>
    <w:p w14:paraId="51E8EEE3" w14:textId="77777777" w:rsidR="00E230FB" w:rsidRDefault="00E230FB" w:rsidP="00E230FB">
      <w:pPr>
        <w:pStyle w:val="Subheading"/>
        <w:numPr>
          <w:ilvl w:val="0"/>
          <w:numId w:val="47"/>
        </w:numPr>
        <w:spacing w:before="0"/>
        <w:rPr>
          <w:rStyle w:val="SubtleEmphasis"/>
          <w:b w:val="0"/>
          <w:bCs w:val="0"/>
          <w:i w:val="0"/>
          <w:iCs w:val="0"/>
          <w:color w:val="auto"/>
        </w:rPr>
      </w:pPr>
      <w:r>
        <w:rPr>
          <w:rStyle w:val="SubtleEmphasis"/>
          <w:b w:val="0"/>
          <w:bCs w:val="0"/>
          <w:i w:val="0"/>
          <w:iCs w:val="0"/>
          <w:color w:val="auto"/>
        </w:rPr>
        <w:t>use of non-verbal communication</w:t>
      </w:r>
    </w:p>
    <w:p w14:paraId="7021581F" w14:textId="77777777" w:rsidR="00E230FB" w:rsidRDefault="00E230FB" w:rsidP="00E230FB">
      <w:pPr>
        <w:pStyle w:val="Subheading"/>
        <w:numPr>
          <w:ilvl w:val="0"/>
          <w:numId w:val="47"/>
        </w:numPr>
        <w:spacing w:before="0"/>
        <w:rPr>
          <w:rStyle w:val="SubtleEmphasis"/>
          <w:b w:val="0"/>
          <w:bCs w:val="0"/>
          <w:i w:val="0"/>
          <w:iCs w:val="0"/>
          <w:color w:val="auto"/>
        </w:rPr>
      </w:pPr>
      <w:r>
        <w:rPr>
          <w:rStyle w:val="SubtleEmphasis"/>
          <w:b w:val="0"/>
          <w:bCs w:val="0"/>
          <w:i w:val="0"/>
          <w:iCs w:val="0"/>
          <w:color w:val="auto"/>
        </w:rPr>
        <w:t>calm tone of voice</w:t>
      </w:r>
    </w:p>
    <w:p w14:paraId="4A3E9F69" w14:textId="77777777" w:rsidR="00E230FB" w:rsidRDefault="00E230FB" w:rsidP="00E230FB">
      <w:pPr>
        <w:pStyle w:val="Subheading"/>
        <w:numPr>
          <w:ilvl w:val="0"/>
          <w:numId w:val="47"/>
        </w:numPr>
        <w:spacing w:before="0"/>
        <w:rPr>
          <w:rStyle w:val="SubtleEmphasis"/>
          <w:b w:val="0"/>
          <w:bCs w:val="0"/>
          <w:i w:val="0"/>
          <w:iCs w:val="0"/>
          <w:color w:val="auto"/>
        </w:rPr>
      </w:pPr>
      <w:r>
        <w:rPr>
          <w:rStyle w:val="SubtleEmphasis"/>
          <w:b w:val="0"/>
          <w:bCs w:val="0"/>
          <w:i w:val="0"/>
          <w:iCs w:val="0"/>
          <w:color w:val="auto"/>
        </w:rPr>
        <w:t xml:space="preserve">continuing to </w:t>
      </w:r>
      <w:r w:rsidRPr="001221CB">
        <w:rPr>
          <w:rStyle w:val="SubtleEmphasis"/>
          <w:b w:val="0"/>
          <w:bCs w:val="0"/>
          <w:i w:val="0"/>
          <w:iCs w:val="0"/>
          <w:color w:val="auto"/>
        </w:rPr>
        <w:t>address pupils by nam</w:t>
      </w:r>
      <w:r>
        <w:rPr>
          <w:rStyle w:val="SubtleEmphasis"/>
          <w:b w:val="0"/>
          <w:bCs w:val="0"/>
          <w:i w:val="0"/>
          <w:iCs w:val="0"/>
          <w:color w:val="auto"/>
        </w:rPr>
        <w:t xml:space="preserve">e, ensuring accurate pronunciation </w:t>
      </w:r>
    </w:p>
    <w:p w14:paraId="5F766C9D" w14:textId="77777777" w:rsidR="00E230FB" w:rsidRDefault="00E230FB" w:rsidP="00E230FB">
      <w:pPr>
        <w:pStyle w:val="Subheading"/>
        <w:numPr>
          <w:ilvl w:val="0"/>
          <w:numId w:val="47"/>
        </w:numPr>
        <w:spacing w:before="0"/>
        <w:rPr>
          <w:rStyle w:val="SubtleEmphasis"/>
          <w:b w:val="0"/>
          <w:bCs w:val="0"/>
          <w:i w:val="0"/>
          <w:iCs w:val="0"/>
          <w:color w:val="auto"/>
        </w:rPr>
      </w:pPr>
      <w:r>
        <w:rPr>
          <w:rStyle w:val="SubtleEmphasis"/>
          <w:b w:val="0"/>
          <w:bCs w:val="0"/>
          <w:i w:val="0"/>
          <w:iCs w:val="0"/>
          <w:color w:val="auto"/>
        </w:rPr>
        <w:t>p</w:t>
      </w:r>
      <w:r w:rsidRPr="001221CB">
        <w:rPr>
          <w:rStyle w:val="SubtleEmphasis"/>
          <w:b w:val="0"/>
          <w:bCs w:val="0"/>
          <w:i w:val="0"/>
          <w:iCs w:val="0"/>
          <w:color w:val="auto"/>
        </w:rPr>
        <w:t>roviding specific feedback</w:t>
      </w:r>
      <w:r>
        <w:rPr>
          <w:rStyle w:val="SubtleEmphasis"/>
          <w:b w:val="0"/>
          <w:bCs w:val="0"/>
          <w:i w:val="0"/>
          <w:iCs w:val="0"/>
          <w:color w:val="auto"/>
        </w:rPr>
        <w:t xml:space="preserve"> that conveys a belief in pupils’ ability and potential </w:t>
      </w:r>
    </w:p>
    <w:p w14:paraId="5D31AB55" w14:textId="77777777" w:rsidR="00E230FB" w:rsidRDefault="00E230FB" w:rsidP="00E230FB">
      <w:pPr>
        <w:pStyle w:val="Subheading"/>
        <w:numPr>
          <w:ilvl w:val="0"/>
          <w:numId w:val="47"/>
        </w:numPr>
        <w:spacing w:before="0"/>
        <w:rPr>
          <w:rStyle w:val="SubtleEmphasis"/>
          <w:b w:val="0"/>
          <w:bCs w:val="0"/>
          <w:i w:val="0"/>
          <w:iCs w:val="0"/>
          <w:color w:val="auto"/>
        </w:rPr>
      </w:pPr>
      <w:r>
        <w:rPr>
          <w:rStyle w:val="SubtleEmphasis"/>
          <w:b w:val="0"/>
          <w:bCs w:val="0"/>
          <w:i w:val="0"/>
          <w:iCs w:val="0"/>
          <w:color w:val="auto"/>
        </w:rPr>
        <w:t>c</w:t>
      </w:r>
      <w:r w:rsidRPr="001221CB">
        <w:rPr>
          <w:rStyle w:val="SubtleEmphasis"/>
          <w:b w:val="0"/>
          <w:bCs w:val="0"/>
          <w:i w:val="0"/>
          <w:iCs w:val="0"/>
          <w:color w:val="auto"/>
        </w:rPr>
        <w:t>onsistently focusing on the positive aspects of pupils’ efforts and achievements</w:t>
      </w:r>
    </w:p>
    <w:p w14:paraId="5586D616" w14:textId="77777777" w:rsidR="00E230FB" w:rsidRPr="001221CB" w:rsidRDefault="00E230FB" w:rsidP="00E230FB">
      <w:pPr>
        <w:pStyle w:val="Subheading"/>
        <w:numPr>
          <w:ilvl w:val="0"/>
          <w:numId w:val="47"/>
        </w:numPr>
        <w:spacing w:before="0"/>
        <w:rPr>
          <w:rStyle w:val="SubtleEmphasis"/>
          <w:b w:val="0"/>
          <w:bCs w:val="0"/>
          <w:i w:val="0"/>
          <w:iCs w:val="0"/>
          <w:color w:val="auto"/>
        </w:rPr>
      </w:pPr>
      <w:r>
        <w:rPr>
          <w:b w:val="0"/>
          <w:bCs w:val="0"/>
          <w:color w:val="auto"/>
        </w:rPr>
        <w:t>n</w:t>
      </w:r>
      <w:r w:rsidRPr="004110C0">
        <w:rPr>
          <w:b w:val="0"/>
          <w:bCs w:val="0"/>
          <w:color w:val="auto"/>
        </w:rPr>
        <w:t>eutral language and a calm tone when addressing behaviour</w:t>
      </w:r>
    </w:p>
    <w:p w14:paraId="605272D7" w14:textId="77777777" w:rsidR="008830A5" w:rsidRDefault="008830A5" w:rsidP="008830A5">
      <w:pPr>
        <w:pStyle w:val="Subheading"/>
        <w:rPr>
          <w:rStyle w:val="normaltextrun"/>
        </w:rPr>
      </w:pPr>
      <w:r>
        <w:rPr>
          <w:rStyle w:val="normaltextrun"/>
        </w:rPr>
        <w:t>Examples</w:t>
      </w:r>
    </w:p>
    <w:tbl>
      <w:tblPr>
        <w:tblStyle w:val="Style4"/>
        <w:tblW w:w="0" w:type="auto"/>
        <w:tblLook w:val="04A0" w:firstRow="1" w:lastRow="0" w:firstColumn="1" w:lastColumn="0" w:noHBand="0" w:noVBand="1"/>
      </w:tblPr>
      <w:tblGrid>
        <w:gridCol w:w="8980"/>
      </w:tblGrid>
      <w:tr w:rsidR="00076238" w14:paraId="48AF0486" w14:textId="77777777" w:rsidTr="00076238">
        <w:tc>
          <w:tcPr>
            <w:tcW w:w="9016" w:type="dxa"/>
          </w:tcPr>
          <w:p w14:paraId="12497C43" w14:textId="36588985" w:rsidR="00076238" w:rsidRPr="00466E76" w:rsidRDefault="00466E76" w:rsidP="00466E76">
            <w:pPr>
              <w:spacing w:line="276" w:lineRule="auto"/>
              <w:rPr>
                <w:color w:val="FF0000"/>
                <w:lang w:val="en-US"/>
              </w:rPr>
            </w:pPr>
            <w:r>
              <w:rPr>
                <w:color w:val="FF0000"/>
                <w:lang w:val="en-US"/>
              </w:rPr>
              <w:t>Schools</w:t>
            </w:r>
            <w:r w:rsidR="00076238" w:rsidRPr="00466E76">
              <w:rPr>
                <w:color w:val="FF0000"/>
                <w:lang w:val="en-US"/>
              </w:rPr>
              <w:t xml:space="preserve"> should add exemplification relevant to their context to demonstrate how maintaining positive relationships could look, making explicit links to the active ingredients and highlighting how these make it effective. </w:t>
            </w:r>
          </w:p>
          <w:p w14:paraId="2830E04C" w14:textId="77777777" w:rsidR="00076238" w:rsidRPr="00466E76" w:rsidRDefault="00076238" w:rsidP="00466E76">
            <w:pPr>
              <w:spacing w:line="276" w:lineRule="auto"/>
              <w:rPr>
                <w:color w:val="FF0000"/>
                <w:lang w:val="en-US"/>
              </w:rPr>
            </w:pPr>
            <w:r w:rsidRPr="00466E76">
              <w:rPr>
                <w:color w:val="FF0000"/>
                <w:lang w:val="en-US"/>
              </w:rPr>
              <w:t xml:space="preserve">Examples could include: </w:t>
            </w:r>
          </w:p>
          <w:p w14:paraId="45E3A147" w14:textId="58285681" w:rsidR="00076238" w:rsidRDefault="00076238" w:rsidP="00466E76">
            <w:pPr>
              <w:spacing w:line="276" w:lineRule="auto"/>
            </w:pPr>
            <w:r w:rsidRPr="00466E76">
              <w:rPr>
                <w:color w:val="FF0000"/>
                <w:lang w:val="en-US"/>
              </w:rPr>
              <w:t>Video exemplification, modelling, a transcript, lesson observations, artefacts or classroom resources.</w:t>
            </w:r>
            <w:r w:rsidRPr="00076238">
              <w:rPr>
                <w:color w:val="FF0000"/>
              </w:rPr>
              <w:t xml:space="preserve"> </w:t>
            </w:r>
          </w:p>
        </w:tc>
      </w:tr>
    </w:tbl>
    <w:p w14:paraId="03CD52F3" w14:textId="77777777" w:rsidR="00076238" w:rsidRDefault="00076238" w:rsidP="00F3778E"/>
    <w:p w14:paraId="081CB11F" w14:textId="77777777" w:rsidR="00076238" w:rsidRDefault="00076238" w:rsidP="00F3778E"/>
    <w:p w14:paraId="06C428E0" w14:textId="77777777" w:rsidR="008830A5" w:rsidRDefault="008830A5" w:rsidP="008830A5">
      <w:pPr>
        <w:pStyle w:val="Subheading"/>
        <w:rPr>
          <w:rStyle w:val="normaltextrun"/>
        </w:rPr>
      </w:pPr>
    </w:p>
    <w:bookmarkStart w:id="8" w:name="Section2EYFS"/>
    <w:p w14:paraId="40AAFCF8" w14:textId="77777777" w:rsidR="00BD37C7" w:rsidRPr="00FA45BF" w:rsidRDefault="00BD37C7" w:rsidP="00BD37C7">
      <w:pPr>
        <w:spacing w:after="200"/>
        <w:jc w:val="both"/>
        <w:rPr>
          <w:rFonts w:ascii="Tahoma" w:hAnsi="Tahoma" w:cs="Tahoma"/>
          <w:b/>
          <w:bCs/>
          <w:color w:val="0070C0"/>
        </w:rPr>
      </w:pPr>
      <w:r>
        <w:fldChar w:fldCharType="begin"/>
      </w:r>
      <w:r>
        <w:instrText>HYPERLINK \l "Content"</w:instrText>
      </w:r>
      <w:r>
        <w:fldChar w:fldCharType="separate"/>
      </w:r>
      <w:r w:rsidRPr="009A4FA8">
        <w:rPr>
          <w:rStyle w:val="Hyperlink"/>
          <w:rFonts w:ascii="Tahoma" w:hAnsi="Tahoma" w:cs="Tahoma"/>
          <w:b/>
          <w:bCs/>
        </w:rPr>
        <w:t>Click here to return to Content page</w:t>
      </w:r>
      <w:r>
        <w:rPr>
          <w:rStyle w:val="Hyperlink"/>
          <w:rFonts w:ascii="Tahoma" w:hAnsi="Tahoma" w:cs="Tahoma"/>
          <w:b/>
          <w:bCs/>
        </w:rPr>
        <w:fldChar w:fldCharType="end"/>
      </w:r>
    </w:p>
    <w:p w14:paraId="16C91972" w14:textId="2503FCEB" w:rsidR="00837B58" w:rsidRDefault="00837B58">
      <w:pPr>
        <w:spacing w:before="0" w:after="200"/>
        <w:jc w:val="both"/>
        <w:rPr>
          <w:rFonts w:ascii="Tahoma" w:hAnsi="Tahoma" w:cs="Tahoma"/>
          <w:b/>
          <w:bCs/>
          <w:color w:val="007559" w:themeColor="accent1"/>
          <w:szCs w:val="24"/>
        </w:rPr>
      </w:pPr>
    </w:p>
    <w:bookmarkEnd w:id="8"/>
    <w:p w14:paraId="05952F2F" w14:textId="0719639C" w:rsidR="00960B41" w:rsidRPr="001D1812" w:rsidRDefault="001D1812" w:rsidP="001D1812">
      <w:pPr>
        <w:pStyle w:val="Heading"/>
      </w:pPr>
      <w:r>
        <w:br w:type="page"/>
      </w:r>
      <w:bookmarkStart w:id="9" w:name="protectingandrepairing"/>
      <w:r w:rsidR="00960B41">
        <w:lastRenderedPageBreak/>
        <w:t>Protecting and r</w:t>
      </w:r>
      <w:r w:rsidR="00960B41" w:rsidRPr="00960B41">
        <w:t>epairin</w:t>
      </w:r>
      <w:r w:rsidR="00960B41">
        <w:t>g relationships</w:t>
      </w:r>
    </w:p>
    <w:bookmarkEnd w:id="9"/>
    <w:p w14:paraId="4E13471C" w14:textId="77777777" w:rsidR="00324E19" w:rsidRPr="000C6CCE" w:rsidRDefault="00324E19" w:rsidP="00324E19">
      <w:pPr>
        <w:rPr>
          <w:b/>
          <w:bCs/>
          <w:lang w:val="en-US"/>
        </w:rPr>
      </w:pPr>
      <w:r w:rsidRPr="000C6CCE">
        <w:rPr>
          <w:b/>
          <w:bCs/>
          <w:lang w:val="en-US"/>
        </w:rPr>
        <w:t xml:space="preserve">Approximate time to complete: </w:t>
      </w:r>
      <w:r>
        <w:rPr>
          <w:b/>
          <w:bCs/>
          <w:lang w:val="en-US"/>
        </w:rPr>
        <w:t>8</w:t>
      </w:r>
      <w:r w:rsidRPr="000C6CCE">
        <w:rPr>
          <w:b/>
          <w:bCs/>
          <w:lang w:val="en-US"/>
        </w:rPr>
        <w:t xml:space="preserve"> minutes</w:t>
      </w:r>
    </w:p>
    <w:p w14:paraId="53D55EA0" w14:textId="79B76B60" w:rsidR="00E0736D" w:rsidRDefault="00E0736D" w:rsidP="00E0736D">
      <w:pPr>
        <w:pStyle w:val="Subheading"/>
      </w:pPr>
      <w:r>
        <w:t>A reminder of what the evidence says</w:t>
      </w:r>
    </w:p>
    <w:p w14:paraId="220245AD" w14:textId="47432A2A" w:rsidR="007E14FE" w:rsidRDefault="007E14FE" w:rsidP="006B086B">
      <w:pPr>
        <w:spacing w:before="0" w:after="200"/>
      </w:pPr>
      <w:r w:rsidRPr="007E14FE">
        <w:t xml:space="preserve">The core self-study highlighted the importance of authentic teacher-pupil relationships that are built, maintained, and repaired through consistent, genuine actions. When these strategies are naturally integrated into classroom routines, pupils are more likely to feel respected and motivated, viewing these interactions as sincere. Effectively protecting and repairing relationships founded on trust and respect is essential for creating a supportive classroom environment where pupils feel valued and understood. </w:t>
      </w:r>
      <w:r w:rsidR="004909C5" w:rsidRPr="004210E8">
        <w:t>These kinds of relationships</w:t>
      </w:r>
      <w:r w:rsidR="004909C5" w:rsidRPr="004909C5">
        <w:t xml:space="preserve"> motivate pupils by showing that their needs are acknowledged and their feelings matter.</w:t>
      </w:r>
      <w:r w:rsidR="004210E8">
        <w:t xml:space="preserve"> </w:t>
      </w:r>
      <w:r w:rsidR="004210E8" w:rsidRPr="004210E8">
        <w:t>This creates a space where growth is supported with understanding rather than judgement.</w:t>
      </w:r>
    </w:p>
    <w:p w14:paraId="27AB954C" w14:textId="77777777" w:rsidR="00090403" w:rsidRDefault="00090403" w:rsidP="00090403">
      <w:pPr>
        <w:spacing w:before="0" w:after="200"/>
      </w:pPr>
      <w:r w:rsidRPr="00394C3A">
        <w:t xml:space="preserve">Fundamental to positive relationships and their restoration is high-quality, adaptive teaching that meets all pupils' needs. Such teaching demonstrates respect by valuing pupils' time, recognising their individual needs, and expressing belief in their potential. </w:t>
      </w:r>
      <w:r>
        <w:t>Let’s return to the</w:t>
      </w:r>
      <w:r w:rsidRPr="00394C3A">
        <w:t xml:space="preserve"> Establish-Maintain-Restore (EMR) </w:t>
      </w:r>
      <w:r>
        <w:t>as we consider the ‘restore’ phase and how this can support you when protecting and repairing relationships</w:t>
      </w:r>
      <w:r w:rsidRPr="00394C3A">
        <w:t xml:space="preserve">. </w:t>
      </w:r>
      <w:r w:rsidRPr="00EA25BD">
        <w:t>Effective restoration involves reconnecting with pupils and discussing the cause of any negative interactions. It also includes expressing care and working together to find a way forward in a positive and constructive manner.</w:t>
      </w:r>
    </w:p>
    <w:p w14:paraId="41B04DB8" w14:textId="69AE0AC0" w:rsidR="00F4263F" w:rsidRPr="00F4263F" w:rsidRDefault="00394C3A" w:rsidP="00F4263F">
      <w:pPr>
        <w:spacing w:before="0" w:after="200"/>
      </w:pPr>
      <w:r w:rsidRPr="00394C3A">
        <w:t xml:space="preserve">When repairing and restoring relationships, teachers must also be mindful of the various factors that can influence behaviour, both within and beyond school. While in-school factors, such as inconsistent expectations, can be managed with tailored support, external influences like family challenges or adverse childhood experiences (ACEs) are often outside a teacher's control. However, fostering strong in-school connections and a sense of belonging can help offset these external stressors, offering pupils a supportive and stable environment. </w:t>
      </w:r>
    </w:p>
    <w:p w14:paraId="36E97C5C" w14:textId="3E1A0FA1" w:rsidR="00EF66D7" w:rsidRDefault="00E0736D" w:rsidP="00EF66D7">
      <w:pPr>
        <w:pStyle w:val="Subheading"/>
      </w:pPr>
      <w:r>
        <w:rPr>
          <w:rStyle w:val="normaltextrun"/>
        </w:rPr>
        <w:t xml:space="preserve">What this looks like in practice </w:t>
      </w:r>
    </w:p>
    <w:p w14:paraId="74A7F86B" w14:textId="77777777" w:rsidR="00B57834" w:rsidRPr="00B57834" w:rsidRDefault="00BB334E" w:rsidP="00B57834">
      <w:r w:rsidRPr="00BB334E">
        <w:t xml:space="preserve">Protecting and repairing relationships is key to fostering a positive learning environment where pupils feel respected and valued. </w:t>
      </w:r>
      <w:r w:rsidR="00D178B3" w:rsidRPr="00D178B3">
        <w:t>As a teacher with a new class, you might face challenges in protecting and repairing relationships, especially when managing misunderstandings or conflicts. It’s important to handle these situations in ways that ensure pupils continue to feel respected and valued.</w:t>
      </w:r>
      <w:r w:rsidR="001334E9" w:rsidRPr="001334E9">
        <w:t xml:space="preserve"> </w:t>
      </w:r>
      <w:r w:rsidR="001B3B6F">
        <w:t>You</w:t>
      </w:r>
      <w:r w:rsidR="008E319F" w:rsidRPr="008E319F">
        <w:t xml:space="preserve"> can overcome these challenges by holding restorative conversations, actively listening to pupils and validating their feelings. Behaviour reflection questions help pupils think critically about the impact of their actions. Using problem-solving language also encourages collaboration and keeps the focus on finding constructive solutions.</w:t>
      </w:r>
      <w:r w:rsidR="008E319F">
        <w:t xml:space="preserve"> </w:t>
      </w:r>
      <w:r w:rsidR="00B57834" w:rsidRPr="00B57834">
        <w:t xml:space="preserve">By implementing these strategies, you can create a culture of respect, trust, and growth. This not only </w:t>
      </w:r>
      <w:r w:rsidR="00B57834" w:rsidRPr="00B57834">
        <w:lastRenderedPageBreak/>
        <w:t>strengthens relationships but also supports a positive learning environment where pupils feel safe to learn from their mistakes and thrive.</w:t>
      </w:r>
    </w:p>
    <w:p w14:paraId="69C32FC9" w14:textId="6AF214B5" w:rsidR="00EF66D7" w:rsidRDefault="00E0736D" w:rsidP="00B57834">
      <w:pPr>
        <w:pStyle w:val="Subheading"/>
        <w:rPr>
          <w:rStyle w:val="normaltextrun"/>
        </w:rPr>
      </w:pPr>
      <w:r>
        <w:t>Identifying the active ingredients</w:t>
      </w:r>
    </w:p>
    <w:p w14:paraId="379E95E1" w14:textId="77777777" w:rsidR="008E37B6" w:rsidRDefault="00FE1C8A" w:rsidP="008E37B6">
      <w:r>
        <w:t xml:space="preserve">These are the ‘active ingredients’ that </w:t>
      </w:r>
      <w:r w:rsidR="008E37B6">
        <w:t>are core elements in</w:t>
      </w:r>
      <w:r w:rsidR="007F3793" w:rsidRPr="00B61D8B">
        <w:t xml:space="preserve"> practical approaches to </w:t>
      </w:r>
      <w:r w:rsidR="007F3793">
        <w:t>protecting and repairing relationships</w:t>
      </w:r>
      <w:r w:rsidR="008E37B6">
        <w:t>:</w:t>
      </w:r>
    </w:p>
    <w:p w14:paraId="11748F6D" w14:textId="512FF388" w:rsidR="007F3793" w:rsidRDefault="00E2055A" w:rsidP="008E37B6">
      <w:pPr>
        <w:pStyle w:val="ListParagraph"/>
        <w:numPr>
          <w:ilvl w:val="0"/>
          <w:numId w:val="50"/>
        </w:numPr>
      </w:pPr>
      <w:r w:rsidRPr="00E2055A">
        <w:t>the use of positive language</w:t>
      </w:r>
      <w:r w:rsidR="00727440">
        <w:t xml:space="preserve"> and</w:t>
      </w:r>
      <w:r w:rsidR="00747282">
        <w:t xml:space="preserve"> a calm</w:t>
      </w:r>
      <w:r w:rsidR="00727440">
        <w:t xml:space="preserve"> tone of voice</w:t>
      </w:r>
      <w:r w:rsidRPr="00E2055A">
        <w:t xml:space="preserve"> </w:t>
      </w:r>
      <w:r w:rsidR="00086A1B">
        <w:t xml:space="preserve">to re-establish </w:t>
      </w:r>
      <w:r w:rsidR="000B7BE7">
        <w:t xml:space="preserve">a safe environment </w:t>
      </w:r>
    </w:p>
    <w:p w14:paraId="36A1BB3B" w14:textId="1453BD61" w:rsidR="007F3793" w:rsidRDefault="000B7BE7" w:rsidP="007F3793">
      <w:pPr>
        <w:pStyle w:val="ListParagraph"/>
        <w:numPr>
          <w:ilvl w:val="0"/>
          <w:numId w:val="48"/>
        </w:numPr>
        <w:spacing w:before="0" w:after="200"/>
      </w:pPr>
      <w:r>
        <w:t xml:space="preserve">using </w:t>
      </w:r>
      <w:r w:rsidR="00F222F3">
        <w:t>verbal or written prompts</w:t>
      </w:r>
      <w:r w:rsidR="00244F0E">
        <w:t xml:space="preserve"> that support growth and belief in pupils’ abilities </w:t>
      </w:r>
    </w:p>
    <w:p w14:paraId="52A99C7F" w14:textId="5FDCD6EC" w:rsidR="00582A2C" w:rsidRDefault="00E2055A" w:rsidP="00582A2C">
      <w:pPr>
        <w:pStyle w:val="ListParagraph"/>
        <w:numPr>
          <w:ilvl w:val="0"/>
          <w:numId w:val="48"/>
        </w:numPr>
        <w:spacing w:before="0" w:after="200"/>
      </w:pPr>
      <w:r w:rsidRPr="00E2055A">
        <w:t>demonstrating empathy</w:t>
      </w:r>
      <w:r w:rsidR="00A841F9">
        <w:t xml:space="preserve"> through active listening and </w:t>
      </w:r>
      <w:r w:rsidR="00582A2C">
        <w:t>skilful use of questions to elicit how the pupil is feeling</w:t>
      </w:r>
    </w:p>
    <w:p w14:paraId="5336EEC9" w14:textId="2F39EE1D" w:rsidR="00972296" w:rsidRDefault="00972296" w:rsidP="007F3793">
      <w:pPr>
        <w:pStyle w:val="ListParagraph"/>
        <w:numPr>
          <w:ilvl w:val="0"/>
          <w:numId w:val="48"/>
        </w:numPr>
        <w:spacing w:before="0" w:after="200"/>
      </w:pPr>
      <w:r>
        <w:t>creating opportunities for reflection</w:t>
      </w:r>
      <w:r w:rsidR="00B14D57">
        <w:t xml:space="preserve"> </w:t>
      </w:r>
      <w:r w:rsidR="00F33C37">
        <w:t>that helps pupils develop their self-regulation</w:t>
      </w:r>
    </w:p>
    <w:p w14:paraId="541135D2" w14:textId="728C8E31" w:rsidR="00972296" w:rsidRDefault="00972296" w:rsidP="007F3793">
      <w:pPr>
        <w:pStyle w:val="ListParagraph"/>
        <w:numPr>
          <w:ilvl w:val="0"/>
          <w:numId w:val="48"/>
        </w:numPr>
        <w:spacing w:before="0" w:after="200"/>
      </w:pPr>
      <w:r>
        <w:t>guiding problem solving</w:t>
      </w:r>
      <w:r w:rsidR="00B14D57">
        <w:t>, for example, using restorative practices</w:t>
      </w:r>
    </w:p>
    <w:p w14:paraId="01B0CB9C" w14:textId="77777777" w:rsidR="008E0AA4" w:rsidRDefault="008E0AA4" w:rsidP="008E0AA4">
      <w:pPr>
        <w:pStyle w:val="Subheading"/>
        <w:rPr>
          <w:rStyle w:val="normaltextrun"/>
        </w:rPr>
      </w:pPr>
      <w:r>
        <w:rPr>
          <w:rStyle w:val="normaltextrun"/>
        </w:rPr>
        <w:t>Examples</w:t>
      </w:r>
    </w:p>
    <w:tbl>
      <w:tblPr>
        <w:tblStyle w:val="Style4"/>
        <w:tblW w:w="0" w:type="auto"/>
        <w:tblLook w:val="04A0" w:firstRow="1" w:lastRow="0" w:firstColumn="1" w:lastColumn="0" w:noHBand="0" w:noVBand="1"/>
      </w:tblPr>
      <w:tblGrid>
        <w:gridCol w:w="8980"/>
      </w:tblGrid>
      <w:tr w:rsidR="00EF760E" w14:paraId="2B622C75" w14:textId="77777777" w:rsidTr="00EF760E">
        <w:tc>
          <w:tcPr>
            <w:tcW w:w="9016" w:type="dxa"/>
          </w:tcPr>
          <w:p w14:paraId="45C9AE5A" w14:textId="1DF9BA0E" w:rsidR="00EF760E" w:rsidRPr="00EF760E" w:rsidRDefault="00466E76" w:rsidP="00EF760E">
            <w:pPr>
              <w:rPr>
                <w:color w:val="FF0000"/>
              </w:rPr>
            </w:pPr>
            <w:r>
              <w:rPr>
                <w:color w:val="FF0000"/>
              </w:rPr>
              <w:t>Schools</w:t>
            </w:r>
            <w:r w:rsidR="00EF760E" w:rsidRPr="00EF760E">
              <w:rPr>
                <w:color w:val="FF0000"/>
              </w:rPr>
              <w:t xml:space="preserve"> should add exemplification relevant to their context to demonstrate how to protect and repair relationships. They should make explicit links to the active ingredients, highlighting how these make it effective. </w:t>
            </w:r>
          </w:p>
          <w:p w14:paraId="65329BAB" w14:textId="77777777" w:rsidR="00EF760E" w:rsidRPr="00EF760E" w:rsidRDefault="00EF760E" w:rsidP="00EF760E">
            <w:pPr>
              <w:rPr>
                <w:color w:val="FF0000"/>
              </w:rPr>
            </w:pPr>
            <w:r w:rsidRPr="00EF760E">
              <w:rPr>
                <w:color w:val="FF0000"/>
              </w:rPr>
              <w:t xml:space="preserve">Examples could include: </w:t>
            </w:r>
          </w:p>
          <w:p w14:paraId="3FC2B337" w14:textId="052E090E" w:rsidR="00EF760E" w:rsidRDefault="00EF760E" w:rsidP="008C2F68">
            <w:r w:rsidRPr="00EF760E">
              <w:rPr>
                <w:color w:val="FF0000"/>
              </w:rPr>
              <w:t xml:space="preserve">Video exemplification, modelling, a transcript, lesson observations, artefacts or classroom resources. </w:t>
            </w:r>
          </w:p>
        </w:tc>
      </w:tr>
    </w:tbl>
    <w:p w14:paraId="3C9206EB" w14:textId="77777777" w:rsidR="006231C1" w:rsidRDefault="006231C1" w:rsidP="000E6004">
      <w:pPr>
        <w:pStyle w:val="Subheading"/>
        <w:rPr>
          <w:lang w:val="en-US"/>
        </w:rPr>
      </w:pPr>
      <w:bookmarkStart w:id="10" w:name="Section3secondary"/>
    </w:p>
    <w:p w14:paraId="654FC358" w14:textId="77777777" w:rsidR="00BD37C7" w:rsidRPr="00FA45BF" w:rsidRDefault="00BD37C7" w:rsidP="00BD37C7">
      <w:pPr>
        <w:spacing w:after="200"/>
        <w:jc w:val="both"/>
        <w:rPr>
          <w:rFonts w:ascii="Tahoma" w:hAnsi="Tahoma" w:cs="Tahoma"/>
          <w:b/>
          <w:bCs/>
          <w:color w:val="0070C0"/>
        </w:rPr>
      </w:pPr>
      <w:hyperlink w:anchor="Content" w:history="1">
        <w:r w:rsidRPr="009A4FA8">
          <w:rPr>
            <w:rStyle w:val="Hyperlink"/>
            <w:rFonts w:ascii="Tahoma" w:hAnsi="Tahoma" w:cs="Tahoma"/>
            <w:b/>
            <w:bCs/>
          </w:rPr>
          <w:t>Click here to return to Content page</w:t>
        </w:r>
      </w:hyperlink>
    </w:p>
    <w:p w14:paraId="758787E4" w14:textId="77777777" w:rsidR="006231C1" w:rsidRDefault="006231C1">
      <w:pPr>
        <w:spacing w:before="0" w:after="200"/>
        <w:jc w:val="both"/>
        <w:rPr>
          <w:rFonts w:ascii="Tahoma" w:hAnsi="Tahoma" w:cs="Tahoma"/>
          <w:b/>
          <w:bCs/>
          <w:color w:val="007559" w:themeColor="accent1"/>
          <w:szCs w:val="24"/>
          <w:lang w:val="en-US"/>
        </w:rPr>
      </w:pPr>
      <w:r>
        <w:rPr>
          <w:lang w:val="en-US"/>
        </w:rPr>
        <w:br w:type="page"/>
      </w:r>
    </w:p>
    <w:p w14:paraId="58DBDF8C" w14:textId="5679E446" w:rsidR="00C46898" w:rsidRDefault="00C46898" w:rsidP="00C46898">
      <w:pPr>
        <w:pStyle w:val="Subheading"/>
        <w:rPr>
          <w:rStyle w:val="normaltextrun"/>
          <w:color w:val="3E0B6E" w:themeColor="text2" w:themeShade="BF"/>
        </w:rPr>
      </w:pPr>
      <w:bookmarkStart w:id="11" w:name="casestudy"/>
      <w:bookmarkEnd w:id="10"/>
      <w:r w:rsidRPr="007211D0">
        <w:rPr>
          <w:rStyle w:val="HeadingChar"/>
          <w:b/>
          <w:bCs/>
        </w:rPr>
        <w:lastRenderedPageBreak/>
        <w:t>Activity: case study</w:t>
      </w:r>
      <w:r w:rsidRPr="004E7880">
        <w:rPr>
          <w:rStyle w:val="normaltextrun"/>
          <w:color w:val="3E0B6E" w:themeColor="text2" w:themeShade="BF"/>
        </w:rPr>
        <w:t xml:space="preserve"> </w:t>
      </w:r>
      <w:bookmarkEnd w:id="11"/>
    </w:p>
    <w:p w14:paraId="78D92D51" w14:textId="77777777" w:rsidR="000B0204" w:rsidRDefault="000B0204" w:rsidP="000B0204">
      <w:r w:rsidRPr="00CA3DF3">
        <w:t>Th</w:t>
      </w:r>
      <w:r>
        <w:t>e</w:t>
      </w:r>
      <w:r w:rsidRPr="00CA3DF3">
        <w:t xml:space="preserve"> case stud</w:t>
      </w:r>
      <w:r>
        <w:t>y</w:t>
      </w:r>
      <w:r w:rsidRPr="00CA3DF3">
        <w:t xml:space="preserve"> </w:t>
      </w:r>
      <w:r>
        <w:t xml:space="preserve">below </w:t>
      </w:r>
      <w:r w:rsidRPr="00CA3DF3">
        <w:t xml:space="preserve">will </w:t>
      </w:r>
      <w:r>
        <w:t xml:space="preserve">enable you to </w:t>
      </w:r>
      <w:r w:rsidRPr="00CA3DF3">
        <w:t>consolidate your understanding of</w:t>
      </w:r>
      <w:r>
        <w:t xml:space="preserve"> </w:t>
      </w:r>
      <w:r>
        <w:rPr>
          <w:rStyle w:val="normaltextrun"/>
        </w:rPr>
        <w:t>how to build, maintain and protect relationships</w:t>
      </w:r>
      <w:r w:rsidRPr="00CA3DF3">
        <w:t xml:space="preserve">. </w:t>
      </w:r>
    </w:p>
    <w:p w14:paraId="3EAC7164" w14:textId="77777777" w:rsidR="000B0204" w:rsidRDefault="000B0204" w:rsidP="000B0204">
      <w:pPr>
        <w:spacing w:before="0" w:after="200"/>
        <w:jc w:val="both"/>
      </w:pPr>
      <w:bookmarkStart w:id="12" w:name="eyfspodcast"/>
      <w:r>
        <w:rPr>
          <w:noProof/>
        </w:rPr>
        <w:drawing>
          <wp:anchor distT="0" distB="0" distL="114300" distR="114300" simplePos="0" relativeHeight="251660293" behindDoc="1" locked="0" layoutInCell="1" allowOverlap="1" wp14:anchorId="04915261" wp14:editId="56120151">
            <wp:simplePos x="0" y="0"/>
            <wp:positionH relativeFrom="column">
              <wp:posOffset>-50165</wp:posOffset>
            </wp:positionH>
            <wp:positionV relativeFrom="paragraph">
              <wp:posOffset>271780</wp:posOffset>
            </wp:positionV>
            <wp:extent cx="317500" cy="317500"/>
            <wp:effectExtent l="0" t="0" r="6350" b="6350"/>
            <wp:wrapTight wrapText="bothSides">
              <wp:wrapPolygon edited="0">
                <wp:start x="0" y="0"/>
                <wp:lineTo x="0" y="20736"/>
                <wp:lineTo x="20736" y="20736"/>
                <wp:lineTo x="19440" y="5184"/>
                <wp:lineTo x="14256" y="0"/>
                <wp:lineTo x="0" y="0"/>
              </wp:wrapPolygon>
            </wp:wrapTight>
            <wp:docPr id="493964019" name="Graphic 2"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25965" name="Graphic 1191025965" descr="Document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317500" cy="317500"/>
                    </a:xfrm>
                    <a:prstGeom prst="rect">
                      <a:avLst/>
                    </a:prstGeom>
                  </pic:spPr>
                </pic:pic>
              </a:graphicData>
            </a:graphic>
          </wp:anchor>
        </w:drawing>
      </w:r>
    </w:p>
    <w:p w14:paraId="7886D1A1" w14:textId="77777777" w:rsidR="000B0204" w:rsidRPr="002C3744" w:rsidRDefault="000B0204" w:rsidP="000B0204">
      <w:pPr>
        <w:spacing w:before="0" w:after="200"/>
        <w:jc w:val="both"/>
        <w:rPr>
          <w:rStyle w:val="IntenseEmphasis"/>
          <w:rFonts w:asciiTheme="minorHAnsi" w:hAnsiTheme="minorHAnsi"/>
          <w:b w:val="0"/>
          <w:bCs w:val="0"/>
          <w:iCs w:val="0"/>
          <w:color w:val="auto"/>
          <w:spacing w:val="0"/>
        </w:rPr>
      </w:pPr>
      <w:r w:rsidRPr="009F1EF1">
        <w:rPr>
          <w:rStyle w:val="IntenseEmphasis"/>
          <w:rFonts w:ascii="Tahoma" w:hAnsi="Tahoma"/>
          <w:iCs w:val="0"/>
          <w:color w:val="008BD6" w:themeColor="accent2"/>
          <w:spacing w:val="0"/>
        </w:rPr>
        <w:t xml:space="preserve">Case study </w:t>
      </w:r>
    </w:p>
    <w:p w14:paraId="6725188E" w14:textId="77777777" w:rsidR="000B0204" w:rsidRPr="00444556" w:rsidRDefault="000B0204" w:rsidP="000B0204">
      <w:bookmarkStart w:id="13" w:name="PrimaryPC"/>
      <w:bookmarkEnd w:id="12"/>
      <w:r>
        <w:rPr>
          <w:szCs w:val="24"/>
        </w:rPr>
        <w:t xml:space="preserve">Read through the case study </w:t>
      </w:r>
      <w:r w:rsidRPr="00762475">
        <w:rPr>
          <w:szCs w:val="24"/>
        </w:rPr>
        <w:t xml:space="preserve">and take time to reflect on the strategies used. Afterwards, listen to the podcast, where two presenters </w:t>
      </w:r>
      <w:r>
        <w:rPr>
          <w:szCs w:val="24"/>
        </w:rPr>
        <w:t xml:space="preserve">consider the evidence and </w:t>
      </w:r>
      <w:r w:rsidRPr="00762475">
        <w:rPr>
          <w:szCs w:val="24"/>
        </w:rPr>
        <w:t>explore how the teacher implements these approaches in practice.</w:t>
      </w:r>
      <w:r>
        <w:rPr>
          <w:szCs w:val="24"/>
        </w:rPr>
        <w:t xml:space="preserve"> </w:t>
      </w:r>
      <w:r w:rsidRPr="000023CE">
        <w:rPr>
          <w:szCs w:val="24"/>
        </w:rPr>
        <w:t>You may wish to make notes as you listen to share with your mentor.</w:t>
      </w:r>
      <w:r w:rsidRPr="006D510F">
        <w:t xml:space="preserve"> </w:t>
      </w:r>
      <w:bookmarkStart w:id="14" w:name="SecondaryPC"/>
    </w:p>
    <w:bookmarkEnd w:id="14"/>
    <w:p w14:paraId="152BDE39" w14:textId="77777777" w:rsidR="000B0204" w:rsidRDefault="000B0204" w:rsidP="000B0204">
      <w:pPr>
        <w:spacing w:before="0" w:after="200"/>
        <w:jc w:val="both"/>
        <w:rPr>
          <w:rStyle w:val="IntenseEmphasis"/>
        </w:rPr>
      </w:pPr>
      <w:r>
        <w:rPr>
          <w:rStyle w:val="IntenseEmphasis"/>
        </w:rPr>
        <w:t xml:space="preserve"> </w:t>
      </w:r>
    </w:p>
    <w:tbl>
      <w:tblPr>
        <w:tblStyle w:val="Style2"/>
        <w:tblW w:w="0" w:type="auto"/>
        <w:tblLook w:val="04A0" w:firstRow="1" w:lastRow="0" w:firstColumn="1" w:lastColumn="0" w:noHBand="0" w:noVBand="1"/>
      </w:tblPr>
      <w:tblGrid>
        <w:gridCol w:w="8996"/>
      </w:tblGrid>
      <w:tr w:rsidR="000B0204" w14:paraId="7494DDC6" w14:textId="77777777" w:rsidTr="00615695">
        <w:tc>
          <w:tcPr>
            <w:tcW w:w="9016" w:type="dxa"/>
          </w:tcPr>
          <w:bookmarkEnd w:id="13"/>
          <w:p w14:paraId="4EF8F3FE" w14:textId="77777777" w:rsidR="000B0204" w:rsidRPr="00964FDC" w:rsidRDefault="000B0204" w:rsidP="00615695">
            <w:r w:rsidRPr="00964FDC">
              <w:t>Ms Lawson teaches a diverse group that includes pupils with a range of needs, including several with some form of SEND. From the outset of working with a new group, she focuses on building positive, trusting relationships to create an environment where every pupil feels respected, valued, and safe to participate.</w:t>
            </w:r>
          </w:p>
          <w:p w14:paraId="3FB53575" w14:textId="77777777" w:rsidR="000B0204" w:rsidRPr="00964FDC" w:rsidRDefault="000B0204" w:rsidP="00615695">
            <w:r w:rsidRPr="00964FDC">
              <w:t>She takes time to learn about each pupil’s interests, background, strengths, and any barriers they may face. This knowledge shapes her daily interactions, helping her respond with empathy and build rapport. Ms Lawson believes that when pupils feel known and understood, they are more likely to engage and meet expectations.</w:t>
            </w:r>
          </w:p>
          <w:p w14:paraId="25D0AFB5" w14:textId="77777777" w:rsidR="000B0204" w:rsidRPr="00964FDC" w:rsidRDefault="000B0204" w:rsidP="00615695">
            <w:r w:rsidRPr="00964FDC">
              <w:t>Her approach aligns with the Establish–Maintain–Restore (EMR) framework (EEF, 2021), which provides a structure for developing strong relationships from the very beginning. She intentionally builds in opportunities to connect as part of her daily routines, recognising that strong relationships don’t happen by accident.</w:t>
            </w:r>
          </w:p>
          <w:p w14:paraId="51F1834D" w14:textId="77777777" w:rsidR="000B0204" w:rsidRPr="00964FDC" w:rsidRDefault="000B0204" w:rsidP="00615695">
            <w:r w:rsidRPr="00964FDC">
              <w:t>In the Establish phase, Ms Lawson greets pupils warmly by name, remembers key details about their lives, and checks in regularly</w:t>
            </w:r>
            <w:r>
              <w:t xml:space="preserve"> - </w:t>
            </w:r>
            <w:r w:rsidRPr="00964FDC">
              <w:t>particularly with those who may need additional support. These small moments are built into transitions, informal conversations, and breaktimes. For pupils who may find school challenging, these early efforts communicate that they are seen, welcome, and valued.</w:t>
            </w:r>
          </w:p>
          <w:p w14:paraId="394704ED" w14:textId="77777777" w:rsidR="000B0204" w:rsidRDefault="000B0204" w:rsidP="00615695">
            <w:pPr>
              <w:rPr>
                <w:rStyle w:val="normaltextrun"/>
              </w:rPr>
            </w:pPr>
            <w:r w:rsidRPr="00964FDC">
              <w:t>By laying this groundwork early, Ms Lawson fosters an environment where pupils feel safe, motivated, and ready to engage.</w:t>
            </w:r>
          </w:p>
        </w:tc>
      </w:tr>
    </w:tbl>
    <w:p w14:paraId="0E0CE16E" w14:textId="77777777" w:rsidR="000B0204" w:rsidRDefault="000B0204" w:rsidP="000B0204">
      <w:pPr>
        <w:pStyle w:val="Subheading"/>
        <w:rPr>
          <w:rStyle w:val="normaltextrun"/>
        </w:rPr>
      </w:pPr>
      <w:r>
        <w:rPr>
          <w:rFonts w:asciiTheme="majorHAnsi" w:hAnsiTheme="majorHAnsi"/>
          <w:b w:val="0"/>
          <w:bCs w:val="0"/>
          <w:iCs/>
          <w:noProof/>
          <w:color w:val="530F93" w:themeColor="text2"/>
          <w:spacing w:val="10"/>
        </w:rPr>
        <w:drawing>
          <wp:anchor distT="0" distB="0" distL="114300" distR="114300" simplePos="0" relativeHeight="251661317" behindDoc="1" locked="0" layoutInCell="1" allowOverlap="1" wp14:anchorId="0BC97578" wp14:editId="4AAC256E">
            <wp:simplePos x="0" y="0"/>
            <wp:positionH relativeFrom="column">
              <wp:posOffset>0</wp:posOffset>
            </wp:positionH>
            <wp:positionV relativeFrom="paragraph">
              <wp:posOffset>362792</wp:posOffset>
            </wp:positionV>
            <wp:extent cx="435610" cy="435610"/>
            <wp:effectExtent l="0" t="0" r="2540" b="2540"/>
            <wp:wrapTight wrapText="bothSides">
              <wp:wrapPolygon edited="0">
                <wp:start x="5668" y="945"/>
                <wp:lineTo x="945" y="7557"/>
                <wp:lineTo x="0" y="11335"/>
                <wp:lineTo x="2834" y="20781"/>
                <wp:lineTo x="17948" y="20781"/>
                <wp:lineTo x="20781" y="11335"/>
                <wp:lineTo x="19837" y="7557"/>
                <wp:lineTo x="15114" y="945"/>
                <wp:lineTo x="5668" y="945"/>
              </wp:wrapPolygon>
            </wp:wrapTight>
            <wp:docPr id="1102381702" name="Graphic 3" descr="Headphon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98659" name="Graphic 1297298659" descr="Headphones outline"/>
                    <pic:cNvPicPr/>
                  </pic:nvPicPr>
                  <pic:blipFill>
                    <a:blip r:embed="rId27">
                      <a:extLst>
                        <a:ext uri="{96DAC541-7B7A-43D3-8B79-37D633B846F1}">
                          <asvg:svgBlip xmlns:asvg="http://schemas.microsoft.com/office/drawing/2016/SVG/main" r:embed="rId28"/>
                        </a:ext>
                      </a:extLst>
                    </a:blip>
                    <a:stretch>
                      <a:fillRect/>
                    </a:stretch>
                  </pic:blipFill>
                  <pic:spPr>
                    <a:xfrm>
                      <a:off x="0" y="0"/>
                      <a:ext cx="435610" cy="435610"/>
                    </a:xfrm>
                    <a:prstGeom prst="rect">
                      <a:avLst/>
                    </a:prstGeom>
                  </pic:spPr>
                </pic:pic>
              </a:graphicData>
            </a:graphic>
            <wp14:sizeRelH relativeFrom="margin">
              <wp14:pctWidth>0</wp14:pctWidth>
            </wp14:sizeRelH>
            <wp14:sizeRelV relativeFrom="margin">
              <wp14:pctHeight>0</wp14:pctHeight>
            </wp14:sizeRelV>
          </wp:anchor>
        </w:drawing>
      </w:r>
    </w:p>
    <w:p w14:paraId="1F30ED0A" w14:textId="77777777" w:rsidR="000B0204" w:rsidRPr="00792323" w:rsidRDefault="000B0204" w:rsidP="000B0204">
      <w:pPr>
        <w:pStyle w:val="Subheading3"/>
        <w:rPr>
          <w:rStyle w:val="IntenseEmphasis"/>
          <w:rFonts w:ascii="Tahoma" w:hAnsi="Tahoma"/>
          <w:b/>
          <w:bCs/>
          <w:iCs w:val="0"/>
          <w:color w:val="008BD6" w:themeColor="accent2"/>
          <w:spacing w:val="0"/>
        </w:rPr>
      </w:pPr>
      <w:r w:rsidRPr="00792323">
        <w:rPr>
          <w:rStyle w:val="IntenseEmphasis"/>
          <w:rFonts w:ascii="Tahoma" w:hAnsi="Tahoma"/>
          <w:b/>
          <w:bCs/>
          <w:iCs w:val="0"/>
          <w:color w:val="008BD6" w:themeColor="accent2"/>
          <w:spacing w:val="0"/>
        </w:rPr>
        <w:t xml:space="preserve">Activity: Case study podcast </w:t>
      </w:r>
    </w:p>
    <w:p w14:paraId="33025553" w14:textId="77777777" w:rsidR="000B0204" w:rsidRDefault="000B0204" w:rsidP="000B0204">
      <w:r w:rsidRPr="00FF4600">
        <w:t>Now, listen to the podcast in which two presenters explore the case study in further detail.</w:t>
      </w:r>
      <w:r w:rsidRPr="00CA3DF3">
        <w:t xml:space="preserve"> As you </w:t>
      </w:r>
      <w:r>
        <w:t>listen</w:t>
      </w:r>
      <w:r w:rsidRPr="00CA3DF3">
        <w:t>, consider</w:t>
      </w:r>
      <w:r>
        <w:t xml:space="preserve"> the discussion around</w:t>
      </w:r>
      <w:r w:rsidRPr="00CA3DF3">
        <w:t xml:space="preserve"> how </w:t>
      </w:r>
      <w:r>
        <w:t xml:space="preserve">Ms. Lawson uses the EMR </w:t>
      </w:r>
      <w:r>
        <w:lastRenderedPageBreak/>
        <w:t xml:space="preserve">framework to build relationships with her pupils. Reflect on the ‘active ingredients’ that are discussed </w:t>
      </w:r>
      <w:r w:rsidRPr="007020EF">
        <w:t>such as</w:t>
      </w:r>
      <w:r>
        <w:t>:</w:t>
      </w:r>
    </w:p>
    <w:p w14:paraId="458B2BAC" w14:textId="77777777" w:rsidR="00631CE3" w:rsidRDefault="000B0204" w:rsidP="00763AD3">
      <w:pPr>
        <w:pStyle w:val="ListParagraph"/>
        <w:numPr>
          <w:ilvl w:val="0"/>
          <w:numId w:val="51"/>
        </w:numPr>
      </w:pPr>
      <w:r>
        <w:t>use of pupil names</w:t>
      </w:r>
    </w:p>
    <w:p w14:paraId="658BDB68" w14:textId="335ED9DE" w:rsidR="000B0204" w:rsidRDefault="000B0204" w:rsidP="00763AD3">
      <w:pPr>
        <w:pStyle w:val="ListParagraph"/>
        <w:numPr>
          <w:ilvl w:val="0"/>
          <w:numId w:val="51"/>
        </w:numPr>
      </w:pPr>
      <w:r>
        <w:t>remembering specific pupil information</w:t>
      </w:r>
    </w:p>
    <w:p w14:paraId="416D2116" w14:textId="6604FA12" w:rsidR="000B0204" w:rsidRDefault="000B0204" w:rsidP="000B0204">
      <w:pPr>
        <w:pStyle w:val="ListParagraph"/>
        <w:numPr>
          <w:ilvl w:val="0"/>
          <w:numId w:val="51"/>
        </w:numPr>
      </w:pPr>
      <w:r>
        <w:t>intentional actions</w:t>
      </w:r>
      <w:r w:rsidRPr="007020EF">
        <w:t xml:space="preserve"> </w:t>
      </w:r>
      <w:r>
        <w:t>that help to</w:t>
      </w:r>
      <w:r w:rsidRPr="007020EF">
        <w:t xml:space="preserve"> </w:t>
      </w:r>
      <w:r>
        <w:t>build strong and effective relationships that lead to a positive learning environmen</w:t>
      </w:r>
      <w:r w:rsidR="00631CE3">
        <w:t>t</w:t>
      </w:r>
    </w:p>
    <w:p w14:paraId="129B2FF2" w14:textId="77777777" w:rsidR="000B0204" w:rsidRDefault="000B0204" w:rsidP="000B0204">
      <w:r w:rsidRPr="00E1552D">
        <w:t>Reflect on how you can adapt these strategies</w:t>
      </w:r>
      <w:r>
        <w:t xml:space="preserve"> to your own context in order</w:t>
      </w:r>
      <w:r w:rsidRPr="00E1552D">
        <w:t xml:space="preserve"> to </w:t>
      </w:r>
      <w:r>
        <w:t>create and maintain a positive and trusting learning environment that supports all pupils and makes them feel valued, motivated and supported.</w:t>
      </w:r>
    </w:p>
    <w:p w14:paraId="668B206B" w14:textId="77777777" w:rsidR="000B0204" w:rsidRDefault="000B0204" w:rsidP="000B0204"/>
    <w:p w14:paraId="026789FB" w14:textId="77777777" w:rsidR="000B0204" w:rsidRPr="00011201" w:rsidRDefault="000B0204" w:rsidP="000B0204">
      <w:pPr>
        <w:spacing w:before="0" w:after="160" w:line="259" w:lineRule="auto"/>
        <w:jc w:val="center"/>
      </w:pPr>
      <w:r>
        <w:rPr>
          <w:noProof/>
        </w:rPr>
        <w:drawing>
          <wp:inline distT="0" distB="0" distL="0" distR="0" wp14:anchorId="4924C693" wp14:editId="22E2D889">
            <wp:extent cx="3600000" cy="2700000"/>
            <wp:effectExtent l="0" t="0" r="635" b="5715"/>
            <wp:docPr id="1607822153" name="Video 2" descr="Behaviour and relationships - Elective Self Study 4 - Case Study Podcast">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22153" name="Video 2" descr="Behaviour and relationships - Elective Self Study 4 - Case Study Podcast">
                      <a:hlinkClick r:id="rId29"/>
                    </pic:cNvPr>
                    <pic:cNvPicPr/>
                  </pic:nvPicPr>
                  <pic:blipFill>
                    <a:blip r:embed="rId30">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jtKC-eW3qXA?feature=oembed&quot; frameborder=&quot;0&quot; allow=&quot;accelerometer; autoplay; clipboard-write; encrypted-media; gyroscope; picture-in-picture; web-share&quot; referrerpolicy=&quot;strict-origin-when-cross-origin&quot; allowfullscreen=&quot;&quot; title=&quot;Behaviour and relationships - Elective Self Study 4 - Case Study Podcast&quot; sandbox=&quot;allow-scripts allow-same-origin allow-popups&quot;&gt;&lt;/iframe&gt;" h="113" w="200"/>
                        </a:ext>
                      </a:extLst>
                    </a:blip>
                    <a:stretch>
                      <a:fillRect/>
                    </a:stretch>
                  </pic:blipFill>
                  <pic:spPr>
                    <a:xfrm>
                      <a:off x="0" y="0"/>
                      <a:ext cx="3600000" cy="2700000"/>
                    </a:xfrm>
                    <a:prstGeom prst="rect">
                      <a:avLst/>
                    </a:prstGeom>
                  </pic:spPr>
                </pic:pic>
              </a:graphicData>
            </a:graphic>
          </wp:inline>
        </w:drawing>
      </w:r>
    </w:p>
    <w:p w14:paraId="5925253E" w14:textId="77777777" w:rsidR="000B0204" w:rsidRDefault="000B0204" w:rsidP="000B0204">
      <w:pPr>
        <w:spacing w:before="0" w:after="200"/>
        <w:jc w:val="center"/>
      </w:pPr>
      <w:r>
        <w:t xml:space="preserve">Click here to listen to: </w:t>
      </w:r>
      <w:hyperlink r:id="rId31" w:history="1">
        <w:r>
          <w:rPr>
            <w:rStyle w:val="Hyperlink"/>
            <w:spacing w:val="10"/>
          </w:rPr>
          <w:t>Building effective relationships</w:t>
        </w:r>
      </w:hyperlink>
    </w:p>
    <w:p w14:paraId="0112AB2C" w14:textId="77777777" w:rsidR="000B0204" w:rsidRDefault="000B0204" w:rsidP="000B0204">
      <w:pPr>
        <w:spacing w:before="0" w:after="200"/>
        <w:jc w:val="center"/>
      </w:pPr>
    </w:p>
    <w:p w14:paraId="443D73D4" w14:textId="77777777" w:rsidR="000B0204" w:rsidRPr="00011201" w:rsidRDefault="000B0204" w:rsidP="000B0204">
      <w:pPr>
        <w:spacing w:before="0" w:after="160"/>
      </w:pPr>
      <w:r w:rsidRPr="009B3DAA">
        <w:rPr>
          <w:rStyle w:val="IntenseEmphasis"/>
          <w:rFonts w:asciiTheme="minorHAnsi" w:hAnsiTheme="minorHAnsi"/>
          <w:b w:val="0"/>
          <w:iCs w:val="0"/>
          <w:color w:val="auto"/>
        </w:rPr>
        <w:t xml:space="preserve">Please note that this podcast has been </w:t>
      </w:r>
      <w:r w:rsidRPr="009B3DAA">
        <w:rPr>
          <w:rStyle w:val="IntenseEmphasis"/>
          <w:rFonts w:asciiTheme="minorHAnsi" w:hAnsiTheme="minorHAnsi"/>
          <w:b w:val="0"/>
          <w:bCs w:val="0"/>
          <w:color w:val="auto"/>
        </w:rPr>
        <w:t xml:space="preserve">created using generative </w:t>
      </w:r>
      <w:r w:rsidRPr="009B3DAA">
        <w:rPr>
          <w:rStyle w:val="IntenseEmphasis"/>
          <w:rFonts w:asciiTheme="minorHAnsi" w:hAnsiTheme="minorHAnsi"/>
          <w:b w:val="0"/>
          <w:iCs w:val="0"/>
          <w:color w:val="auto"/>
        </w:rPr>
        <w:t>AI</w:t>
      </w:r>
      <w:r>
        <w:rPr>
          <w:rStyle w:val="IntenseEmphasis"/>
          <w:rFonts w:asciiTheme="minorHAnsi" w:hAnsiTheme="minorHAnsi"/>
          <w:b w:val="0"/>
          <w:iCs w:val="0"/>
          <w:color w:val="auto"/>
        </w:rPr>
        <w:t>.</w:t>
      </w:r>
      <w:r>
        <w:rPr>
          <w:rStyle w:val="IntenseEmphasis"/>
          <w:rFonts w:asciiTheme="minorHAnsi" w:hAnsiTheme="minorHAnsi"/>
          <w:b w:val="0"/>
          <w:color w:val="auto"/>
        </w:rPr>
        <w:t xml:space="preserve"> </w:t>
      </w:r>
      <w:r w:rsidRPr="009B3DAA">
        <w:t>Significant attention was given to ensuring that the generated content was appropriately linked to the original materials and aligned with the framework statements. In developing this AI generated resources, we adhered to strict ethical and legal considerations. Please see the ‘</w:t>
      </w:r>
      <w:hyperlink w:anchor="AI" w:history="1">
        <w:r w:rsidRPr="009B3DAA">
          <w:rPr>
            <w:rStyle w:val="Hyperlink"/>
          </w:rPr>
          <w:t>use of artificial intelligence’</w:t>
        </w:r>
      </w:hyperlink>
      <w:r w:rsidRPr="009B3DAA">
        <w:t xml:space="preserve"> section for further details.</w:t>
      </w:r>
    </w:p>
    <w:p w14:paraId="6BF28450" w14:textId="77777777" w:rsidR="00BD37C7" w:rsidRDefault="00BD37C7" w:rsidP="007B47C1">
      <w:pPr>
        <w:spacing w:before="0" w:after="200"/>
        <w:jc w:val="center"/>
      </w:pPr>
    </w:p>
    <w:p w14:paraId="51CAED85" w14:textId="77777777" w:rsidR="00BD37C7" w:rsidRPr="00FA45BF" w:rsidRDefault="00BD37C7" w:rsidP="00BD37C7">
      <w:pPr>
        <w:spacing w:after="200"/>
        <w:jc w:val="both"/>
        <w:rPr>
          <w:rFonts w:ascii="Tahoma" w:hAnsi="Tahoma" w:cs="Tahoma"/>
          <w:b/>
          <w:bCs/>
          <w:color w:val="0070C0"/>
        </w:rPr>
      </w:pPr>
      <w:hyperlink w:anchor="Content" w:history="1">
        <w:r w:rsidRPr="009A4FA8">
          <w:rPr>
            <w:rStyle w:val="Hyperlink"/>
            <w:rFonts w:ascii="Tahoma" w:hAnsi="Tahoma" w:cs="Tahoma"/>
            <w:b/>
            <w:bCs/>
          </w:rPr>
          <w:t>Click here to return to Content page</w:t>
        </w:r>
      </w:hyperlink>
    </w:p>
    <w:p w14:paraId="677873C3" w14:textId="77777777" w:rsidR="002F5C8A" w:rsidRDefault="002F5C8A">
      <w:pPr>
        <w:spacing w:before="0" w:after="200"/>
        <w:jc w:val="both"/>
        <w:rPr>
          <w:rFonts w:ascii="Tahoma" w:hAnsi="Tahoma" w:cs="Tahoma"/>
          <w:b/>
          <w:bCs/>
          <w:color w:val="004B62" w:themeColor="text1"/>
          <w:sz w:val="28"/>
          <w:szCs w:val="28"/>
        </w:rPr>
      </w:pPr>
      <w:bookmarkStart w:id="15" w:name="applyyourlearning"/>
      <w:r>
        <w:br w:type="page"/>
      </w:r>
    </w:p>
    <w:p w14:paraId="7C66EA12" w14:textId="1D37244E" w:rsidR="0093722B" w:rsidRDefault="0093722B" w:rsidP="0093722B">
      <w:pPr>
        <w:pStyle w:val="Heading"/>
        <w:rPr>
          <w:lang w:val="en-US"/>
        </w:rPr>
      </w:pPr>
      <w:r>
        <w:lastRenderedPageBreak/>
        <w:t xml:space="preserve">Applying your learning: </w:t>
      </w:r>
      <w:bookmarkStart w:id="16" w:name="Scenarios"/>
      <w:r>
        <w:rPr>
          <w:lang w:val="en-US"/>
        </w:rPr>
        <w:t>scenarios</w:t>
      </w:r>
    </w:p>
    <w:bookmarkEnd w:id="15"/>
    <w:bookmarkEnd w:id="16"/>
    <w:p w14:paraId="4296B5D7" w14:textId="77777777" w:rsidR="002E6E43" w:rsidRPr="000C6CCE" w:rsidRDefault="002E6E43" w:rsidP="002E6E43">
      <w:pPr>
        <w:rPr>
          <w:b/>
          <w:bCs/>
          <w:lang w:val="en-US"/>
        </w:rPr>
      </w:pPr>
      <w:r w:rsidRPr="000C6CCE">
        <w:rPr>
          <w:b/>
          <w:bCs/>
          <w:lang w:val="en-US"/>
        </w:rPr>
        <w:t xml:space="preserve">Approximate time to complete: </w:t>
      </w:r>
      <w:r>
        <w:rPr>
          <w:b/>
          <w:bCs/>
          <w:lang w:val="en-US"/>
        </w:rPr>
        <w:t>8</w:t>
      </w:r>
      <w:r w:rsidRPr="000C6CCE">
        <w:rPr>
          <w:b/>
          <w:bCs/>
          <w:lang w:val="en-US"/>
        </w:rPr>
        <w:t xml:space="preserve"> minutes</w:t>
      </w:r>
    </w:p>
    <w:p w14:paraId="132EA396" w14:textId="77777777" w:rsidR="0093722B" w:rsidRDefault="0093722B" w:rsidP="0093722B">
      <w:r w:rsidRPr="00AF552E">
        <w:t xml:space="preserve">Now that you’ve completed the elective self-study, revisit the scenarios you examined before engaging with this content. Reflect on </w:t>
      </w:r>
      <w:r>
        <w:t>the relevant scenario</w:t>
      </w:r>
      <w:r w:rsidRPr="00AF552E">
        <w:t xml:space="preserve"> again, </w:t>
      </w:r>
      <w:r>
        <w:t>considering</w:t>
      </w:r>
      <w:r w:rsidRPr="00AF552E">
        <w:t xml:space="preserve"> the strategies and </w:t>
      </w:r>
      <w:r>
        <w:t>‘active ingredients’</w:t>
      </w:r>
      <w:r w:rsidRPr="00AF552E">
        <w:t xml:space="preserve"> from the examples provided. </w:t>
      </w:r>
    </w:p>
    <w:p w14:paraId="7F466C75" w14:textId="21DB9905" w:rsidR="0093722B" w:rsidRDefault="0093722B" w:rsidP="0093722B">
      <w:r w:rsidRPr="00AF552E">
        <w:t>Consider how these elements can</w:t>
      </w:r>
      <w:r>
        <w:t xml:space="preserve"> also</w:t>
      </w:r>
      <w:r w:rsidRPr="00AF552E">
        <w:t xml:space="preserve"> support you in </w:t>
      </w:r>
      <w:r w:rsidR="00BC5420">
        <w:t>building effective relationships</w:t>
      </w:r>
      <w:r w:rsidRPr="00AF552E">
        <w:t xml:space="preserve"> and discuss your thoughts with your mentor to explore how to apply these approaches effectively in your own context.</w:t>
      </w:r>
    </w:p>
    <w:tbl>
      <w:tblPr>
        <w:tblStyle w:val="TableGrid1"/>
        <w:tblpPr w:leftFromText="180" w:rightFromText="180" w:vertAnchor="text" w:horzAnchor="margin" w:tblpXSpec="center" w:tblpY="188"/>
        <w:tblW w:w="8256" w:type="dxa"/>
        <w:tblLook w:val="04A0" w:firstRow="1" w:lastRow="0" w:firstColumn="1" w:lastColumn="0" w:noHBand="0" w:noVBand="1"/>
      </w:tblPr>
      <w:tblGrid>
        <w:gridCol w:w="1651"/>
        <w:gridCol w:w="1651"/>
        <w:gridCol w:w="1652"/>
        <w:gridCol w:w="1651"/>
        <w:gridCol w:w="1651"/>
      </w:tblGrid>
      <w:tr w:rsidR="00B42332" w14:paraId="0FAA1A2C" w14:textId="77777777" w:rsidTr="00B42332">
        <w:tc>
          <w:tcPr>
            <w:tcW w:w="1651" w:type="dxa"/>
          </w:tcPr>
          <w:p w14:paraId="4BBBC2D5" w14:textId="342C2391" w:rsidR="00B42332" w:rsidRDefault="00B42332" w:rsidP="005B5282">
            <w:hyperlink w:anchor="EYFSScenarioEND" w:history="1">
              <w:r w:rsidRPr="00EE7FC1">
                <w:rPr>
                  <w:rStyle w:val="Hyperlink"/>
                  <w:rFonts w:asciiTheme="minorHAnsi" w:eastAsiaTheme="minorEastAsia" w:hAnsiTheme="minorHAnsi" w:cstheme="minorHAnsi"/>
                  <w:spacing w:val="0"/>
                  <w:kern w:val="0"/>
                </w:rPr>
                <w:t>EYFS</w:t>
              </w:r>
            </w:hyperlink>
          </w:p>
        </w:tc>
        <w:tc>
          <w:tcPr>
            <w:tcW w:w="1651" w:type="dxa"/>
          </w:tcPr>
          <w:p w14:paraId="7D2E48CE" w14:textId="3140A45C" w:rsidR="00B42332" w:rsidRDefault="00B42332" w:rsidP="005B5282">
            <w:hyperlink w:anchor="PrimaryScenarioEND" w:history="1">
              <w:r w:rsidRPr="004F1204">
                <w:rPr>
                  <w:rStyle w:val="Hyperlink"/>
                  <w:rFonts w:asciiTheme="minorHAnsi" w:eastAsiaTheme="minorEastAsia" w:hAnsiTheme="minorHAnsi" w:cstheme="minorHAnsi"/>
                  <w:spacing w:val="0"/>
                  <w:kern w:val="0"/>
                </w:rPr>
                <w:t>Primary</w:t>
              </w:r>
            </w:hyperlink>
          </w:p>
        </w:tc>
        <w:tc>
          <w:tcPr>
            <w:tcW w:w="1652" w:type="dxa"/>
          </w:tcPr>
          <w:p w14:paraId="73AC0876" w14:textId="241AB2E9" w:rsidR="00B42332" w:rsidRDefault="00B42332" w:rsidP="005B5282">
            <w:hyperlink w:anchor="SecondaryScenarioEND" w:history="1">
              <w:r w:rsidRPr="004F1204">
                <w:rPr>
                  <w:rStyle w:val="Hyperlink"/>
                  <w:rFonts w:asciiTheme="minorHAnsi" w:eastAsiaTheme="minorEastAsia" w:hAnsiTheme="minorHAnsi" w:cstheme="minorHAnsi"/>
                  <w:spacing w:val="0"/>
                  <w:kern w:val="0"/>
                </w:rPr>
                <w:t>Secondary</w:t>
              </w:r>
            </w:hyperlink>
          </w:p>
        </w:tc>
        <w:tc>
          <w:tcPr>
            <w:tcW w:w="1651" w:type="dxa"/>
          </w:tcPr>
          <w:p w14:paraId="29CD7A00" w14:textId="48420E7C" w:rsidR="00B42332" w:rsidRDefault="002E6E43" w:rsidP="005B5282">
            <w:hyperlink w:anchor="SENDScenarioEND" w:history="1">
              <w:r>
                <w:rPr>
                  <w:rStyle w:val="Hyperlink"/>
                  <w:rFonts w:asciiTheme="minorHAnsi" w:eastAsiaTheme="minorEastAsia" w:hAnsiTheme="minorHAnsi" w:cstheme="minorHAnsi"/>
                  <w:spacing w:val="0"/>
                  <w:kern w:val="0"/>
                </w:rPr>
                <w:t>Specialist - SEND setting</w:t>
              </w:r>
            </w:hyperlink>
          </w:p>
        </w:tc>
        <w:tc>
          <w:tcPr>
            <w:tcW w:w="1651" w:type="dxa"/>
          </w:tcPr>
          <w:p w14:paraId="4ACE1177" w14:textId="5092A9B9" w:rsidR="00B42332" w:rsidRDefault="002E6E43" w:rsidP="005B5282">
            <w:hyperlink w:anchor="APScenarioEND" w:history="1">
              <w:r>
                <w:rPr>
                  <w:rStyle w:val="Hyperlink"/>
                </w:rPr>
                <w:t>Specialist - Alternative provision</w:t>
              </w:r>
            </w:hyperlink>
          </w:p>
        </w:tc>
      </w:tr>
    </w:tbl>
    <w:p w14:paraId="0BBAC76E" w14:textId="77777777" w:rsidR="0093722B" w:rsidRDefault="0093722B" w:rsidP="0093722B">
      <w:pPr>
        <w:spacing w:before="0" w:after="200"/>
        <w:jc w:val="both"/>
        <w:rPr>
          <w:rStyle w:val="normaltextrun"/>
          <w:color w:val="7030A0"/>
        </w:rPr>
      </w:pPr>
    </w:p>
    <w:p w14:paraId="4B91A93F" w14:textId="77777777" w:rsidR="00551ADF" w:rsidRDefault="00551ADF" w:rsidP="00551ADF">
      <w:pPr>
        <w:rPr>
          <w:rFonts w:cstheme="minorBidi"/>
          <w:bCs/>
          <w:color w:val="FF0000"/>
          <w:szCs w:val="24"/>
        </w:rPr>
      </w:pPr>
    </w:p>
    <w:tbl>
      <w:tblPr>
        <w:tblStyle w:val="Style5"/>
        <w:tblW w:w="0" w:type="auto"/>
        <w:tblLook w:val="04A0" w:firstRow="1" w:lastRow="0" w:firstColumn="1" w:lastColumn="0" w:noHBand="0" w:noVBand="1"/>
      </w:tblPr>
      <w:tblGrid>
        <w:gridCol w:w="9016"/>
      </w:tblGrid>
      <w:tr w:rsidR="00551ADF" w14:paraId="36ED496B" w14:textId="77777777" w:rsidTr="00644795">
        <w:tc>
          <w:tcPr>
            <w:tcW w:w="9016" w:type="dxa"/>
            <w:shd w:val="clear" w:color="auto" w:fill="FDE9FD"/>
          </w:tcPr>
          <w:p w14:paraId="2E16ACBB" w14:textId="73D041A4" w:rsidR="00551ADF" w:rsidRDefault="00551ADF" w:rsidP="00644795">
            <w:r w:rsidRPr="00044652">
              <w:rPr>
                <w:rFonts w:cstheme="minorBidi"/>
                <w:bCs/>
                <w:color w:val="FF0000"/>
                <w:szCs w:val="24"/>
              </w:rPr>
              <w:t xml:space="preserve">Schools </w:t>
            </w:r>
            <w:r>
              <w:rPr>
                <w:rFonts w:cstheme="minorBidi"/>
                <w:bCs/>
                <w:color w:val="FF0000"/>
                <w:szCs w:val="24"/>
              </w:rPr>
              <w:t>should</w:t>
            </w:r>
            <w:r w:rsidRPr="00044652">
              <w:rPr>
                <w:rFonts w:cstheme="minorBidi"/>
                <w:bCs/>
                <w:color w:val="FF0000"/>
                <w:szCs w:val="24"/>
              </w:rPr>
              <w:t xml:space="preserve"> delete any </w:t>
            </w:r>
            <w:r>
              <w:rPr>
                <w:rFonts w:cstheme="minorBidi"/>
                <w:bCs/>
                <w:color w:val="FF0000"/>
                <w:szCs w:val="24"/>
              </w:rPr>
              <w:t>scenarios</w:t>
            </w:r>
            <w:r w:rsidRPr="00044652">
              <w:rPr>
                <w:rFonts w:cstheme="minorBidi"/>
                <w:bCs/>
                <w:color w:val="FF0000"/>
                <w:szCs w:val="24"/>
              </w:rPr>
              <w:t xml:space="preserve"> that are not relevant to their context</w:t>
            </w:r>
            <w:r>
              <w:rPr>
                <w:rFonts w:cstheme="minorBidi"/>
                <w:bCs/>
                <w:color w:val="FF0000"/>
                <w:szCs w:val="24"/>
              </w:rPr>
              <w:t>.</w:t>
            </w:r>
          </w:p>
        </w:tc>
      </w:tr>
    </w:tbl>
    <w:p w14:paraId="48264C49" w14:textId="7DA96FE3" w:rsidR="00551ADF" w:rsidRDefault="00551ADF" w:rsidP="00551ADF"/>
    <w:p w14:paraId="79D7BBEC" w14:textId="77777777" w:rsidR="00BD37C7" w:rsidRPr="00FA45BF" w:rsidRDefault="00BD37C7" w:rsidP="00BD37C7">
      <w:pPr>
        <w:spacing w:after="200"/>
        <w:jc w:val="both"/>
        <w:rPr>
          <w:rFonts w:ascii="Tahoma" w:hAnsi="Tahoma" w:cs="Tahoma"/>
          <w:b/>
          <w:bCs/>
          <w:color w:val="0070C0"/>
        </w:rPr>
      </w:pPr>
      <w:hyperlink w:anchor="Content" w:history="1">
        <w:r w:rsidRPr="009A4FA8">
          <w:rPr>
            <w:rStyle w:val="Hyperlink"/>
            <w:rFonts w:ascii="Tahoma" w:hAnsi="Tahoma" w:cs="Tahoma"/>
            <w:b/>
            <w:bCs/>
          </w:rPr>
          <w:t>Click here to return to Content page</w:t>
        </w:r>
      </w:hyperlink>
    </w:p>
    <w:p w14:paraId="6DB13442" w14:textId="5CF26FFB" w:rsidR="00564980" w:rsidRDefault="0093722B" w:rsidP="0093722B">
      <w:pPr>
        <w:spacing w:before="0" w:after="200"/>
        <w:jc w:val="both"/>
      </w:pPr>
      <w:r>
        <w:rPr>
          <w:rStyle w:val="normaltextrun"/>
          <w:b/>
          <w:bCs/>
          <w:color w:val="7030A0"/>
        </w:rPr>
        <w:br w:type="page"/>
      </w:r>
    </w:p>
    <w:p w14:paraId="45CD01CD" w14:textId="77777777" w:rsidR="005062BE" w:rsidRDefault="005062BE" w:rsidP="00564980">
      <w:pPr>
        <w:pStyle w:val="Subheading3"/>
        <w:rPr>
          <w:rStyle w:val="IntenseEmphasis"/>
          <w:b/>
          <w:bCs/>
        </w:rPr>
      </w:pPr>
      <w:bookmarkStart w:id="17" w:name="EYFSScenarioEND"/>
      <w:r>
        <w:rPr>
          <w:rStyle w:val="IntenseEmphasis"/>
          <w:b/>
          <w:bCs/>
        </w:rPr>
        <w:lastRenderedPageBreak/>
        <w:t>EYFS scenario</w:t>
      </w:r>
    </w:p>
    <w:tbl>
      <w:tblPr>
        <w:tblStyle w:val="Style3"/>
        <w:tblW w:w="0" w:type="auto"/>
        <w:tblLook w:val="04A0" w:firstRow="1" w:lastRow="0" w:firstColumn="1" w:lastColumn="0" w:noHBand="0" w:noVBand="1"/>
      </w:tblPr>
      <w:tblGrid>
        <w:gridCol w:w="8996"/>
      </w:tblGrid>
      <w:tr w:rsidR="002D0944" w14:paraId="65B01CAB" w14:textId="77777777" w:rsidTr="002D0944">
        <w:tc>
          <w:tcPr>
            <w:tcW w:w="9016" w:type="dxa"/>
          </w:tcPr>
          <w:bookmarkEnd w:id="17"/>
          <w:p w14:paraId="0E00B14A" w14:textId="77777777" w:rsidR="00104834" w:rsidRPr="00104834" w:rsidRDefault="00104834" w:rsidP="00104834">
            <w:r w:rsidRPr="00104834">
              <w:t>During a Year 3 maths lesson, Amir begins to act silly when the class is working on problems about adding and subtracting money. Initially, he starts whispering jokes to the pupils sitting near him, causing some giggles and disrupting their focus. As the lesson progresses, he begins making exaggerated comments like, ‘This is way too easy for me – I don’t even need to try!’ and starts drawing on his workbook instead of completing the task. Despite a few reminders to stay focused, Amir continues the behaviour, which begins to distract the whole table.</w:t>
            </w:r>
          </w:p>
          <w:p w14:paraId="4B9E27B1" w14:textId="77777777" w:rsidR="00104834" w:rsidRPr="00104834" w:rsidRDefault="00104834" w:rsidP="00104834">
            <w:r w:rsidRPr="00104834">
              <w:t>Ms Ayling Lee decides she needs to address the behaviour and calmly tells Amir, ‘I need you to move to the quiet table for the rest of this activity so the rest of the class can concentrate.’ Amir reluctantly moves, looking sullen, and avoids making eye contact with her for the rest of the lesson. While the sanction helps restore order in the moment, Ms Ayling knows she needs to rebuild her positive relationship with Amir to ensure he feels supported and engaged in future lessons.</w:t>
            </w:r>
          </w:p>
          <w:p w14:paraId="0D6599E7" w14:textId="77777777" w:rsidR="00104834" w:rsidRPr="00104834" w:rsidRDefault="00104834" w:rsidP="00104834">
            <w:r w:rsidRPr="00104834">
              <w:t>At the end of the day, Ms Ayling approaches Amir privately and says, ‘I know today didn’t go as well as it could have, but I want us to work together to make sure tomorrow is better. Can we talk about what happened? I really want to understand what made you feel distracted so I can help.’ Amir admits he felt frustrated because he didn’t understand part of the task but didn’t want to look like he was struggling. Ms Ayling listens carefully, reassures him that it’s okay to feel stuck, and they come up with a plan: Amir will ask for help next time, and Ms Ayling will check in with him early in the lesson to make sure he understands the task. Amir leaves the conversation feeling reassured and more positive.</w:t>
            </w:r>
          </w:p>
          <w:p w14:paraId="191957A6" w14:textId="781CE3D7" w:rsidR="00104834" w:rsidRPr="00B04ED1" w:rsidRDefault="00104834" w:rsidP="00104834">
            <w:pPr>
              <w:rPr>
                <w:b/>
                <w:bCs/>
              </w:rPr>
            </w:pPr>
            <w:r w:rsidRPr="00B04ED1">
              <w:rPr>
                <w:b/>
                <w:bCs/>
              </w:rPr>
              <w:t xml:space="preserve">Reflect on the content of the elective self-study as you consider which approaches would be effective in helping </w:t>
            </w:r>
            <w:r>
              <w:rPr>
                <w:b/>
                <w:bCs/>
              </w:rPr>
              <w:t>Ms Ayling</w:t>
            </w:r>
            <w:r w:rsidRPr="00B04ED1">
              <w:rPr>
                <w:b/>
                <w:bCs/>
              </w:rPr>
              <w:t xml:space="preserve"> </w:t>
            </w:r>
            <w:r w:rsidR="00A50ADA">
              <w:rPr>
                <w:b/>
                <w:bCs/>
              </w:rPr>
              <w:t>m restore and maintain</w:t>
            </w:r>
            <w:r>
              <w:rPr>
                <w:b/>
                <w:bCs/>
              </w:rPr>
              <w:t xml:space="preserve"> her relationship with Amir to support his learning.</w:t>
            </w:r>
          </w:p>
          <w:p w14:paraId="7C443D3D" w14:textId="77777777" w:rsidR="00104834" w:rsidRPr="00467025" w:rsidRDefault="00104834" w:rsidP="00104834">
            <w:pPr>
              <w:rPr>
                <w:b/>
                <w:bCs/>
              </w:rPr>
            </w:pPr>
            <w:r>
              <w:rPr>
                <w:b/>
                <w:bCs/>
              </w:rPr>
              <w:t>Here are some options that can support your reflection:</w:t>
            </w:r>
          </w:p>
          <w:p w14:paraId="4FB24546" w14:textId="77777777" w:rsidR="000A3ACB" w:rsidRPr="000A3ACB" w:rsidRDefault="000A3ACB" w:rsidP="000A3ACB">
            <w:r w:rsidRPr="000A3ACB">
              <w:rPr>
                <w:b/>
                <w:bCs/>
              </w:rPr>
              <w:t>A)</w:t>
            </w:r>
            <w:r w:rsidRPr="000A3ACB">
              <w:t xml:space="preserve"> Ms Ayling acknowledges Amir’s behaviour but also focuses on understanding the reasons behind it, encouraging him to ask for help when he feels unsure in future.</w:t>
            </w:r>
          </w:p>
          <w:p w14:paraId="05186247" w14:textId="77777777" w:rsidR="000A3ACB" w:rsidRPr="000A3ACB" w:rsidRDefault="000A3ACB" w:rsidP="000A3ACB">
            <w:r w:rsidRPr="000A3ACB">
              <w:rPr>
                <w:b/>
                <w:bCs/>
              </w:rPr>
              <w:t>B)</w:t>
            </w:r>
            <w:r w:rsidRPr="000A3ACB">
              <w:t xml:space="preserve"> Ms Ayling listens to Amir’s concerns, validates his frustration, and collaborates with him to create a plan for support and engagement during future lessons.</w:t>
            </w:r>
          </w:p>
          <w:p w14:paraId="04024224" w14:textId="0D61D8C8" w:rsidR="002D0944" w:rsidRPr="000A3ACB" w:rsidRDefault="000A3ACB" w:rsidP="000A3ACB">
            <w:pPr>
              <w:rPr>
                <w:rStyle w:val="IntenseEmphasis"/>
                <w:rFonts w:asciiTheme="minorHAnsi" w:hAnsiTheme="minorHAnsi"/>
                <w:b w:val="0"/>
                <w:bCs w:val="0"/>
                <w:iCs w:val="0"/>
                <w:color w:val="auto"/>
                <w:spacing w:val="0"/>
              </w:rPr>
            </w:pPr>
            <w:r w:rsidRPr="000A3ACB">
              <w:rPr>
                <w:b/>
                <w:bCs/>
              </w:rPr>
              <w:t>C)</w:t>
            </w:r>
            <w:r w:rsidRPr="000A3ACB">
              <w:t xml:space="preserve"> Ms Ayling provides Amir with a short reflection task to help him think about the impact of his behaviour and gives him specific praise for how he can improve next time.</w:t>
            </w:r>
          </w:p>
        </w:tc>
      </w:tr>
    </w:tbl>
    <w:p w14:paraId="55746274" w14:textId="77777777" w:rsidR="005062BE" w:rsidRDefault="005062BE" w:rsidP="00564980">
      <w:pPr>
        <w:pStyle w:val="Subheading3"/>
        <w:rPr>
          <w:rStyle w:val="IntenseEmphasis"/>
          <w:b/>
          <w:bCs/>
        </w:rPr>
      </w:pPr>
    </w:p>
    <w:p w14:paraId="422EC495" w14:textId="64CADC5A" w:rsidR="00564980" w:rsidRPr="0078095C" w:rsidRDefault="005062BE" w:rsidP="00564980">
      <w:pPr>
        <w:pStyle w:val="Subheading3"/>
        <w:rPr>
          <w:rStyle w:val="IntenseEmphasis"/>
          <w:b/>
          <w:bCs/>
        </w:rPr>
      </w:pPr>
      <w:bookmarkStart w:id="18" w:name="PrimaryScenarioEND"/>
      <w:r>
        <w:rPr>
          <w:rStyle w:val="IntenseEmphasis"/>
          <w:b/>
          <w:bCs/>
        </w:rPr>
        <w:lastRenderedPageBreak/>
        <w:t>Primary scenario</w:t>
      </w:r>
    </w:p>
    <w:tbl>
      <w:tblPr>
        <w:tblStyle w:val="Style3"/>
        <w:tblW w:w="0" w:type="auto"/>
        <w:tblLook w:val="04A0" w:firstRow="1" w:lastRow="0" w:firstColumn="1" w:lastColumn="0" w:noHBand="0" w:noVBand="1"/>
      </w:tblPr>
      <w:tblGrid>
        <w:gridCol w:w="8996"/>
      </w:tblGrid>
      <w:tr w:rsidR="00564980" w14:paraId="1F71FD9E" w14:textId="77777777">
        <w:tc>
          <w:tcPr>
            <w:tcW w:w="9016" w:type="dxa"/>
          </w:tcPr>
          <w:bookmarkEnd w:id="18"/>
          <w:p w14:paraId="6074B3DE" w14:textId="77777777" w:rsidR="001E2090" w:rsidRPr="001E2090" w:rsidRDefault="001E2090" w:rsidP="001E2090">
            <w:r w:rsidRPr="001E2090">
              <w:t>After a challenging Year 5 maths lesson, Ms Ayling Lee notices that one of her pupils, Amir, looks visibly upset. During the lesson, Amir struggled with a word problem involving fractions and eventually became frustrated, muttering under his breath and refusing to participate. Ms Ayling recalls that Amir usually enjoys maths but seems to have hit a confidence block today. She wants to address this situation thoughtfully to rebuild trust and support Amir's progress.</w:t>
            </w:r>
          </w:p>
          <w:p w14:paraId="7825330C" w14:textId="77777777" w:rsidR="001E2090" w:rsidRPr="001E2090" w:rsidRDefault="001E2090" w:rsidP="001E2090">
            <w:r w:rsidRPr="001E2090">
              <w:t>At the end of the school day, Ms Ayling approaches Amir calmly and says, ‘I noticed you seemed a bit upset earlier when we were working on fractions. Can we talk about what happened? I really want to understand how you’re feeling and figure out how I can help you next time.’</w:t>
            </w:r>
          </w:p>
          <w:p w14:paraId="462446AD" w14:textId="77777777" w:rsidR="001E2090" w:rsidRPr="001E2090" w:rsidRDefault="001E2090" w:rsidP="001E2090">
            <w:r w:rsidRPr="001E2090">
              <w:t>Amir hesitates at first but then explains that he felt overwhelmed because he didn’t understand the instructions. Ms Ayling listens closely, acknowledges his frustration, and reassures him that struggling is part of learning. Together, they agree on a plan: Ms Ayling will provide clearer worked examples in the next lesson, and Amir will try to ask for help when he feels stuck. They both leave the conversation feeling more positive about moving forward.</w:t>
            </w:r>
          </w:p>
          <w:p w14:paraId="112CC9C5" w14:textId="77777777" w:rsidR="00A50ADA" w:rsidRPr="00B04ED1" w:rsidRDefault="00A50ADA" w:rsidP="00A50ADA">
            <w:pPr>
              <w:rPr>
                <w:b/>
                <w:bCs/>
              </w:rPr>
            </w:pPr>
            <w:r w:rsidRPr="00B04ED1">
              <w:rPr>
                <w:b/>
                <w:bCs/>
              </w:rPr>
              <w:t xml:space="preserve">Reflect on the content of the elective self-study as you consider which approaches would be effective in helping </w:t>
            </w:r>
            <w:r>
              <w:rPr>
                <w:b/>
                <w:bCs/>
              </w:rPr>
              <w:t>Ms Ayling</w:t>
            </w:r>
            <w:r w:rsidRPr="00B04ED1">
              <w:rPr>
                <w:b/>
                <w:bCs/>
              </w:rPr>
              <w:t xml:space="preserve"> </w:t>
            </w:r>
            <w:r>
              <w:rPr>
                <w:b/>
                <w:bCs/>
              </w:rPr>
              <w:t>m restore and maintain her relationship with Amir to support his learning.</w:t>
            </w:r>
          </w:p>
          <w:p w14:paraId="5DA628C9" w14:textId="77777777" w:rsidR="008E7E7D" w:rsidRPr="00467025" w:rsidRDefault="008E7E7D" w:rsidP="008E7E7D">
            <w:pPr>
              <w:rPr>
                <w:b/>
                <w:bCs/>
              </w:rPr>
            </w:pPr>
            <w:r>
              <w:rPr>
                <w:b/>
                <w:bCs/>
              </w:rPr>
              <w:t>Here are some options that can support your reflection:</w:t>
            </w:r>
          </w:p>
          <w:p w14:paraId="3FDECAC6" w14:textId="77777777" w:rsidR="00C45296" w:rsidRPr="00C45296" w:rsidRDefault="00C45296" w:rsidP="00C45296">
            <w:r w:rsidRPr="00C45296">
              <w:rPr>
                <w:b/>
                <w:bCs/>
              </w:rPr>
              <w:t>A)</w:t>
            </w:r>
            <w:r w:rsidRPr="00C45296">
              <w:t xml:space="preserve"> Ms Ayling acknowledges Amir’s frustration and focuses on addressing his behaviour, helping him understand the importance of managing emotions during challenging tasks.</w:t>
            </w:r>
          </w:p>
          <w:p w14:paraId="6115E97E" w14:textId="77777777" w:rsidR="00C45296" w:rsidRPr="00C45296" w:rsidRDefault="00C45296" w:rsidP="00C45296">
            <w:r w:rsidRPr="00C45296">
              <w:rPr>
                <w:b/>
                <w:bCs/>
              </w:rPr>
              <w:t>B)</w:t>
            </w:r>
            <w:r w:rsidRPr="00C45296">
              <w:t xml:space="preserve"> Ms Ayling listens to Amir’s feelings, validates his frustration, and collaboratively works with him on a plan to improve his understanding and confidence in the future.</w:t>
            </w:r>
          </w:p>
          <w:p w14:paraId="6A000FFB" w14:textId="45C2BB7B" w:rsidR="00564980" w:rsidRDefault="00C45296">
            <w:pPr>
              <w:rPr>
                <w:rStyle w:val="normaltextrun"/>
              </w:rPr>
            </w:pPr>
            <w:r w:rsidRPr="00C45296">
              <w:rPr>
                <w:b/>
                <w:bCs/>
              </w:rPr>
              <w:t>C)</w:t>
            </w:r>
            <w:r w:rsidRPr="00C45296">
              <w:t xml:space="preserve"> Ms Ayling provides Amir with extra practice questions and offers targeted feedback to help him feel more prepared for similar problems in the next lesson.</w:t>
            </w:r>
          </w:p>
        </w:tc>
      </w:tr>
    </w:tbl>
    <w:p w14:paraId="731B6811" w14:textId="77777777" w:rsidR="00564980" w:rsidRPr="0081456A" w:rsidRDefault="00564980" w:rsidP="00564980">
      <w:pPr>
        <w:pStyle w:val="Subheading"/>
        <w:rPr>
          <w:rStyle w:val="normaltextrun"/>
        </w:rPr>
      </w:pPr>
    </w:p>
    <w:p w14:paraId="246159EE" w14:textId="77777777" w:rsidR="00B6540F" w:rsidRDefault="00B6540F">
      <w:pPr>
        <w:spacing w:before="0" w:after="200"/>
        <w:jc w:val="both"/>
        <w:rPr>
          <w:rStyle w:val="IntenseEmphasis"/>
        </w:rPr>
      </w:pPr>
      <w:r>
        <w:rPr>
          <w:rStyle w:val="IntenseEmphasis"/>
        </w:rPr>
        <w:br w:type="page"/>
      </w:r>
    </w:p>
    <w:p w14:paraId="59B78644" w14:textId="440F9203" w:rsidR="002D0944" w:rsidRPr="002D0944" w:rsidRDefault="002D0944">
      <w:pPr>
        <w:spacing w:before="0" w:after="200"/>
        <w:jc w:val="both"/>
        <w:rPr>
          <w:rStyle w:val="IntenseEmphasis"/>
        </w:rPr>
      </w:pPr>
      <w:bookmarkStart w:id="19" w:name="SecondaryScenarioEND"/>
      <w:r w:rsidRPr="002D0944">
        <w:rPr>
          <w:rStyle w:val="IntenseEmphasis"/>
        </w:rPr>
        <w:lastRenderedPageBreak/>
        <w:t>Secondary scenario</w:t>
      </w:r>
    </w:p>
    <w:tbl>
      <w:tblPr>
        <w:tblStyle w:val="Style3"/>
        <w:tblW w:w="0" w:type="auto"/>
        <w:tblLook w:val="04A0" w:firstRow="1" w:lastRow="0" w:firstColumn="1" w:lastColumn="0" w:noHBand="0" w:noVBand="1"/>
      </w:tblPr>
      <w:tblGrid>
        <w:gridCol w:w="8996"/>
      </w:tblGrid>
      <w:tr w:rsidR="002D0944" w14:paraId="642F71DA" w14:textId="77777777" w:rsidTr="002D0944">
        <w:tc>
          <w:tcPr>
            <w:tcW w:w="9016" w:type="dxa"/>
          </w:tcPr>
          <w:bookmarkEnd w:id="19"/>
          <w:p w14:paraId="55FB3D88" w14:textId="77777777" w:rsidR="00B6540F" w:rsidRPr="00B6540F" w:rsidRDefault="00B6540F" w:rsidP="00B6540F">
            <w:r w:rsidRPr="00B6540F">
              <w:t>After a challenging Year 9 maths lesson, Ms Ayling Lee notices that one of her pupils, Amir, looks visibly frustrated. During the lesson, Amir struggled with a problem on simultaneous equations and eventually became disengaged, muttering under his breath and refusing to attempt further questions. Ms Ayling recalls that Amir usually participates actively but seems to have hit a confidence block today. She wants to address the situation thoughtfully to rebuild trust and support Amir's learning.</w:t>
            </w:r>
          </w:p>
          <w:p w14:paraId="22747E3F" w14:textId="77777777" w:rsidR="00B6540F" w:rsidRPr="00B6540F" w:rsidRDefault="00B6540F" w:rsidP="00B6540F">
            <w:r w:rsidRPr="00B6540F">
              <w:t>At the end of the lesson, Ms Ayling approaches Amir calmly and says, ‘I noticed you seemed frustrated earlier when we were working on simultaneous equations. Can we talk about what happened? I want to make sure you feel more confident and supported next time.’</w:t>
            </w:r>
          </w:p>
          <w:p w14:paraId="6A1C09AE" w14:textId="77777777" w:rsidR="00B6540F" w:rsidRPr="00B6540F" w:rsidRDefault="00B6540F" w:rsidP="00B6540F">
            <w:r w:rsidRPr="00B6540F">
              <w:t>Amir hesitates at first but then admits that he didn’t understand the steps involved and felt embarrassed when others finished before him. Ms Ayling listens carefully, reassures him that it’s okay to find new concepts challenging, and validates his feelings. Together, they agree on a plan: Ms Ayling will provide more step-by-step worked examples in the next lesson, and Amir will make a note of any questions he has to ask for help sooner. They both leave the conversation feeling more optimistic about future lessons.</w:t>
            </w:r>
          </w:p>
          <w:p w14:paraId="4F7F2CFC" w14:textId="77777777" w:rsidR="00A50ADA" w:rsidRPr="00B04ED1" w:rsidRDefault="00A50ADA" w:rsidP="00A50ADA">
            <w:pPr>
              <w:rPr>
                <w:b/>
                <w:bCs/>
              </w:rPr>
            </w:pPr>
            <w:r w:rsidRPr="00B04ED1">
              <w:rPr>
                <w:b/>
                <w:bCs/>
              </w:rPr>
              <w:t xml:space="preserve">Reflect on the content of the elective self-study as you consider which approaches would be effective in helping </w:t>
            </w:r>
            <w:r>
              <w:rPr>
                <w:b/>
                <w:bCs/>
              </w:rPr>
              <w:t>Ms Ayling</w:t>
            </w:r>
            <w:r w:rsidRPr="00B04ED1">
              <w:rPr>
                <w:b/>
                <w:bCs/>
              </w:rPr>
              <w:t xml:space="preserve"> </w:t>
            </w:r>
            <w:r>
              <w:rPr>
                <w:b/>
                <w:bCs/>
              </w:rPr>
              <w:t>m restore and maintain her relationship with Amir to support his learning.</w:t>
            </w:r>
          </w:p>
          <w:p w14:paraId="502EAB14" w14:textId="77777777" w:rsidR="00B6540F" w:rsidRPr="00467025" w:rsidRDefault="00B6540F" w:rsidP="00B6540F">
            <w:pPr>
              <w:rPr>
                <w:b/>
                <w:bCs/>
              </w:rPr>
            </w:pPr>
            <w:r>
              <w:rPr>
                <w:b/>
                <w:bCs/>
              </w:rPr>
              <w:t>Here are some options that can support your reflection:</w:t>
            </w:r>
          </w:p>
          <w:p w14:paraId="296601D9" w14:textId="77777777" w:rsidR="00B6540F" w:rsidRPr="00C45296" w:rsidRDefault="00B6540F" w:rsidP="00B6540F">
            <w:r w:rsidRPr="00C45296">
              <w:rPr>
                <w:b/>
                <w:bCs/>
              </w:rPr>
              <w:t>A)</w:t>
            </w:r>
            <w:r w:rsidRPr="00C45296">
              <w:t xml:space="preserve"> Ms Ayling acknowledges Amir’s frustration and focuses on addressing his behaviour, helping him understand the importance of managing emotions during challenging tasks.</w:t>
            </w:r>
          </w:p>
          <w:p w14:paraId="4961A4AB" w14:textId="77777777" w:rsidR="00B6540F" w:rsidRPr="00C45296" w:rsidRDefault="00B6540F" w:rsidP="00B6540F">
            <w:r w:rsidRPr="00C45296">
              <w:rPr>
                <w:b/>
                <w:bCs/>
              </w:rPr>
              <w:t>B)</w:t>
            </w:r>
            <w:r w:rsidRPr="00C45296">
              <w:t xml:space="preserve"> Ms Ayling listens to Amir’s feelings, validates his frustration, and collaboratively works with him on a plan to improve his understanding and confidence in the future.</w:t>
            </w:r>
          </w:p>
          <w:p w14:paraId="6900F121" w14:textId="41F70EDC" w:rsidR="002D0944" w:rsidRDefault="00B6540F" w:rsidP="00B6540F">
            <w:pPr>
              <w:spacing w:before="0" w:after="200"/>
              <w:jc w:val="both"/>
              <w:rPr>
                <w:lang w:val="en-US"/>
              </w:rPr>
            </w:pPr>
            <w:r w:rsidRPr="00C45296">
              <w:rPr>
                <w:b/>
                <w:bCs/>
              </w:rPr>
              <w:t>C)</w:t>
            </w:r>
            <w:r w:rsidRPr="00C45296">
              <w:t xml:space="preserve"> Ms Ayling provides Amir with extra practice questions and offers targeted feedback to help him feel more prepared for similar problems in the next lesson.</w:t>
            </w:r>
          </w:p>
        </w:tc>
      </w:tr>
    </w:tbl>
    <w:p w14:paraId="00020F5F" w14:textId="77777777" w:rsidR="00B6540F" w:rsidRDefault="00B6540F">
      <w:pPr>
        <w:spacing w:before="0" w:after="200"/>
        <w:jc w:val="both"/>
        <w:rPr>
          <w:lang w:val="en-US"/>
        </w:rPr>
      </w:pPr>
    </w:p>
    <w:p w14:paraId="706556DD" w14:textId="77777777" w:rsidR="00B6540F" w:rsidRDefault="00B6540F">
      <w:pPr>
        <w:spacing w:before="0" w:after="200"/>
        <w:jc w:val="both"/>
        <w:rPr>
          <w:rStyle w:val="IntenseEmphasis"/>
        </w:rPr>
      </w:pPr>
      <w:r>
        <w:rPr>
          <w:rStyle w:val="IntenseEmphasis"/>
        </w:rPr>
        <w:br w:type="page"/>
      </w:r>
    </w:p>
    <w:p w14:paraId="0C0168FE" w14:textId="2D3546B5" w:rsidR="00B6540F" w:rsidRDefault="00FA64C0">
      <w:pPr>
        <w:spacing w:before="0" w:after="200"/>
        <w:jc w:val="both"/>
        <w:rPr>
          <w:rStyle w:val="IntenseEmphasis"/>
        </w:rPr>
      </w:pPr>
      <w:bookmarkStart w:id="20" w:name="SENDScenarioEND"/>
      <w:r>
        <w:rPr>
          <w:rStyle w:val="IntenseEmphasis"/>
        </w:rPr>
        <w:lastRenderedPageBreak/>
        <w:t>SEND setting</w:t>
      </w:r>
      <w:r w:rsidR="00B6540F" w:rsidRPr="00B6540F">
        <w:rPr>
          <w:rStyle w:val="IntenseEmphasis"/>
        </w:rPr>
        <w:t xml:space="preserve"> scenario</w:t>
      </w:r>
    </w:p>
    <w:tbl>
      <w:tblPr>
        <w:tblStyle w:val="Style3"/>
        <w:tblW w:w="0" w:type="auto"/>
        <w:tblLook w:val="04A0" w:firstRow="1" w:lastRow="0" w:firstColumn="1" w:lastColumn="0" w:noHBand="0" w:noVBand="1"/>
      </w:tblPr>
      <w:tblGrid>
        <w:gridCol w:w="8996"/>
      </w:tblGrid>
      <w:tr w:rsidR="009278BC" w14:paraId="266ADA8C" w14:textId="77777777" w:rsidTr="009278BC">
        <w:tc>
          <w:tcPr>
            <w:tcW w:w="9016" w:type="dxa"/>
          </w:tcPr>
          <w:bookmarkEnd w:id="20"/>
          <w:p w14:paraId="68AFA87E" w14:textId="09A42A3C" w:rsidR="000F0369" w:rsidRPr="000F0369" w:rsidRDefault="000F0369" w:rsidP="000F0369">
            <w:r w:rsidRPr="000F0369">
              <w:t xml:space="preserve">During a maths lesson in a </w:t>
            </w:r>
            <w:r w:rsidR="00FA64C0">
              <w:t>SEND setting</w:t>
            </w:r>
            <w:r w:rsidRPr="000F0369">
              <w:t>, Ms Ayling Lee notices that Amir, who is usually enthusiastic about learning, is not engaging with the activity. The class is practising counting objects, but Amir has pushed his counting cubes to the side and is sitting with his arms crossed, avoiding eye contact. When Ms Ayling gently encourages him to join in, he shrugs and begins tapping his pencil loudly on the table, distracting other pupils nearby. Recognising that Amir may be frustrated or overwhelmed, Ms Ayling decides to address the situation in a calm and supportive way.</w:t>
            </w:r>
          </w:p>
          <w:p w14:paraId="35DFDC0A" w14:textId="77777777" w:rsidR="000F0369" w:rsidRPr="000F0369" w:rsidRDefault="000F0369" w:rsidP="000F0369">
            <w:r w:rsidRPr="000F0369">
              <w:t>After the lesson, Ms Ayling finds a quiet moment to sit with Amir in the sensory corner. She says softly, ‘I noticed you didn’t feel like counting today and that tapping your pencil was your way of showing how you were feeling. Can you show me with your fingers if the activity felt too hard or if something else upset you?’ Amir holds up two fingers, indicating it felt hard. Ms Ayling thanks him for sharing and reassures him that it’s okay to find things tricky. Together, they agree on a plan: in the next lesson, Amir will work with fewer objects to count, and Ms Ayling will sit with him for the first few minutes to help him get started.</w:t>
            </w:r>
          </w:p>
          <w:p w14:paraId="6809458B" w14:textId="77777777" w:rsidR="000F0369" w:rsidRPr="000F0369" w:rsidRDefault="000F0369" w:rsidP="000F0369">
            <w:r w:rsidRPr="000F0369">
              <w:t>Amir nods and gives a small smile, feeling reassured and understood.</w:t>
            </w:r>
          </w:p>
          <w:p w14:paraId="0649F618" w14:textId="77777777" w:rsidR="00A50ADA" w:rsidRPr="00B04ED1" w:rsidRDefault="00A50ADA" w:rsidP="00A50ADA">
            <w:pPr>
              <w:rPr>
                <w:b/>
                <w:bCs/>
              </w:rPr>
            </w:pPr>
            <w:r w:rsidRPr="00B04ED1">
              <w:rPr>
                <w:b/>
                <w:bCs/>
              </w:rPr>
              <w:t xml:space="preserve">Reflect on the content of the elective self-study as you consider which approaches would be effective in helping </w:t>
            </w:r>
            <w:r>
              <w:rPr>
                <w:b/>
                <w:bCs/>
              </w:rPr>
              <w:t>Ms Ayling</w:t>
            </w:r>
            <w:r w:rsidRPr="00B04ED1">
              <w:rPr>
                <w:b/>
                <w:bCs/>
              </w:rPr>
              <w:t xml:space="preserve"> </w:t>
            </w:r>
            <w:r>
              <w:rPr>
                <w:b/>
                <w:bCs/>
              </w:rPr>
              <w:t>m restore and maintain her relationship with Amir to support his learning.</w:t>
            </w:r>
          </w:p>
          <w:p w14:paraId="344AD15B" w14:textId="77777777" w:rsidR="000F0369" w:rsidRPr="008D22AA" w:rsidRDefault="000F0369" w:rsidP="000F0369">
            <w:pPr>
              <w:rPr>
                <w:b/>
                <w:bCs/>
              </w:rPr>
            </w:pPr>
            <w:r w:rsidRPr="008D22AA">
              <w:rPr>
                <w:b/>
                <w:bCs/>
              </w:rPr>
              <w:t>Here are some options that can support your reflection:</w:t>
            </w:r>
          </w:p>
          <w:p w14:paraId="36D29AD3" w14:textId="77777777" w:rsidR="00F03FB2" w:rsidRPr="00F03FB2" w:rsidRDefault="00F03FB2" w:rsidP="00F03FB2">
            <w:r w:rsidRPr="00F03FB2">
              <w:rPr>
                <w:b/>
                <w:bCs/>
              </w:rPr>
              <w:t>A)</w:t>
            </w:r>
            <w:r w:rsidRPr="00F03FB2">
              <w:t xml:space="preserve"> Ms Ayling acknowledges Amir’s frustration by gently asking him about how he felt and adapting the activity to make it more manageable for him.</w:t>
            </w:r>
          </w:p>
          <w:p w14:paraId="488A53F0" w14:textId="77777777" w:rsidR="00F03FB2" w:rsidRPr="00F03FB2" w:rsidRDefault="00F03FB2" w:rsidP="00F03FB2">
            <w:r w:rsidRPr="00F03FB2">
              <w:rPr>
                <w:b/>
                <w:bCs/>
              </w:rPr>
              <w:t>B)</w:t>
            </w:r>
            <w:r w:rsidRPr="00F03FB2">
              <w:t xml:space="preserve"> Ms Ayling listens to Amir’s non-verbal cues, validates his feelings, and collaborates with him to create a plan for more tailored support during future lessons.</w:t>
            </w:r>
          </w:p>
          <w:p w14:paraId="5E560E2E" w14:textId="2FA8AA70" w:rsidR="009278BC" w:rsidRDefault="00F03FB2" w:rsidP="00F03FB2">
            <w:pPr>
              <w:rPr>
                <w:rStyle w:val="IntenseEmphasis"/>
              </w:rPr>
            </w:pPr>
            <w:r w:rsidRPr="00F03FB2">
              <w:rPr>
                <w:b/>
                <w:bCs/>
              </w:rPr>
              <w:t>C)</w:t>
            </w:r>
            <w:r w:rsidRPr="00F03FB2">
              <w:t xml:space="preserve"> Ms Ayling provides Amir with calming strategies, such as using a sensory tool, and gives him positive feedback for trying again in the next lesson.</w:t>
            </w:r>
          </w:p>
        </w:tc>
      </w:tr>
    </w:tbl>
    <w:p w14:paraId="159A08FA" w14:textId="77777777" w:rsidR="00B6540F" w:rsidRDefault="00B6540F">
      <w:pPr>
        <w:spacing w:before="0" w:after="200"/>
        <w:jc w:val="both"/>
        <w:rPr>
          <w:rStyle w:val="IntenseEmphasis"/>
        </w:rPr>
      </w:pPr>
    </w:p>
    <w:p w14:paraId="64E9BF67" w14:textId="77777777" w:rsidR="00B6540F" w:rsidRDefault="00B6540F">
      <w:pPr>
        <w:spacing w:before="0" w:after="200"/>
        <w:jc w:val="both"/>
        <w:rPr>
          <w:rStyle w:val="IntenseEmphasis"/>
        </w:rPr>
      </w:pPr>
      <w:r>
        <w:rPr>
          <w:rStyle w:val="IntenseEmphasis"/>
        </w:rPr>
        <w:br w:type="page"/>
      </w:r>
    </w:p>
    <w:p w14:paraId="7B29BB05" w14:textId="77777777" w:rsidR="00777B7E" w:rsidRDefault="00B6540F">
      <w:pPr>
        <w:spacing w:before="0" w:after="200"/>
        <w:jc w:val="both"/>
        <w:rPr>
          <w:rStyle w:val="IntenseEmphasis"/>
        </w:rPr>
      </w:pPr>
      <w:bookmarkStart w:id="21" w:name="APScenarioEND"/>
      <w:r>
        <w:rPr>
          <w:rStyle w:val="IntenseEmphasis"/>
        </w:rPr>
        <w:lastRenderedPageBreak/>
        <w:t>Alternative provision scenario</w:t>
      </w:r>
    </w:p>
    <w:tbl>
      <w:tblPr>
        <w:tblStyle w:val="Style3"/>
        <w:tblW w:w="0" w:type="auto"/>
        <w:tblLook w:val="04A0" w:firstRow="1" w:lastRow="0" w:firstColumn="1" w:lastColumn="0" w:noHBand="0" w:noVBand="1"/>
      </w:tblPr>
      <w:tblGrid>
        <w:gridCol w:w="8996"/>
      </w:tblGrid>
      <w:tr w:rsidR="00777B7E" w14:paraId="02255B04" w14:textId="77777777" w:rsidTr="00777B7E">
        <w:tc>
          <w:tcPr>
            <w:tcW w:w="9016" w:type="dxa"/>
          </w:tcPr>
          <w:bookmarkEnd w:id="21"/>
          <w:p w14:paraId="00153355" w14:textId="77777777" w:rsidR="00165048" w:rsidRPr="00165048" w:rsidRDefault="00165048" w:rsidP="00165048">
            <w:r w:rsidRPr="00165048">
              <w:t>During a Year 9 maths lesson in an alternative provision setting, Ms Ayling Lee notices that one of her pupils, Amir, becomes increasingly disruptive while working on simultaneous equations. After struggling with the first few questions, Amir starts loudly complaining, ‘This is pointless – I’ll never get this!’ He then slams his book shut and refuses to do any more work, instead distracting other pupils by making jokes and throwing a pen across the room. Ms Ayling knows that Amir often acts out when he feels overwhelmed or unsure of himself, and she wants to de-escalate the situation while supporting his learning.</w:t>
            </w:r>
          </w:p>
          <w:p w14:paraId="485F05AA" w14:textId="77777777" w:rsidR="00165048" w:rsidRPr="00165048" w:rsidRDefault="00165048" w:rsidP="00165048">
            <w:r w:rsidRPr="00165048">
              <w:t>At the end of the lesson, Ms Ayling waits until the other pupils have left and approaches Amir calmly. She says, ‘I noticed you were frustrated during the lesson today and that it led to some disruption. Can we talk about what happened? I want to understand how I can help make this work easier for you.’</w:t>
            </w:r>
          </w:p>
          <w:p w14:paraId="00693709" w14:textId="77777777" w:rsidR="00165048" w:rsidRPr="00165048" w:rsidRDefault="00165048" w:rsidP="00165048">
            <w:r w:rsidRPr="00165048">
              <w:t>Amir initially responds defensively, saying, ‘What’s the point? I’m rubbish at this anyway.’ Ms Ayling remains calm and patient, acknowledging his frustration but also pointing out that he’s capable of making progress with the right support. Over the conversation, she helps Amir identify what felt overwhelming and suggests a plan to provide extra support, such as breaking down problems into smaller steps and giving him more time to practise independently. Amir agrees to give it another try, and they end the conversation on a positive note.</w:t>
            </w:r>
          </w:p>
          <w:p w14:paraId="42DCEC71" w14:textId="77777777" w:rsidR="00A50ADA" w:rsidRPr="00B04ED1" w:rsidRDefault="00A50ADA" w:rsidP="00A50ADA">
            <w:pPr>
              <w:rPr>
                <w:b/>
                <w:bCs/>
              </w:rPr>
            </w:pPr>
            <w:r w:rsidRPr="00B04ED1">
              <w:rPr>
                <w:b/>
                <w:bCs/>
              </w:rPr>
              <w:t xml:space="preserve">Reflect on the content of the elective self-study as you consider which approaches would be effective in helping </w:t>
            </w:r>
            <w:r>
              <w:rPr>
                <w:b/>
                <w:bCs/>
              </w:rPr>
              <w:t>Ms Ayling</w:t>
            </w:r>
            <w:r w:rsidRPr="00B04ED1">
              <w:rPr>
                <w:b/>
                <w:bCs/>
              </w:rPr>
              <w:t xml:space="preserve"> </w:t>
            </w:r>
            <w:r>
              <w:rPr>
                <w:b/>
                <w:bCs/>
              </w:rPr>
              <w:t>m restore and maintain her relationship with Amir to support his learning.</w:t>
            </w:r>
          </w:p>
          <w:p w14:paraId="7B2C196A" w14:textId="77777777" w:rsidR="00165048" w:rsidRPr="008D22AA" w:rsidRDefault="00165048" w:rsidP="00165048">
            <w:pPr>
              <w:rPr>
                <w:b/>
                <w:bCs/>
              </w:rPr>
            </w:pPr>
            <w:r w:rsidRPr="008D22AA">
              <w:rPr>
                <w:b/>
                <w:bCs/>
              </w:rPr>
              <w:t>Here are some options that can support your reflection:</w:t>
            </w:r>
          </w:p>
          <w:p w14:paraId="4A222FBB" w14:textId="77777777" w:rsidR="00387FCE" w:rsidRPr="00387FCE" w:rsidRDefault="00387FCE" w:rsidP="00387FCE">
            <w:r w:rsidRPr="00387FCE">
              <w:rPr>
                <w:b/>
                <w:bCs/>
              </w:rPr>
              <w:t>A)</w:t>
            </w:r>
            <w:r w:rsidRPr="00387FCE">
              <w:t xml:space="preserve"> Ms Ayling acknowledges Amir’s frustration and focuses on discussing how managing his emotions during lessons can help him stay focused and better manage challenging tasks.</w:t>
            </w:r>
          </w:p>
          <w:p w14:paraId="1C8DE7C3" w14:textId="77777777" w:rsidR="00387FCE" w:rsidRPr="00387FCE" w:rsidRDefault="00387FCE" w:rsidP="00387FCE">
            <w:r w:rsidRPr="00387FCE">
              <w:rPr>
                <w:b/>
                <w:bCs/>
              </w:rPr>
              <w:t>B)</w:t>
            </w:r>
            <w:r w:rsidRPr="00387FCE">
              <w:t xml:space="preserve"> Ms Ayling listens to Amir’s concerns, validates his feelings, and works collaboratively with him to create a plan that breaks down tasks into smaller, more manageable steps to rebuild his confidence.</w:t>
            </w:r>
          </w:p>
          <w:p w14:paraId="0E16220F" w14:textId="44EA202E" w:rsidR="00777B7E" w:rsidRPr="00387FCE" w:rsidRDefault="00387FCE" w:rsidP="00387FCE">
            <w:pPr>
              <w:rPr>
                <w:rStyle w:val="IntenseEmphasis"/>
                <w:rFonts w:asciiTheme="minorHAnsi" w:hAnsiTheme="minorHAnsi"/>
                <w:b w:val="0"/>
                <w:bCs w:val="0"/>
                <w:iCs w:val="0"/>
                <w:color w:val="auto"/>
                <w:spacing w:val="0"/>
              </w:rPr>
            </w:pPr>
            <w:r w:rsidRPr="00387FCE">
              <w:rPr>
                <w:b/>
                <w:bCs/>
              </w:rPr>
              <w:t>C)</w:t>
            </w:r>
            <w:r w:rsidRPr="00387FCE">
              <w:t xml:space="preserve"> Ms Ayling provides Amir with additional practice questions and uses targeted, positive feedback to help him consolidate his understanding and prepare for future lessons.</w:t>
            </w:r>
          </w:p>
        </w:tc>
      </w:tr>
    </w:tbl>
    <w:p w14:paraId="04B35E8B" w14:textId="77777777" w:rsidR="00291E59" w:rsidRDefault="00291E59" w:rsidP="00291E59">
      <w:pPr>
        <w:rPr>
          <w:b/>
          <w:bCs/>
        </w:rPr>
      </w:pPr>
    </w:p>
    <w:p w14:paraId="537898DC" w14:textId="77777777" w:rsidR="001470D7" w:rsidRPr="002C2077" w:rsidRDefault="001470D7" w:rsidP="00291E59">
      <w:pPr>
        <w:rPr>
          <w:b/>
          <w:bCs/>
        </w:rPr>
      </w:pPr>
    </w:p>
    <w:p w14:paraId="4B493EB5" w14:textId="77777777" w:rsidR="00C21A56" w:rsidRDefault="00C21A56">
      <w:pPr>
        <w:spacing w:before="0" w:after="200"/>
        <w:jc w:val="both"/>
      </w:pPr>
      <w:r>
        <w:br w:type="page"/>
      </w:r>
    </w:p>
    <w:p w14:paraId="4F65CEAE" w14:textId="36D95972" w:rsidR="00291E59" w:rsidRPr="004C0EB6" w:rsidRDefault="00C21A56" w:rsidP="00291E59">
      <w:pPr>
        <w:rPr>
          <w:b/>
          <w:bCs/>
          <w:color w:val="530F93" w:themeColor="text2"/>
        </w:rPr>
      </w:pPr>
      <w:r w:rsidRPr="004C0EB6">
        <w:rPr>
          <w:b/>
          <w:bCs/>
          <w:color w:val="530F93" w:themeColor="text2"/>
        </w:rPr>
        <w:lastRenderedPageBreak/>
        <w:t>Reflections</w:t>
      </w:r>
    </w:p>
    <w:tbl>
      <w:tblPr>
        <w:tblStyle w:val="Style3"/>
        <w:tblpPr w:leftFromText="180" w:rightFromText="180" w:tblpY="401"/>
        <w:tblW w:w="0" w:type="auto"/>
        <w:tblLook w:val="04A0" w:firstRow="1" w:lastRow="0" w:firstColumn="1" w:lastColumn="0" w:noHBand="0" w:noVBand="1"/>
      </w:tblPr>
      <w:tblGrid>
        <w:gridCol w:w="8996"/>
      </w:tblGrid>
      <w:tr w:rsidR="004C0EB6" w14:paraId="20284F13" w14:textId="77777777" w:rsidTr="00615695">
        <w:tc>
          <w:tcPr>
            <w:tcW w:w="8996" w:type="dxa"/>
          </w:tcPr>
          <w:p w14:paraId="0604B32F" w14:textId="77777777" w:rsidR="004C0EB6" w:rsidRDefault="004C0EB6" w:rsidP="00615695">
            <w:r>
              <w:t>Now think about yo</w:t>
            </w:r>
            <w:r w:rsidRPr="002C2077">
              <w:t>ur own classroom</w:t>
            </w:r>
            <w:r>
              <w:t xml:space="preserve"> and pupils and how </w:t>
            </w:r>
            <w:r w:rsidRPr="002C2077">
              <w:t xml:space="preserve">you </w:t>
            </w:r>
            <w:r>
              <w:t>build effective relationships.</w:t>
            </w:r>
          </w:p>
          <w:p w14:paraId="7D5AD19C" w14:textId="77777777" w:rsidR="004C0EB6" w:rsidRPr="00B56816" w:rsidRDefault="004C0EB6" w:rsidP="00615695">
            <w:r>
              <w:t>Consider how you’ve developed in your practice since your initial teacher training and how you can continue to develop in this area.</w:t>
            </w:r>
          </w:p>
        </w:tc>
      </w:tr>
    </w:tbl>
    <w:p w14:paraId="47118413" w14:textId="77777777" w:rsidR="004C0EB6" w:rsidRDefault="004C0EB6" w:rsidP="00291E59"/>
    <w:p w14:paraId="6ABF8DDE" w14:textId="77777777" w:rsidR="00BD37C7" w:rsidRPr="00FA45BF" w:rsidRDefault="00BD37C7" w:rsidP="00BD37C7">
      <w:pPr>
        <w:spacing w:after="200"/>
        <w:jc w:val="both"/>
        <w:rPr>
          <w:rFonts w:ascii="Tahoma" w:hAnsi="Tahoma" w:cs="Tahoma"/>
          <w:b/>
          <w:bCs/>
          <w:color w:val="0070C0"/>
        </w:rPr>
      </w:pPr>
      <w:hyperlink w:anchor="Content" w:history="1">
        <w:r w:rsidRPr="009A4FA8">
          <w:rPr>
            <w:rStyle w:val="Hyperlink"/>
            <w:rFonts w:ascii="Tahoma" w:hAnsi="Tahoma" w:cs="Tahoma"/>
            <w:b/>
            <w:bCs/>
          </w:rPr>
          <w:t>Click here to return to Content page</w:t>
        </w:r>
      </w:hyperlink>
    </w:p>
    <w:p w14:paraId="2CDE0F23" w14:textId="6BA69F9C" w:rsidR="00AC7526" w:rsidRPr="00B6540F" w:rsidRDefault="00AC7526">
      <w:pPr>
        <w:spacing w:before="0" w:after="200"/>
        <w:jc w:val="both"/>
        <w:rPr>
          <w:rStyle w:val="IntenseEmphasis"/>
        </w:rPr>
      </w:pPr>
      <w:r w:rsidRPr="00B6540F">
        <w:rPr>
          <w:rStyle w:val="IntenseEmphasis"/>
        </w:rPr>
        <w:br w:type="page"/>
      </w:r>
    </w:p>
    <w:p w14:paraId="20B29E60" w14:textId="0B34BBED" w:rsidR="00E90898" w:rsidRDefault="00C759F0" w:rsidP="00C759F0">
      <w:pPr>
        <w:pStyle w:val="Heading"/>
        <w:rPr>
          <w:lang w:val="en-US"/>
        </w:rPr>
      </w:pPr>
      <w:bookmarkStart w:id="22" w:name="summary"/>
      <w:r>
        <w:rPr>
          <w:lang w:val="en-US"/>
        </w:rPr>
        <w:lastRenderedPageBreak/>
        <w:t>Summary</w:t>
      </w:r>
      <w:r w:rsidR="00537202">
        <w:rPr>
          <w:lang w:val="en-US"/>
        </w:rPr>
        <w:t xml:space="preserve"> </w:t>
      </w:r>
    </w:p>
    <w:bookmarkEnd w:id="22"/>
    <w:p w14:paraId="0867C462" w14:textId="77777777" w:rsidR="00207793" w:rsidRPr="000C6CCE" w:rsidRDefault="00207793" w:rsidP="00207793">
      <w:pPr>
        <w:rPr>
          <w:b/>
          <w:bCs/>
          <w:lang w:val="en-US"/>
        </w:rPr>
      </w:pPr>
      <w:r w:rsidRPr="000C6CCE">
        <w:rPr>
          <w:b/>
          <w:bCs/>
          <w:lang w:val="en-US"/>
        </w:rPr>
        <w:t>Approximate time to complete: 2 minutes</w:t>
      </w:r>
    </w:p>
    <w:p w14:paraId="1EA0FC33" w14:textId="77777777" w:rsidR="00A200BE" w:rsidRDefault="00E90898" w:rsidP="00E90898">
      <w:r w:rsidRPr="00E90898">
        <w:t xml:space="preserve">Effective teacher-pupil relationships are crucial for fostering a positive and supportive classroom environment. These relationships, built on trust and respect, not only enhance pupils' emotional well-being but also contribute significantly to their academic success and engagement. Research highlights the importance of these relationships in promoting a sense of belonging, boosting motivation, and improving behaviour management. </w:t>
      </w:r>
      <w:r w:rsidR="00A200BE" w:rsidRPr="00A200BE">
        <w:t>Teachers who show consistent, genuine actions help create an atmosphere where pupils feel respected and valued. This includes greeting pupils by name, showing interest in their lives, and using a positive tone and body language.</w:t>
      </w:r>
    </w:p>
    <w:p w14:paraId="6C59A7B4" w14:textId="1BFB9C1E" w:rsidR="00E90898" w:rsidRPr="00E90898" w:rsidRDefault="00E90898" w:rsidP="00E90898">
      <w:r w:rsidRPr="00E90898">
        <w:t xml:space="preserve">The Establish-Maintain-Restore (EMR) framework offers a structured approach for building, sustaining, and repairing these vital relationships. The </w:t>
      </w:r>
      <w:r w:rsidR="009B1F8A">
        <w:t>‘</w:t>
      </w:r>
      <w:r w:rsidRPr="00E90898">
        <w:t>Establish</w:t>
      </w:r>
      <w:r w:rsidR="009B1F8A">
        <w:t>’</w:t>
      </w:r>
      <w:r w:rsidRPr="00E90898">
        <w:t xml:space="preserve"> phase focuses on intentionally cultivating trust through open communication, affirmations, and an understanding of each pupil’s background. By incorporating strategies like regular check-ins and personal interactions, teachers can create a strong foundation of respect and understanding. These efforts are especially beneficial for pupils with</w:t>
      </w:r>
      <w:r w:rsidR="00270423">
        <w:t xml:space="preserve"> </w:t>
      </w:r>
      <w:r w:rsidR="00270423" w:rsidRPr="00270423">
        <w:t>some kind of</w:t>
      </w:r>
      <w:r w:rsidRPr="00E90898">
        <w:t xml:space="preserve"> SEND as they provide consistency and reinforce the teacher's commitment to supporting their individual needs.</w:t>
      </w:r>
    </w:p>
    <w:p w14:paraId="468394DC" w14:textId="78F4E5AB" w:rsidR="00E90898" w:rsidRPr="00E90898" w:rsidRDefault="00E90898" w:rsidP="00E90898">
      <w:r w:rsidRPr="00E90898">
        <w:t>Maintaining positive relationships requires ongoing effort, with strategies such as personalised greetings, frequent relationship check-ins, and a consistent balance of positive to corrective interactions. These practices help maintain a supportive classroom environment where pupils feel motivated and valued</w:t>
      </w:r>
      <w:r w:rsidR="00E85E86">
        <w:t>. This</w:t>
      </w:r>
      <w:r w:rsidRPr="00E90898">
        <w:t xml:space="preserve"> is essential for both their emotional development and academic progress. Furthermore, maintaining these relationships is key to ensuring pupils feel a sense of belonging, which can significantly improve behaviour and overall engagement.</w:t>
      </w:r>
    </w:p>
    <w:p w14:paraId="40F28820" w14:textId="37CD9BE7" w:rsidR="00E90898" w:rsidRPr="00E90898" w:rsidRDefault="00E90898" w:rsidP="00E90898">
      <w:r w:rsidRPr="00E90898">
        <w:t>When disruptions to relationships occur, whether due to a conflict or other issues, teachers must use thoughtful strategies to repair and restore connections</w:t>
      </w:r>
      <w:r w:rsidR="00336BC6">
        <w:t xml:space="preserve"> which protect the relationship</w:t>
      </w:r>
      <w:r w:rsidRPr="00E90898">
        <w:t>. This involves actively listening to pupils, demonstrating empathy, and collaboratively problem-solving to move forward. Acknowledging pupils’ feelings and using restorative language helps pupils see mistakes as opportunities for growth, rather than focusing solely on misbehaviour. This approach fosters a culture of respect, trust, and collaboration, enabling pupils to re-engage with learning.</w:t>
      </w:r>
    </w:p>
    <w:p w14:paraId="335D030D" w14:textId="77777777" w:rsidR="00E90898" w:rsidRPr="00E90898" w:rsidRDefault="00E90898" w:rsidP="00E90898">
      <w:r w:rsidRPr="00E90898">
        <w:t>By adopting the principles of the EMR framework, teachers can ensure that relationships are not only protected but also strengthened over time, creating a classroom environment that is conducive to learning and personal growth.</w:t>
      </w:r>
    </w:p>
    <w:bookmarkStart w:id="23" w:name="personalprofessionalreflection"/>
    <w:bookmarkStart w:id="24" w:name="Nextsteps"/>
    <w:p w14:paraId="66F8D0AA" w14:textId="77777777" w:rsidR="00BD37C7" w:rsidRPr="00FA45BF" w:rsidRDefault="00BD37C7" w:rsidP="00BD37C7">
      <w:pPr>
        <w:spacing w:after="200"/>
        <w:jc w:val="both"/>
        <w:rPr>
          <w:rFonts w:ascii="Tahoma" w:hAnsi="Tahoma" w:cs="Tahoma"/>
          <w:b/>
          <w:bCs/>
          <w:color w:val="0070C0"/>
        </w:rPr>
      </w:pPr>
      <w:r>
        <w:fldChar w:fldCharType="begin"/>
      </w:r>
      <w:r>
        <w:instrText>HYPERLINK \l "Content"</w:instrText>
      </w:r>
      <w:r>
        <w:fldChar w:fldCharType="separate"/>
      </w:r>
      <w:r w:rsidRPr="009A4FA8">
        <w:rPr>
          <w:rStyle w:val="Hyperlink"/>
          <w:rFonts w:ascii="Tahoma" w:hAnsi="Tahoma" w:cs="Tahoma"/>
          <w:b/>
          <w:bCs/>
        </w:rPr>
        <w:t>Click here to return to Content page</w:t>
      </w:r>
      <w:r>
        <w:rPr>
          <w:rStyle w:val="Hyperlink"/>
          <w:rFonts w:ascii="Tahoma" w:hAnsi="Tahoma" w:cs="Tahoma"/>
          <w:b/>
          <w:bCs/>
        </w:rPr>
        <w:fldChar w:fldCharType="end"/>
      </w:r>
    </w:p>
    <w:p w14:paraId="19661333" w14:textId="527B6DC5" w:rsidR="00A0728B" w:rsidRDefault="00F91813" w:rsidP="00A0728B">
      <w:pPr>
        <w:pStyle w:val="Heading"/>
        <w:rPr>
          <w:lang w:val="en-US"/>
        </w:rPr>
      </w:pPr>
      <w:r>
        <w:rPr>
          <w:lang w:val="en-US"/>
        </w:rPr>
        <w:lastRenderedPageBreak/>
        <w:t>Next steps</w:t>
      </w:r>
      <w:bookmarkEnd w:id="23"/>
      <w:bookmarkEnd w:id="24"/>
    </w:p>
    <w:p w14:paraId="1304107C" w14:textId="77777777" w:rsidR="00B066F4" w:rsidRPr="000C6CCE" w:rsidRDefault="00B066F4" w:rsidP="00B066F4">
      <w:pPr>
        <w:rPr>
          <w:b/>
          <w:bCs/>
          <w:lang w:val="en-US"/>
        </w:rPr>
      </w:pPr>
      <w:r w:rsidRPr="000C6CCE">
        <w:rPr>
          <w:b/>
          <w:bCs/>
          <w:lang w:val="en-US"/>
        </w:rPr>
        <w:t xml:space="preserve">Approximate time to complete: </w:t>
      </w:r>
      <w:r>
        <w:rPr>
          <w:b/>
          <w:bCs/>
          <w:lang w:val="en-US"/>
        </w:rPr>
        <w:t>3</w:t>
      </w:r>
      <w:r w:rsidRPr="000C6CCE">
        <w:rPr>
          <w:b/>
          <w:bCs/>
          <w:lang w:val="en-US"/>
        </w:rPr>
        <w:t xml:space="preserve"> minutes</w:t>
      </w:r>
    </w:p>
    <w:p w14:paraId="71E90224" w14:textId="77777777" w:rsidR="00B066F4" w:rsidRPr="00B066F4" w:rsidRDefault="00B066F4" w:rsidP="00B066F4">
      <w:pPr>
        <w:rPr>
          <w:lang w:val="en-US"/>
        </w:rPr>
      </w:pPr>
    </w:p>
    <w:tbl>
      <w:tblPr>
        <w:tblStyle w:val="Style5"/>
        <w:tblW w:w="0" w:type="auto"/>
        <w:tblLook w:val="04A0" w:firstRow="1" w:lastRow="0" w:firstColumn="1" w:lastColumn="0" w:noHBand="0" w:noVBand="1"/>
      </w:tblPr>
      <w:tblGrid>
        <w:gridCol w:w="9016"/>
      </w:tblGrid>
      <w:tr w:rsidR="00A0728B" w14:paraId="7455F0DF" w14:textId="77777777" w:rsidTr="00644795">
        <w:tc>
          <w:tcPr>
            <w:tcW w:w="9016" w:type="dxa"/>
            <w:shd w:val="clear" w:color="auto" w:fill="FDE9FD"/>
          </w:tcPr>
          <w:p w14:paraId="7BFB576D" w14:textId="77777777" w:rsidR="00A0728B" w:rsidRDefault="00A0728B" w:rsidP="00466E76">
            <w:pPr>
              <w:spacing w:line="276" w:lineRule="auto"/>
              <w:rPr>
                <w:color w:val="FF0000"/>
                <w:lang w:val="en-US"/>
              </w:rPr>
            </w:pPr>
            <w:r w:rsidRPr="00CD1853">
              <w:rPr>
                <w:color w:val="FF0000"/>
                <w:lang w:val="en-US"/>
              </w:rPr>
              <w:t xml:space="preserve">The following next steps are suggestions of how early career teachers could implement the learning from this elective self-study and align with the associated Mentor Support materials. Schools may wish to adapt this to meet the needs of their context and their ECTs.  </w:t>
            </w:r>
          </w:p>
        </w:tc>
      </w:tr>
    </w:tbl>
    <w:p w14:paraId="20069A04" w14:textId="77777777" w:rsidR="00A0728B" w:rsidRDefault="00A0728B" w:rsidP="00A0728B">
      <w:pPr>
        <w:rPr>
          <w:color w:val="FF0000"/>
          <w:lang w:val="en-US"/>
        </w:rPr>
      </w:pPr>
    </w:p>
    <w:p w14:paraId="7259481A" w14:textId="72E428E9" w:rsidR="00DB298B" w:rsidRPr="00830712" w:rsidRDefault="00DD4124" w:rsidP="00830712">
      <w:pPr>
        <w:pStyle w:val="Subheading"/>
      </w:pPr>
      <w:r w:rsidRPr="00EE7008">
        <w:rPr>
          <w:rStyle w:val="normaltextrun"/>
        </w:rPr>
        <w:t>Observing </w:t>
      </w:r>
      <w:r w:rsidRPr="00EE7008">
        <w:rPr>
          <w:rStyle w:val="eop"/>
        </w:rPr>
        <w:t> </w:t>
      </w:r>
    </w:p>
    <w:p w14:paraId="1320F61F" w14:textId="6D4F8885" w:rsidR="00BB3EE5" w:rsidRDefault="00BB3EE5" w:rsidP="00BB3EE5">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If possible, work with your mentor to arrange an opportunity for you to observe a colleague teaching a lesson </w:t>
      </w:r>
      <w:r w:rsidR="007C0806">
        <w:rPr>
          <w:rFonts w:ascii="Tahoma" w:hAnsi="Tahoma" w:cs="Tahoma"/>
        </w:rPr>
        <w:t xml:space="preserve">or </w:t>
      </w:r>
      <w:r w:rsidR="00CD6EFB">
        <w:rPr>
          <w:rFonts w:ascii="Tahoma" w:hAnsi="Tahoma" w:cs="Tahoma"/>
        </w:rPr>
        <w:t>having an interaction with a pupil</w:t>
      </w:r>
      <w:r w:rsidRPr="00BB3EE5">
        <w:rPr>
          <w:rFonts w:ascii="Tahoma" w:hAnsi="Tahoma" w:cs="Tahoma"/>
        </w:rPr>
        <w:t xml:space="preserve"> that demonstrates </w:t>
      </w:r>
      <w:r w:rsidR="00CD6EFB">
        <w:rPr>
          <w:rFonts w:ascii="Tahoma" w:hAnsi="Tahoma" w:cs="Tahoma"/>
        </w:rPr>
        <w:t>them</w:t>
      </w:r>
      <w:r w:rsidR="007C0806">
        <w:rPr>
          <w:rFonts w:ascii="Tahoma" w:hAnsi="Tahoma" w:cs="Tahoma"/>
        </w:rPr>
        <w:t xml:space="preserve"> establishing, maintaining or restoring a relationship</w:t>
      </w:r>
      <w:r w:rsidRPr="00BB3EE5">
        <w:rPr>
          <w:rFonts w:ascii="Tahoma" w:hAnsi="Tahoma" w:cs="Tahoma"/>
        </w:rPr>
        <w:t>. You may need to meet with the colleague in advance to identify a suitable part of the lesson</w:t>
      </w:r>
      <w:r w:rsidR="00CD6EFB">
        <w:rPr>
          <w:rFonts w:ascii="Tahoma" w:hAnsi="Tahoma" w:cs="Tahoma"/>
        </w:rPr>
        <w:t>/</w:t>
      </w:r>
      <w:r w:rsidR="00377D71">
        <w:rPr>
          <w:rFonts w:ascii="Tahoma" w:hAnsi="Tahoma" w:cs="Tahoma"/>
        </w:rPr>
        <w:t>interaction</w:t>
      </w:r>
      <w:r w:rsidRPr="00BB3EE5">
        <w:rPr>
          <w:rFonts w:ascii="Tahoma" w:hAnsi="Tahoma" w:cs="Tahoma"/>
        </w:rPr>
        <w:t xml:space="preserve"> to observe for no more than 10 minutes.</w:t>
      </w:r>
    </w:p>
    <w:p w14:paraId="4B07CB2F" w14:textId="77777777" w:rsidR="00C510F6" w:rsidRPr="00BB3EE5" w:rsidRDefault="00C510F6" w:rsidP="00BB3EE5">
      <w:pPr>
        <w:pStyle w:val="paragraph"/>
        <w:spacing w:before="0" w:beforeAutospacing="0" w:after="0" w:afterAutospacing="0" w:line="276" w:lineRule="auto"/>
        <w:textAlignment w:val="baseline"/>
        <w:rPr>
          <w:rFonts w:ascii="Tahoma" w:hAnsi="Tahoma" w:cs="Tahoma"/>
        </w:rPr>
      </w:pPr>
    </w:p>
    <w:p w14:paraId="728EBB15" w14:textId="59A6D418" w:rsidR="00BB3EE5" w:rsidRPr="00BB3EE5" w:rsidRDefault="00BB3EE5" w:rsidP="00BB3EE5">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As you observe your colleague, consider </w:t>
      </w:r>
      <w:r w:rsidR="00AF6917">
        <w:rPr>
          <w:rFonts w:ascii="Tahoma" w:hAnsi="Tahoma" w:cs="Tahoma"/>
        </w:rPr>
        <w:t xml:space="preserve">any of </w:t>
      </w:r>
      <w:r w:rsidRPr="00BB3EE5">
        <w:rPr>
          <w:rFonts w:ascii="Tahoma" w:hAnsi="Tahoma" w:cs="Tahoma"/>
        </w:rPr>
        <w:t>the following:</w:t>
      </w:r>
    </w:p>
    <w:p w14:paraId="6BC8A111" w14:textId="77777777" w:rsidR="00DE72D4" w:rsidRDefault="00DE72D4" w:rsidP="001F12FE">
      <w:pPr>
        <w:pStyle w:val="paragraph"/>
        <w:numPr>
          <w:ilvl w:val="0"/>
          <w:numId w:val="12"/>
        </w:numPr>
        <w:spacing w:before="0" w:beforeAutospacing="0" w:after="0" w:afterAutospacing="0" w:line="276" w:lineRule="auto"/>
        <w:textAlignment w:val="baseline"/>
        <w:rPr>
          <w:rFonts w:ascii="Tahoma" w:hAnsi="Tahoma" w:cs="Tahoma"/>
        </w:rPr>
      </w:pPr>
      <w:r w:rsidRPr="00DE72D4">
        <w:rPr>
          <w:rFonts w:ascii="Tahoma" w:hAnsi="Tahoma" w:cs="Tahoma"/>
        </w:rPr>
        <w:t>What actions or language does the teacher use to create a welcoming and inclusive environment?</w:t>
      </w:r>
    </w:p>
    <w:p w14:paraId="4ACBA10D" w14:textId="3863E804" w:rsidR="00BB3EE5" w:rsidRPr="00BB3EE5" w:rsidRDefault="00905C28" w:rsidP="001F12FE">
      <w:pPr>
        <w:pStyle w:val="paragraph"/>
        <w:numPr>
          <w:ilvl w:val="0"/>
          <w:numId w:val="12"/>
        </w:numPr>
        <w:spacing w:before="0" w:beforeAutospacing="0" w:after="0" w:afterAutospacing="0" w:line="276" w:lineRule="auto"/>
        <w:textAlignment w:val="baseline"/>
        <w:rPr>
          <w:rFonts w:ascii="Tahoma" w:hAnsi="Tahoma" w:cs="Tahoma"/>
        </w:rPr>
      </w:pPr>
      <w:r w:rsidRPr="00905C28">
        <w:rPr>
          <w:rFonts w:ascii="Tahoma" w:hAnsi="Tahoma" w:cs="Tahoma"/>
        </w:rPr>
        <w:t>How does the teacher make an effort to engage with pupils individually, showing interest in their lives or learning needs</w:t>
      </w:r>
      <w:r w:rsidR="00BB3EE5" w:rsidRPr="00BB3EE5">
        <w:rPr>
          <w:rFonts w:ascii="Tahoma" w:hAnsi="Tahoma" w:cs="Tahoma"/>
        </w:rPr>
        <w:t>?</w:t>
      </w:r>
    </w:p>
    <w:p w14:paraId="415357C5" w14:textId="1D12BEDD" w:rsidR="00377D71" w:rsidRPr="00BB3EE5" w:rsidRDefault="00377D71" w:rsidP="001F12FE">
      <w:pPr>
        <w:pStyle w:val="paragraph"/>
        <w:numPr>
          <w:ilvl w:val="0"/>
          <w:numId w:val="12"/>
        </w:numPr>
        <w:spacing w:before="0" w:beforeAutospacing="0" w:after="0" w:afterAutospacing="0" w:line="276" w:lineRule="auto"/>
        <w:textAlignment w:val="baseline"/>
        <w:rPr>
          <w:rFonts w:ascii="Tahoma" w:hAnsi="Tahoma" w:cs="Tahoma"/>
        </w:rPr>
      </w:pPr>
      <w:r w:rsidRPr="00377D71">
        <w:rPr>
          <w:rFonts w:ascii="Tahoma" w:hAnsi="Tahoma" w:cs="Tahoma"/>
        </w:rPr>
        <w:t>How does the teacher incorporate restorative practices, such as actively listening to the pupil’s perspective and offering solutions for moving forward?</w:t>
      </w:r>
    </w:p>
    <w:p w14:paraId="1CFFACCA" w14:textId="77777777" w:rsidR="00DD4124" w:rsidRDefault="00DD4124" w:rsidP="009244BE">
      <w:pPr>
        <w:pStyle w:val="paragraph"/>
        <w:spacing w:before="0" w:beforeAutospacing="0" w:after="0" w:afterAutospacing="0" w:line="276" w:lineRule="auto"/>
        <w:textAlignment w:val="baseline"/>
        <w:rPr>
          <w:rFonts w:ascii="Segoe UI" w:hAnsi="Segoe UI" w:cs="Segoe UI"/>
          <w:sz w:val="18"/>
          <w:szCs w:val="18"/>
        </w:rPr>
      </w:pPr>
      <w:r>
        <w:rPr>
          <w:rStyle w:val="eop"/>
          <w:rFonts w:ascii="Tahoma" w:hAnsi="Tahoma" w:cs="Tahoma"/>
        </w:rPr>
        <w:t> </w:t>
      </w:r>
    </w:p>
    <w:p w14:paraId="17948DE3" w14:textId="61FF09EF" w:rsidR="00DD4124" w:rsidRDefault="00927E6B" w:rsidP="003444DD">
      <w:pPr>
        <w:pStyle w:val="Subheading"/>
        <w:rPr>
          <w:rStyle w:val="normaltextrun"/>
        </w:rPr>
      </w:pPr>
      <w:r w:rsidRPr="003444DD">
        <w:rPr>
          <w:rStyle w:val="normaltextrun"/>
        </w:rPr>
        <w:t>Action</w:t>
      </w:r>
      <w:r w:rsidR="007B7D49">
        <w:rPr>
          <w:rStyle w:val="normaltextrun"/>
        </w:rPr>
        <w:t>s</w:t>
      </w:r>
    </w:p>
    <w:p w14:paraId="466C7E21" w14:textId="12812BAD" w:rsidR="00875F9A" w:rsidRPr="00875F9A" w:rsidRDefault="00E2343D" w:rsidP="00E02784">
      <w:pPr>
        <w:tabs>
          <w:tab w:val="left" w:pos="1240"/>
        </w:tabs>
      </w:pPr>
      <w:r>
        <w:t xml:space="preserve">Identify </w:t>
      </w:r>
      <w:r w:rsidR="00875F9A" w:rsidRPr="00875F9A">
        <w:t>an upcoming lesson you are going to teach and consider one or more of the following actions</w:t>
      </w:r>
      <w:r>
        <w:t xml:space="preserve"> relating to building effective relationships</w:t>
      </w:r>
      <w:r w:rsidR="00875F9A" w:rsidRPr="00875F9A">
        <w:t>:</w:t>
      </w:r>
    </w:p>
    <w:p w14:paraId="4B2F87B6" w14:textId="5C53A7FB" w:rsidR="00875F9A" w:rsidRPr="00875F9A" w:rsidRDefault="00875F9A" w:rsidP="00E02784">
      <w:pPr>
        <w:numPr>
          <w:ilvl w:val="0"/>
          <w:numId w:val="13"/>
        </w:numPr>
        <w:tabs>
          <w:tab w:val="left" w:pos="1240"/>
        </w:tabs>
      </w:pPr>
      <w:r w:rsidRPr="00875F9A">
        <w:t xml:space="preserve">Plan how you </w:t>
      </w:r>
      <w:r w:rsidR="00CE1C8C">
        <w:t>can</w:t>
      </w:r>
      <w:r w:rsidRPr="00875F9A">
        <w:t xml:space="preserve"> establish </w:t>
      </w:r>
      <w:r w:rsidR="00CE1C8C">
        <w:t xml:space="preserve">relationships </w:t>
      </w:r>
      <w:r w:rsidR="00787805">
        <w:t>through greeting pupils at the start of each lesson</w:t>
      </w:r>
      <w:r w:rsidR="00CE1C8C">
        <w:t>.</w:t>
      </w:r>
    </w:p>
    <w:p w14:paraId="79763525" w14:textId="1BD950D7" w:rsidR="00875F9A" w:rsidRPr="00875F9A" w:rsidRDefault="0083466F" w:rsidP="00E02784">
      <w:pPr>
        <w:numPr>
          <w:ilvl w:val="0"/>
          <w:numId w:val="13"/>
        </w:numPr>
        <w:tabs>
          <w:tab w:val="left" w:pos="1240"/>
        </w:tabs>
      </w:pPr>
      <w:r>
        <w:t xml:space="preserve">Select </w:t>
      </w:r>
      <w:r w:rsidR="007D7370">
        <w:t>three</w:t>
      </w:r>
      <w:r w:rsidR="00EA3204">
        <w:t xml:space="preserve"> strategies you will use to maintain relationships with your pupils.</w:t>
      </w:r>
      <w:r w:rsidR="00097772">
        <w:t xml:space="preserve"> </w:t>
      </w:r>
      <w:r w:rsidR="00A65410">
        <w:t xml:space="preserve">Plan out how </w:t>
      </w:r>
      <w:r w:rsidR="0065173D">
        <w:t>and</w:t>
      </w:r>
      <w:r w:rsidR="00A65410">
        <w:t xml:space="preserve"> when you will use them.</w:t>
      </w:r>
    </w:p>
    <w:p w14:paraId="38ADE556" w14:textId="77777777" w:rsidR="00441815" w:rsidRPr="00875F9A" w:rsidRDefault="00441815" w:rsidP="00441815">
      <w:pPr>
        <w:numPr>
          <w:ilvl w:val="0"/>
          <w:numId w:val="13"/>
        </w:numPr>
        <w:tabs>
          <w:tab w:val="left" w:pos="1240"/>
        </w:tabs>
        <w:jc w:val="both"/>
      </w:pPr>
      <w:r>
        <w:t>Consider</w:t>
      </w:r>
      <w:r w:rsidRPr="00875F9A">
        <w:t xml:space="preserve"> how you can </w:t>
      </w:r>
      <w:r w:rsidRPr="00EA3204">
        <w:t>use reflective conversations to repair any disruptions in relationships and re-engage pupils in a supportive way</w:t>
      </w:r>
      <w:r>
        <w:t xml:space="preserve">. </w:t>
      </w:r>
      <w:r w:rsidRPr="00D06B72">
        <w:t xml:space="preserve"> </w:t>
      </w:r>
      <w:r>
        <w:t>Script out a restorative conversation.</w:t>
      </w:r>
    </w:p>
    <w:p w14:paraId="46E1B916" w14:textId="55AFD251" w:rsidR="00875F9A" w:rsidRPr="00875F9A" w:rsidRDefault="00875F9A" w:rsidP="00D06B72">
      <w:pPr>
        <w:tabs>
          <w:tab w:val="left" w:pos="1240"/>
        </w:tabs>
      </w:pPr>
    </w:p>
    <w:p w14:paraId="11B8E3E7" w14:textId="77777777" w:rsidR="00E02784" w:rsidRDefault="00E02784" w:rsidP="00441815">
      <w:pPr>
        <w:spacing w:after="200"/>
      </w:pPr>
      <w:r>
        <w:lastRenderedPageBreak/>
        <w:t xml:space="preserve">Discuss how you will implement this with your mentor, in your next weekly interactions, using the contents of this elective self-study to support your planning including identifying </w:t>
      </w:r>
      <w:r w:rsidRPr="00952C66">
        <w:t xml:space="preserve">the active ingredients for the action and how these will be enacted in the classroom.  </w:t>
      </w:r>
    </w:p>
    <w:p w14:paraId="23CF072D" w14:textId="3ED23198" w:rsidR="00660D09" w:rsidRDefault="00BD37C7" w:rsidP="00E02784">
      <w:pPr>
        <w:spacing w:after="200"/>
        <w:jc w:val="both"/>
      </w:pPr>
      <w:hyperlink w:anchor="Content" w:history="1">
        <w:r w:rsidRPr="009A4FA8">
          <w:rPr>
            <w:rStyle w:val="Hyperlink"/>
            <w:rFonts w:ascii="Tahoma" w:hAnsi="Tahoma" w:cs="Tahoma"/>
            <w:b/>
            <w:bCs/>
          </w:rPr>
          <w:t>Click here to return to Content page</w:t>
        </w:r>
      </w:hyperlink>
      <w:r w:rsidR="00660D09">
        <w:br w:type="page"/>
      </w:r>
    </w:p>
    <w:p w14:paraId="6997BA20" w14:textId="77777777" w:rsidR="00E15ABB" w:rsidRDefault="00E15ABB" w:rsidP="00E15ABB">
      <w:pPr>
        <w:pStyle w:val="Heading"/>
        <w:rPr>
          <w:rStyle w:val="eop"/>
        </w:rPr>
      </w:pPr>
      <w:bookmarkStart w:id="25" w:name="ITTECFStatements"/>
      <w:r w:rsidRPr="00F91813">
        <w:rPr>
          <w:rStyle w:val="normaltextrun"/>
        </w:rPr>
        <w:lastRenderedPageBreak/>
        <w:t>Related</w:t>
      </w:r>
      <w:r>
        <w:rPr>
          <w:rStyle w:val="normaltextrun"/>
        </w:rPr>
        <w:t xml:space="preserve"> Initial Teacher Training and</w:t>
      </w:r>
      <w:r w:rsidRPr="00F91813">
        <w:rPr>
          <w:rStyle w:val="normaltextrun"/>
        </w:rPr>
        <w:t xml:space="preserve"> Early Career Framework statements</w:t>
      </w:r>
      <w:r w:rsidRPr="00F91813">
        <w:rPr>
          <w:rStyle w:val="eop"/>
        </w:rPr>
        <w:t> </w:t>
      </w:r>
    </w:p>
    <w:bookmarkEnd w:id="25"/>
    <w:p w14:paraId="70A70E3C" w14:textId="77777777" w:rsidR="005A1450" w:rsidRDefault="005A1450" w:rsidP="005A1450">
      <w:pPr>
        <w:pStyle w:val="Subheading"/>
      </w:pPr>
      <w:r>
        <w:t xml:space="preserve">High Expectations </w:t>
      </w:r>
    </w:p>
    <w:p w14:paraId="53DA150C" w14:textId="77777777" w:rsidR="005A1450" w:rsidRPr="009A0771" w:rsidRDefault="005A1450" w:rsidP="005A1450">
      <w:pPr>
        <w:rPr>
          <w:b/>
          <w:bCs/>
        </w:rPr>
      </w:pPr>
      <w:r w:rsidRPr="009A0771">
        <w:rPr>
          <w:b/>
          <w:bCs/>
        </w:rPr>
        <w:t>Learn that…</w:t>
      </w:r>
    </w:p>
    <w:p w14:paraId="706653EF" w14:textId="77777777" w:rsidR="005A1450" w:rsidRDefault="005A1450" w:rsidP="005A1450">
      <w:r w:rsidRPr="00F95CDC">
        <w:t>1.5 A culture of mutual trust and respect supports effective relationships</w:t>
      </w:r>
      <w:r>
        <w:t>.</w:t>
      </w:r>
    </w:p>
    <w:p w14:paraId="20AEEB37" w14:textId="77777777" w:rsidR="005A1450" w:rsidRDefault="005A1450" w:rsidP="005A1450">
      <w:r>
        <w:t xml:space="preserve">1.7 </w:t>
      </w:r>
      <w:r w:rsidRPr="00F6775A">
        <w:t>High quality teaching is underpinned by positive interactions between pupils, their teachers and their peers</w:t>
      </w:r>
      <w:r>
        <w:t>.</w:t>
      </w:r>
    </w:p>
    <w:p w14:paraId="71826C54" w14:textId="77777777" w:rsidR="005A1450" w:rsidRPr="00F95CDC" w:rsidRDefault="005A1450" w:rsidP="005A1450">
      <w:r>
        <w:t xml:space="preserve">1.8 </w:t>
      </w:r>
      <w:r w:rsidRPr="00261113">
        <w:t>Pupils’ experiences of school and their readiness to learn can be impacted by their home life and circumstances, particularly for EAL pupils, young carers, and those living in poverty</w:t>
      </w:r>
      <w:r>
        <w:t>.</w:t>
      </w:r>
    </w:p>
    <w:p w14:paraId="3382BA11" w14:textId="77777777" w:rsidR="005A1450" w:rsidRPr="009A0771" w:rsidRDefault="005A1450" w:rsidP="005A1450">
      <w:pPr>
        <w:rPr>
          <w:b/>
          <w:bCs/>
        </w:rPr>
      </w:pPr>
      <w:r w:rsidRPr="009A0771">
        <w:rPr>
          <w:b/>
          <w:bCs/>
        </w:rPr>
        <w:t>Learn how to…</w:t>
      </w:r>
    </w:p>
    <w:p w14:paraId="3928F937" w14:textId="77777777" w:rsidR="005A1450" w:rsidRDefault="005A1450" w:rsidP="005A1450">
      <w:r>
        <w:t xml:space="preserve">Communicate a belief in the academic potential of all pupils, by: </w:t>
      </w:r>
    </w:p>
    <w:p w14:paraId="73ED810E" w14:textId="77777777" w:rsidR="005A1450" w:rsidRDefault="005A1450" w:rsidP="005A1450">
      <w:r>
        <w:t>1.</w:t>
      </w:r>
      <w:r w:rsidRPr="00D555CE">
        <w:t>d Seeking opportunities to engage parents and carers in the education of their children (e.g. proactively highlighting successes) and consider how this engagement changes depending on the age and development stage of the pupil.</w:t>
      </w:r>
    </w:p>
    <w:p w14:paraId="797CDA43" w14:textId="77777777" w:rsidR="005A1450" w:rsidRDefault="005A1450" w:rsidP="005A1450">
      <w:r>
        <w:t xml:space="preserve">Demonstrate consistently high behavioural expectations, by: </w:t>
      </w:r>
    </w:p>
    <w:p w14:paraId="45CE36FF" w14:textId="77777777" w:rsidR="005A1450" w:rsidRDefault="005A1450" w:rsidP="005A1450">
      <w:r>
        <w:t>1.e Creating a culture of inclusion, respect and trust in the classroom that supports all pupils to succeed (e.g. by modelling the types of courteous behaviour expected of pupils).</w:t>
      </w:r>
    </w:p>
    <w:p w14:paraId="1320BBD1" w14:textId="77777777" w:rsidR="005A1450" w:rsidRDefault="005A1450" w:rsidP="005A1450">
      <w:pPr>
        <w:rPr>
          <w:rFonts w:ascii="Tahoma" w:hAnsi="Tahoma" w:cs="Tahoma"/>
          <w:b/>
          <w:bCs/>
          <w:color w:val="007559" w:themeColor="accent1"/>
          <w:szCs w:val="24"/>
        </w:rPr>
      </w:pPr>
      <w:r w:rsidRPr="00F53597">
        <w:rPr>
          <w:rFonts w:ascii="Tahoma" w:hAnsi="Tahoma" w:cs="Tahoma"/>
          <w:b/>
          <w:bCs/>
          <w:color w:val="007559" w:themeColor="accent1"/>
          <w:szCs w:val="24"/>
        </w:rPr>
        <w:t>Managing Behaviour</w:t>
      </w:r>
    </w:p>
    <w:p w14:paraId="69D1F8F8" w14:textId="77777777" w:rsidR="005A1450" w:rsidRPr="00AE527B" w:rsidRDefault="005A1450" w:rsidP="005A1450">
      <w:pPr>
        <w:rPr>
          <w:b/>
        </w:rPr>
      </w:pPr>
      <w:r w:rsidRPr="00AE527B">
        <w:rPr>
          <w:b/>
        </w:rPr>
        <w:t xml:space="preserve">Learn </w:t>
      </w:r>
      <w:r w:rsidRPr="00AE527B">
        <w:rPr>
          <w:b/>
          <w:bCs/>
        </w:rPr>
        <w:t>that</w:t>
      </w:r>
      <w:r w:rsidRPr="00AE527B">
        <w:rPr>
          <w:b/>
        </w:rPr>
        <w:t>…</w:t>
      </w:r>
    </w:p>
    <w:p w14:paraId="37493D34" w14:textId="77777777" w:rsidR="005A1450" w:rsidRPr="008052E2" w:rsidRDefault="005A1450" w:rsidP="005A1450">
      <w:r>
        <w:t xml:space="preserve">7.5 </w:t>
      </w:r>
      <w:r w:rsidRPr="00AE527B">
        <w:t>Building effective relationships is easier when pupils believe that their feelings will be considered and understood.</w:t>
      </w:r>
    </w:p>
    <w:p w14:paraId="0FBDB814" w14:textId="77777777" w:rsidR="005A1450" w:rsidRPr="009D4092" w:rsidRDefault="005A1450" w:rsidP="005A1450">
      <w:pPr>
        <w:rPr>
          <w:b/>
          <w:bCs/>
        </w:rPr>
      </w:pPr>
      <w:r w:rsidRPr="009D4092">
        <w:rPr>
          <w:b/>
          <w:bCs/>
        </w:rPr>
        <w:t>Learn how to…</w:t>
      </w:r>
    </w:p>
    <w:p w14:paraId="7C4B95FA" w14:textId="77777777" w:rsidR="005A1450" w:rsidRDefault="005A1450" w:rsidP="005A1450">
      <w:r w:rsidRPr="009D4092">
        <w:t xml:space="preserve">Build trusting relationships, by: </w:t>
      </w:r>
    </w:p>
    <w:p w14:paraId="7AC5994B" w14:textId="77777777" w:rsidR="005A1450" w:rsidRDefault="005A1450" w:rsidP="005A1450">
      <w:r>
        <w:t>7</w:t>
      </w:r>
      <w:r w:rsidRPr="009D4092">
        <w:t xml:space="preserve">l) Liaising with parents, carers and colleagues to better understand pupils’ individual circumstances and how they can be supported to meet high academic and behavioural expectations. </w:t>
      </w:r>
    </w:p>
    <w:p w14:paraId="0996CDA8" w14:textId="77777777" w:rsidR="005A1450" w:rsidRPr="008052E2" w:rsidRDefault="005A1450" w:rsidP="005A1450">
      <w:r>
        <w:t>7</w:t>
      </w:r>
      <w:r w:rsidRPr="009D4092">
        <w:t>m) Consistently applying the school’s behaviour policy, including where individual pupils have an agreed tailored approach.</w:t>
      </w:r>
    </w:p>
    <w:p w14:paraId="795C5FCC" w14:textId="77777777" w:rsidR="005A1450" w:rsidRDefault="005A1450" w:rsidP="005A1450">
      <w:pPr>
        <w:pStyle w:val="Subheading"/>
      </w:pPr>
      <w:r w:rsidRPr="00DE4855">
        <w:t>Professional Behaviours</w:t>
      </w:r>
    </w:p>
    <w:p w14:paraId="67D41708" w14:textId="77777777" w:rsidR="005A1450" w:rsidRPr="00DE4855" w:rsidRDefault="005A1450" w:rsidP="005A1450">
      <w:pPr>
        <w:rPr>
          <w:b/>
          <w:bCs/>
        </w:rPr>
      </w:pPr>
      <w:r w:rsidRPr="00DE4855">
        <w:rPr>
          <w:b/>
          <w:bCs/>
        </w:rPr>
        <w:t>Learn that…</w:t>
      </w:r>
    </w:p>
    <w:p w14:paraId="4E848CE9" w14:textId="77777777" w:rsidR="005A1450" w:rsidRDefault="005A1450" w:rsidP="005A1450">
      <w:r>
        <w:lastRenderedPageBreak/>
        <w:t xml:space="preserve">8.4 </w:t>
      </w:r>
      <w:r w:rsidRPr="00DE4855">
        <w:t>Building effective relationships with parents, carers and families can improve pupils’ motivation, behaviour and academic success.</w:t>
      </w:r>
    </w:p>
    <w:p w14:paraId="4E1E9BEA" w14:textId="77777777" w:rsidR="005A1450" w:rsidRDefault="005A1450" w:rsidP="005A1450"/>
    <w:p w14:paraId="07502E9D" w14:textId="77777777" w:rsidR="005A1450" w:rsidRPr="00F435F1" w:rsidRDefault="005A1450" w:rsidP="005A1450">
      <w:pPr>
        <w:rPr>
          <w:b/>
          <w:bCs/>
        </w:rPr>
      </w:pPr>
      <w:r w:rsidRPr="00F435F1">
        <w:rPr>
          <w:b/>
          <w:bCs/>
        </w:rPr>
        <w:t>Learn how to…</w:t>
      </w:r>
    </w:p>
    <w:p w14:paraId="2A18DEE8" w14:textId="77777777" w:rsidR="005A1450" w:rsidRDefault="005A1450" w:rsidP="005A1450">
      <w:r w:rsidRPr="008052E2">
        <w:t xml:space="preserve">Build effective working relationships, by: </w:t>
      </w:r>
    </w:p>
    <w:p w14:paraId="172C21A8" w14:textId="77777777" w:rsidR="005A1450" w:rsidRDefault="005A1450" w:rsidP="005A1450">
      <w:r>
        <w:t>8.</w:t>
      </w:r>
      <w:r w:rsidRPr="00F435F1">
        <w:t xml:space="preserve">g Seeking ways to support individual colleagues and working as part of a team. </w:t>
      </w:r>
    </w:p>
    <w:p w14:paraId="1313E66D" w14:textId="77777777" w:rsidR="005A1450" w:rsidRDefault="005A1450" w:rsidP="005A1450">
      <w:r>
        <w:t>8.</w:t>
      </w:r>
      <w:r w:rsidRPr="00F435F1">
        <w:t>h Communicating with parents and carers proactively and making effective use of parents’ evenings to engage parents and carers in their children’s schooling</w:t>
      </w:r>
      <w:r>
        <w:t>.</w:t>
      </w:r>
    </w:p>
    <w:p w14:paraId="7D7BA681" w14:textId="77777777" w:rsidR="005A1450" w:rsidRPr="001B3FB8" w:rsidRDefault="005A1450" w:rsidP="005A1450">
      <w:pPr>
        <w:rPr>
          <w:b/>
          <w:color w:val="004B62" w:themeColor="text1"/>
          <w:sz w:val="28"/>
          <w:szCs w:val="28"/>
        </w:rPr>
      </w:pPr>
      <w:r>
        <w:t xml:space="preserve">8.l </w:t>
      </w:r>
      <w:r w:rsidRPr="00814CA3">
        <w:t>Knowing who to contact with any safeguarding, or any pupil mental health concerns.</w:t>
      </w:r>
    </w:p>
    <w:p w14:paraId="317D679B" w14:textId="77777777" w:rsidR="0069196C" w:rsidRDefault="0069196C" w:rsidP="0069196C"/>
    <w:p w14:paraId="32FC6A52" w14:textId="77777777" w:rsidR="0069196C" w:rsidRPr="00FA45BF" w:rsidRDefault="0069196C" w:rsidP="0069196C">
      <w:pPr>
        <w:spacing w:after="200"/>
        <w:jc w:val="both"/>
        <w:rPr>
          <w:rFonts w:ascii="Tahoma" w:hAnsi="Tahoma" w:cs="Tahoma"/>
          <w:b/>
          <w:bCs/>
          <w:color w:val="0070C0"/>
        </w:rPr>
      </w:pPr>
      <w:hyperlink w:anchor="Content" w:history="1">
        <w:r w:rsidRPr="009A4FA8">
          <w:rPr>
            <w:rStyle w:val="Hyperlink"/>
            <w:rFonts w:ascii="Tahoma" w:hAnsi="Tahoma" w:cs="Tahoma"/>
            <w:b/>
            <w:bCs/>
          </w:rPr>
          <w:t>Click here to return to Content page</w:t>
        </w:r>
      </w:hyperlink>
    </w:p>
    <w:p w14:paraId="6F49374A" w14:textId="6F83E1E1" w:rsidR="008052E2" w:rsidRPr="0069196C" w:rsidRDefault="008052E2" w:rsidP="0069196C">
      <w:pPr>
        <w:rPr>
          <w:b/>
          <w:color w:val="004B62" w:themeColor="text1"/>
          <w:sz w:val="28"/>
          <w:szCs w:val="28"/>
        </w:rPr>
      </w:pPr>
      <w:r>
        <w:br w:type="page"/>
      </w:r>
    </w:p>
    <w:p w14:paraId="18623CCE" w14:textId="77777777" w:rsidR="00383802" w:rsidRDefault="00383802" w:rsidP="00383802">
      <w:pPr>
        <w:pStyle w:val="Heading"/>
      </w:pPr>
      <w:bookmarkStart w:id="26" w:name="furtherreading"/>
      <w:bookmarkStart w:id="27" w:name="AI"/>
      <w:bookmarkEnd w:id="26"/>
      <w:r>
        <w:lastRenderedPageBreak/>
        <w:t>Use of artificial intelligence</w:t>
      </w:r>
    </w:p>
    <w:bookmarkEnd w:id="27"/>
    <w:p w14:paraId="2EB4752D" w14:textId="77777777" w:rsidR="00E93BD4" w:rsidRDefault="00E93BD4" w:rsidP="00E93BD4">
      <w:pPr>
        <w:spacing w:before="0" w:after="200"/>
      </w:pPr>
      <w:r>
        <w:t>T</w:t>
      </w:r>
      <w:r w:rsidRPr="000310EF">
        <w:t>his document includes content created using generative artificial intelligence</w:t>
      </w:r>
      <w:r>
        <w:t xml:space="preserve"> (gen AI)</w:t>
      </w:r>
      <w:r w:rsidRPr="000310EF">
        <w:t>. The original materials were developed by the NIoT team, drawing on comprehensive evidence base and decades of teaching and leadership experience. Some scenarios, case studies, and example programme materials were generated with the assistance of AI, guided by thoughtfully crafted human prompts informed by extensive expertise and a deep understanding of the framework content. Additionally, AI-generated content was used to create podcast formats. Every output was rigorously quality assured and edited by an expert in early career teaching to ensure accuracy, relevance, and alignment with the framework. </w:t>
      </w:r>
    </w:p>
    <w:p w14:paraId="5C0007BA" w14:textId="77777777" w:rsidR="00E93BD4" w:rsidRPr="00B97175" w:rsidRDefault="00E93BD4" w:rsidP="00E93BD4">
      <w:pPr>
        <w:spacing w:before="0" w:after="200"/>
      </w:pPr>
      <w:r>
        <w:t xml:space="preserve">For further information regarding safe and ethical use of gen AI in education, see </w:t>
      </w:r>
      <w:hyperlink r:id="rId32" w:history="1">
        <w:r w:rsidRPr="0030541C">
          <w:rPr>
            <w:rStyle w:val="Hyperlink"/>
          </w:rPr>
          <w:t>https://www.gov.uk/government/collections/using-ai-in-education-settings-support-materials</w:t>
        </w:r>
      </w:hyperlink>
      <w:r>
        <w:t xml:space="preserve"> </w:t>
      </w:r>
    </w:p>
    <w:p w14:paraId="11C5D5BB" w14:textId="77777777" w:rsidR="00B066F4" w:rsidRDefault="00B066F4" w:rsidP="00383802">
      <w:pPr>
        <w:spacing w:before="0" w:after="160" w:line="259" w:lineRule="auto"/>
      </w:pPr>
    </w:p>
    <w:p w14:paraId="71634648" w14:textId="77777777" w:rsidR="00B066F4" w:rsidRPr="00265EB6" w:rsidRDefault="00B066F4" w:rsidP="00383802">
      <w:pPr>
        <w:spacing w:before="0" w:after="160" w:line="259" w:lineRule="auto"/>
      </w:pPr>
    </w:p>
    <w:p w14:paraId="7087B4BB" w14:textId="77777777" w:rsidR="00B066F4" w:rsidRPr="00FA45BF" w:rsidRDefault="00B066F4" w:rsidP="00B066F4">
      <w:pPr>
        <w:spacing w:after="200"/>
        <w:jc w:val="both"/>
        <w:rPr>
          <w:rFonts w:ascii="Tahoma" w:hAnsi="Tahoma" w:cs="Tahoma"/>
          <w:b/>
          <w:bCs/>
          <w:color w:val="0070C0"/>
        </w:rPr>
      </w:pPr>
      <w:hyperlink w:anchor="Content" w:history="1">
        <w:r w:rsidRPr="009A4FA8">
          <w:rPr>
            <w:rStyle w:val="Hyperlink"/>
            <w:rFonts w:ascii="Tahoma" w:hAnsi="Tahoma" w:cs="Tahoma"/>
            <w:b/>
            <w:bCs/>
          </w:rPr>
          <w:t>Click here to return to Content page</w:t>
        </w:r>
      </w:hyperlink>
    </w:p>
    <w:p w14:paraId="56726571" w14:textId="77777777" w:rsidR="00383802" w:rsidRDefault="00383802">
      <w:pPr>
        <w:spacing w:before="0" w:after="200"/>
        <w:jc w:val="both"/>
        <w:rPr>
          <w:rFonts w:ascii="Tahoma" w:hAnsi="Tahoma" w:cs="Tahoma"/>
          <w:b/>
          <w:bCs/>
          <w:color w:val="004B62" w:themeColor="text1"/>
          <w:sz w:val="28"/>
          <w:szCs w:val="28"/>
        </w:rPr>
      </w:pPr>
      <w:r>
        <w:br w:type="page"/>
      </w:r>
    </w:p>
    <w:p w14:paraId="679B168F" w14:textId="503D304A" w:rsidR="004123C1" w:rsidRPr="00350F60" w:rsidRDefault="004123C1" w:rsidP="004123C1">
      <w:pPr>
        <w:pStyle w:val="Heading"/>
      </w:pPr>
      <w:bookmarkStart w:id="28" w:name="references"/>
      <w:r w:rsidRPr="00350F60">
        <w:lastRenderedPageBreak/>
        <w:t>References</w:t>
      </w:r>
    </w:p>
    <w:bookmarkEnd w:id="28"/>
    <w:p w14:paraId="1EBBC9FB" w14:textId="39C2F506" w:rsidR="004123C1" w:rsidRPr="004123C1" w:rsidRDefault="004123C1" w:rsidP="004123C1">
      <w:pPr>
        <w:tabs>
          <w:tab w:val="left" w:pos="1240"/>
        </w:tabs>
        <w:rPr>
          <w:b/>
          <w:bCs/>
          <w:lang w:val="en-US"/>
        </w:rPr>
        <w:sectPr w:rsidR="004123C1" w:rsidRPr="004123C1" w:rsidSect="00F84B5B">
          <w:pgSz w:w="11906" w:h="16838"/>
          <w:pgMar w:top="1440" w:right="1440" w:bottom="1440" w:left="1440" w:header="720" w:footer="720" w:gutter="0"/>
          <w:cols w:space="720"/>
        </w:sectPr>
      </w:pPr>
    </w:p>
    <w:p w14:paraId="0026F8D3" w14:textId="77777777" w:rsidR="00270423" w:rsidRDefault="00270423" w:rsidP="00270423">
      <w:pPr>
        <w:pStyle w:val="ListParagraph"/>
        <w:numPr>
          <w:ilvl w:val="0"/>
          <w:numId w:val="7"/>
        </w:numPr>
      </w:pPr>
      <w:r>
        <w:t xml:space="preserve">Education Endowment Foundation, (2021).,Improving Behaviour in School guidance report. Available at: </w:t>
      </w:r>
      <w:hyperlink r:id="rId33" w:history="1">
        <w:r w:rsidRPr="008268A1">
          <w:rPr>
            <w:rStyle w:val="Hyperlink"/>
          </w:rPr>
          <w:t>Improving Behaviour in Schools | EEF</w:t>
        </w:r>
      </w:hyperlink>
      <w:r>
        <w:t xml:space="preserve"> [Accessed 2 December 2024].</w:t>
      </w:r>
    </w:p>
    <w:p w14:paraId="722458AB" w14:textId="77777777" w:rsidR="00270423" w:rsidRDefault="00270423" w:rsidP="00270423">
      <w:pPr>
        <w:pStyle w:val="ListParagraph"/>
        <w:numPr>
          <w:ilvl w:val="0"/>
          <w:numId w:val="7"/>
        </w:numPr>
      </w:pPr>
      <w:r w:rsidRPr="00FE029E">
        <w:t xml:space="preserve">PISA. (2015) PISA in Focus: Do teacher-student relations affect students’ well-being at school? Available at: </w:t>
      </w:r>
      <w:hyperlink r:id="rId34" w:history="1">
        <w:r w:rsidRPr="00A543B3">
          <w:rPr>
            <w:rStyle w:val="Hyperlink"/>
          </w:rPr>
          <w:t>5js391zxjjf1-en.pdf</w:t>
        </w:r>
      </w:hyperlink>
      <w:r>
        <w:t xml:space="preserve"> [Accessed 2 December 2024].</w:t>
      </w:r>
    </w:p>
    <w:p w14:paraId="776A83CB" w14:textId="77777777" w:rsidR="00270423" w:rsidRDefault="00270423" w:rsidP="00270423">
      <w:pPr>
        <w:pStyle w:val="ListParagraph"/>
        <w:numPr>
          <w:ilvl w:val="0"/>
          <w:numId w:val="7"/>
        </w:numPr>
      </w:pPr>
      <w:r w:rsidRPr="00014F6B">
        <w:t xml:space="preserve">Rathmann K., Herke M., </w:t>
      </w:r>
      <w:proofErr w:type="spellStart"/>
      <w:r w:rsidRPr="00014F6B">
        <w:t>Hurrelmann</w:t>
      </w:r>
      <w:proofErr w:type="spellEnd"/>
      <w:r w:rsidRPr="00014F6B">
        <w:t xml:space="preserve"> K., &amp; Richter M. (2018) Perceived class climate and school-aged children’s life satisfaction: The role of the learning environment in classrooms. </w:t>
      </w:r>
      <w:proofErr w:type="spellStart"/>
      <w:r w:rsidRPr="00014F6B">
        <w:t>PloS</w:t>
      </w:r>
      <w:proofErr w:type="spellEnd"/>
      <w:r w:rsidRPr="00014F6B">
        <w:t xml:space="preserve"> ONE, 13(2): e0189335. Available at: </w:t>
      </w:r>
      <w:hyperlink r:id="rId35" w:history="1">
        <w:r w:rsidRPr="00D51199">
          <w:rPr>
            <w:rStyle w:val="Hyperlink"/>
          </w:rPr>
          <w:t>Perceived class climate and school-aged children's life satisfaction: The role of the learning environment in classrooms</w:t>
        </w:r>
      </w:hyperlink>
      <w:r w:rsidRPr="00D51199">
        <w:t xml:space="preserve"> </w:t>
      </w:r>
      <w:r>
        <w:t>[Accessed 2 December 2024].</w:t>
      </w:r>
    </w:p>
    <w:p w14:paraId="4C4EEBB8" w14:textId="77777777" w:rsidR="00270423" w:rsidRDefault="00270423" w:rsidP="00270423">
      <w:pPr>
        <w:pStyle w:val="ListParagraph"/>
        <w:spacing w:before="0" w:after="200"/>
        <w:jc w:val="both"/>
        <w:rPr>
          <w:rFonts w:ascii="Tahoma" w:hAnsi="Tahoma" w:cs="Tahoma"/>
        </w:rPr>
      </w:pPr>
    </w:p>
    <w:p w14:paraId="383B4DB7" w14:textId="0DDCCA0F" w:rsidR="00F91813" w:rsidRDefault="00F91813" w:rsidP="00E47F6E">
      <w:pPr>
        <w:pStyle w:val="ListParagraph"/>
        <w:spacing w:before="0" w:after="200"/>
        <w:jc w:val="both"/>
        <w:rPr>
          <w:rFonts w:ascii="Tahoma" w:hAnsi="Tahoma" w:cs="Tahoma"/>
        </w:rPr>
      </w:pPr>
    </w:p>
    <w:p w14:paraId="02524347" w14:textId="77777777" w:rsidR="0069196C" w:rsidRPr="00FA45BF" w:rsidRDefault="0069196C" w:rsidP="0069196C">
      <w:pPr>
        <w:spacing w:after="200"/>
        <w:jc w:val="both"/>
        <w:rPr>
          <w:rFonts w:ascii="Tahoma" w:hAnsi="Tahoma" w:cs="Tahoma"/>
          <w:b/>
          <w:bCs/>
          <w:color w:val="0070C0"/>
        </w:rPr>
      </w:pPr>
      <w:hyperlink w:anchor="Content" w:history="1">
        <w:r w:rsidRPr="009A4FA8">
          <w:rPr>
            <w:rStyle w:val="Hyperlink"/>
            <w:rFonts w:ascii="Tahoma" w:hAnsi="Tahoma" w:cs="Tahoma"/>
            <w:b/>
            <w:bCs/>
          </w:rPr>
          <w:t>Click here to return to Content page</w:t>
        </w:r>
      </w:hyperlink>
    </w:p>
    <w:p w14:paraId="29D2429D" w14:textId="77777777" w:rsidR="0069196C" w:rsidRPr="00A0023A" w:rsidRDefault="0069196C" w:rsidP="00E47F6E">
      <w:pPr>
        <w:pStyle w:val="ListParagraph"/>
        <w:spacing w:before="0" w:after="200"/>
        <w:jc w:val="both"/>
        <w:rPr>
          <w:rFonts w:ascii="Tahoma" w:hAnsi="Tahoma" w:cs="Tahoma"/>
        </w:rPr>
      </w:pPr>
    </w:p>
    <w:sectPr w:rsidR="0069196C" w:rsidRPr="00A0023A"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2D18E" w14:textId="77777777" w:rsidR="006B47A6" w:rsidRDefault="006B47A6" w:rsidP="00403260">
      <w:pPr>
        <w:spacing w:after="0" w:line="240" w:lineRule="auto"/>
      </w:pPr>
      <w:r>
        <w:separator/>
      </w:r>
    </w:p>
  </w:endnote>
  <w:endnote w:type="continuationSeparator" w:id="0">
    <w:p w14:paraId="1CB9E442" w14:textId="77777777" w:rsidR="006B47A6" w:rsidRDefault="006B47A6" w:rsidP="00403260">
      <w:pPr>
        <w:spacing w:after="0" w:line="240" w:lineRule="auto"/>
      </w:pPr>
      <w:r>
        <w:continuationSeparator/>
      </w:r>
    </w:p>
  </w:endnote>
  <w:endnote w:type="continuationNotice" w:id="1">
    <w:p w14:paraId="35EADCF5" w14:textId="77777777" w:rsidR="006B47A6" w:rsidRDefault="006B47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C7DCC" w14:textId="77777777" w:rsidR="006B47A6" w:rsidRDefault="006B47A6" w:rsidP="00403260">
      <w:pPr>
        <w:spacing w:after="0" w:line="240" w:lineRule="auto"/>
      </w:pPr>
      <w:r>
        <w:separator/>
      </w:r>
    </w:p>
  </w:footnote>
  <w:footnote w:type="continuationSeparator" w:id="0">
    <w:p w14:paraId="3C3F4B85" w14:textId="77777777" w:rsidR="006B47A6" w:rsidRDefault="006B47A6" w:rsidP="00403260">
      <w:pPr>
        <w:spacing w:after="0" w:line="240" w:lineRule="auto"/>
      </w:pPr>
      <w:r>
        <w:continuationSeparator/>
      </w:r>
    </w:p>
  </w:footnote>
  <w:footnote w:type="continuationNotice" w:id="1">
    <w:p w14:paraId="4E32B86E" w14:textId="77777777" w:rsidR="006B47A6" w:rsidRDefault="006B47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20744797" w:rsidR="00EA5F98" w:rsidRPr="00A62B3F" w:rsidRDefault="00000000" w:rsidP="00A62B3F">
    <w:sdt>
      <w:sdt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E2177A">
          <w:t>ECT Programme Y1 Elective self-study 4: Building effective relationships</w:t>
        </w:r>
      </w:sdtContent>
    </w:sdt>
    <w:r w:rsidR="00EA2263" w:rsidRPr="00EA226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E22"/>
    <w:multiLevelType w:val="multilevel"/>
    <w:tmpl w:val="6AF6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53637"/>
    <w:multiLevelType w:val="multilevel"/>
    <w:tmpl w:val="1B12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06EA9"/>
    <w:multiLevelType w:val="multilevel"/>
    <w:tmpl w:val="A5EE4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2564F5"/>
    <w:multiLevelType w:val="hybridMultilevel"/>
    <w:tmpl w:val="A502B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1326E"/>
    <w:multiLevelType w:val="multilevel"/>
    <w:tmpl w:val="C37E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E0FD0"/>
    <w:multiLevelType w:val="hybridMultilevel"/>
    <w:tmpl w:val="B624122A"/>
    <w:lvl w:ilvl="0" w:tplc="41EA3E2A">
      <w:start w:val="1"/>
      <w:numFmt w:val="bullet"/>
      <w:lvlText w:val="•"/>
      <w:lvlJc w:val="left"/>
      <w:pPr>
        <w:tabs>
          <w:tab w:val="num" w:pos="720"/>
        </w:tabs>
        <w:ind w:left="720" w:hanging="360"/>
      </w:pPr>
      <w:rPr>
        <w:rFonts w:ascii="Arial" w:hAnsi="Arial" w:hint="default"/>
      </w:rPr>
    </w:lvl>
    <w:lvl w:ilvl="1" w:tplc="51220A7C" w:tentative="1">
      <w:start w:val="1"/>
      <w:numFmt w:val="bullet"/>
      <w:lvlText w:val="•"/>
      <w:lvlJc w:val="left"/>
      <w:pPr>
        <w:tabs>
          <w:tab w:val="num" w:pos="1440"/>
        </w:tabs>
        <w:ind w:left="1440" w:hanging="360"/>
      </w:pPr>
      <w:rPr>
        <w:rFonts w:ascii="Arial" w:hAnsi="Arial" w:hint="default"/>
      </w:rPr>
    </w:lvl>
    <w:lvl w:ilvl="2" w:tplc="BAB8AD5A" w:tentative="1">
      <w:start w:val="1"/>
      <w:numFmt w:val="bullet"/>
      <w:lvlText w:val="•"/>
      <w:lvlJc w:val="left"/>
      <w:pPr>
        <w:tabs>
          <w:tab w:val="num" w:pos="2160"/>
        </w:tabs>
        <w:ind w:left="2160" w:hanging="360"/>
      </w:pPr>
      <w:rPr>
        <w:rFonts w:ascii="Arial" w:hAnsi="Arial" w:hint="default"/>
      </w:rPr>
    </w:lvl>
    <w:lvl w:ilvl="3" w:tplc="CD1E9EC0" w:tentative="1">
      <w:start w:val="1"/>
      <w:numFmt w:val="bullet"/>
      <w:lvlText w:val="•"/>
      <w:lvlJc w:val="left"/>
      <w:pPr>
        <w:tabs>
          <w:tab w:val="num" w:pos="2880"/>
        </w:tabs>
        <w:ind w:left="2880" w:hanging="360"/>
      </w:pPr>
      <w:rPr>
        <w:rFonts w:ascii="Arial" w:hAnsi="Arial" w:hint="default"/>
      </w:rPr>
    </w:lvl>
    <w:lvl w:ilvl="4" w:tplc="C4023A6C" w:tentative="1">
      <w:start w:val="1"/>
      <w:numFmt w:val="bullet"/>
      <w:lvlText w:val="•"/>
      <w:lvlJc w:val="left"/>
      <w:pPr>
        <w:tabs>
          <w:tab w:val="num" w:pos="3600"/>
        </w:tabs>
        <w:ind w:left="3600" w:hanging="360"/>
      </w:pPr>
      <w:rPr>
        <w:rFonts w:ascii="Arial" w:hAnsi="Arial" w:hint="default"/>
      </w:rPr>
    </w:lvl>
    <w:lvl w:ilvl="5" w:tplc="8A50AD10" w:tentative="1">
      <w:start w:val="1"/>
      <w:numFmt w:val="bullet"/>
      <w:lvlText w:val="•"/>
      <w:lvlJc w:val="left"/>
      <w:pPr>
        <w:tabs>
          <w:tab w:val="num" w:pos="4320"/>
        </w:tabs>
        <w:ind w:left="4320" w:hanging="360"/>
      </w:pPr>
      <w:rPr>
        <w:rFonts w:ascii="Arial" w:hAnsi="Arial" w:hint="default"/>
      </w:rPr>
    </w:lvl>
    <w:lvl w:ilvl="6" w:tplc="BD3E84B8" w:tentative="1">
      <w:start w:val="1"/>
      <w:numFmt w:val="bullet"/>
      <w:lvlText w:val="•"/>
      <w:lvlJc w:val="left"/>
      <w:pPr>
        <w:tabs>
          <w:tab w:val="num" w:pos="5040"/>
        </w:tabs>
        <w:ind w:left="5040" w:hanging="360"/>
      </w:pPr>
      <w:rPr>
        <w:rFonts w:ascii="Arial" w:hAnsi="Arial" w:hint="default"/>
      </w:rPr>
    </w:lvl>
    <w:lvl w:ilvl="7" w:tplc="FA3C6612" w:tentative="1">
      <w:start w:val="1"/>
      <w:numFmt w:val="bullet"/>
      <w:lvlText w:val="•"/>
      <w:lvlJc w:val="left"/>
      <w:pPr>
        <w:tabs>
          <w:tab w:val="num" w:pos="5760"/>
        </w:tabs>
        <w:ind w:left="5760" w:hanging="360"/>
      </w:pPr>
      <w:rPr>
        <w:rFonts w:ascii="Arial" w:hAnsi="Arial" w:hint="default"/>
      </w:rPr>
    </w:lvl>
    <w:lvl w:ilvl="8" w:tplc="57C494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284CA0"/>
    <w:multiLevelType w:val="hybridMultilevel"/>
    <w:tmpl w:val="BE1E2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B274E"/>
    <w:multiLevelType w:val="hybridMultilevel"/>
    <w:tmpl w:val="68449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B0487E"/>
    <w:multiLevelType w:val="multilevel"/>
    <w:tmpl w:val="E5A48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282396"/>
    <w:multiLevelType w:val="hybridMultilevel"/>
    <w:tmpl w:val="E536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E443F"/>
    <w:multiLevelType w:val="hybridMultilevel"/>
    <w:tmpl w:val="DD6A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FE65BF"/>
    <w:multiLevelType w:val="hybridMultilevel"/>
    <w:tmpl w:val="6732401C"/>
    <w:lvl w:ilvl="0" w:tplc="8FA640C6">
      <w:numFmt w:val="bullet"/>
      <w:lvlText w:val=""/>
      <w:lvlJc w:val="left"/>
      <w:pPr>
        <w:ind w:left="750" w:hanging="39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626633"/>
    <w:multiLevelType w:val="hybridMultilevel"/>
    <w:tmpl w:val="DEA6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FB5D10"/>
    <w:multiLevelType w:val="multilevel"/>
    <w:tmpl w:val="E048D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062790"/>
    <w:multiLevelType w:val="multilevel"/>
    <w:tmpl w:val="E5A48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1B48A3"/>
    <w:multiLevelType w:val="multilevel"/>
    <w:tmpl w:val="A8D6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EB6DF3"/>
    <w:multiLevelType w:val="multilevel"/>
    <w:tmpl w:val="C7E637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3F7E05"/>
    <w:multiLevelType w:val="multilevel"/>
    <w:tmpl w:val="CB96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A8458F"/>
    <w:multiLevelType w:val="multilevel"/>
    <w:tmpl w:val="802E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B43829"/>
    <w:multiLevelType w:val="multilevel"/>
    <w:tmpl w:val="792A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03287F"/>
    <w:multiLevelType w:val="hybridMultilevel"/>
    <w:tmpl w:val="91A63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31253F"/>
    <w:multiLevelType w:val="hybridMultilevel"/>
    <w:tmpl w:val="1D2A5B20"/>
    <w:lvl w:ilvl="0" w:tplc="A3AC8E7E">
      <w:start w:val="8"/>
      <w:numFmt w:val="bullet"/>
      <w:lvlText w:val=""/>
      <w:lvlJc w:val="left"/>
      <w:pPr>
        <w:ind w:left="760" w:hanging="40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041D85"/>
    <w:multiLevelType w:val="multilevel"/>
    <w:tmpl w:val="7944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1F219A"/>
    <w:multiLevelType w:val="hybridMultilevel"/>
    <w:tmpl w:val="94680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02017D"/>
    <w:multiLevelType w:val="hybridMultilevel"/>
    <w:tmpl w:val="8754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4D34F5"/>
    <w:multiLevelType w:val="hybridMultilevel"/>
    <w:tmpl w:val="D382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DF7F85"/>
    <w:multiLevelType w:val="hybridMultilevel"/>
    <w:tmpl w:val="CC740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A7010C"/>
    <w:multiLevelType w:val="hybridMultilevel"/>
    <w:tmpl w:val="D018B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650A3A"/>
    <w:multiLevelType w:val="hybridMultilevel"/>
    <w:tmpl w:val="2B98E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4404B3"/>
    <w:multiLevelType w:val="hybridMultilevel"/>
    <w:tmpl w:val="1274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7672EB"/>
    <w:multiLevelType w:val="multilevel"/>
    <w:tmpl w:val="E5A48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586F04"/>
    <w:multiLevelType w:val="hybridMultilevel"/>
    <w:tmpl w:val="61FC7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AF6440"/>
    <w:multiLevelType w:val="multilevel"/>
    <w:tmpl w:val="5C68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AE0F0C"/>
    <w:multiLevelType w:val="hybridMultilevel"/>
    <w:tmpl w:val="E07A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051F64"/>
    <w:multiLevelType w:val="hybridMultilevel"/>
    <w:tmpl w:val="089A5978"/>
    <w:lvl w:ilvl="0" w:tplc="C77675AA">
      <w:start w:val="1"/>
      <w:numFmt w:val="decimal"/>
      <w:lvlText w:val="%1."/>
      <w:lvlJc w:val="left"/>
      <w:pPr>
        <w:ind w:left="1020" w:hanging="360"/>
      </w:pPr>
    </w:lvl>
    <w:lvl w:ilvl="1" w:tplc="6DC208FC">
      <w:start w:val="1"/>
      <w:numFmt w:val="decimal"/>
      <w:lvlText w:val="%2."/>
      <w:lvlJc w:val="left"/>
      <w:pPr>
        <w:ind w:left="1020" w:hanging="360"/>
      </w:pPr>
    </w:lvl>
    <w:lvl w:ilvl="2" w:tplc="0F22D806">
      <w:start w:val="1"/>
      <w:numFmt w:val="decimal"/>
      <w:lvlText w:val="%3."/>
      <w:lvlJc w:val="left"/>
      <w:pPr>
        <w:ind w:left="1020" w:hanging="360"/>
      </w:pPr>
    </w:lvl>
    <w:lvl w:ilvl="3" w:tplc="E974BD74">
      <w:start w:val="1"/>
      <w:numFmt w:val="decimal"/>
      <w:lvlText w:val="%4."/>
      <w:lvlJc w:val="left"/>
      <w:pPr>
        <w:ind w:left="1020" w:hanging="360"/>
      </w:pPr>
    </w:lvl>
    <w:lvl w:ilvl="4" w:tplc="AECAF1E4">
      <w:start w:val="1"/>
      <w:numFmt w:val="decimal"/>
      <w:lvlText w:val="%5."/>
      <w:lvlJc w:val="left"/>
      <w:pPr>
        <w:ind w:left="1020" w:hanging="360"/>
      </w:pPr>
    </w:lvl>
    <w:lvl w:ilvl="5" w:tplc="74C4E744">
      <w:start w:val="1"/>
      <w:numFmt w:val="decimal"/>
      <w:lvlText w:val="%6."/>
      <w:lvlJc w:val="left"/>
      <w:pPr>
        <w:ind w:left="1020" w:hanging="360"/>
      </w:pPr>
    </w:lvl>
    <w:lvl w:ilvl="6" w:tplc="E1B8D9F0">
      <w:start w:val="1"/>
      <w:numFmt w:val="decimal"/>
      <w:lvlText w:val="%7."/>
      <w:lvlJc w:val="left"/>
      <w:pPr>
        <w:ind w:left="1020" w:hanging="360"/>
      </w:pPr>
    </w:lvl>
    <w:lvl w:ilvl="7" w:tplc="78527A42">
      <w:start w:val="1"/>
      <w:numFmt w:val="decimal"/>
      <w:lvlText w:val="%8."/>
      <w:lvlJc w:val="left"/>
      <w:pPr>
        <w:ind w:left="1020" w:hanging="360"/>
      </w:pPr>
    </w:lvl>
    <w:lvl w:ilvl="8" w:tplc="BDA03AC2">
      <w:start w:val="1"/>
      <w:numFmt w:val="decimal"/>
      <w:lvlText w:val="%9."/>
      <w:lvlJc w:val="left"/>
      <w:pPr>
        <w:ind w:left="1020" w:hanging="360"/>
      </w:pPr>
    </w:lvl>
  </w:abstractNum>
  <w:abstractNum w:abstractNumId="35" w15:restartNumberingAfterBreak="0">
    <w:nsid w:val="5EF810A9"/>
    <w:multiLevelType w:val="multilevel"/>
    <w:tmpl w:val="CDBAD8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300C32"/>
    <w:multiLevelType w:val="hybridMultilevel"/>
    <w:tmpl w:val="2EEA1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643B88"/>
    <w:multiLevelType w:val="hybridMultilevel"/>
    <w:tmpl w:val="217AB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50698B"/>
    <w:multiLevelType w:val="hybridMultilevel"/>
    <w:tmpl w:val="AE56C1CA"/>
    <w:lvl w:ilvl="0" w:tplc="8FA640C6">
      <w:numFmt w:val="bullet"/>
      <w:lvlText w:val=""/>
      <w:lvlJc w:val="left"/>
      <w:pPr>
        <w:ind w:left="1110" w:hanging="390"/>
      </w:pPr>
      <w:rPr>
        <w:rFonts w:ascii="Tahoma" w:eastAsia="Calibri"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2F80419"/>
    <w:multiLevelType w:val="multilevel"/>
    <w:tmpl w:val="E5A48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AE56FF"/>
    <w:multiLevelType w:val="hybridMultilevel"/>
    <w:tmpl w:val="5AA27490"/>
    <w:lvl w:ilvl="0" w:tplc="8FA640C6">
      <w:numFmt w:val="bullet"/>
      <w:lvlText w:val=""/>
      <w:lvlJc w:val="left"/>
      <w:pPr>
        <w:ind w:left="750" w:hanging="39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9E63B3"/>
    <w:multiLevelType w:val="hybridMultilevel"/>
    <w:tmpl w:val="28CA3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521789"/>
    <w:multiLevelType w:val="multilevel"/>
    <w:tmpl w:val="463C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6C4234"/>
    <w:multiLevelType w:val="hybridMultilevel"/>
    <w:tmpl w:val="C7B63CF0"/>
    <w:lvl w:ilvl="0" w:tplc="8FA640C6">
      <w:numFmt w:val="bullet"/>
      <w:lvlText w:val=""/>
      <w:lvlJc w:val="left"/>
      <w:pPr>
        <w:ind w:left="750" w:hanging="39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B776D6"/>
    <w:multiLevelType w:val="multilevel"/>
    <w:tmpl w:val="E5A48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77CC1FAE"/>
    <w:multiLevelType w:val="multilevel"/>
    <w:tmpl w:val="20DCE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EA1FF7"/>
    <w:multiLevelType w:val="hybridMultilevel"/>
    <w:tmpl w:val="02C0CA4E"/>
    <w:lvl w:ilvl="0" w:tplc="8FA640C6">
      <w:numFmt w:val="bullet"/>
      <w:lvlText w:val=""/>
      <w:lvlJc w:val="left"/>
      <w:pPr>
        <w:ind w:left="750" w:hanging="39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FC162B"/>
    <w:multiLevelType w:val="multilevel"/>
    <w:tmpl w:val="61D0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6A0159"/>
    <w:multiLevelType w:val="hybridMultilevel"/>
    <w:tmpl w:val="72A8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C17793"/>
    <w:multiLevelType w:val="hybridMultilevel"/>
    <w:tmpl w:val="1FA2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45"/>
  </w:num>
  <w:num w:numId="2" w16cid:durableId="2084795193">
    <w:abstractNumId w:val="12"/>
  </w:num>
  <w:num w:numId="3" w16cid:durableId="710806367">
    <w:abstractNumId w:val="49"/>
  </w:num>
  <w:num w:numId="4" w16cid:durableId="515461727">
    <w:abstractNumId w:val="29"/>
  </w:num>
  <w:num w:numId="5" w16cid:durableId="1818262393">
    <w:abstractNumId w:val="6"/>
  </w:num>
  <w:num w:numId="6" w16cid:durableId="477041779">
    <w:abstractNumId w:val="25"/>
  </w:num>
  <w:num w:numId="7" w16cid:durableId="532577083">
    <w:abstractNumId w:val="33"/>
  </w:num>
  <w:num w:numId="8" w16cid:durableId="1592665649">
    <w:abstractNumId w:val="31"/>
  </w:num>
  <w:num w:numId="9" w16cid:durableId="1624382293">
    <w:abstractNumId w:val="7"/>
  </w:num>
  <w:num w:numId="10" w16cid:durableId="638919032">
    <w:abstractNumId w:val="26"/>
  </w:num>
  <w:num w:numId="11" w16cid:durableId="1180779547">
    <w:abstractNumId w:val="3"/>
  </w:num>
  <w:num w:numId="12" w16cid:durableId="1313288996">
    <w:abstractNumId w:val="1"/>
  </w:num>
  <w:num w:numId="13" w16cid:durableId="689181805">
    <w:abstractNumId w:val="22"/>
  </w:num>
  <w:num w:numId="14" w16cid:durableId="1931809735">
    <w:abstractNumId w:val="4"/>
  </w:num>
  <w:num w:numId="15" w16cid:durableId="1560285405">
    <w:abstractNumId w:val="42"/>
  </w:num>
  <w:num w:numId="16" w16cid:durableId="1954287493">
    <w:abstractNumId w:val="19"/>
  </w:num>
  <w:num w:numId="17" w16cid:durableId="1984892716">
    <w:abstractNumId w:val="15"/>
  </w:num>
  <w:num w:numId="18" w16cid:durableId="1958755027">
    <w:abstractNumId w:val="17"/>
  </w:num>
  <w:num w:numId="19" w16cid:durableId="1148942088">
    <w:abstractNumId w:val="34"/>
  </w:num>
  <w:num w:numId="20" w16cid:durableId="1061830795">
    <w:abstractNumId w:val="36"/>
  </w:num>
  <w:num w:numId="21" w16cid:durableId="1284464454">
    <w:abstractNumId w:val="28"/>
  </w:num>
  <w:num w:numId="22" w16cid:durableId="1852789882">
    <w:abstractNumId w:val="13"/>
  </w:num>
  <w:num w:numId="23" w16cid:durableId="45181509">
    <w:abstractNumId w:val="10"/>
  </w:num>
  <w:num w:numId="24" w16cid:durableId="2105029610">
    <w:abstractNumId w:val="21"/>
  </w:num>
  <w:num w:numId="25" w16cid:durableId="633757802">
    <w:abstractNumId w:val="2"/>
  </w:num>
  <w:num w:numId="26" w16cid:durableId="547033689">
    <w:abstractNumId w:val="30"/>
  </w:num>
  <w:num w:numId="27" w16cid:durableId="2041320487">
    <w:abstractNumId w:val="48"/>
  </w:num>
  <w:num w:numId="28" w16cid:durableId="1761097703">
    <w:abstractNumId w:val="39"/>
  </w:num>
  <w:num w:numId="29" w16cid:durableId="940837506">
    <w:abstractNumId w:val="44"/>
  </w:num>
  <w:num w:numId="30" w16cid:durableId="1953390361">
    <w:abstractNumId w:val="50"/>
  </w:num>
  <w:num w:numId="31" w16cid:durableId="1479298695">
    <w:abstractNumId w:val="11"/>
  </w:num>
  <w:num w:numId="32" w16cid:durableId="242373797">
    <w:abstractNumId w:val="47"/>
  </w:num>
  <w:num w:numId="33" w16cid:durableId="1172143731">
    <w:abstractNumId w:val="40"/>
  </w:num>
  <w:num w:numId="34" w16cid:durableId="905382457">
    <w:abstractNumId w:val="43"/>
  </w:num>
  <w:num w:numId="35" w16cid:durableId="78211765">
    <w:abstractNumId w:val="38"/>
  </w:num>
  <w:num w:numId="36" w16cid:durableId="177890068">
    <w:abstractNumId w:val="14"/>
  </w:num>
  <w:num w:numId="37" w16cid:durableId="1223909987">
    <w:abstractNumId w:val="8"/>
  </w:num>
  <w:num w:numId="38" w16cid:durableId="224529460">
    <w:abstractNumId w:val="32"/>
  </w:num>
  <w:num w:numId="39" w16cid:durableId="250817354">
    <w:abstractNumId w:val="35"/>
  </w:num>
  <w:num w:numId="40" w16cid:durableId="411315400">
    <w:abstractNumId w:val="46"/>
  </w:num>
  <w:num w:numId="41" w16cid:durableId="1009454601">
    <w:abstractNumId w:val="16"/>
  </w:num>
  <w:num w:numId="42" w16cid:durableId="2096632719">
    <w:abstractNumId w:val="18"/>
  </w:num>
  <w:num w:numId="43" w16cid:durableId="136606383">
    <w:abstractNumId w:val="0"/>
  </w:num>
  <w:num w:numId="44" w16cid:durableId="1957560362">
    <w:abstractNumId w:val="41"/>
  </w:num>
  <w:num w:numId="45" w16cid:durableId="1523670641">
    <w:abstractNumId w:val="37"/>
  </w:num>
  <w:num w:numId="46" w16cid:durableId="892545928">
    <w:abstractNumId w:val="24"/>
  </w:num>
  <w:num w:numId="47" w16cid:durableId="1675650015">
    <w:abstractNumId w:val="23"/>
  </w:num>
  <w:num w:numId="48" w16cid:durableId="1173296957">
    <w:abstractNumId w:val="20"/>
  </w:num>
  <w:num w:numId="49" w16cid:durableId="455687225">
    <w:abstractNumId w:val="5"/>
  </w:num>
  <w:num w:numId="50" w16cid:durableId="585724730">
    <w:abstractNumId w:val="27"/>
  </w:num>
  <w:num w:numId="51" w16cid:durableId="57921467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516"/>
    <w:rsid w:val="00001567"/>
    <w:rsid w:val="00001A25"/>
    <w:rsid w:val="000028C8"/>
    <w:rsid w:val="00002CFF"/>
    <w:rsid w:val="000039EB"/>
    <w:rsid w:val="00003DC4"/>
    <w:rsid w:val="00005769"/>
    <w:rsid w:val="00005A72"/>
    <w:rsid w:val="00005D00"/>
    <w:rsid w:val="0000600D"/>
    <w:rsid w:val="00006348"/>
    <w:rsid w:val="00006741"/>
    <w:rsid w:val="00006C1E"/>
    <w:rsid w:val="00006DD7"/>
    <w:rsid w:val="00007440"/>
    <w:rsid w:val="000101D9"/>
    <w:rsid w:val="00010215"/>
    <w:rsid w:val="00011A64"/>
    <w:rsid w:val="00011BCF"/>
    <w:rsid w:val="00011BE9"/>
    <w:rsid w:val="00012AD4"/>
    <w:rsid w:val="000131D1"/>
    <w:rsid w:val="000133E7"/>
    <w:rsid w:val="0001391B"/>
    <w:rsid w:val="00013A5C"/>
    <w:rsid w:val="00014058"/>
    <w:rsid w:val="00014139"/>
    <w:rsid w:val="0001442D"/>
    <w:rsid w:val="000148AD"/>
    <w:rsid w:val="00014CDE"/>
    <w:rsid w:val="00014DC1"/>
    <w:rsid w:val="0001592A"/>
    <w:rsid w:val="00015D1B"/>
    <w:rsid w:val="000168A6"/>
    <w:rsid w:val="00017061"/>
    <w:rsid w:val="00017947"/>
    <w:rsid w:val="00017B1D"/>
    <w:rsid w:val="00017B9B"/>
    <w:rsid w:val="00017C13"/>
    <w:rsid w:val="00020003"/>
    <w:rsid w:val="00020B26"/>
    <w:rsid w:val="0002229D"/>
    <w:rsid w:val="00022331"/>
    <w:rsid w:val="000225D6"/>
    <w:rsid w:val="000228D7"/>
    <w:rsid w:val="0002338C"/>
    <w:rsid w:val="00023C88"/>
    <w:rsid w:val="00024F79"/>
    <w:rsid w:val="00025060"/>
    <w:rsid w:val="0002550C"/>
    <w:rsid w:val="0002567C"/>
    <w:rsid w:val="00025D41"/>
    <w:rsid w:val="00026136"/>
    <w:rsid w:val="000266E5"/>
    <w:rsid w:val="00026C3E"/>
    <w:rsid w:val="0002711E"/>
    <w:rsid w:val="000273D6"/>
    <w:rsid w:val="00030528"/>
    <w:rsid w:val="00030603"/>
    <w:rsid w:val="000307D2"/>
    <w:rsid w:val="00030A7B"/>
    <w:rsid w:val="00030B95"/>
    <w:rsid w:val="00030C42"/>
    <w:rsid w:val="00030EAE"/>
    <w:rsid w:val="00030FA6"/>
    <w:rsid w:val="0003199C"/>
    <w:rsid w:val="00031DA1"/>
    <w:rsid w:val="00031E26"/>
    <w:rsid w:val="000324EE"/>
    <w:rsid w:val="00032F47"/>
    <w:rsid w:val="00033657"/>
    <w:rsid w:val="000336B2"/>
    <w:rsid w:val="00033822"/>
    <w:rsid w:val="00033ED2"/>
    <w:rsid w:val="00033FBC"/>
    <w:rsid w:val="00034851"/>
    <w:rsid w:val="00034DC3"/>
    <w:rsid w:val="0003534C"/>
    <w:rsid w:val="00035902"/>
    <w:rsid w:val="00035EC3"/>
    <w:rsid w:val="00036190"/>
    <w:rsid w:val="00036662"/>
    <w:rsid w:val="00036AEF"/>
    <w:rsid w:val="00036B84"/>
    <w:rsid w:val="00037213"/>
    <w:rsid w:val="00037728"/>
    <w:rsid w:val="00037B09"/>
    <w:rsid w:val="00040187"/>
    <w:rsid w:val="0004043E"/>
    <w:rsid w:val="000407E0"/>
    <w:rsid w:val="000408C7"/>
    <w:rsid w:val="0004095E"/>
    <w:rsid w:val="000409F6"/>
    <w:rsid w:val="00040C2D"/>
    <w:rsid w:val="000410AF"/>
    <w:rsid w:val="00042479"/>
    <w:rsid w:val="00043232"/>
    <w:rsid w:val="000439F5"/>
    <w:rsid w:val="00043B0D"/>
    <w:rsid w:val="00043F1C"/>
    <w:rsid w:val="0004409B"/>
    <w:rsid w:val="00045528"/>
    <w:rsid w:val="0004568B"/>
    <w:rsid w:val="000456FE"/>
    <w:rsid w:val="000458D4"/>
    <w:rsid w:val="000459A0"/>
    <w:rsid w:val="00045D22"/>
    <w:rsid w:val="00046565"/>
    <w:rsid w:val="000465ED"/>
    <w:rsid w:val="00046708"/>
    <w:rsid w:val="000468FB"/>
    <w:rsid w:val="00046F92"/>
    <w:rsid w:val="00046FBD"/>
    <w:rsid w:val="000472E7"/>
    <w:rsid w:val="00047CE1"/>
    <w:rsid w:val="0005043E"/>
    <w:rsid w:val="00050876"/>
    <w:rsid w:val="00050881"/>
    <w:rsid w:val="00050C01"/>
    <w:rsid w:val="00050F23"/>
    <w:rsid w:val="00050FD6"/>
    <w:rsid w:val="0005105D"/>
    <w:rsid w:val="000510F7"/>
    <w:rsid w:val="000522A4"/>
    <w:rsid w:val="00052799"/>
    <w:rsid w:val="000527DB"/>
    <w:rsid w:val="00052C71"/>
    <w:rsid w:val="00052F36"/>
    <w:rsid w:val="0005316E"/>
    <w:rsid w:val="00054209"/>
    <w:rsid w:val="0005466A"/>
    <w:rsid w:val="0005486A"/>
    <w:rsid w:val="00055038"/>
    <w:rsid w:val="00055AA4"/>
    <w:rsid w:val="00055E5E"/>
    <w:rsid w:val="00055EA7"/>
    <w:rsid w:val="0005616C"/>
    <w:rsid w:val="00056766"/>
    <w:rsid w:val="00057331"/>
    <w:rsid w:val="000576A1"/>
    <w:rsid w:val="00060038"/>
    <w:rsid w:val="00061856"/>
    <w:rsid w:val="000618D0"/>
    <w:rsid w:val="00062D33"/>
    <w:rsid w:val="000630B2"/>
    <w:rsid w:val="0006396F"/>
    <w:rsid w:val="00063B25"/>
    <w:rsid w:val="0006468D"/>
    <w:rsid w:val="000646FC"/>
    <w:rsid w:val="00064CAB"/>
    <w:rsid w:val="0006579D"/>
    <w:rsid w:val="00065853"/>
    <w:rsid w:val="00065C9E"/>
    <w:rsid w:val="00066272"/>
    <w:rsid w:val="0006668B"/>
    <w:rsid w:val="0006757F"/>
    <w:rsid w:val="00067DA4"/>
    <w:rsid w:val="00067F2A"/>
    <w:rsid w:val="00067FA8"/>
    <w:rsid w:val="0007054B"/>
    <w:rsid w:val="0007066A"/>
    <w:rsid w:val="00070B12"/>
    <w:rsid w:val="00070F1B"/>
    <w:rsid w:val="00070F35"/>
    <w:rsid w:val="00071284"/>
    <w:rsid w:val="0007170B"/>
    <w:rsid w:val="0007204D"/>
    <w:rsid w:val="00072CED"/>
    <w:rsid w:val="000737B9"/>
    <w:rsid w:val="00074260"/>
    <w:rsid w:val="00074559"/>
    <w:rsid w:val="00074572"/>
    <w:rsid w:val="00074775"/>
    <w:rsid w:val="00074C37"/>
    <w:rsid w:val="000750D9"/>
    <w:rsid w:val="00075102"/>
    <w:rsid w:val="00076238"/>
    <w:rsid w:val="0007646C"/>
    <w:rsid w:val="00076533"/>
    <w:rsid w:val="00076575"/>
    <w:rsid w:val="000768AF"/>
    <w:rsid w:val="00076CA4"/>
    <w:rsid w:val="0007786A"/>
    <w:rsid w:val="00080160"/>
    <w:rsid w:val="00080BA0"/>
    <w:rsid w:val="00080DF3"/>
    <w:rsid w:val="00081228"/>
    <w:rsid w:val="00081278"/>
    <w:rsid w:val="00081E8D"/>
    <w:rsid w:val="00082259"/>
    <w:rsid w:val="000831E0"/>
    <w:rsid w:val="000833F1"/>
    <w:rsid w:val="00083481"/>
    <w:rsid w:val="00083D5F"/>
    <w:rsid w:val="0008488F"/>
    <w:rsid w:val="00084B93"/>
    <w:rsid w:val="000850C6"/>
    <w:rsid w:val="0008585C"/>
    <w:rsid w:val="00085C1E"/>
    <w:rsid w:val="00085F2D"/>
    <w:rsid w:val="00086496"/>
    <w:rsid w:val="000864C6"/>
    <w:rsid w:val="00086A1B"/>
    <w:rsid w:val="00086C99"/>
    <w:rsid w:val="00087539"/>
    <w:rsid w:val="00087889"/>
    <w:rsid w:val="000879A6"/>
    <w:rsid w:val="000900A7"/>
    <w:rsid w:val="000903A6"/>
    <w:rsid w:val="00090403"/>
    <w:rsid w:val="000904A8"/>
    <w:rsid w:val="00090B22"/>
    <w:rsid w:val="00090B78"/>
    <w:rsid w:val="000911C7"/>
    <w:rsid w:val="00092103"/>
    <w:rsid w:val="00092456"/>
    <w:rsid w:val="00092AAB"/>
    <w:rsid w:val="00093135"/>
    <w:rsid w:val="000936C0"/>
    <w:rsid w:val="00093F3C"/>
    <w:rsid w:val="000948D5"/>
    <w:rsid w:val="00094FA9"/>
    <w:rsid w:val="00094FF5"/>
    <w:rsid w:val="00095974"/>
    <w:rsid w:val="00095AB3"/>
    <w:rsid w:val="00095F6C"/>
    <w:rsid w:val="00096201"/>
    <w:rsid w:val="00096348"/>
    <w:rsid w:val="000965E1"/>
    <w:rsid w:val="00096A2D"/>
    <w:rsid w:val="00096F83"/>
    <w:rsid w:val="00097772"/>
    <w:rsid w:val="00097E89"/>
    <w:rsid w:val="000A0426"/>
    <w:rsid w:val="000A12EE"/>
    <w:rsid w:val="000A148F"/>
    <w:rsid w:val="000A14E9"/>
    <w:rsid w:val="000A21A3"/>
    <w:rsid w:val="000A2583"/>
    <w:rsid w:val="000A2927"/>
    <w:rsid w:val="000A2C09"/>
    <w:rsid w:val="000A2E8C"/>
    <w:rsid w:val="000A348C"/>
    <w:rsid w:val="000A34D9"/>
    <w:rsid w:val="000A3A24"/>
    <w:rsid w:val="000A3ACB"/>
    <w:rsid w:val="000A4574"/>
    <w:rsid w:val="000A4B49"/>
    <w:rsid w:val="000A4C98"/>
    <w:rsid w:val="000A5710"/>
    <w:rsid w:val="000A5888"/>
    <w:rsid w:val="000A6366"/>
    <w:rsid w:val="000A6862"/>
    <w:rsid w:val="000A703F"/>
    <w:rsid w:val="000A76A8"/>
    <w:rsid w:val="000B0204"/>
    <w:rsid w:val="000B06BA"/>
    <w:rsid w:val="000B1FB5"/>
    <w:rsid w:val="000B2BF9"/>
    <w:rsid w:val="000B2DCE"/>
    <w:rsid w:val="000B3292"/>
    <w:rsid w:val="000B348B"/>
    <w:rsid w:val="000B393A"/>
    <w:rsid w:val="000B5388"/>
    <w:rsid w:val="000B55A0"/>
    <w:rsid w:val="000B591B"/>
    <w:rsid w:val="000B609F"/>
    <w:rsid w:val="000B6825"/>
    <w:rsid w:val="000B6E7E"/>
    <w:rsid w:val="000B78D4"/>
    <w:rsid w:val="000B7BE7"/>
    <w:rsid w:val="000B7D6F"/>
    <w:rsid w:val="000C013D"/>
    <w:rsid w:val="000C01C8"/>
    <w:rsid w:val="000C08A7"/>
    <w:rsid w:val="000C0A81"/>
    <w:rsid w:val="000C0DB5"/>
    <w:rsid w:val="000C15AA"/>
    <w:rsid w:val="000C236C"/>
    <w:rsid w:val="000C3939"/>
    <w:rsid w:val="000C3D6E"/>
    <w:rsid w:val="000C3F53"/>
    <w:rsid w:val="000C479E"/>
    <w:rsid w:val="000C4828"/>
    <w:rsid w:val="000C4A16"/>
    <w:rsid w:val="000C50E2"/>
    <w:rsid w:val="000C532A"/>
    <w:rsid w:val="000C5B25"/>
    <w:rsid w:val="000C5DD0"/>
    <w:rsid w:val="000C61F3"/>
    <w:rsid w:val="000C63CD"/>
    <w:rsid w:val="000C6969"/>
    <w:rsid w:val="000C6CAD"/>
    <w:rsid w:val="000C7FC9"/>
    <w:rsid w:val="000D057A"/>
    <w:rsid w:val="000D072A"/>
    <w:rsid w:val="000D0815"/>
    <w:rsid w:val="000D0C9D"/>
    <w:rsid w:val="000D1D1C"/>
    <w:rsid w:val="000D1D72"/>
    <w:rsid w:val="000D1EF2"/>
    <w:rsid w:val="000D1F0C"/>
    <w:rsid w:val="000D2104"/>
    <w:rsid w:val="000D283A"/>
    <w:rsid w:val="000D2B60"/>
    <w:rsid w:val="000D2FCA"/>
    <w:rsid w:val="000D337B"/>
    <w:rsid w:val="000D3F19"/>
    <w:rsid w:val="000D4799"/>
    <w:rsid w:val="000D48B2"/>
    <w:rsid w:val="000D48EA"/>
    <w:rsid w:val="000D49C2"/>
    <w:rsid w:val="000D5B7F"/>
    <w:rsid w:val="000D5ECA"/>
    <w:rsid w:val="000D6646"/>
    <w:rsid w:val="000D66B0"/>
    <w:rsid w:val="000D676F"/>
    <w:rsid w:val="000D67C7"/>
    <w:rsid w:val="000D6939"/>
    <w:rsid w:val="000D7261"/>
    <w:rsid w:val="000D72FB"/>
    <w:rsid w:val="000D73DA"/>
    <w:rsid w:val="000D77B2"/>
    <w:rsid w:val="000D79EC"/>
    <w:rsid w:val="000D7D4F"/>
    <w:rsid w:val="000E002A"/>
    <w:rsid w:val="000E07C4"/>
    <w:rsid w:val="000E084E"/>
    <w:rsid w:val="000E0F29"/>
    <w:rsid w:val="000E0F6B"/>
    <w:rsid w:val="000E1160"/>
    <w:rsid w:val="000E1371"/>
    <w:rsid w:val="000E17EA"/>
    <w:rsid w:val="000E1880"/>
    <w:rsid w:val="000E2392"/>
    <w:rsid w:val="000E2437"/>
    <w:rsid w:val="000E2721"/>
    <w:rsid w:val="000E27D3"/>
    <w:rsid w:val="000E27E0"/>
    <w:rsid w:val="000E27F9"/>
    <w:rsid w:val="000E2BB0"/>
    <w:rsid w:val="000E2D83"/>
    <w:rsid w:val="000E357F"/>
    <w:rsid w:val="000E44BE"/>
    <w:rsid w:val="000E4875"/>
    <w:rsid w:val="000E4A4D"/>
    <w:rsid w:val="000E53D1"/>
    <w:rsid w:val="000E5638"/>
    <w:rsid w:val="000E5E71"/>
    <w:rsid w:val="000E6004"/>
    <w:rsid w:val="000E62D0"/>
    <w:rsid w:val="000E68C8"/>
    <w:rsid w:val="000E693D"/>
    <w:rsid w:val="000E7411"/>
    <w:rsid w:val="000E77B7"/>
    <w:rsid w:val="000E78DF"/>
    <w:rsid w:val="000E7A2F"/>
    <w:rsid w:val="000F0369"/>
    <w:rsid w:val="000F0CE5"/>
    <w:rsid w:val="000F0D00"/>
    <w:rsid w:val="000F0E9A"/>
    <w:rsid w:val="000F0ED2"/>
    <w:rsid w:val="000F16C3"/>
    <w:rsid w:val="000F1962"/>
    <w:rsid w:val="000F19B8"/>
    <w:rsid w:val="000F1CD7"/>
    <w:rsid w:val="000F2197"/>
    <w:rsid w:val="000F2C15"/>
    <w:rsid w:val="000F328D"/>
    <w:rsid w:val="000F3341"/>
    <w:rsid w:val="000F3406"/>
    <w:rsid w:val="000F3550"/>
    <w:rsid w:val="000F363F"/>
    <w:rsid w:val="000F3B87"/>
    <w:rsid w:val="000F3D6F"/>
    <w:rsid w:val="000F4046"/>
    <w:rsid w:val="000F49B0"/>
    <w:rsid w:val="000F4B9F"/>
    <w:rsid w:val="000F5048"/>
    <w:rsid w:val="000F5803"/>
    <w:rsid w:val="000F60B7"/>
    <w:rsid w:val="000F612E"/>
    <w:rsid w:val="000F6161"/>
    <w:rsid w:val="000F6297"/>
    <w:rsid w:val="000F62E6"/>
    <w:rsid w:val="000F67E4"/>
    <w:rsid w:val="000F6C1F"/>
    <w:rsid w:val="000F73B1"/>
    <w:rsid w:val="000F7697"/>
    <w:rsid w:val="00100069"/>
    <w:rsid w:val="001000F7"/>
    <w:rsid w:val="00100505"/>
    <w:rsid w:val="00100DF5"/>
    <w:rsid w:val="00100F6D"/>
    <w:rsid w:val="00101258"/>
    <w:rsid w:val="00101872"/>
    <w:rsid w:val="00101A41"/>
    <w:rsid w:val="00101A9C"/>
    <w:rsid w:val="00101DD3"/>
    <w:rsid w:val="0010265C"/>
    <w:rsid w:val="00102804"/>
    <w:rsid w:val="0010293A"/>
    <w:rsid w:val="0010321A"/>
    <w:rsid w:val="00103704"/>
    <w:rsid w:val="00103BF9"/>
    <w:rsid w:val="00103F05"/>
    <w:rsid w:val="00103F20"/>
    <w:rsid w:val="001041E4"/>
    <w:rsid w:val="00104834"/>
    <w:rsid w:val="0010489F"/>
    <w:rsid w:val="00104E80"/>
    <w:rsid w:val="00105019"/>
    <w:rsid w:val="00105022"/>
    <w:rsid w:val="001052F6"/>
    <w:rsid w:val="00106100"/>
    <w:rsid w:val="001063D9"/>
    <w:rsid w:val="00106C12"/>
    <w:rsid w:val="00107738"/>
    <w:rsid w:val="00110067"/>
    <w:rsid w:val="00110164"/>
    <w:rsid w:val="00110846"/>
    <w:rsid w:val="00111F21"/>
    <w:rsid w:val="00112AF4"/>
    <w:rsid w:val="001131D1"/>
    <w:rsid w:val="001137CA"/>
    <w:rsid w:val="00113C9A"/>
    <w:rsid w:val="0011434A"/>
    <w:rsid w:val="0011470E"/>
    <w:rsid w:val="001147D3"/>
    <w:rsid w:val="001148AC"/>
    <w:rsid w:val="00114B48"/>
    <w:rsid w:val="00115AA4"/>
    <w:rsid w:val="00115DA6"/>
    <w:rsid w:val="0011617C"/>
    <w:rsid w:val="001162FE"/>
    <w:rsid w:val="00116403"/>
    <w:rsid w:val="001165F7"/>
    <w:rsid w:val="001169CC"/>
    <w:rsid w:val="00116E92"/>
    <w:rsid w:val="00117250"/>
    <w:rsid w:val="0011727F"/>
    <w:rsid w:val="00117427"/>
    <w:rsid w:val="00117894"/>
    <w:rsid w:val="0011795F"/>
    <w:rsid w:val="00117BB5"/>
    <w:rsid w:val="00117DB1"/>
    <w:rsid w:val="00120274"/>
    <w:rsid w:val="0012047B"/>
    <w:rsid w:val="001206B1"/>
    <w:rsid w:val="00120755"/>
    <w:rsid w:val="00120B6B"/>
    <w:rsid w:val="0012127B"/>
    <w:rsid w:val="001214EC"/>
    <w:rsid w:val="001216D4"/>
    <w:rsid w:val="00121E4D"/>
    <w:rsid w:val="001220A9"/>
    <w:rsid w:val="001221CB"/>
    <w:rsid w:val="00122890"/>
    <w:rsid w:val="00122E45"/>
    <w:rsid w:val="00123668"/>
    <w:rsid w:val="001239A6"/>
    <w:rsid w:val="00123B7F"/>
    <w:rsid w:val="001240C6"/>
    <w:rsid w:val="00124328"/>
    <w:rsid w:val="001246FF"/>
    <w:rsid w:val="00124823"/>
    <w:rsid w:val="00125050"/>
    <w:rsid w:val="00125098"/>
    <w:rsid w:val="00125374"/>
    <w:rsid w:val="001254C4"/>
    <w:rsid w:val="001257FD"/>
    <w:rsid w:val="00125887"/>
    <w:rsid w:val="001259F5"/>
    <w:rsid w:val="00125B02"/>
    <w:rsid w:val="00125E94"/>
    <w:rsid w:val="00126380"/>
    <w:rsid w:val="00127186"/>
    <w:rsid w:val="00127750"/>
    <w:rsid w:val="00127DE5"/>
    <w:rsid w:val="00130AF6"/>
    <w:rsid w:val="001314AD"/>
    <w:rsid w:val="001318A5"/>
    <w:rsid w:val="00131F47"/>
    <w:rsid w:val="00131FA1"/>
    <w:rsid w:val="0013207B"/>
    <w:rsid w:val="00132C96"/>
    <w:rsid w:val="001334B5"/>
    <w:rsid w:val="001334E9"/>
    <w:rsid w:val="00133BE0"/>
    <w:rsid w:val="00133DB4"/>
    <w:rsid w:val="00134A78"/>
    <w:rsid w:val="00135C5B"/>
    <w:rsid w:val="00135EBF"/>
    <w:rsid w:val="00136DBF"/>
    <w:rsid w:val="0013725B"/>
    <w:rsid w:val="00137272"/>
    <w:rsid w:val="0013753F"/>
    <w:rsid w:val="0014001A"/>
    <w:rsid w:val="001407E2"/>
    <w:rsid w:val="00140DDC"/>
    <w:rsid w:val="00140FB0"/>
    <w:rsid w:val="00141B0C"/>
    <w:rsid w:val="00141F6B"/>
    <w:rsid w:val="00143026"/>
    <w:rsid w:val="00143092"/>
    <w:rsid w:val="001430AF"/>
    <w:rsid w:val="00143697"/>
    <w:rsid w:val="00143917"/>
    <w:rsid w:val="00143E49"/>
    <w:rsid w:val="00143F03"/>
    <w:rsid w:val="00144045"/>
    <w:rsid w:val="001446FB"/>
    <w:rsid w:val="00144AB4"/>
    <w:rsid w:val="0014509D"/>
    <w:rsid w:val="00146191"/>
    <w:rsid w:val="00146524"/>
    <w:rsid w:val="00146A65"/>
    <w:rsid w:val="00146CCB"/>
    <w:rsid w:val="00146F92"/>
    <w:rsid w:val="001470D7"/>
    <w:rsid w:val="0014745F"/>
    <w:rsid w:val="0014780E"/>
    <w:rsid w:val="00147F2B"/>
    <w:rsid w:val="00151D1B"/>
    <w:rsid w:val="001520F6"/>
    <w:rsid w:val="00152196"/>
    <w:rsid w:val="001521F2"/>
    <w:rsid w:val="00152224"/>
    <w:rsid w:val="001522A7"/>
    <w:rsid w:val="00152C99"/>
    <w:rsid w:val="00152E6A"/>
    <w:rsid w:val="00152F0F"/>
    <w:rsid w:val="001538B4"/>
    <w:rsid w:val="00153C48"/>
    <w:rsid w:val="00154409"/>
    <w:rsid w:val="00154C89"/>
    <w:rsid w:val="001550A0"/>
    <w:rsid w:val="0015691E"/>
    <w:rsid w:val="00156935"/>
    <w:rsid w:val="00156D5A"/>
    <w:rsid w:val="00157600"/>
    <w:rsid w:val="00161AD0"/>
    <w:rsid w:val="00161E27"/>
    <w:rsid w:val="001621CC"/>
    <w:rsid w:val="00162460"/>
    <w:rsid w:val="00162509"/>
    <w:rsid w:val="00162786"/>
    <w:rsid w:val="00162A31"/>
    <w:rsid w:val="00162D81"/>
    <w:rsid w:val="0016317A"/>
    <w:rsid w:val="001633D9"/>
    <w:rsid w:val="00163979"/>
    <w:rsid w:val="00163AD1"/>
    <w:rsid w:val="00163B65"/>
    <w:rsid w:val="0016444C"/>
    <w:rsid w:val="00164C4E"/>
    <w:rsid w:val="00165048"/>
    <w:rsid w:val="00165773"/>
    <w:rsid w:val="001659FF"/>
    <w:rsid w:val="00165D8B"/>
    <w:rsid w:val="001666D2"/>
    <w:rsid w:val="00166A36"/>
    <w:rsid w:val="001670EB"/>
    <w:rsid w:val="00167331"/>
    <w:rsid w:val="001679D7"/>
    <w:rsid w:val="00167BF9"/>
    <w:rsid w:val="00167E37"/>
    <w:rsid w:val="001703C9"/>
    <w:rsid w:val="001706A7"/>
    <w:rsid w:val="00170EEA"/>
    <w:rsid w:val="00171EA7"/>
    <w:rsid w:val="00172450"/>
    <w:rsid w:val="00172506"/>
    <w:rsid w:val="00172F44"/>
    <w:rsid w:val="00173416"/>
    <w:rsid w:val="00173547"/>
    <w:rsid w:val="0017398B"/>
    <w:rsid w:val="00173B99"/>
    <w:rsid w:val="00173B9A"/>
    <w:rsid w:val="00173F44"/>
    <w:rsid w:val="00174D77"/>
    <w:rsid w:val="0017560B"/>
    <w:rsid w:val="00175FCB"/>
    <w:rsid w:val="00176445"/>
    <w:rsid w:val="00176CF8"/>
    <w:rsid w:val="00176E75"/>
    <w:rsid w:val="00176FC4"/>
    <w:rsid w:val="00177272"/>
    <w:rsid w:val="00177746"/>
    <w:rsid w:val="001777B2"/>
    <w:rsid w:val="0017785C"/>
    <w:rsid w:val="00177FB7"/>
    <w:rsid w:val="001806AE"/>
    <w:rsid w:val="00180897"/>
    <w:rsid w:val="00180CCE"/>
    <w:rsid w:val="00180D4C"/>
    <w:rsid w:val="00181519"/>
    <w:rsid w:val="00181E81"/>
    <w:rsid w:val="00181F0B"/>
    <w:rsid w:val="00182229"/>
    <w:rsid w:val="00182AEF"/>
    <w:rsid w:val="0018334C"/>
    <w:rsid w:val="00183588"/>
    <w:rsid w:val="001837E4"/>
    <w:rsid w:val="00183A02"/>
    <w:rsid w:val="0018459F"/>
    <w:rsid w:val="00184955"/>
    <w:rsid w:val="0018496E"/>
    <w:rsid w:val="00184E26"/>
    <w:rsid w:val="0018544B"/>
    <w:rsid w:val="00185E15"/>
    <w:rsid w:val="001866E1"/>
    <w:rsid w:val="001867B9"/>
    <w:rsid w:val="00186F2A"/>
    <w:rsid w:val="0018701E"/>
    <w:rsid w:val="001872D8"/>
    <w:rsid w:val="00187DA7"/>
    <w:rsid w:val="00190012"/>
    <w:rsid w:val="0019025A"/>
    <w:rsid w:val="0019091E"/>
    <w:rsid w:val="00190F5C"/>
    <w:rsid w:val="00190F71"/>
    <w:rsid w:val="001912D9"/>
    <w:rsid w:val="00191F7E"/>
    <w:rsid w:val="0019235A"/>
    <w:rsid w:val="00192703"/>
    <w:rsid w:val="0019293E"/>
    <w:rsid w:val="00193065"/>
    <w:rsid w:val="00193182"/>
    <w:rsid w:val="001931D0"/>
    <w:rsid w:val="001937C3"/>
    <w:rsid w:val="001938C5"/>
    <w:rsid w:val="00193F13"/>
    <w:rsid w:val="0019415B"/>
    <w:rsid w:val="00194ADF"/>
    <w:rsid w:val="00194E27"/>
    <w:rsid w:val="0019560B"/>
    <w:rsid w:val="00195C62"/>
    <w:rsid w:val="00195F27"/>
    <w:rsid w:val="00195F5E"/>
    <w:rsid w:val="0019603C"/>
    <w:rsid w:val="00196216"/>
    <w:rsid w:val="00196387"/>
    <w:rsid w:val="00196808"/>
    <w:rsid w:val="00196A26"/>
    <w:rsid w:val="00196CF5"/>
    <w:rsid w:val="00196FA0"/>
    <w:rsid w:val="001978E8"/>
    <w:rsid w:val="00197EC7"/>
    <w:rsid w:val="001A0B97"/>
    <w:rsid w:val="001A0F44"/>
    <w:rsid w:val="001A1418"/>
    <w:rsid w:val="001A15E4"/>
    <w:rsid w:val="001A1925"/>
    <w:rsid w:val="001A1ED7"/>
    <w:rsid w:val="001A1EE6"/>
    <w:rsid w:val="001A211D"/>
    <w:rsid w:val="001A2214"/>
    <w:rsid w:val="001A2361"/>
    <w:rsid w:val="001A2BD9"/>
    <w:rsid w:val="001A35AC"/>
    <w:rsid w:val="001A3903"/>
    <w:rsid w:val="001A460C"/>
    <w:rsid w:val="001A4CEE"/>
    <w:rsid w:val="001A5692"/>
    <w:rsid w:val="001A6232"/>
    <w:rsid w:val="001A6370"/>
    <w:rsid w:val="001A6AEB"/>
    <w:rsid w:val="001A6CE5"/>
    <w:rsid w:val="001A6CF5"/>
    <w:rsid w:val="001A6E07"/>
    <w:rsid w:val="001A6EC5"/>
    <w:rsid w:val="001A772A"/>
    <w:rsid w:val="001A7A4D"/>
    <w:rsid w:val="001A7A96"/>
    <w:rsid w:val="001A7C70"/>
    <w:rsid w:val="001A7FF1"/>
    <w:rsid w:val="001B00FF"/>
    <w:rsid w:val="001B0FD8"/>
    <w:rsid w:val="001B1DB4"/>
    <w:rsid w:val="001B253F"/>
    <w:rsid w:val="001B2D9F"/>
    <w:rsid w:val="001B3265"/>
    <w:rsid w:val="001B3B6F"/>
    <w:rsid w:val="001B3CCA"/>
    <w:rsid w:val="001B3E3C"/>
    <w:rsid w:val="001B406A"/>
    <w:rsid w:val="001B409D"/>
    <w:rsid w:val="001B5303"/>
    <w:rsid w:val="001B5366"/>
    <w:rsid w:val="001B59FC"/>
    <w:rsid w:val="001B5C46"/>
    <w:rsid w:val="001B5D05"/>
    <w:rsid w:val="001B5DCA"/>
    <w:rsid w:val="001B5ECA"/>
    <w:rsid w:val="001B607F"/>
    <w:rsid w:val="001B676C"/>
    <w:rsid w:val="001B6B8C"/>
    <w:rsid w:val="001B6F0C"/>
    <w:rsid w:val="001B70BE"/>
    <w:rsid w:val="001B735F"/>
    <w:rsid w:val="001B738F"/>
    <w:rsid w:val="001B7B70"/>
    <w:rsid w:val="001C0297"/>
    <w:rsid w:val="001C03E6"/>
    <w:rsid w:val="001C0439"/>
    <w:rsid w:val="001C0C3E"/>
    <w:rsid w:val="001C0D1F"/>
    <w:rsid w:val="001C14FC"/>
    <w:rsid w:val="001C1F6E"/>
    <w:rsid w:val="001C3016"/>
    <w:rsid w:val="001C33D1"/>
    <w:rsid w:val="001C3517"/>
    <w:rsid w:val="001C367E"/>
    <w:rsid w:val="001C37D0"/>
    <w:rsid w:val="001C3920"/>
    <w:rsid w:val="001C3C5A"/>
    <w:rsid w:val="001C4BC3"/>
    <w:rsid w:val="001C53D4"/>
    <w:rsid w:val="001C55AE"/>
    <w:rsid w:val="001C565B"/>
    <w:rsid w:val="001C5683"/>
    <w:rsid w:val="001C5B0C"/>
    <w:rsid w:val="001C5D85"/>
    <w:rsid w:val="001C5E64"/>
    <w:rsid w:val="001C69C2"/>
    <w:rsid w:val="001C6C1B"/>
    <w:rsid w:val="001C6DCB"/>
    <w:rsid w:val="001C71BD"/>
    <w:rsid w:val="001C7655"/>
    <w:rsid w:val="001C7ACE"/>
    <w:rsid w:val="001C7C3D"/>
    <w:rsid w:val="001D0017"/>
    <w:rsid w:val="001D0018"/>
    <w:rsid w:val="001D0118"/>
    <w:rsid w:val="001D0ED3"/>
    <w:rsid w:val="001D146C"/>
    <w:rsid w:val="001D14FE"/>
    <w:rsid w:val="001D1793"/>
    <w:rsid w:val="001D1812"/>
    <w:rsid w:val="001D1D7F"/>
    <w:rsid w:val="001D22CD"/>
    <w:rsid w:val="001D26E5"/>
    <w:rsid w:val="001D27A4"/>
    <w:rsid w:val="001D2D22"/>
    <w:rsid w:val="001D32D2"/>
    <w:rsid w:val="001D3719"/>
    <w:rsid w:val="001D37C1"/>
    <w:rsid w:val="001D4009"/>
    <w:rsid w:val="001D4361"/>
    <w:rsid w:val="001D4A25"/>
    <w:rsid w:val="001D4D2D"/>
    <w:rsid w:val="001D5134"/>
    <w:rsid w:val="001D5238"/>
    <w:rsid w:val="001D569D"/>
    <w:rsid w:val="001D570E"/>
    <w:rsid w:val="001D5C17"/>
    <w:rsid w:val="001D5EF3"/>
    <w:rsid w:val="001D69DF"/>
    <w:rsid w:val="001D7457"/>
    <w:rsid w:val="001D790A"/>
    <w:rsid w:val="001E0059"/>
    <w:rsid w:val="001E042E"/>
    <w:rsid w:val="001E05F0"/>
    <w:rsid w:val="001E0FD4"/>
    <w:rsid w:val="001E1250"/>
    <w:rsid w:val="001E12AF"/>
    <w:rsid w:val="001E2090"/>
    <w:rsid w:val="001E2AD2"/>
    <w:rsid w:val="001E30F9"/>
    <w:rsid w:val="001E3293"/>
    <w:rsid w:val="001E379F"/>
    <w:rsid w:val="001E3BC7"/>
    <w:rsid w:val="001E4A0B"/>
    <w:rsid w:val="001E4D2B"/>
    <w:rsid w:val="001E57B4"/>
    <w:rsid w:val="001E5C2C"/>
    <w:rsid w:val="001E61A6"/>
    <w:rsid w:val="001E6893"/>
    <w:rsid w:val="001E6E6B"/>
    <w:rsid w:val="001E7209"/>
    <w:rsid w:val="001E7371"/>
    <w:rsid w:val="001F0404"/>
    <w:rsid w:val="001F0BAB"/>
    <w:rsid w:val="001F12FE"/>
    <w:rsid w:val="001F2490"/>
    <w:rsid w:val="001F2712"/>
    <w:rsid w:val="001F2BF0"/>
    <w:rsid w:val="001F2C9A"/>
    <w:rsid w:val="001F2F79"/>
    <w:rsid w:val="001F352D"/>
    <w:rsid w:val="001F3765"/>
    <w:rsid w:val="001F3F70"/>
    <w:rsid w:val="001F4153"/>
    <w:rsid w:val="001F4333"/>
    <w:rsid w:val="001F45D3"/>
    <w:rsid w:val="001F49E0"/>
    <w:rsid w:val="001F4CBC"/>
    <w:rsid w:val="001F4CD3"/>
    <w:rsid w:val="001F4EE9"/>
    <w:rsid w:val="001F5605"/>
    <w:rsid w:val="001F5892"/>
    <w:rsid w:val="001F590F"/>
    <w:rsid w:val="001F5B1F"/>
    <w:rsid w:val="001F5FB6"/>
    <w:rsid w:val="001F6BB7"/>
    <w:rsid w:val="001F6C75"/>
    <w:rsid w:val="001F6D21"/>
    <w:rsid w:val="001F6E90"/>
    <w:rsid w:val="001F74DD"/>
    <w:rsid w:val="001F7AD4"/>
    <w:rsid w:val="001F7F3E"/>
    <w:rsid w:val="00200D57"/>
    <w:rsid w:val="00201FA4"/>
    <w:rsid w:val="00202B98"/>
    <w:rsid w:val="00202EC0"/>
    <w:rsid w:val="00203224"/>
    <w:rsid w:val="0020328D"/>
    <w:rsid w:val="002038EA"/>
    <w:rsid w:val="00203B01"/>
    <w:rsid w:val="00203E62"/>
    <w:rsid w:val="00204E78"/>
    <w:rsid w:val="0020600A"/>
    <w:rsid w:val="00206145"/>
    <w:rsid w:val="00206750"/>
    <w:rsid w:val="00206E20"/>
    <w:rsid w:val="002071DE"/>
    <w:rsid w:val="00207793"/>
    <w:rsid w:val="002108F4"/>
    <w:rsid w:val="00210F23"/>
    <w:rsid w:val="00211871"/>
    <w:rsid w:val="002122E5"/>
    <w:rsid w:val="002127CE"/>
    <w:rsid w:val="00213171"/>
    <w:rsid w:val="00213262"/>
    <w:rsid w:val="002133F2"/>
    <w:rsid w:val="0021362F"/>
    <w:rsid w:val="0021438E"/>
    <w:rsid w:val="002152E4"/>
    <w:rsid w:val="00215662"/>
    <w:rsid w:val="0021626F"/>
    <w:rsid w:val="00216B04"/>
    <w:rsid w:val="00216DCB"/>
    <w:rsid w:val="002170A7"/>
    <w:rsid w:val="00217C8B"/>
    <w:rsid w:val="00220647"/>
    <w:rsid w:val="00220666"/>
    <w:rsid w:val="00220A39"/>
    <w:rsid w:val="00220CA1"/>
    <w:rsid w:val="00221064"/>
    <w:rsid w:val="00221066"/>
    <w:rsid w:val="00221125"/>
    <w:rsid w:val="00221AC6"/>
    <w:rsid w:val="00222066"/>
    <w:rsid w:val="002234E9"/>
    <w:rsid w:val="00223943"/>
    <w:rsid w:val="002239EE"/>
    <w:rsid w:val="00224774"/>
    <w:rsid w:val="00224C74"/>
    <w:rsid w:val="00224F14"/>
    <w:rsid w:val="0022618E"/>
    <w:rsid w:val="00226881"/>
    <w:rsid w:val="00226AD5"/>
    <w:rsid w:val="00226FD6"/>
    <w:rsid w:val="002274A9"/>
    <w:rsid w:val="0023065E"/>
    <w:rsid w:val="00230788"/>
    <w:rsid w:val="00230CAE"/>
    <w:rsid w:val="00230E33"/>
    <w:rsid w:val="00230F09"/>
    <w:rsid w:val="002311FD"/>
    <w:rsid w:val="0023145F"/>
    <w:rsid w:val="002318F6"/>
    <w:rsid w:val="00232330"/>
    <w:rsid w:val="002326DF"/>
    <w:rsid w:val="0023353B"/>
    <w:rsid w:val="0023379A"/>
    <w:rsid w:val="00233879"/>
    <w:rsid w:val="00233BF9"/>
    <w:rsid w:val="00234479"/>
    <w:rsid w:val="00234638"/>
    <w:rsid w:val="00234783"/>
    <w:rsid w:val="00234785"/>
    <w:rsid w:val="00234A47"/>
    <w:rsid w:val="00234A8D"/>
    <w:rsid w:val="00234EA8"/>
    <w:rsid w:val="00234EC2"/>
    <w:rsid w:val="00235C13"/>
    <w:rsid w:val="00235FB6"/>
    <w:rsid w:val="00236579"/>
    <w:rsid w:val="002367B9"/>
    <w:rsid w:val="002367F5"/>
    <w:rsid w:val="0023695D"/>
    <w:rsid w:val="00236BBD"/>
    <w:rsid w:val="00236C0A"/>
    <w:rsid w:val="00236EAA"/>
    <w:rsid w:val="00240392"/>
    <w:rsid w:val="00240D64"/>
    <w:rsid w:val="00240E4D"/>
    <w:rsid w:val="0024113A"/>
    <w:rsid w:val="00241681"/>
    <w:rsid w:val="002418C0"/>
    <w:rsid w:val="0024199D"/>
    <w:rsid w:val="00241D34"/>
    <w:rsid w:val="002424E7"/>
    <w:rsid w:val="0024283B"/>
    <w:rsid w:val="00243432"/>
    <w:rsid w:val="0024483B"/>
    <w:rsid w:val="002448A1"/>
    <w:rsid w:val="00244ADE"/>
    <w:rsid w:val="00244F0E"/>
    <w:rsid w:val="002454DE"/>
    <w:rsid w:val="00245868"/>
    <w:rsid w:val="00245870"/>
    <w:rsid w:val="00245E56"/>
    <w:rsid w:val="00246340"/>
    <w:rsid w:val="002467BE"/>
    <w:rsid w:val="00246851"/>
    <w:rsid w:val="0024686A"/>
    <w:rsid w:val="00246946"/>
    <w:rsid w:val="00246D5B"/>
    <w:rsid w:val="0024714F"/>
    <w:rsid w:val="002473F7"/>
    <w:rsid w:val="00247697"/>
    <w:rsid w:val="002477C0"/>
    <w:rsid w:val="00247891"/>
    <w:rsid w:val="002500C6"/>
    <w:rsid w:val="0025039F"/>
    <w:rsid w:val="002507E1"/>
    <w:rsid w:val="00250F45"/>
    <w:rsid w:val="002518D4"/>
    <w:rsid w:val="00251B79"/>
    <w:rsid w:val="00251CA5"/>
    <w:rsid w:val="00251D82"/>
    <w:rsid w:val="00251DEA"/>
    <w:rsid w:val="00252429"/>
    <w:rsid w:val="00252C18"/>
    <w:rsid w:val="00252E0D"/>
    <w:rsid w:val="002533A1"/>
    <w:rsid w:val="00253EF1"/>
    <w:rsid w:val="00254579"/>
    <w:rsid w:val="00254A47"/>
    <w:rsid w:val="00254E6D"/>
    <w:rsid w:val="002550AC"/>
    <w:rsid w:val="002558D6"/>
    <w:rsid w:val="00255CC0"/>
    <w:rsid w:val="00255EBB"/>
    <w:rsid w:val="002568B0"/>
    <w:rsid w:val="00257416"/>
    <w:rsid w:val="002574BA"/>
    <w:rsid w:val="00257C4B"/>
    <w:rsid w:val="002600D9"/>
    <w:rsid w:val="0026023F"/>
    <w:rsid w:val="00260C7B"/>
    <w:rsid w:val="00260D27"/>
    <w:rsid w:val="00261113"/>
    <w:rsid w:val="00262AD9"/>
    <w:rsid w:val="00262CCB"/>
    <w:rsid w:val="00262EB5"/>
    <w:rsid w:val="00263641"/>
    <w:rsid w:val="00263793"/>
    <w:rsid w:val="002644A4"/>
    <w:rsid w:val="0026485D"/>
    <w:rsid w:val="00265006"/>
    <w:rsid w:val="00265956"/>
    <w:rsid w:val="002666DC"/>
    <w:rsid w:val="00266A04"/>
    <w:rsid w:val="00267198"/>
    <w:rsid w:val="00267C95"/>
    <w:rsid w:val="002703D7"/>
    <w:rsid w:val="00270423"/>
    <w:rsid w:val="002704CE"/>
    <w:rsid w:val="00270711"/>
    <w:rsid w:val="00270FEF"/>
    <w:rsid w:val="002718E1"/>
    <w:rsid w:val="00271A1B"/>
    <w:rsid w:val="00271A2A"/>
    <w:rsid w:val="00271E84"/>
    <w:rsid w:val="00272206"/>
    <w:rsid w:val="00272207"/>
    <w:rsid w:val="00272382"/>
    <w:rsid w:val="00272948"/>
    <w:rsid w:val="00273014"/>
    <w:rsid w:val="0027331E"/>
    <w:rsid w:val="00273B5C"/>
    <w:rsid w:val="002745A5"/>
    <w:rsid w:val="00274802"/>
    <w:rsid w:val="0027480E"/>
    <w:rsid w:val="0027535C"/>
    <w:rsid w:val="002754E9"/>
    <w:rsid w:val="002755FC"/>
    <w:rsid w:val="00276B01"/>
    <w:rsid w:val="00276D64"/>
    <w:rsid w:val="00276FC9"/>
    <w:rsid w:val="00277015"/>
    <w:rsid w:val="00277469"/>
    <w:rsid w:val="0027777A"/>
    <w:rsid w:val="00277A27"/>
    <w:rsid w:val="00277D18"/>
    <w:rsid w:val="00280172"/>
    <w:rsid w:val="0028074B"/>
    <w:rsid w:val="0028079A"/>
    <w:rsid w:val="002812C0"/>
    <w:rsid w:val="00281AC2"/>
    <w:rsid w:val="00282344"/>
    <w:rsid w:val="00282482"/>
    <w:rsid w:val="00282500"/>
    <w:rsid w:val="00282572"/>
    <w:rsid w:val="0028265B"/>
    <w:rsid w:val="00282E2B"/>
    <w:rsid w:val="00282F28"/>
    <w:rsid w:val="00283AB3"/>
    <w:rsid w:val="00283B00"/>
    <w:rsid w:val="0028453B"/>
    <w:rsid w:val="00284673"/>
    <w:rsid w:val="002846AE"/>
    <w:rsid w:val="00284DB7"/>
    <w:rsid w:val="002851A5"/>
    <w:rsid w:val="00285655"/>
    <w:rsid w:val="00285A1C"/>
    <w:rsid w:val="00285C9A"/>
    <w:rsid w:val="00286EA6"/>
    <w:rsid w:val="00286EFA"/>
    <w:rsid w:val="0028734E"/>
    <w:rsid w:val="002902AD"/>
    <w:rsid w:val="002905FC"/>
    <w:rsid w:val="00290FDA"/>
    <w:rsid w:val="002916A3"/>
    <w:rsid w:val="00291954"/>
    <w:rsid w:val="00291E59"/>
    <w:rsid w:val="00291EBB"/>
    <w:rsid w:val="00292150"/>
    <w:rsid w:val="00292618"/>
    <w:rsid w:val="00292C79"/>
    <w:rsid w:val="00294707"/>
    <w:rsid w:val="00295178"/>
    <w:rsid w:val="00295557"/>
    <w:rsid w:val="00295EE9"/>
    <w:rsid w:val="00296336"/>
    <w:rsid w:val="00296AB5"/>
    <w:rsid w:val="00297446"/>
    <w:rsid w:val="00297ABA"/>
    <w:rsid w:val="002A0151"/>
    <w:rsid w:val="002A0A7E"/>
    <w:rsid w:val="002A145E"/>
    <w:rsid w:val="002A196A"/>
    <w:rsid w:val="002A1A66"/>
    <w:rsid w:val="002A2DAD"/>
    <w:rsid w:val="002A39A7"/>
    <w:rsid w:val="002A40B3"/>
    <w:rsid w:val="002A4988"/>
    <w:rsid w:val="002A49C7"/>
    <w:rsid w:val="002A4A44"/>
    <w:rsid w:val="002A4C7D"/>
    <w:rsid w:val="002A4CAC"/>
    <w:rsid w:val="002A4FF7"/>
    <w:rsid w:val="002A503E"/>
    <w:rsid w:val="002A5C61"/>
    <w:rsid w:val="002A65B5"/>
    <w:rsid w:val="002A6D06"/>
    <w:rsid w:val="002A78BF"/>
    <w:rsid w:val="002A7E75"/>
    <w:rsid w:val="002B02B2"/>
    <w:rsid w:val="002B0739"/>
    <w:rsid w:val="002B0B66"/>
    <w:rsid w:val="002B0CB2"/>
    <w:rsid w:val="002B1257"/>
    <w:rsid w:val="002B138F"/>
    <w:rsid w:val="002B22BB"/>
    <w:rsid w:val="002B297E"/>
    <w:rsid w:val="002B2B74"/>
    <w:rsid w:val="002B2E45"/>
    <w:rsid w:val="002B3604"/>
    <w:rsid w:val="002B375B"/>
    <w:rsid w:val="002B3D33"/>
    <w:rsid w:val="002B3E1C"/>
    <w:rsid w:val="002B4026"/>
    <w:rsid w:val="002B44C8"/>
    <w:rsid w:val="002B4C3C"/>
    <w:rsid w:val="002B4D35"/>
    <w:rsid w:val="002B4DD7"/>
    <w:rsid w:val="002B576E"/>
    <w:rsid w:val="002B5A5F"/>
    <w:rsid w:val="002B5EC6"/>
    <w:rsid w:val="002B65BE"/>
    <w:rsid w:val="002B6C35"/>
    <w:rsid w:val="002B74A6"/>
    <w:rsid w:val="002B7900"/>
    <w:rsid w:val="002B7999"/>
    <w:rsid w:val="002C06DC"/>
    <w:rsid w:val="002C08A0"/>
    <w:rsid w:val="002C19BF"/>
    <w:rsid w:val="002C1A15"/>
    <w:rsid w:val="002C1BC4"/>
    <w:rsid w:val="002C2077"/>
    <w:rsid w:val="002C22C3"/>
    <w:rsid w:val="002C2498"/>
    <w:rsid w:val="002C2544"/>
    <w:rsid w:val="002C2C71"/>
    <w:rsid w:val="002C2FC2"/>
    <w:rsid w:val="002C3067"/>
    <w:rsid w:val="002C3925"/>
    <w:rsid w:val="002C3A6E"/>
    <w:rsid w:val="002C410E"/>
    <w:rsid w:val="002C43ED"/>
    <w:rsid w:val="002C48A5"/>
    <w:rsid w:val="002C4990"/>
    <w:rsid w:val="002C4E3B"/>
    <w:rsid w:val="002C5731"/>
    <w:rsid w:val="002C5BDC"/>
    <w:rsid w:val="002C69D3"/>
    <w:rsid w:val="002C6B82"/>
    <w:rsid w:val="002C79A0"/>
    <w:rsid w:val="002C7A3C"/>
    <w:rsid w:val="002C7A7E"/>
    <w:rsid w:val="002C7EA0"/>
    <w:rsid w:val="002D0944"/>
    <w:rsid w:val="002D0BC0"/>
    <w:rsid w:val="002D0CE3"/>
    <w:rsid w:val="002D167B"/>
    <w:rsid w:val="002D18FA"/>
    <w:rsid w:val="002D1A45"/>
    <w:rsid w:val="002D1B04"/>
    <w:rsid w:val="002D22B1"/>
    <w:rsid w:val="002D318E"/>
    <w:rsid w:val="002D330E"/>
    <w:rsid w:val="002D401A"/>
    <w:rsid w:val="002D439D"/>
    <w:rsid w:val="002D4E83"/>
    <w:rsid w:val="002D4F01"/>
    <w:rsid w:val="002D5147"/>
    <w:rsid w:val="002D531B"/>
    <w:rsid w:val="002D5AE2"/>
    <w:rsid w:val="002D5C26"/>
    <w:rsid w:val="002D636D"/>
    <w:rsid w:val="002D67A2"/>
    <w:rsid w:val="002D6E3D"/>
    <w:rsid w:val="002D7812"/>
    <w:rsid w:val="002D7DA4"/>
    <w:rsid w:val="002D7F74"/>
    <w:rsid w:val="002D7F77"/>
    <w:rsid w:val="002E0397"/>
    <w:rsid w:val="002E099A"/>
    <w:rsid w:val="002E0F05"/>
    <w:rsid w:val="002E1410"/>
    <w:rsid w:val="002E1568"/>
    <w:rsid w:val="002E17B0"/>
    <w:rsid w:val="002E1C5C"/>
    <w:rsid w:val="002E2140"/>
    <w:rsid w:val="002E2190"/>
    <w:rsid w:val="002E26B3"/>
    <w:rsid w:val="002E2F2B"/>
    <w:rsid w:val="002E2FF2"/>
    <w:rsid w:val="002E3097"/>
    <w:rsid w:val="002E3C39"/>
    <w:rsid w:val="002E3EAE"/>
    <w:rsid w:val="002E408C"/>
    <w:rsid w:val="002E40A0"/>
    <w:rsid w:val="002E41AC"/>
    <w:rsid w:val="002E42FF"/>
    <w:rsid w:val="002E45ED"/>
    <w:rsid w:val="002E4EDB"/>
    <w:rsid w:val="002E5119"/>
    <w:rsid w:val="002E518A"/>
    <w:rsid w:val="002E5193"/>
    <w:rsid w:val="002E58CF"/>
    <w:rsid w:val="002E63FA"/>
    <w:rsid w:val="002E6727"/>
    <w:rsid w:val="002E6BF1"/>
    <w:rsid w:val="002E6E43"/>
    <w:rsid w:val="002E7697"/>
    <w:rsid w:val="002E77BE"/>
    <w:rsid w:val="002E7EE8"/>
    <w:rsid w:val="002F00B1"/>
    <w:rsid w:val="002F041C"/>
    <w:rsid w:val="002F095B"/>
    <w:rsid w:val="002F1231"/>
    <w:rsid w:val="002F1308"/>
    <w:rsid w:val="002F149B"/>
    <w:rsid w:val="002F1A6C"/>
    <w:rsid w:val="002F1B21"/>
    <w:rsid w:val="002F1F49"/>
    <w:rsid w:val="002F2386"/>
    <w:rsid w:val="002F2D86"/>
    <w:rsid w:val="002F3016"/>
    <w:rsid w:val="002F306F"/>
    <w:rsid w:val="002F430D"/>
    <w:rsid w:val="002F4A76"/>
    <w:rsid w:val="002F4E22"/>
    <w:rsid w:val="002F527A"/>
    <w:rsid w:val="002F5607"/>
    <w:rsid w:val="002F588E"/>
    <w:rsid w:val="002F5C8A"/>
    <w:rsid w:val="002F620D"/>
    <w:rsid w:val="002F62A5"/>
    <w:rsid w:val="002F6859"/>
    <w:rsid w:val="002F6CA1"/>
    <w:rsid w:val="002F7112"/>
    <w:rsid w:val="002F7436"/>
    <w:rsid w:val="002F7727"/>
    <w:rsid w:val="00300ADD"/>
    <w:rsid w:val="00300B4E"/>
    <w:rsid w:val="00300E61"/>
    <w:rsid w:val="003017FF"/>
    <w:rsid w:val="00301898"/>
    <w:rsid w:val="00301AB0"/>
    <w:rsid w:val="0030206F"/>
    <w:rsid w:val="0030212D"/>
    <w:rsid w:val="003027EB"/>
    <w:rsid w:val="00302C4F"/>
    <w:rsid w:val="00302E0E"/>
    <w:rsid w:val="00303282"/>
    <w:rsid w:val="0030357E"/>
    <w:rsid w:val="003039F8"/>
    <w:rsid w:val="00303EDC"/>
    <w:rsid w:val="00304073"/>
    <w:rsid w:val="00304173"/>
    <w:rsid w:val="0030429D"/>
    <w:rsid w:val="00305D3C"/>
    <w:rsid w:val="00305D6E"/>
    <w:rsid w:val="0030668E"/>
    <w:rsid w:val="00306961"/>
    <w:rsid w:val="003078BE"/>
    <w:rsid w:val="00310120"/>
    <w:rsid w:val="00310CC6"/>
    <w:rsid w:val="00310D3D"/>
    <w:rsid w:val="00310F81"/>
    <w:rsid w:val="0031104A"/>
    <w:rsid w:val="00311536"/>
    <w:rsid w:val="00311FCD"/>
    <w:rsid w:val="00312074"/>
    <w:rsid w:val="00312150"/>
    <w:rsid w:val="00312732"/>
    <w:rsid w:val="00312D01"/>
    <w:rsid w:val="00312E60"/>
    <w:rsid w:val="00312EE6"/>
    <w:rsid w:val="0031341D"/>
    <w:rsid w:val="00313455"/>
    <w:rsid w:val="003138C9"/>
    <w:rsid w:val="003139A5"/>
    <w:rsid w:val="00314352"/>
    <w:rsid w:val="00314592"/>
    <w:rsid w:val="00314892"/>
    <w:rsid w:val="00314B19"/>
    <w:rsid w:val="0031531E"/>
    <w:rsid w:val="00315AA2"/>
    <w:rsid w:val="00315C68"/>
    <w:rsid w:val="003160D1"/>
    <w:rsid w:val="00316751"/>
    <w:rsid w:val="0031687B"/>
    <w:rsid w:val="00316EFC"/>
    <w:rsid w:val="00317960"/>
    <w:rsid w:val="003179EA"/>
    <w:rsid w:val="00317DCF"/>
    <w:rsid w:val="0032062B"/>
    <w:rsid w:val="00320926"/>
    <w:rsid w:val="00320A0D"/>
    <w:rsid w:val="00320DCF"/>
    <w:rsid w:val="00321508"/>
    <w:rsid w:val="00321619"/>
    <w:rsid w:val="0032184D"/>
    <w:rsid w:val="00321B63"/>
    <w:rsid w:val="003223F3"/>
    <w:rsid w:val="00322668"/>
    <w:rsid w:val="00322680"/>
    <w:rsid w:val="003232CF"/>
    <w:rsid w:val="0032384F"/>
    <w:rsid w:val="0032394E"/>
    <w:rsid w:val="0032406C"/>
    <w:rsid w:val="00324414"/>
    <w:rsid w:val="00324674"/>
    <w:rsid w:val="00324E19"/>
    <w:rsid w:val="003257EA"/>
    <w:rsid w:val="00325F6A"/>
    <w:rsid w:val="0032652D"/>
    <w:rsid w:val="0032667C"/>
    <w:rsid w:val="00326E1D"/>
    <w:rsid w:val="0032707C"/>
    <w:rsid w:val="003275DE"/>
    <w:rsid w:val="00327762"/>
    <w:rsid w:val="00327C0B"/>
    <w:rsid w:val="0033002E"/>
    <w:rsid w:val="003300E0"/>
    <w:rsid w:val="00330341"/>
    <w:rsid w:val="0033061D"/>
    <w:rsid w:val="003309E7"/>
    <w:rsid w:val="00330EB3"/>
    <w:rsid w:val="00330F64"/>
    <w:rsid w:val="0033178C"/>
    <w:rsid w:val="00331945"/>
    <w:rsid w:val="00331B92"/>
    <w:rsid w:val="00331D20"/>
    <w:rsid w:val="00331FBD"/>
    <w:rsid w:val="0033237A"/>
    <w:rsid w:val="00332520"/>
    <w:rsid w:val="003325A4"/>
    <w:rsid w:val="0033273E"/>
    <w:rsid w:val="00333439"/>
    <w:rsid w:val="003336F9"/>
    <w:rsid w:val="0033375C"/>
    <w:rsid w:val="00333A79"/>
    <w:rsid w:val="0033428F"/>
    <w:rsid w:val="003342BE"/>
    <w:rsid w:val="00335182"/>
    <w:rsid w:val="003351D5"/>
    <w:rsid w:val="00335708"/>
    <w:rsid w:val="00335994"/>
    <w:rsid w:val="00335C4C"/>
    <w:rsid w:val="00336182"/>
    <w:rsid w:val="00336645"/>
    <w:rsid w:val="00336A22"/>
    <w:rsid w:val="00336A7E"/>
    <w:rsid w:val="00336BC6"/>
    <w:rsid w:val="00336CD9"/>
    <w:rsid w:val="00336EBA"/>
    <w:rsid w:val="0033751E"/>
    <w:rsid w:val="003376B5"/>
    <w:rsid w:val="0033777B"/>
    <w:rsid w:val="0034020D"/>
    <w:rsid w:val="0034060B"/>
    <w:rsid w:val="00340F4C"/>
    <w:rsid w:val="00341D6B"/>
    <w:rsid w:val="0034215F"/>
    <w:rsid w:val="0034223A"/>
    <w:rsid w:val="00342282"/>
    <w:rsid w:val="00342826"/>
    <w:rsid w:val="00342D14"/>
    <w:rsid w:val="003435AF"/>
    <w:rsid w:val="00344063"/>
    <w:rsid w:val="003441DD"/>
    <w:rsid w:val="003444DD"/>
    <w:rsid w:val="0034476E"/>
    <w:rsid w:val="003448F4"/>
    <w:rsid w:val="00344D7E"/>
    <w:rsid w:val="0034556B"/>
    <w:rsid w:val="00345B59"/>
    <w:rsid w:val="00346C08"/>
    <w:rsid w:val="00346DFE"/>
    <w:rsid w:val="003472BB"/>
    <w:rsid w:val="00347320"/>
    <w:rsid w:val="00350163"/>
    <w:rsid w:val="00350392"/>
    <w:rsid w:val="00350541"/>
    <w:rsid w:val="003506F3"/>
    <w:rsid w:val="003508F2"/>
    <w:rsid w:val="00350B77"/>
    <w:rsid w:val="00350DEE"/>
    <w:rsid w:val="00350F60"/>
    <w:rsid w:val="00350F64"/>
    <w:rsid w:val="003510E6"/>
    <w:rsid w:val="00351443"/>
    <w:rsid w:val="00351772"/>
    <w:rsid w:val="00351C65"/>
    <w:rsid w:val="003521B9"/>
    <w:rsid w:val="0035225F"/>
    <w:rsid w:val="00352811"/>
    <w:rsid w:val="0035291B"/>
    <w:rsid w:val="00352F19"/>
    <w:rsid w:val="00353280"/>
    <w:rsid w:val="00353663"/>
    <w:rsid w:val="003536BD"/>
    <w:rsid w:val="00353892"/>
    <w:rsid w:val="003544B4"/>
    <w:rsid w:val="00354781"/>
    <w:rsid w:val="00354A9B"/>
    <w:rsid w:val="00354EE8"/>
    <w:rsid w:val="00354FF4"/>
    <w:rsid w:val="003553EF"/>
    <w:rsid w:val="003554C1"/>
    <w:rsid w:val="00355CDA"/>
    <w:rsid w:val="00355E48"/>
    <w:rsid w:val="00355EC2"/>
    <w:rsid w:val="00355FB7"/>
    <w:rsid w:val="003561BC"/>
    <w:rsid w:val="00356294"/>
    <w:rsid w:val="0035637A"/>
    <w:rsid w:val="003569F4"/>
    <w:rsid w:val="00356C1C"/>
    <w:rsid w:val="00356F6B"/>
    <w:rsid w:val="00357492"/>
    <w:rsid w:val="00357A13"/>
    <w:rsid w:val="00357B74"/>
    <w:rsid w:val="00357FB3"/>
    <w:rsid w:val="003601F5"/>
    <w:rsid w:val="0036068F"/>
    <w:rsid w:val="00360F04"/>
    <w:rsid w:val="00361191"/>
    <w:rsid w:val="0036129C"/>
    <w:rsid w:val="0036170C"/>
    <w:rsid w:val="0036179B"/>
    <w:rsid w:val="00361E12"/>
    <w:rsid w:val="0036274C"/>
    <w:rsid w:val="00362B39"/>
    <w:rsid w:val="00362F52"/>
    <w:rsid w:val="00363104"/>
    <w:rsid w:val="0036322E"/>
    <w:rsid w:val="003637AD"/>
    <w:rsid w:val="00363D45"/>
    <w:rsid w:val="00363EA7"/>
    <w:rsid w:val="003640C2"/>
    <w:rsid w:val="00365596"/>
    <w:rsid w:val="0036585F"/>
    <w:rsid w:val="00365F17"/>
    <w:rsid w:val="00366A39"/>
    <w:rsid w:val="00366F4C"/>
    <w:rsid w:val="0036791B"/>
    <w:rsid w:val="00367FF8"/>
    <w:rsid w:val="00370047"/>
    <w:rsid w:val="003706DD"/>
    <w:rsid w:val="00370D02"/>
    <w:rsid w:val="00370D45"/>
    <w:rsid w:val="00370F08"/>
    <w:rsid w:val="003710A9"/>
    <w:rsid w:val="003711FC"/>
    <w:rsid w:val="0037120D"/>
    <w:rsid w:val="00371390"/>
    <w:rsid w:val="0037148B"/>
    <w:rsid w:val="0037168F"/>
    <w:rsid w:val="00372626"/>
    <w:rsid w:val="00372AB5"/>
    <w:rsid w:val="003739FD"/>
    <w:rsid w:val="0037422F"/>
    <w:rsid w:val="00374434"/>
    <w:rsid w:val="00374541"/>
    <w:rsid w:val="003745C4"/>
    <w:rsid w:val="003747D7"/>
    <w:rsid w:val="0037500C"/>
    <w:rsid w:val="00375139"/>
    <w:rsid w:val="00375385"/>
    <w:rsid w:val="003756D3"/>
    <w:rsid w:val="003762CC"/>
    <w:rsid w:val="00376BE0"/>
    <w:rsid w:val="00376DB1"/>
    <w:rsid w:val="00376F23"/>
    <w:rsid w:val="003771F3"/>
    <w:rsid w:val="0037731A"/>
    <w:rsid w:val="003774C9"/>
    <w:rsid w:val="00377889"/>
    <w:rsid w:val="00377B97"/>
    <w:rsid w:val="00377D71"/>
    <w:rsid w:val="00380BD3"/>
    <w:rsid w:val="00380CA4"/>
    <w:rsid w:val="00380D17"/>
    <w:rsid w:val="003812E7"/>
    <w:rsid w:val="0038135B"/>
    <w:rsid w:val="00381D55"/>
    <w:rsid w:val="00381EFA"/>
    <w:rsid w:val="00382323"/>
    <w:rsid w:val="003828BF"/>
    <w:rsid w:val="00382CBC"/>
    <w:rsid w:val="00382DD9"/>
    <w:rsid w:val="00383802"/>
    <w:rsid w:val="0038395D"/>
    <w:rsid w:val="00383C91"/>
    <w:rsid w:val="0038476E"/>
    <w:rsid w:val="00384826"/>
    <w:rsid w:val="00384A9B"/>
    <w:rsid w:val="00385415"/>
    <w:rsid w:val="0038578D"/>
    <w:rsid w:val="003858AE"/>
    <w:rsid w:val="00385976"/>
    <w:rsid w:val="00385C91"/>
    <w:rsid w:val="00386639"/>
    <w:rsid w:val="003868C3"/>
    <w:rsid w:val="00386BDB"/>
    <w:rsid w:val="00386C39"/>
    <w:rsid w:val="00386F37"/>
    <w:rsid w:val="00386FA6"/>
    <w:rsid w:val="00387328"/>
    <w:rsid w:val="003875EB"/>
    <w:rsid w:val="00387747"/>
    <w:rsid w:val="00387B7C"/>
    <w:rsid w:val="00387FCE"/>
    <w:rsid w:val="00390445"/>
    <w:rsid w:val="0039046C"/>
    <w:rsid w:val="0039065E"/>
    <w:rsid w:val="003906F5"/>
    <w:rsid w:val="003908CE"/>
    <w:rsid w:val="00390E72"/>
    <w:rsid w:val="00391203"/>
    <w:rsid w:val="0039124B"/>
    <w:rsid w:val="00391531"/>
    <w:rsid w:val="00391737"/>
    <w:rsid w:val="003918E9"/>
    <w:rsid w:val="003919D7"/>
    <w:rsid w:val="003923D0"/>
    <w:rsid w:val="0039263B"/>
    <w:rsid w:val="00392F7E"/>
    <w:rsid w:val="00393060"/>
    <w:rsid w:val="00393310"/>
    <w:rsid w:val="00393334"/>
    <w:rsid w:val="00393666"/>
    <w:rsid w:val="00393ACE"/>
    <w:rsid w:val="00393B52"/>
    <w:rsid w:val="00393EDE"/>
    <w:rsid w:val="00394036"/>
    <w:rsid w:val="003942AC"/>
    <w:rsid w:val="00394C3A"/>
    <w:rsid w:val="0039524A"/>
    <w:rsid w:val="003957C7"/>
    <w:rsid w:val="00395DB1"/>
    <w:rsid w:val="00395FAB"/>
    <w:rsid w:val="003961E8"/>
    <w:rsid w:val="0039774D"/>
    <w:rsid w:val="003A0235"/>
    <w:rsid w:val="003A0596"/>
    <w:rsid w:val="003A06F2"/>
    <w:rsid w:val="003A0CB0"/>
    <w:rsid w:val="003A0E5D"/>
    <w:rsid w:val="003A11D7"/>
    <w:rsid w:val="003A1D4A"/>
    <w:rsid w:val="003A1EC4"/>
    <w:rsid w:val="003A21B0"/>
    <w:rsid w:val="003A2C9A"/>
    <w:rsid w:val="003A2D9D"/>
    <w:rsid w:val="003A2F98"/>
    <w:rsid w:val="003A344D"/>
    <w:rsid w:val="003A369E"/>
    <w:rsid w:val="003A4056"/>
    <w:rsid w:val="003A4164"/>
    <w:rsid w:val="003A41E4"/>
    <w:rsid w:val="003A42D5"/>
    <w:rsid w:val="003A44E5"/>
    <w:rsid w:val="003A466C"/>
    <w:rsid w:val="003A4923"/>
    <w:rsid w:val="003A4D28"/>
    <w:rsid w:val="003A56D2"/>
    <w:rsid w:val="003A59E2"/>
    <w:rsid w:val="003A6237"/>
    <w:rsid w:val="003A6D53"/>
    <w:rsid w:val="003A6E09"/>
    <w:rsid w:val="003A7021"/>
    <w:rsid w:val="003A730C"/>
    <w:rsid w:val="003B00D6"/>
    <w:rsid w:val="003B07D6"/>
    <w:rsid w:val="003B08EE"/>
    <w:rsid w:val="003B0BB0"/>
    <w:rsid w:val="003B11C9"/>
    <w:rsid w:val="003B1408"/>
    <w:rsid w:val="003B1594"/>
    <w:rsid w:val="003B1839"/>
    <w:rsid w:val="003B1D93"/>
    <w:rsid w:val="003B1E36"/>
    <w:rsid w:val="003B1E8B"/>
    <w:rsid w:val="003B20CB"/>
    <w:rsid w:val="003B226A"/>
    <w:rsid w:val="003B2468"/>
    <w:rsid w:val="003B278F"/>
    <w:rsid w:val="003B2C24"/>
    <w:rsid w:val="003B2CCE"/>
    <w:rsid w:val="003B33F3"/>
    <w:rsid w:val="003B37FF"/>
    <w:rsid w:val="003B5308"/>
    <w:rsid w:val="003B5370"/>
    <w:rsid w:val="003B541F"/>
    <w:rsid w:val="003B54EA"/>
    <w:rsid w:val="003B5E87"/>
    <w:rsid w:val="003B5EF6"/>
    <w:rsid w:val="003B6272"/>
    <w:rsid w:val="003B638A"/>
    <w:rsid w:val="003B64A8"/>
    <w:rsid w:val="003B736B"/>
    <w:rsid w:val="003B75ED"/>
    <w:rsid w:val="003B7977"/>
    <w:rsid w:val="003B7C39"/>
    <w:rsid w:val="003C00BB"/>
    <w:rsid w:val="003C09FA"/>
    <w:rsid w:val="003C0C95"/>
    <w:rsid w:val="003C12AE"/>
    <w:rsid w:val="003C1F5F"/>
    <w:rsid w:val="003C2011"/>
    <w:rsid w:val="003C21C2"/>
    <w:rsid w:val="003C2BD2"/>
    <w:rsid w:val="003C2EA7"/>
    <w:rsid w:val="003C31CE"/>
    <w:rsid w:val="003C3BB9"/>
    <w:rsid w:val="003C3CE0"/>
    <w:rsid w:val="003C401B"/>
    <w:rsid w:val="003C4263"/>
    <w:rsid w:val="003C42BE"/>
    <w:rsid w:val="003C485C"/>
    <w:rsid w:val="003C552F"/>
    <w:rsid w:val="003C6B20"/>
    <w:rsid w:val="003C6F4E"/>
    <w:rsid w:val="003C75D9"/>
    <w:rsid w:val="003C7686"/>
    <w:rsid w:val="003C78D5"/>
    <w:rsid w:val="003C7BA8"/>
    <w:rsid w:val="003C7D91"/>
    <w:rsid w:val="003D0632"/>
    <w:rsid w:val="003D09F0"/>
    <w:rsid w:val="003D1287"/>
    <w:rsid w:val="003D1755"/>
    <w:rsid w:val="003D19AC"/>
    <w:rsid w:val="003D2501"/>
    <w:rsid w:val="003D28E0"/>
    <w:rsid w:val="003D2A62"/>
    <w:rsid w:val="003D2DA1"/>
    <w:rsid w:val="003D2E2E"/>
    <w:rsid w:val="003D3306"/>
    <w:rsid w:val="003D3455"/>
    <w:rsid w:val="003D36A8"/>
    <w:rsid w:val="003D41D3"/>
    <w:rsid w:val="003D47FC"/>
    <w:rsid w:val="003D5A17"/>
    <w:rsid w:val="003D68E1"/>
    <w:rsid w:val="003D6AC3"/>
    <w:rsid w:val="003D6C9D"/>
    <w:rsid w:val="003D6FB1"/>
    <w:rsid w:val="003D7E76"/>
    <w:rsid w:val="003E0674"/>
    <w:rsid w:val="003E0C61"/>
    <w:rsid w:val="003E13AC"/>
    <w:rsid w:val="003E14B5"/>
    <w:rsid w:val="003E18E0"/>
    <w:rsid w:val="003E2518"/>
    <w:rsid w:val="003E25E8"/>
    <w:rsid w:val="003E2AF4"/>
    <w:rsid w:val="003E306D"/>
    <w:rsid w:val="003E3330"/>
    <w:rsid w:val="003E3F62"/>
    <w:rsid w:val="003E3FF8"/>
    <w:rsid w:val="003E4221"/>
    <w:rsid w:val="003E5274"/>
    <w:rsid w:val="003E6157"/>
    <w:rsid w:val="003E62FC"/>
    <w:rsid w:val="003E6C7B"/>
    <w:rsid w:val="003E6D9F"/>
    <w:rsid w:val="003E6E7F"/>
    <w:rsid w:val="003E71F2"/>
    <w:rsid w:val="003E7570"/>
    <w:rsid w:val="003F09EF"/>
    <w:rsid w:val="003F0DF2"/>
    <w:rsid w:val="003F102D"/>
    <w:rsid w:val="003F15A6"/>
    <w:rsid w:val="003F18A9"/>
    <w:rsid w:val="003F293C"/>
    <w:rsid w:val="003F2BFF"/>
    <w:rsid w:val="003F3763"/>
    <w:rsid w:val="003F3C2F"/>
    <w:rsid w:val="003F3EF1"/>
    <w:rsid w:val="003F4110"/>
    <w:rsid w:val="003F4156"/>
    <w:rsid w:val="003F46DD"/>
    <w:rsid w:val="003F512F"/>
    <w:rsid w:val="003F5E6E"/>
    <w:rsid w:val="003F63DC"/>
    <w:rsid w:val="003F6727"/>
    <w:rsid w:val="003F6AC4"/>
    <w:rsid w:val="003F796C"/>
    <w:rsid w:val="003F7F64"/>
    <w:rsid w:val="00400221"/>
    <w:rsid w:val="004006AF"/>
    <w:rsid w:val="00400A7B"/>
    <w:rsid w:val="00400B09"/>
    <w:rsid w:val="00400F84"/>
    <w:rsid w:val="004010F0"/>
    <w:rsid w:val="00401340"/>
    <w:rsid w:val="0040135A"/>
    <w:rsid w:val="0040167D"/>
    <w:rsid w:val="004017D0"/>
    <w:rsid w:val="00401960"/>
    <w:rsid w:val="00401B77"/>
    <w:rsid w:val="00401EDA"/>
    <w:rsid w:val="00401EEC"/>
    <w:rsid w:val="004020E9"/>
    <w:rsid w:val="00402104"/>
    <w:rsid w:val="00402552"/>
    <w:rsid w:val="00402774"/>
    <w:rsid w:val="004031F9"/>
    <w:rsid w:val="00403260"/>
    <w:rsid w:val="00403967"/>
    <w:rsid w:val="00403C6B"/>
    <w:rsid w:val="00404308"/>
    <w:rsid w:val="0040438F"/>
    <w:rsid w:val="0040460A"/>
    <w:rsid w:val="00405506"/>
    <w:rsid w:val="00405861"/>
    <w:rsid w:val="004058A5"/>
    <w:rsid w:val="00405A08"/>
    <w:rsid w:val="0040688B"/>
    <w:rsid w:val="00406C2F"/>
    <w:rsid w:val="00406EFB"/>
    <w:rsid w:val="00407810"/>
    <w:rsid w:val="00407A3B"/>
    <w:rsid w:val="00407E8B"/>
    <w:rsid w:val="0041021F"/>
    <w:rsid w:val="0041064A"/>
    <w:rsid w:val="004106FA"/>
    <w:rsid w:val="00410E33"/>
    <w:rsid w:val="004119E7"/>
    <w:rsid w:val="00411C0C"/>
    <w:rsid w:val="00412011"/>
    <w:rsid w:val="004123C1"/>
    <w:rsid w:val="00412598"/>
    <w:rsid w:val="00412680"/>
    <w:rsid w:val="0041347C"/>
    <w:rsid w:val="0041391F"/>
    <w:rsid w:val="0041546F"/>
    <w:rsid w:val="004154A2"/>
    <w:rsid w:val="00415600"/>
    <w:rsid w:val="0041576E"/>
    <w:rsid w:val="00415CCB"/>
    <w:rsid w:val="00415F58"/>
    <w:rsid w:val="00416881"/>
    <w:rsid w:val="00416977"/>
    <w:rsid w:val="00416E27"/>
    <w:rsid w:val="004178F9"/>
    <w:rsid w:val="00417ADB"/>
    <w:rsid w:val="00417D31"/>
    <w:rsid w:val="004201B8"/>
    <w:rsid w:val="004204AE"/>
    <w:rsid w:val="00420706"/>
    <w:rsid w:val="004208A2"/>
    <w:rsid w:val="00420978"/>
    <w:rsid w:val="00420F5E"/>
    <w:rsid w:val="004210E8"/>
    <w:rsid w:val="00421169"/>
    <w:rsid w:val="0042123D"/>
    <w:rsid w:val="00421EE4"/>
    <w:rsid w:val="00422021"/>
    <w:rsid w:val="0042252D"/>
    <w:rsid w:val="0042262E"/>
    <w:rsid w:val="0042329F"/>
    <w:rsid w:val="00423F58"/>
    <w:rsid w:val="00424440"/>
    <w:rsid w:val="0042463B"/>
    <w:rsid w:val="0042487C"/>
    <w:rsid w:val="00424B41"/>
    <w:rsid w:val="004255D4"/>
    <w:rsid w:val="0042588E"/>
    <w:rsid w:val="00425922"/>
    <w:rsid w:val="00425DB8"/>
    <w:rsid w:val="00426479"/>
    <w:rsid w:val="004264E4"/>
    <w:rsid w:val="004268C3"/>
    <w:rsid w:val="00426D24"/>
    <w:rsid w:val="0042710B"/>
    <w:rsid w:val="00427364"/>
    <w:rsid w:val="00427879"/>
    <w:rsid w:val="00427947"/>
    <w:rsid w:val="00430065"/>
    <w:rsid w:val="004300DE"/>
    <w:rsid w:val="00430AC1"/>
    <w:rsid w:val="00430D12"/>
    <w:rsid w:val="00431006"/>
    <w:rsid w:val="004311F3"/>
    <w:rsid w:val="00431511"/>
    <w:rsid w:val="00431661"/>
    <w:rsid w:val="004317A8"/>
    <w:rsid w:val="00431BA0"/>
    <w:rsid w:val="00431E1F"/>
    <w:rsid w:val="00431F47"/>
    <w:rsid w:val="004323E6"/>
    <w:rsid w:val="00432648"/>
    <w:rsid w:val="004327A0"/>
    <w:rsid w:val="00432B9E"/>
    <w:rsid w:val="00432BD7"/>
    <w:rsid w:val="00432F93"/>
    <w:rsid w:val="004340E0"/>
    <w:rsid w:val="00434936"/>
    <w:rsid w:val="00434F58"/>
    <w:rsid w:val="0043519A"/>
    <w:rsid w:val="00436034"/>
    <w:rsid w:val="0043609C"/>
    <w:rsid w:val="004365FB"/>
    <w:rsid w:val="0043714A"/>
    <w:rsid w:val="00437D73"/>
    <w:rsid w:val="00437FB3"/>
    <w:rsid w:val="00437FEF"/>
    <w:rsid w:val="004401E3"/>
    <w:rsid w:val="0044072B"/>
    <w:rsid w:val="00440849"/>
    <w:rsid w:val="004410AA"/>
    <w:rsid w:val="0044156A"/>
    <w:rsid w:val="00441815"/>
    <w:rsid w:val="00441A15"/>
    <w:rsid w:val="00441DBC"/>
    <w:rsid w:val="00442279"/>
    <w:rsid w:val="00442F17"/>
    <w:rsid w:val="0044309F"/>
    <w:rsid w:val="0044310A"/>
    <w:rsid w:val="0044412B"/>
    <w:rsid w:val="00445147"/>
    <w:rsid w:val="00445A1D"/>
    <w:rsid w:val="00445C9F"/>
    <w:rsid w:val="0044624D"/>
    <w:rsid w:val="00446D1B"/>
    <w:rsid w:val="00447E34"/>
    <w:rsid w:val="0045214C"/>
    <w:rsid w:val="004521D0"/>
    <w:rsid w:val="00452744"/>
    <w:rsid w:val="004527A4"/>
    <w:rsid w:val="00452C92"/>
    <w:rsid w:val="00452F64"/>
    <w:rsid w:val="004536B3"/>
    <w:rsid w:val="004539DC"/>
    <w:rsid w:val="00453B91"/>
    <w:rsid w:val="0045491E"/>
    <w:rsid w:val="00454B13"/>
    <w:rsid w:val="00454C0F"/>
    <w:rsid w:val="00455D0F"/>
    <w:rsid w:val="004565B0"/>
    <w:rsid w:val="004566EE"/>
    <w:rsid w:val="00460024"/>
    <w:rsid w:val="0046035C"/>
    <w:rsid w:val="0046036B"/>
    <w:rsid w:val="004605EF"/>
    <w:rsid w:val="00460866"/>
    <w:rsid w:val="00460B5F"/>
    <w:rsid w:val="004612D0"/>
    <w:rsid w:val="00461456"/>
    <w:rsid w:val="004617D4"/>
    <w:rsid w:val="00461E6C"/>
    <w:rsid w:val="004628F5"/>
    <w:rsid w:val="00462C22"/>
    <w:rsid w:val="00462C54"/>
    <w:rsid w:val="00462FD4"/>
    <w:rsid w:val="0046326F"/>
    <w:rsid w:val="004635A9"/>
    <w:rsid w:val="00463794"/>
    <w:rsid w:val="004640F2"/>
    <w:rsid w:val="00464546"/>
    <w:rsid w:val="00464AE9"/>
    <w:rsid w:val="004652E4"/>
    <w:rsid w:val="00465849"/>
    <w:rsid w:val="004658A5"/>
    <w:rsid w:val="004666F0"/>
    <w:rsid w:val="004667CF"/>
    <w:rsid w:val="00466CFA"/>
    <w:rsid w:val="00466E76"/>
    <w:rsid w:val="004671DF"/>
    <w:rsid w:val="00467286"/>
    <w:rsid w:val="0046734F"/>
    <w:rsid w:val="004673BF"/>
    <w:rsid w:val="004679A2"/>
    <w:rsid w:val="004701E4"/>
    <w:rsid w:val="00470C43"/>
    <w:rsid w:val="00470EB0"/>
    <w:rsid w:val="00470F43"/>
    <w:rsid w:val="004716C7"/>
    <w:rsid w:val="004719DC"/>
    <w:rsid w:val="00471FB3"/>
    <w:rsid w:val="0047213C"/>
    <w:rsid w:val="00472436"/>
    <w:rsid w:val="004727C8"/>
    <w:rsid w:val="004729F2"/>
    <w:rsid w:val="0047302F"/>
    <w:rsid w:val="004732E6"/>
    <w:rsid w:val="00473354"/>
    <w:rsid w:val="00473D8D"/>
    <w:rsid w:val="00474149"/>
    <w:rsid w:val="00474697"/>
    <w:rsid w:val="0047543F"/>
    <w:rsid w:val="0047654C"/>
    <w:rsid w:val="004765BF"/>
    <w:rsid w:val="004766B6"/>
    <w:rsid w:val="00476FCC"/>
    <w:rsid w:val="004800BC"/>
    <w:rsid w:val="00480204"/>
    <w:rsid w:val="0048094F"/>
    <w:rsid w:val="00480978"/>
    <w:rsid w:val="00480B03"/>
    <w:rsid w:val="00480B7F"/>
    <w:rsid w:val="00481025"/>
    <w:rsid w:val="004817FD"/>
    <w:rsid w:val="004818D9"/>
    <w:rsid w:val="00481A8A"/>
    <w:rsid w:val="00481DF0"/>
    <w:rsid w:val="004830EF"/>
    <w:rsid w:val="00483261"/>
    <w:rsid w:val="004833C5"/>
    <w:rsid w:val="0048369B"/>
    <w:rsid w:val="00483742"/>
    <w:rsid w:val="00484C71"/>
    <w:rsid w:val="00484C76"/>
    <w:rsid w:val="00484E22"/>
    <w:rsid w:val="00484F95"/>
    <w:rsid w:val="004850E4"/>
    <w:rsid w:val="004855E9"/>
    <w:rsid w:val="00485EA1"/>
    <w:rsid w:val="00486057"/>
    <w:rsid w:val="00486276"/>
    <w:rsid w:val="00486DE5"/>
    <w:rsid w:val="00487E8A"/>
    <w:rsid w:val="00487F65"/>
    <w:rsid w:val="004909C5"/>
    <w:rsid w:val="00490FC0"/>
    <w:rsid w:val="0049126B"/>
    <w:rsid w:val="00491906"/>
    <w:rsid w:val="004919F4"/>
    <w:rsid w:val="00491D2C"/>
    <w:rsid w:val="00491E33"/>
    <w:rsid w:val="004929AF"/>
    <w:rsid w:val="00492D0B"/>
    <w:rsid w:val="00493180"/>
    <w:rsid w:val="004933E6"/>
    <w:rsid w:val="00493487"/>
    <w:rsid w:val="00493916"/>
    <w:rsid w:val="00493B6B"/>
    <w:rsid w:val="004940AD"/>
    <w:rsid w:val="0049413C"/>
    <w:rsid w:val="00494A8E"/>
    <w:rsid w:val="00494B78"/>
    <w:rsid w:val="004959FD"/>
    <w:rsid w:val="00496176"/>
    <w:rsid w:val="0049659D"/>
    <w:rsid w:val="0049683F"/>
    <w:rsid w:val="00496A2C"/>
    <w:rsid w:val="00496B61"/>
    <w:rsid w:val="00496E1D"/>
    <w:rsid w:val="0049727B"/>
    <w:rsid w:val="004A0193"/>
    <w:rsid w:val="004A0564"/>
    <w:rsid w:val="004A08C7"/>
    <w:rsid w:val="004A0BE0"/>
    <w:rsid w:val="004A10BD"/>
    <w:rsid w:val="004A154B"/>
    <w:rsid w:val="004A1BBD"/>
    <w:rsid w:val="004A1D01"/>
    <w:rsid w:val="004A24C8"/>
    <w:rsid w:val="004A29FD"/>
    <w:rsid w:val="004A2ECC"/>
    <w:rsid w:val="004A4487"/>
    <w:rsid w:val="004A4509"/>
    <w:rsid w:val="004A48A4"/>
    <w:rsid w:val="004A493E"/>
    <w:rsid w:val="004A57B0"/>
    <w:rsid w:val="004A5B6D"/>
    <w:rsid w:val="004A686A"/>
    <w:rsid w:val="004A7467"/>
    <w:rsid w:val="004A786E"/>
    <w:rsid w:val="004A7D87"/>
    <w:rsid w:val="004B0C94"/>
    <w:rsid w:val="004B0D7B"/>
    <w:rsid w:val="004B0EA5"/>
    <w:rsid w:val="004B1823"/>
    <w:rsid w:val="004B2250"/>
    <w:rsid w:val="004B2793"/>
    <w:rsid w:val="004B366F"/>
    <w:rsid w:val="004B368C"/>
    <w:rsid w:val="004B40E9"/>
    <w:rsid w:val="004B45AC"/>
    <w:rsid w:val="004B5510"/>
    <w:rsid w:val="004B5627"/>
    <w:rsid w:val="004B5A15"/>
    <w:rsid w:val="004B64AE"/>
    <w:rsid w:val="004B7409"/>
    <w:rsid w:val="004B777C"/>
    <w:rsid w:val="004B787D"/>
    <w:rsid w:val="004B7EA8"/>
    <w:rsid w:val="004C0B3E"/>
    <w:rsid w:val="004C0D82"/>
    <w:rsid w:val="004C0E52"/>
    <w:rsid w:val="004C0EB6"/>
    <w:rsid w:val="004C0F1B"/>
    <w:rsid w:val="004C14F9"/>
    <w:rsid w:val="004C1DFB"/>
    <w:rsid w:val="004C2F11"/>
    <w:rsid w:val="004C388C"/>
    <w:rsid w:val="004C3F26"/>
    <w:rsid w:val="004C4495"/>
    <w:rsid w:val="004C47E9"/>
    <w:rsid w:val="004C48AB"/>
    <w:rsid w:val="004C4981"/>
    <w:rsid w:val="004C4D4F"/>
    <w:rsid w:val="004C525B"/>
    <w:rsid w:val="004C52A2"/>
    <w:rsid w:val="004C5385"/>
    <w:rsid w:val="004C5898"/>
    <w:rsid w:val="004C63E1"/>
    <w:rsid w:val="004C6E94"/>
    <w:rsid w:val="004C76D7"/>
    <w:rsid w:val="004C7731"/>
    <w:rsid w:val="004C777F"/>
    <w:rsid w:val="004C7830"/>
    <w:rsid w:val="004C7F4D"/>
    <w:rsid w:val="004D01CD"/>
    <w:rsid w:val="004D05E1"/>
    <w:rsid w:val="004D0652"/>
    <w:rsid w:val="004D0AB6"/>
    <w:rsid w:val="004D0C1F"/>
    <w:rsid w:val="004D11C5"/>
    <w:rsid w:val="004D1474"/>
    <w:rsid w:val="004D238D"/>
    <w:rsid w:val="004D25B2"/>
    <w:rsid w:val="004D2673"/>
    <w:rsid w:val="004D2814"/>
    <w:rsid w:val="004D2E4E"/>
    <w:rsid w:val="004D3F2F"/>
    <w:rsid w:val="004D43CA"/>
    <w:rsid w:val="004D463D"/>
    <w:rsid w:val="004D486C"/>
    <w:rsid w:val="004D4D15"/>
    <w:rsid w:val="004D4E3C"/>
    <w:rsid w:val="004D4F88"/>
    <w:rsid w:val="004D571F"/>
    <w:rsid w:val="004D594D"/>
    <w:rsid w:val="004D5F05"/>
    <w:rsid w:val="004D6F0B"/>
    <w:rsid w:val="004D70D9"/>
    <w:rsid w:val="004D70E2"/>
    <w:rsid w:val="004D7395"/>
    <w:rsid w:val="004E00FB"/>
    <w:rsid w:val="004E0167"/>
    <w:rsid w:val="004E123D"/>
    <w:rsid w:val="004E16CA"/>
    <w:rsid w:val="004E16EF"/>
    <w:rsid w:val="004E18E7"/>
    <w:rsid w:val="004E1FC5"/>
    <w:rsid w:val="004E2080"/>
    <w:rsid w:val="004E2374"/>
    <w:rsid w:val="004E3315"/>
    <w:rsid w:val="004E39BF"/>
    <w:rsid w:val="004E3D33"/>
    <w:rsid w:val="004E41A2"/>
    <w:rsid w:val="004E4C8B"/>
    <w:rsid w:val="004E5617"/>
    <w:rsid w:val="004E5785"/>
    <w:rsid w:val="004E579E"/>
    <w:rsid w:val="004E57AF"/>
    <w:rsid w:val="004E5AB0"/>
    <w:rsid w:val="004E5DD4"/>
    <w:rsid w:val="004E6435"/>
    <w:rsid w:val="004E66E9"/>
    <w:rsid w:val="004E6898"/>
    <w:rsid w:val="004E68B0"/>
    <w:rsid w:val="004E6CD3"/>
    <w:rsid w:val="004E6F16"/>
    <w:rsid w:val="004E701C"/>
    <w:rsid w:val="004E745B"/>
    <w:rsid w:val="004E7880"/>
    <w:rsid w:val="004E7B33"/>
    <w:rsid w:val="004E7B59"/>
    <w:rsid w:val="004E7E90"/>
    <w:rsid w:val="004E7F72"/>
    <w:rsid w:val="004F01F8"/>
    <w:rsid w:val="004F04B2"/>
    <w:rsid w:val="004F0CC7"/>
    <w:rsid w:val="004F1160"/>
    <w:rsid w:val="004F135A"/>
    <w:rsid w:val="004F1B52"/>
    <w:rsid w:val="004F226B"/>
    <w:rsid w:val="004F2A18"/>
    <w:rsid w:val="004F2F2F"/>
    <w:rsid w:val="004F33E6"/>
    <w:rsid w:val="004F3A3C"/>
    <w:rsid w:val="004F3C17"/>
    <w:rsid w:val="004F42E4"/>
    <w:rsid w:val="004F445A"/>
    <w:rsid w:val="004F4660"/>
    <w:rsid w:val="004F4778"/>
    <w:rsid w:val="004F5E0E"/>
    <w:rsid w:val="004F65FC"/>
    <w:rsid w:val="004F66A5"/>
    <w:rsid w:val="004F6B65"/>
    <w:rsid w:val="004F7A43"/>
    <w:rsid w:val="00500608"/>
    <w:rsid w:val="00501327"/>
    <w:rsid w:val="0050200A"/>
    <w:rsid w:val="0050233F"/>
    <w:rsid w:val="00502783"/>
    <w:rsid w:val="00502B15"/>
    <w:rsid w:val="0050302A"/>
    <w:rsid w:val="005035F2"/>
    <w:rsid w:val="00503654"/>
    <w:rsid w:val="005039EA"/>
    <w:rsid w:val="00503DE7"/>
    <w:rsid w:val="00503FF7"/>
    <w:rsid w:val="00504258"/>
    <w:rsid w:val="00504882"/>
    <w:rsid w:val="00505186"/>
    <w:rsid w:val="00505491"/>
    <w:rsid w:val="005061DE"/>
    <w:rsid w:val="005062BE"/>
    <w:rsid w:val="005064F3"/>
    <w:rsid w:val="005065FE"/>
    <w:rsid w:val="00506A6D"/>
    <w:rsid w:val="00506DA1"/>
    <w:rsid w:val="0050725D"/>
    <w:rsid w:val="005079BD"/>
    <w:rsid w:val="00507BB6"/>
    <w:rsid w:val="00507CB9"/>
    <w:rsid w:val="00507D94"/>
    <w:rsid w:val="00510072"/>
    <w:rsid w:val="00510260"/>
    <w:rsid w:val="0051082D"/>
    <w:rsid w:val="00511967"/>
    <w:rsid w:val="005120DD"/>
    <w:rsid w:val="00512270"/>
    <w:rsid w:val="00512D79"/>
    <w:rsid w:val="005133E0"/>
    <w:rsid w:val="005136AC"/>
    <w:rsid w:val="00513AA4"/>
    <w:rsid w:val="00513B5A"/>
    <w:rsid w:val="00513E6E"/>
    <w:rsid w:val="005144CD"/>
    <w:rsid w:val="00514613"/>
    <w:rsid w:val="00514623"/>
    <w:rsid w:val="0051473E"/>
    <w:rsid w:val="005151F3"/>
    <w:rsid w:val="0051583B"/>
    <w:rsid w:val="00515911"/>
    <w:rsid w:val="00517B67"/>
    <w:rsid w:val="00517D6F"/>
    <w:rsid w:val="00517E95"/>
    <w:rsid w:val="0052086C"/>
    <w:rsid w:val="00520A49"/>
    <w:rsid w:val="00520D22"/>
    <w:rsid w:val="00520FDB"/>
    <w:rsid w:val="0052285B"/>
    <w:rsid w:val="00523C19"/>
    <w:rsid w:val="00523C35"/>
    <w:rsid w:val="00524773"/>
    <w:rsid w:val="00524956"/>
    <w:rsid w:val="00524AEC"/>
    <w:rsid w:val="00524B1C"/>
    <w:rsid w:val="005256C4"/>
    <w:rsid w:val="0052617D"/>
    <w:rsid w:val="005266C1"/>
    <w:rsid w:val="00526C21"/>
    <w:rsid w:val="00526D51"/>
    <w:rsid w:val="00527194"/>
    <w:rsid w:val="00527403"/>
    <w:rsid w:val="005275EB"/>
    <w:rsid w:val="0053004A"/>
    <w:rsid w:val="005305CB"/>
    <w:rsid w:val="00530ACC"/>
    <w:rsid w:val="00530C75"/>
    <w:rsid w:val="00531D14"/>
    <w:rsid w:val="005327D8"/>
    <w:rsid w:val="005332C2"/>
    <w:rsid w:val="00534281"/>
    <w:rsid w:val="00534973"/>
    <w:rsid w:val="00534B0E"/>
    <w:rsid w:val="00535643"/>
    <w:rsid w:val="0053620E"/>
    <w:rsid w:val="00536243"/>
    <w:rsid w:val="00537202"/>
    <w:rsid w:val="00537480"/>
    <w:rsid w:val="005376E7"/>
    <w:rsid w:val="005402CD"/>
    <w:rsid w:val="00540982"/>
    <w:rsid w:val="00540BC7"/>
    <w:rsid w:val="00540C70"/>
    <w:rsid w:val="005412C8"/>
    <w:rsid w:val="005413A9"/>
    <w:rsid w:val="0054178A"/>
    <w:rsid w:val="0054181E"/>
    <w:rsid w:val="00541B94"/>
    <w:rsid w:val="00541BA1"/>
    <w:rsid w:val="00541C3E"/>
    <w:rsid w:val="00541E90"/>
    <w:rsid w:val="005424BD"/>
    <w:rsid w:val="00542559"/>
    <w:rsid w:val="005425EE"/>
    <w:rsid w:val="005428DB"/>
    <w:rsid w:val="005436BC"/>
    <w:rsid w:val="00543926"/>
    <w:rsid w:val="00544021"/>
    <w:rsid w:val="005441C4"/>
    <w:rsid w:val="005442B0"/>
    <w:rsid w:val="0054436F"/>
    <w:rsid w:val="0054444C"/>
    <w:rsid w:val="0054448D"/>
    <w:rsid w:val="00545776"/>
    <w:rsid w:val="00545841"/>
    <w:rsid w:val="00545C2E"/>
    <w:rsid w:val="00546229"/>
    <w:rsid w:val="005466CC"/>
    <w:rsid w:val="00546827"/>
    <w:rsid w:val="00546DF3"/>
    <w:rsid w:val="00547D05"/>
    <w:rsid w:val="00547DD3"/>
    <w:rsid w:val="0055024C"/>
    <w:rsid w:val="0055032E"/>
    <w:rsid w:val="005504C4"/>
    <w:rsid w:val="005508DC"/>
    <w:rsid w:val="005510F7"/>
    <w:rsid w:val="0055158A"/>
    <w:rsid w:val="005515EE"/>
    <w:rsid w:val="00551ADF"/>
    <w:rsid w:val="00551B4C"/>
    <w:rsid w:val="00551CF0"/>
    <w:rsid w:val="005522DC"/>
    <w:rsid w:val="005523E1"/>
    <w:rsid w:val="0055247A"/>
    <w:rsid w:val="00552BC4"/>
    <w:rsid w:val="00552E2F"/>
    <w:rsid w:val="00552F03"/>
    <w:rsid w:val="00553E2D"/>
    <w:rsid w:val="00554972"/>
    <w:rsid w:val="00554CC0"/>
    <w:rsid w:val="00554EB8"/>
    <w:rsid w:val="00555031"/>
    <w:rsid w:val="00555300"/>
    <w:rsid w:val="00555442"/>
    <w:rsid w:val="0055552A"/>
    <w:rsid w:val="00556B34"/>
    <w:rsid w:val="005571A9"/>
    <w:rsid w:val="005571AB"/>
    <w:rsid w:val="00557E16"/>
    <w:rsid w:val="005602B1"/>
    <w:rsid w:val="005606A8"/>
    <w:rsid w:val="00560EE6"/>
    <w:rsid w:val="00561CCC"/>
    <w:rsid w:val="00561D70"/>
    <w:rsid w:val="0056257C"/>
    <w:rsid w:val="00562AD3"/>
    <w:rsid w:val="00562ECD"/>
    <w:rsid w:val="00563955"/>
    <w:rsid w:val="00564980"/>
    <w:rsid w:val="00564F87"/>
    <w:rsid w:val="0056558C"/>
    <w:rsid w:val="0056583E"/>
    <w:rsid w:val="00565F88"/>
    <w:rsid w:val="005665B7"/>
    <w:rsid w:val="00566A9B"/>
    <w:rsid w:val="00566E8D"/>
    <w:rsid w:val="00567038"/>
    <w:rsid w:val="005671F1"/>
    <w:rsid w:val="005675E3"/>
    <w:rsid w:val="005675EC"/>
    <w:rsid w:val="00567DC7"/>
    <w:rsid w:val="0057022A"/>
    <w:rsid w:val="00570F83"/>
    <w:rsid w:val="0057165D"/>
    <w:rsid w:val="005716E9"/>
    <w:rsid w:val="0057195D"/>
    <w:rsid w:val="00571C2A"/>
    <w:rsid w:val="00571FA3"/>
    <w:rsid w:val="005720B8"/>
    <w:rsid w:val="00572829"/>
    <w:rsid w:val="00572F53"/>
    <w:rsid w:val="00573183"/>
    <w:rsid w:val="0057367A"/>
    <w:rsid w:val="00573823"/>
    <w:rsid w:val="00573E1B"/>
    <w:rsid w:val="00573E43"/>
    <w:rsid w:val="00573F4D"/>
    <w:rsid w:val="0057423C"/>
    <w:rsid w:val="00574552"/>
    <w:rsid w:val="00574571"/>
    <w:rsid w:val="00574AD9"/>
    <w:rsid w:val="00574FED"/>
    <w:rsid w:val="005758F7"/>
    <w:rsid w:val="00576379"/>
    <w:rsid w:val="005778E8"/>
    <w:rsid w:val="00577B33"/>
    <w:rsid w:val="00577CEE"/>
    <w:rsid w:val="00580312"/>
    <w:rsid w:val="0058116D"/>
    <w:rsid w:val="00581C6A"/>
    <w:rsid w:val="005820EC"/>
    <w:rsid w:val="00582293"/>
    <w:rsid w:val="00582A2C"/>
    <w:rsid w:val="00582BA8"/>
    <w:rsid w:val="0058346E"/>
    <w:rsid w:val="005834D7"/>
    <w:rsid w:val="00583892"/>
    <w:rsid w:val="00583F59"/>
    <w:rsid w:val="00585095"/>
    <w:rsid w:val="005853D7"/>
    <w:rsid w:val="005854A6"/>
    <w:rsid w:val="00586172"/>
    <w:rsid w:val="00586374"/>
    <w:rsid w:val="00586651"/>
    <w:rsid w:val="005867E3"/>
    <w:rsid w:val="00586ED0"/>
    <w:rsid w:val="00587158"/>
    <w:rsid w:val="00587580"/>
    <w:rsid w:val="0058784A"/>
    <w:rsid w:val="00587BE5"/>
    <w:rsid w:val="005905B4"/>
    <w:rsid w:val="005910D3"/>
    <w:rsid w:val="00591134"/>
    <w:rsid w:val="00591B45"/>
    <w:rsid w:val="005921CF"/>
    <w:rsid w:val="00592753"/>
    <w:rsid w:val="005927D7"/>
    <w:rsid w:val="00592FB2"/>
    <w:rsid w:val="005930D1"/>
    <w:rsid w:val="00593234"/>
    <w:rsid w:val="00593345"/>
    <w:rsid w:val="00593683"/>
    <w:rsid w:val="00594BC3"/>
    <w:rsid w:val="00594C6C"/>
    <w:rsid w:val="005956F8"/>
    <w:rsid w:val="00595BF8"/>
    <w:rsid w:val="00595E20"/>
    <w:rsid w:val="00596140"/>
    <w:rsid w:val="005965A7"/>
    <w:rsid w:val="005966DC"/>
    <w:rsid w:val="00596B9D"/>
    <w:rsid w:val="005971B7"/>
    <w:rsid w:val="005975C3"/>
    <w:rsid w:val="005A0C78"/>
    <w:rsid w:val="005A0CB6"/>
    <w:rsid w:val="005A0E66"/>
    <w:rsid w:val="005A10EE"/>
    <w:rsid w:val="005A1450"/>
    <w:rsid w:val="005A16E9"/>
    <w:rsid w:val="005A1930"/>
    <w:rsid w:val="005A1A9C"/>
    <w:rsid w:val="005A2501"/>
    <w:rsid w:val="005A258D"/>
    <w:rsid w:val="005A2FC1"/>
    <w:rsid w:val="005A302D"/>
    <w:rsid w:val="005A317D"/>
    <w:rsid w:val="005A3660"/>
    <w:rsid w:val="005A367C"/>
    <w:rsid w:val="005A3961"/>
    <w:rsid w:val="005A397F"/>
    <w:rsid w:val="005A4251"/>
    <w:rsid w:val="005A429B"/>
    <w:rsid w:val="005A4BCE"/>
    <w:rsid w:val="005A4D04"/>
    <w:rsid w:val="005A56EB"/>
    <w:rsid w:val="005A5F44"/>
    <w:rsid w:val="005A6499"/>
    <w:rsid w:val="005A6876"/>
    <w:rsid w:val="005A695B"/>
    <w:rsid w:val="005A70EC"/>
    <w:rsid w:val="005A735C"/>
    <w:rsid w:val="005A7C6D"/>
    <w:rsid w:val="005A7CD5"/>
    <w:rsid w:val="005A7ED2"/>
    <w:rsid w:val="005B0163"/>
    <w:rsid w:val="005B0323"/>
    <w:rsid w:val="005B0538"/>
    <w:rsid w:val="005B0AC2"/>
    <w:rsid w:val="005B0B66"/>
    <w:rsid w:val="005B150A"/>
    <w:rsid w:val="005B192F"/>
    <w:rsid w:val="005B2065"/>
    <w:rsid w:val="005B21AD"/>
    <w:rsid w:val="005B24A7"/>
    <w:rsid w:val="005B26F3"/>
    <w:rsid w:val="005B3993"/>
    <w:rsid w:val="005B41CA"/>
    <w:rsid w:val="005B4625"/>
    <w:rsid w:val="005B53DE"/>
    <w:rsid w:val="005B55DA"/>
    <w:rsid w:val="005B5703"/>
    <w:rsid w:val="005B61CE"/>
    <w:rsid w:val="005B64D9"/>
    <w:rsid w:val="005B6DC8"/>
    <w:rsid w:val="005B763C"/>
    <w:rsid w:val="005B786B"/>
    <w:rsid w:val="005B7D59"/>
    <w:rsid w:val="005B7F32"/>
    <w:rsid w:val="005C02A1"/>
    <w:rsid w:val="005C06DC"/>
    <w:rsid w:val="005C081C"/>
    <w:rsid w:val="005C0A01"/>
    <w:rsid w:val="005C0A2E"/>
    <w:rsid w:val="005C0A68"/>
    <w:rsid w:val="005C0FCF"/>
    <w:rsid w:val="005C1387"/>
    <w:rsid w:val="005C1CB4"/>
    <w:rsid w:val="005C22BE"/>
    <w:rsid w:val="005C2555"/>
    <w:rsid w:val="005C2B30"/>
    <w:rsid w:val="005C2FA3"/>
    <w:rsid w:val="005C36F1"/>
    <w:rsid w:val="005C40EA"/>
    <w:rsid w:val="005C45C8"/>
    <w:rsid w:val="005C487E"/>
    <w:rsid w:val="005C49BA"/>
    <w:rsid w:val="005C4CAA"/>
    <w:rsid w:val="005C4E6C"/>
    <w:rsid w:val="005C526D"/>
    <w:rsid w:val="005C57A7"/>
    <w:rsid w:val="005C58A8"/>
    <w:rsid w:val="005C683F"/>
    <w:rsid w:val="005C68E0"/>
    <w:rsid w:val="005C6C87"/>
    <w:rsid w:val="005C7778"/>
    <w:rsid w:val="005C7CAE"/>
    <w:rsid w:val="005D0457"/>
    <w:rsid w:val="005D0D40"/>
    <w:rsid w:val="005D1158"/>
    <w:rsid w:val="005D13D5"/>
    <w:rsid w:val="005D1770"/>
    <w:rsid w:val="005D1B59"/>
    <w:rsid w:val="005D2357"/>
    <w:rsid w:val="005D2497"/>
    <w:rsid w:val="005D25FC"/>
    <w:rsid w:val="005D2B36"/>
    <w:rsid w:val="005D3A86"/>
    <w:rsid w:val="005D406F"/>
    <w:rsid w:val="005D441A"/>
    <w:rsid w:val="005D54CA"/>
    <w:rsid w:val="005D5DDC"/>
    <w:rsid w:val="005D5E0E"/>
    <w:rsid w:val="005D6168"/>
    <w:rsid w:val="005D709B"/>
    <w:rsid w:val="005D724F"/>
    <w:rsid w:val="005D75E1"/>
    <w:rsid w:val="005D7BDF"/>
    <w:rsid w:val="005E0488"/>
    <w:rsid w:val="005E0CE7"/>
    <w:rsid w:val="005E0D78"/>
    <w:rsid w:val="005E0E6C"/>
    <w:rsid w:val="005E0F7E"/>
    <w:rsid w:val="005E1830"/>
    <w:rsid w:val="005E195A"/>
    <w:rsid w:val="005E1FFF"/>
    <w:rsid w:val="005E283D"/>
    <w:rsid w:val="005E28E2"/>
    <w:rsid w:val="005E2915"/>
    <w:rsid w:val="005E29B5"/>
    <w:rsid w:val="005E2D3D"/>
    <w:rsid w:val="005E2EB0"/>
    <w:rsid w:val="005E3366"/>
    <w:rsid w:val="005E3704"/>
    <w:rsid w:val="005E389E"/>
    <w:rsid w:val="005E38EA"/>
    <w:rsid w:val="005E3C97"/>
    <w:rsid w:val="005E3E58"/>
    <w:rsid w:val="005E40A2"/>
    <w:rsid w:val="005E4E5A"/>
    <w:rsid w:val="005E5527"/>
    <w:rsid w:val="005E5DE1"/>
    <w:rsid w:val="005E6550"/>
    <w:rsid w:val="005E65D8"/>
    <w:rsid w:val="005E7835"/>
    <w:rsid w:val="005E7DF6"/>
    <w:rsid w:val="005E7F75"/>
    <w:rsid w:val="005F03D0"/>
    <w:rsid w:val="005F0A57"/>
    <w:rsid w:val="005F0D8A"/>
    <w:rsid w:val="005F1358"/>
    <w:rsid w:val="005F14CB"/>
    <w:rsid w:val="005F1707"/>
    <w:rsid w:val="005F20E2"/>
    <w:rsid w:val="005F2755"/>
    <w:rsid w:val="005F29AD"/>
    <w:rsid w:val="005F2C55"/>
    <w:rsid w:val="005F3140"/>
    <w:rsid w:val="005F32AE"/>
    <w:rsid w:val="005F344A"/>
    <w:rsid w:val="005F421E"/>
    <w:rsid w:val="005F49AD"/>
    <w:rsid w:val="005F4BFB"/>
    <w:rsid w:val="005F4C95"/>
    <w:rsid w:val="005F4EF7"/>
    <w:rsid w:val="005F5BA5"/>
    <w:rsid w:val="005F63E1"/>
    <w:rsid w:val="005F66F8"/>
    <w:rsid w:val="005F6FE7"/>
    <w:rsid w:val="005F7301"/>
    <w:rsid w:val="005F75AD"/>
    <w:rsid w:val="005F7C29"/>
    <w:rsid w:val="005F7EFD"/>
    <w:rsid w:val="00600744"/>
    <w:rsid w:val="00600779"/>
    <w:rsid w:val="006012CD"/>
    <w:rsid w:val="0060139F"/>
    <w:rsid w:val="00601447"/>
    <w:rsid w:val="006016F6"/>
    <w:rsid w:val="00601E04"/>
    <w:rsid w:val="00601FDE"/>
    <w:rsid w:val="0060349A"/>
    <w:rsid w:val="00603687"/>
    <w:rsid w:val="006037E3"/>
    <w:rsid w:val="0060381F"/>
    <w:rsid w:val="0060398B"/>
    <w:rsid w:val="00603C75"/>
    <w:rsid w:val="00603FFB"/>
    <w:rsid w:val="006046C9"/>
    <w:rsid w:val="00604855"/>
    <w:rsid w:val="00604B39"/>
    <w:rsid w:val="00605274"/>
    <w:rsid w:val="0060590C"/>
    <w:rsid w:val="00605A9D"/>
    <w:rsid w:val="00606037"/>
    <w:rsid w:val="006065D3"/>
    <w:rsid w:val="00606680"/>
    <w:rsid w:val="00606A29"/>
    <w:rsid w:val="00606FE4"/>
    <w:rsid w:val="00607455"/>
    <w:rsid w:val="00607777"/>
    <w:rsid w:val="0060778B"/>
    <w:rsid w:val="00607798"/>
    <w:rsid w:val="00607B1D"/>
    <w:rsid w:val="00607CA0"/>
    <w:rsid w:val="00610153"/>
    <w:rsid w:val="0061084D"/>
    <w:rsid w:val="0061087F"/>
    <w:rsid w:val="00610B8D"/>
    <w:rsid w:val="00610C08"/>
    <w:rsid w:val="00611609"/>
    <w:rsid w:val="00611C69"/>
    <w:rsid w:val="00611F8D"/>
    <w:rsid w:val="006123F7"/>
    <w:rsid w:val="00612404"/>
    <w:rsid w:val="006126D6"/>
    <w:rsid w:val="00612AF7"/>
    <w:rsid w:val="00612AFE"/>
    <w:rsid w:val="00612C7D"/>
    <w:rsid w:val="00612FE5"/>
    <w:rsid w:val="00613438"/>
    <w:rsid w:val="00613648"/>
    <w:rsid w:val="00613978"/>
    <w:rsid w:val="00614041"/>
    <w:rsid w:val="00614208"/>
    <w:rsid w:val="006148A8"/>
    <w:rsid w:val="0061490B"/>
    <w:rsid w:val="00614CBF"/>
    <w:rsid w:val="00615514"/>
    <w:rsid w:val="006155B2"/>
    <w:rsid w:val="0061561D"/>
    <w:rsid w:val="00615657"/>
    <w:rsid w:val="00616085"/>
    <w:rsid w:val="00616467"/>
    <w:rsid w:val="00616526"/>
    <w:rsid w:val="0061680B"/>
    <w:rsid w:val="00616B49"/>
    <w:rsid w:val="00616D6C"/>
    <w:rsid w:val="006173EA"/>
    <w:rsid w:val="00617CC3"/>
    <w:rsid w:val="00620267"/>
    <w:rsid w:val="006208CD"/>
    <w:rsid w:val="00620CEB"/>
    <w:rsid w:val="00622A15"/>
    <w:rsid w:val="00622C04"/>
    <w:rsid w:val="00622DA2"/>
    <w:rsid w:val="006231C1"/>
    <w:rsid w:val="006233E9"/>
    <w:rsid w:val="00623925"/>
    <w:rsid w:val="00623DE0"/>
    <w:rsid w:val="00623F33"/>
    <w:rsid w:val="00624355"/>
    <w:rsid w:val="00625395"/>
    <w:rsid w:val="0062591C"/>
    <w:rsid w:val="00625CB7"/>
    <w:rsid w:val="00625E70"/>
    <w:rsid w:val="0062638A"/>
    <w:rsid w:val="0062642E"/>
    <w:rsid w:val="0062695D"/>
    <w:rsid w:val="0062754F"/>
    <w:rsid w:val="00627A2C"/>
    <w:rsid w:val="00627E5F"/>
    <w:rsid w:val="006301B6"/>
    <w:rsid w:val="006302C9"/>
    <w:rsid w:val="00630B4D"/>
    <w:rsid w:val="00631095"/>
    <w:rsid w:val="00631099"/>
    <w:rsid w:val="0063154B"/>
    <w:rsid w:val="00631652"/>
    <w:rsid w:val="00631888"/>
    <w:rsid w:val="00631BC7"/>
    <w:rsid w:val="00631CE3"/>
    <w:rsid w:val="00631DD7"/>
    <w:rsid w:val="00632628"/>
    <w:rsid w:val="00632FE6"/>
    <w:rsid w:val="0063303A"/>
    <w:rsid w:val="006331E2"/>
    <w:rsid w:val="006333B5"/>
    <w:rsid w:val="00633B1B"/>
    <w:rsid w:val="00633BDB"/>
    <w:rsid w:val="00633BE6"/>
    <w:rsid w:val="00633EC3"/>
    <w:rsid w:val="00633F21"/>
    <w:rsid w:val="006344A9"/>
    <w:rsid w:val="00634BDB"/>
    <w:rsid w:val="00634F79"/>
    <w:rsid w:val="0063565D"/>
    <w:rsid w:val="00635BFC"/>
    <w:rsid w:val="006363C6"/>
    <w:rsid w:val="006368D4"/>
    <w:rsid w:val="00636BC8"/>
    <w:rsid w:val="00636C32"/>
    <w:rsid w:val="0063732B"/>
    <w:rsid w:val="00637947"/>
    <w:rsid w:val="00637C02"/>
    <w:rsid w:val="00640524"/>
    <w:rsid w:val="00640807"/>
    <w:rsid w:val="00641C66"/>
    <w:rsid w:val="006423B9"/>
    <w:rsid w:val="00642C46"/>
    <w:rsid w:val="00643D91"/>
    <w:rsid w:val="006451A9"/>
    <w:rsid w:val="00645741"/>
    <w:rsid w:val="00646488"/>
    <w:rsid w:val="006469B0"/>
    <w:rsid w:val="00646A93"/>
    <w:rsid w:val="00646B6D"/>
    <w:rsid w:val="00646F65"/>
    <w:rsid w:val="006470DB"/>
    <w:rsid w:val="006470FD"/>
    <w:rsid w:val="00647613"/>
    <w:rsid w:val="00647B87"/>
    <w:rsid w:val="00647FDF"/>
    <w:rsid w:val="00650DEA"/>
    <w:rsid w:val="006514BC"/>
    <w:rsid w:val="0065173D"/>
    <w:rsid w:val="00651977"/>
    <w:rsid w:val="00653585"/>
    <w:rsid w:val="00653904"/>
    <w:rsid w:val="00653D08"/>
    <w:rsid w:val="0065467A"/>
    <w:rsid w:val="00654F33"/>
    <w:rsid w:val="006560F7"/>
    <w:rsid w:val="00656124"/>
    <w:rsid w:val="00656604"/>
    <w:rsid w:val="006568BF"/>
    <w:rsid w:val="00657123"/>
    <w:rsid w:val="00657911"/>
    <w:rsid w:val="00657978"/>
    <w:rsid w:val="00657E89"/>
    <w:rsid w:val="00660639"/>
    <w:rsid w:val="00660D09"/>
    <w:rsid w:val="00660D83"/>
    <w:rsid w:val="00660F7B"/>
    <w:rsid w:val="006614E2"/>
    <w:rsid w:val="00661551"/>
    <w:rsid w:val="00662673"/>
    <w:rsid w:val="00662CD7"/>
    <w:rsid w:val="00662E83"/>
    <w:rsid w:val="00662F3D"/>
    <w:rsid w:val="0066358E"/>
    <w:rsid w:val="006637B8"/>
    <w:rsid w:val="00664362"/>
    <w:rsid w:val="00664646"/>
    <w:rsid w:val="00664B48"/>
    <w:rsid w:val="00664C0E"/>
    <w:rsid w:val="00665059"/>
    <w:rsid w:val="00665773"/>
    <w:rsid w:val="00665ADE"/>
    <w:rsid w:val="00665AFF"/>
    <w:rsid w:val="00665CDF"/>
    <w:rsid w:val="0066604F"/>
    <w:rsid w:val="006667CE"/>
    <w:rsid w:val="00666872"/>
    <w:rsid w:val="006673FD"/>
    <w:rsid w:val="006678CA"/>
    <w:rsid w:val="00667EA1"/>
    <w:rsid w:val="006701CD"/>
    <w:rsid w:val="006703F8"/>
    <w:rsid w:val="00670B2E"/>
    <w:rsid w:val="006711C1"/>
    <w:rsid w:val="006713A5"/>
    <w:rsid w:val="00671CA7"/>
    <w:rsid w:val="00672A43"/>
    <w:rsid w:val="00672CD7"/>
    <w:rsid w:val="006732C9"/>
    <w:rsid w:val="00673A6C"/>
    <w:rsid w:val="006741CA"/>
    <w:rsid w:val="00674B5D"/>
    <w:rsid w:val="00674C6C"/>
    <w:rsid w:val="00675148"/>
    <w:rsid w:val="006751DD"/>
    <w:rsid w:val="006763EF"/>
    <w:rsid w:val="0067678C"/>
    <w:rsid w:val="00676CFC"/>
    <w:rsid w:val="00676CFE"/>
    <w:rsid w:val="006770C4"/>
    <w:rsid w:val="0067785E"/>
    <w:rsid w:val="00677B8E"/>
    <w:rsid w:val="00677CC1"/>
    <w:rsid w:val="00677DE7"/>
    <w:rsid w:val="0068047C"/>
    <w:rsid w:val="00680971"/>
    <w:rsid w:val="00680CBF"/>
    <w:rsid w:val="00680CC4"/>
    <w:rsid w:val="00681E83"/>
    <w:rsid w:val="006820AB"/>
    <w:rsid w:val="006822E1"/>
    <w:rsid w:val="0068239D"/>
    <w:rsid w:val="0068250B"/>
    <w:rsid w:val="006827D7"/>
    <w:rsid w:val="0068482B"/>
    <w:rsid w:val="00684AFB"/>
    <w:rsid w:val="00684C50"/>
    <w:rsid w:val="00685BBB"/>
    <w:rsid w:val="00685F8D"/>
    <w:rsid w:val="0068761E"/>
    <w:rsid w:val="00687D68"/>
    <w:rsid w:val="00687D6A"/>
    <w:rsid w:val="00687F95"/>
    <w:rsid w:val="00690F08"/>
    <w:rsid w:val="00690FE5"/>
    <w:rsid w:val="00691376"/>
    <w:rsid w:val="00691641"/>
    <w:rsid w:val="0069196C"/>
    <w:rsid w:val="00691E0F"/>
    <w:rsid w:val="006921BC"/>
    <w:rsid w:val="006924FA"/>
    <w:rsid w:val="006928C5"/>
    <w:rsid w:val="00693193"/>
    <w:rsid w:val="00693429"/>
    <w:rsid w:val="00693D86"/>
    <w:rsid w:val="00695E7C"/>
    <w:rsid w:val="00695EFF"/>
    <w:rsid w:val="00696525"/>
    <w:rsid w:val="00696700"/>
    <w:rsid w:val="00696F27"/>
    <w:rsid w:val="00697698"/>
    <w:rsid w:val="006A0359"/>
    <w:rsid w:val="006A0AFD"/>
    <w:rsid w:val="006A10D9"/>
    <w:rsid w:val="006A209E"/>
    <w:rsid w:val="006A34FC"/>
    <w:rsid w:val="006A3C8A"/>
    <w:rsid w:val="006A3D6C"/>
    <w:rsid w:val="006A47AB"/>
    <w:rsid w:val="006A4BB4"/>
    <w:rsid w:val="006A4CA2"/>
    <w:rsid w:val="006A4FE6"/>
    <w:rsid w:val="006A52F7"/>
    <w:rsid w:val="006A5A5C"/>
    <w:rsid w:val="006A5F10"/>
    <w:rsid w:val="006A6CE2"/>
    <w:rsid w:val="006A6E06"/>
    <w:rsid w:val="006A7013"/>
    <w:rsid w:val="006A7316"/>
    <w:rsid w:val="006A74B5"/>
    <w:rsid w:val="006A756E"/>
    <w:rsid w:val="006B086B"/>
    <w:rsid w:val="006B08D1"/>
    <w:rsid w:val="006B0944"/>
    <w:rsid w:val="006B15DE"/>
    <w:rsid w:val="006B1B51"/>
    <w:rsid w:val="006B2BEA"/>
    <w:rsid w:val="006B2FE9"/>
    <w:rsid w:val="006B324B"/>
    <w:rsid w:val="006B352F"/>
    <w:rsid w:val="006B3650"/>
    <w:rsid w:val="006B3BB4"/>
    <w:rsid w:val="006B3D61"/>
    <w:rsid w:val="006B40A8"/>
    <w:rsid w:val="006B4428"/>
    <w:rsid w:val="006B47A6"/>
    <w:rsid w:val="006B4BE2"/>
    <w:rsid w:val="006B51DE"/>
    <w:rsid w:val="006B57AD"/>
    <w:rsid w:val="006B5881"/>
    <w:rsid w:val="006B5949"/>
    <w:rsid w:val="006B5F89"/>
    <w:rsid w:val="006B637A"/>
    <w:rsid w:val="006B63F3"/>
    <w:rsid w:val="006B6DE6"/>
    <w:rsid w:val="006B6DF5"/>
    <w:rsid w:val="006B7BEF"/>
    <w:rsid w:val="006C0083"/>
    <w:rsid w:val="006C038A"/>
    <w:rsid w:val="006C1489"/>
    <w:rsid w:val="006C14B1"/>
    <w:rsid w:val="006C16AF"/>
    <w:rsid w:val="006C17C8"/>
    <w:rsid w:val="006C1B8A"/>
    <w:rsid w:val="006C1C17"/>
    <w:rsid w:val="006C2258"/>
    <w:rsid w:val="006C2452"/>
    <w:rsid w:val="006C2913"/>
    <w:rsid w:val="006C2CBC"/>
    <w:rsid w:val="006C30AA"/>
    <w:rsid w:val="006C3120"/>
    <w:rsid w:val="006C383C"/>
    <w:rsid w:val="006C3FB4"/>
    <w:rsid w:val="006C43D5"/>
    <w:rsid w:val="006C455D"/>
    <w:rsid w:val="006C45BA"/>
    <w:rsid w:val="006C4C82"/>
    <w:rsid w:val="006C4E6D"/>
    <w:rsid w:val="006C54E9"/>
    <w:rsid w:val="006C5885"/>
    <w:rsid w:val="006C5DE3"/>
    <w:rsid w:val="006C5FD7"/>
    <w:rsid w:val="006C6F01"/>
    <w:rsid w:val="006C727A"/>
    <w:rsid w:val="006C73DE"/>
    <w:rsid w:val="006C75CB"/>
    <w:rsid w:val="006C7CA9"/>
    <w:rsid w:val="006D036E"/>
    <w:rsid w:val="006D0390"/>
    <w:rsid w:val="006D05DA"/>
    <w:rsid w:val="006D0A21"/>
    <w:rsid w:val="006D147A"/>
    <w:rsid w:val="006D1919"/>
    <w:rsid w:val="006D1A01"/>
    <w:rsid w:val="006D1A9F"/>
    <w:rsid w:val="006D21D9"/>
    <w:rsid w:val="006D28BB"/>
    <w:rsid w:val="006D3329"/>
    <w:rsid w:val="006D3441"/>
    <w:rsid w:val="006D383C"/>
    <w:rsid w:val="006D484E"/>
    <w:rsid w:val="006D5B6F"/>
    <w:rsid w:val="006D5C0B"/>
    <w:rsid w:val="006D662A"/>
    <w:rsid w:val="006D707B"/>
    <w:rsid w:val="006D7355"/>
    <w:rsid w:val="006D7C7A"/>
    <w:rsid w:val="006D7EEE"/>
    <w:rsid w:val="006E0172"/>
    <w:rsid w:val="006E0330"/>
    <w:rsid w:val="006E0692"/>
    <w:rsid w:val="006E07CD"/>
    <w:rsid w:val="006E1599"/>
    <w:rsid w:val="006E1B4D"/>
    <w:rsid w:val="006E1E42"/>
    <w:rsid w:val="006E25D3"/>
    <w:rsid w:val="006E28FB"/>
    <w:rsid w:val="006E2CAE"/>
    <w:rsid w:val="006E2D9F"/>
    <w:rsid w:val="006E32B9"/>
    <w:rsid w:val="006E3471"/>
    <w:rsid w:val="006E38E4"/>
    <w:rsid w:val="006E3AC9"/>
    <w:rsid w:val="006E5544"/>
    <w:rsid w:val="006E5AC6"/>
    <w:rsid w:val="006E62AB"/>
    <w:rsid w:val="006E68E1"/>
    <w:rsid w:val="006E7FB2"/>
    <w:rsid w:val="006F0196"/>
    <w:rsid w:val="006F0FCA"/>
    <w:rsid w:val="006F17F5"/>
    <w:rsid w:val="006F1818"/>
    <w:rsid w:val="006F199D"/>
    <w:rsid w:val="006F1A5C"/>
    <w:rsid w:val="006F1E9A"/>
    <w:rsid w:val="006F2293"/>
    <w:rsid w:val="006F2429"/>
    <w:rsid w:val="006F266D"/>
    <w:rsid w:val="006F2FA1"/>
    <w:rsid w:val="006F304F"/>
    <w:rsid w:val="006F367D"/>
    <w:rsid w:val="006F36B1"/>
    <w:rsid w:val="006F3912"/>
    <w:rsid w:val="006F3E44"/>
    <w:rsid w:val="006F4458"/>
    <w:rsid w:val="006F4A65"/>
    <w:rsid w:val="006F4C32"/>
    <w:rsid w:val="006F4D17"/>
    <w:rsid w:val="006F4FF6"/>
    <w:rsid w:val="006F5214"/>
    <w:rsid w:val="006F54EA"/>
    <w:rsid w:val="006F5A06"/>
    <w:rsid w:val="006F5A38"/>
    <w:rsid w:val="006F5A8D"/>
    <w:rsid w:val="006F5E62"/>
    <w:rsid w:val="006F6038"/>
    <w:rsid w:val="006F668F"/>
    <w:rsid w:val="006F7109"/>
    <w:rsid w:val="006F795D"/>
    <w:rsid w:val="006F7F6E"/>
    <w:rsid w:val="006F7F77"/>
    <w:rsid w:val="00700960"/>
    <w:rsid w:val="00700E95"/>
    <w:rsid w:val="007012CB"/>
    <w:rsid w:val="00701718"/>
    <w:rsid w:val="007022AB"/>
    <w:rsid w:val="00702FCA"/>
    <w:rsid w:val="0070327D"/>
    <w:rsid w:val="007033C7"/>
    <w:rsid w:val="00703786"/>
    <w:rsid w:val="00703DC5"/>
    <w:rsid w:val="00704451"/>
    <w:rsid w:val="00704E17"/>
    <w:rsid w:val="00705152"/>
    <w:rsid w:val="00705828"/>
    <w:rsid w:val="00705B5A"/>
    <w:rsid w:val="00705E18"/>
    <w:rsid w:val="0070669B"/>
    <w:rsid w:val="007073E0"/>
    <w:rsid w:val="00707782"/>
    <w:rsid w:val="00707E75"/>
    <w:rsid w:val="00711879"/>
    <w:rsid w:val="00711DA0"/>
    <w:rsid w:val="00713283"/>
    <w:rsid w:val="00713403"/>
    <w:rsid w:val="00713898"/>
    <w:rsid w:val="00714747"/>
    <w:rsid w:val="007149A4"/>
    <w:rsid w:val="0071566F"/>
    <w:rsid w:val="007156AF"/>
    <w:rsid w:val="00715963"/>
    <w:rsid w:val="00715BC6"/>
    <w:rsid w:val="00715DCC"/>
    <w:rsid w:val="00715E65"/>
    <w:rsid w:val="0071698C"/>
    <w:rsid w:val="00717091"/>
    <w:rsid w:val="007173C9"/>
    <w:rsid w:val="00720A67"/>
    <w:rsid w:val="00720B51"/>
    <w:rsid w:val="00720E01"/>
    <w:rsid w:val="00721321"/>
    <w:rsid w:val="007222A6"/>
    <w:rsid w:val="00722605"/>
    <w:rsid w:val="00722A3D"/>
    <w:rsid w:val="00722CED"/>
    <w:rsid w:val="00722F37"/>
    <w:rsid w:val="00723885"/>
    <w:rsid w:val="00724158"/>
    <w:rsid w:val="007244BE"/>
    <w:rsid w:val="007245A1"/>
    <w:rsid w:val="00724D27"/>
    <w:rsid w:val="007259A6"/>
    <w:rsid w:val="0072604F"/>
    <w:rsid w:val="00726446"/>
    <w:rsid w:val="007264E3"/>
    <w:rsid w:val="00726A41"/>
    <w:rsid w:val="00726E4B"/>
    <w:rsid w:val="00726F23"/>
    <w:rsid w:val="00727106"/>
    <w:rsid w:val="007271B3"/>
    <w:rsid w:val="00727379"/>
    <w:rsid w:val="00727440"/>
    <w:rsid w:val="0072764C"/>
    <w:rsid w:val="0072790E"/>
    <w:rsid w:val="00727C75"/>
    <w:rsid w:val="00727EEE"/>
    <w:rsid w:val="00730E8B"/>
    <w:rsid w:val="00730E9B"/>
    <w:rsid w:val="007316BE"/>
    <w:rsid w:val="0073188A"/>
    <w:rsid w:val="00731D1C"/>
    <w:rsid w:val="00731F78"/>
    <w:rsid w:val="0073214C"/>
    <w:rsid w:val="0073273F"/>
    <w:rsid w:val="00732D8D"/>
    <w:rsid w:val="00732F02"/>
    <w:rsid w:val="00733318"/>
    <w:rsid w:val="007335DA"/>
    <w:rsid w:val="0073394F"/>
    <w:rsid w:val="00733B61"/>
    <w:rsid w:val="00733BF9"/>
    <w:rsid w:val="00734096"/>
    <w:rsid w:val="007342C4"/>
    <w:rsid w:val="00734690"/>
    <w:rsid w:val="00734A1C"/>
    <w:rsid w:val="00735CC6"/>
    <w:rsid w:val="00735EBB"/>
    <w:rsid w:val="00736518"/>
    <w:rsid w:val="00736668"/>
    <w:rsid w:val="0073668D"/>
    <w:rsid w:val="00736796"/>
    <w:rsid w:val="00736AE3"/>
    <w:rsid w:val="0073708D"/>
    <w:rsid w:val="007376B0"/>
    <w:rsid w:val="007376CE"/>
    <w:rsid w:val="00737CB7"/>
    <w:rsid w:val="007400C0"/>
    <w:rsid w:val="00741320"/>
    <w:rsid w:val="00741818"/>
    <w:rsid w:val="0074192D"/>
    <w:rsid w:val="00741DBB"/>
    <w:rsid w:val="007422FF"/>
    <w:rsid w:val="0074267D"/>
    <w:rsid w:val="00742F56"/>
    <w:rsid w:val="0074301D"/>
    <w:rsid w:val="007435C0"/>
    <w:rsid w:val="0074361D"/>
    <w:rsid w:val="007438FF"/>
    <w:rsid w:val="00743BB0"/>
    <w:rsid w:val="00743BF2"/>
    <w:rsid w:val="00743C77"/>
    <w:rsid w:val="00743D45"/>
    <w:rsid w:val="0074437B"/>
    <w:rsid w:val="00744B6A"/>
    <w:rsid w:val="00744C78"/>
    <w:rsid w:val="00744E6A"/>
    <w:rsid w:val="007450A1"/>
    <w:rsid w:val="007450EB"/>
    <w:rsid w:val="00745AA4"/>
    <w:rsid w:val="00745D85"/>
    <w:rsid w:val="00746182"/>
    <w:rsid w:val="0074687F"/>
    <w:rsid w:val="00746BA8"/>
    <w:rsid w:val="00747282"/>
    <w:rsid w:val="007477EB"/>
    <w:rsid w:val="00747966"/>
    <w:rsid w:val="00747AD3"/>
    <w:rsid w:val="00747CFD"/>
    <w:rsid w:val="00747EB6"/>
    <w:rsid w:val="00750231"/>
    <w:rsid w:val="00750339"/>
    <w:rsid w:val="00750AE4"/>
    <w:rsid w:val="00751170"/>
    <w:rsid w:val="00751320"/>
    <w:rsid w:val="007515AB"/>
    <w:rsid w:val="00751B38"/>
    <w:rsid w:val="007522CB"/>
    <w:rsid w:val="0075281C"/>
    <w:rsid w:val="00752A72"/>
    <w:rsid w:val="00753BBA"/>
    <w:rsid w:val="0075457E"/>
    <w:rsid w:val="00754731"/>
    <w:rsid w:val="007551A4"/>
    <w:rsid w:val="007552A6"/>
    <w:rsid w:val="007556D3"/>
    <w:rsid w:val="00755878"/>
    <w:rsid w:val="00755EF3"/>
    <w:rsid w:val="00756243"/>
    <w:rsid w:val="0075680B"/>
    <w:rsid w:val="00756B53"/>
    <w:rsid w:val="00756B8A"/>
    <w:rsid w:val="00757072"/>
    <w:rsid w:val="007570CE"/>
    <w:rsid w:val="007575B0"/>
    <w:rsid w:val="00757EB2"/>
    <w:rsid w:val="00757EF9"/>
    <w:rsid w:val="00760F82"/>
    <w:rsid w:val="00761239"/>
    <w:rsid w:val="00761719"/>
    <w:rsid w:val="00761911"/>
    <w:rsid w:val="00761A94"/>
    <w:rsid w:val="00761D66"/>
    <w:rsid w:val="00763310"/>
    <w:rsid w:val="007633E8"/>
    <w:rsid w:val="00763CBE"/>
    <w:rsid w:val="007641D0"/>
    <w:rsid w:val="007643FB"/>
    <w:rsid w:val="007646F5"/>
    <w:rsid w:val="00764FFF"/>
    <w:rsid w:val="00765A73"/>
    <w:rsid w:val="00766112"/>
    <w:rsid w:val="00766398"/>
    <w:rsid w:val="007665A3"/>
    <w:rsid w:val="00766851"/>
    <w:rsid w:val="00766C23"/>
    <w:rsid w:val="0076724A"/>
    <w:rsid w:val="007676F0"/>
    <w:rsid w:val="00767729"/>
    <w:rsid w:val="007678F9"/>
    <w:rsid w:val="00767E54"/>
    <w:rsid w:val="00767F23"/>
    <w:rsid w:val="007702E4"/>
    <w:rsid w:val="007704DA"/>
    <w:rsid w:val="00770546"/>
    <w:rsid w:val="007708D6"/>
    <w:rsid w:val="007709DB"/>
    <w:rsid w:val="00771361"/>
    <w:rsid w:val="007713C4"/>
    <w:rsid w:val="0077165A"/>
    <w:rsid w:val="00771C75"/>
    <w:rsid w:val="007723EB"/>
    <w:rsid w:val="007733A6"/>
    <w:rsid w:val="007733B1"/>
    <w:rsid w:val="007734E3"/>
    <w:rsid w:val="007738EC"/>
    <w:rsid w:val="00773E15"/>
    <w:rsid w:val="00773F1B"/>
    <w:rsid w:val="00773F98"/>
    <w:rsid w:val="00774304"/>
    <w:rsid w:val="00774386"/>
    <w:rsid w:val="007747D8"/>
    <w:rsid w:val="00775403"/>
    <w:rsid w:val="00775491"/>
    <w:rsid w:val="00775CDA"/>
    <w:rsid w:val="00775DD7"/>
    <w:rsid w:val="00775E5B"/>
    <w:rsid w:val="00776616"/>
    <w:rsid w:val="00776872"/>
    <w:rsid w:val="0077726B"/>
    <w:rsid w:val="00777B7E"/>
    <w:rsid w:val="00777C3E"/>
    <w:rsid w:val="00777D31"/>
    <w:rsid w:val="007808F3"/>
    <w:rsid w:val="0078095C"/>
    <w:rsid w:val="00780B43"/>
    <w:rsid w:val="00780EE0"/>
    <w:rsid w:val="007813F1"/>
    <w:rsid w:val="0078154F"/>
    <w:rsid w:val="007816F8"/>
    <w:rsid w:val="00781C0C"/>
    <w:rsid w:val="00781E0B"/>
    <w:rsid w:val="00781F29"/>
    <w:rsid w:val="00782D84"/>
    <w:rsid w:val="00782DEC"/>
    <w:rsid w:val="00782EA3"/>
    <w:rsid w:val="0078372C"/>
    <w:rsid w:val="00784CEE"/>
    <w:rsid w:val="00785708"/>
    <w:rsid w:val="007859D0"/>
    <w:rsid w:val="007864DE"/>
    <w:rsid w:val="00786867"/>
    <w:rsid w:val="00786F33"/>
    <w:rsid w:val="0078722F"/>
    <w:rsid w:val="00787367"/>
    <w:rsid w:val="00787601"/>
    <w:rsid w:val="00787805"/>
    <w:rsid w:val="0078781C"/>
    <w:rsid w:val="00787C62"/>
    <w:rsid w:val="00790260"/>
    <w:rsid w:val="00791111"/>
    <w:rsid w:val="007913F8"/>
    <w:rsid w:val="007916F4"/>
    <w:rsid w:val="007926A1"/>
    <w:rsid w:val="00792DD6"/>
    <w:rsid w:val="007932AE"/>
    <w:rsid w:val="007938B1"/>
    <w:rsid w:val="00793CD9"/>
    <w:rsid w:val="00793FAA"/>
    <w:rsid w:val="00794096"/>
    <w:rsid w:val="00794AFA"/>
    <w:rsid w:val="00794EC3"/>
    <w:rsid w:val="00794F14"/>
    <w:rsid w:val="00795A02"/>
    <w:rsid w:val="00795A91"/>
    <w:rsid w:val="00795C8A"/>
    <w:rsid w:val="0079603A"/>
    <w:rsid w:val="007964D1"/>
    <w:rsid w:val="007968E8"/>
    <w:rsid w:val="007975AF"/>
    <w:rsid w:val="00797FF5"/>
    <w:rsid w:val="007A01E1"/>
    <w:rsid w:val="007A02CE"/>
    <w:rsid w:val="007A02EF"/>
    <w:rsid w:val="007A0590"/>
    <w:rsid w:val="007A070B"/>
    <w:rsid w:val="007A0743"/>
    <w:rsid w:val="007A09E8"/>
    <w:rsid w:val="007A0C4F"/>
    <w:rsid w:val="007A0E5B"/>
    <w:rsid w:val="007A1B21"/>
    <w:rsid w:val="007A3144"/>
    <w:rsid w:val="007A3210"/>
    <w:rsid w:val="007A34CC"/>
    <w:rsid w:val="007A396F"/>
    <w:rsid w:val="007A3D01"/>
    <w:rsid w:val="007A4330"/>
    <w:rsid w:val="007A44CD"/>
    <w:rsid w:val="007A4571"/>
    <w:rsid w:val="007A4762"/>
    <w:rsid w:val="007A47AC"/>
    <w:rsid w:val="007A48E5"/>
    <w:rsid w:val="007A4934"/>
    <w:rsid w:val="007A4BB4"/>
    <w:rsid w:val="007A4EA4"/>
    <w:rsid w:val="007A5417"/>
    <w:rsid w:val="007A6253"/>
    <w:rsid w:val="007A6487"/>
    <w:rsid w:val="007A64D8"/>
    <w:rsid w:val="007A6513"/>
    <w:rsid w:val="007A6529"/>
    <w:rsid w:val="007A7A96"/>
    <w:rsid w:val="007A7AEE"/>
    <w:rsid w:val="007B041A"/>
    <w:rsid w:val="007B05B2"/>
    <w:rsid w:val="007B0C2F"/>
    <w:rsid w:val="007B0E62"/>
    <w:rsid w:val="007B0EEF"/>
    <w:rsid w:val="007B1230"/>
    <w:rsid w:val="007B1287"/>
    <w:rsid w:val="007B130B"/>
    <w:rsid w:val="007B167E"/>
    <w:rsid w:val="007B1D62"/>
    <w:rsid w:val="007B1F31"/>
    <w:rsid w:val="007B2484"/>
    <w:rsid w:val="007B2496"/>
    <w:rsid w:val="007B2693"/>
    <w:rsid w:val="007B2C28"/>
    <w:rsid w:val="007B461C"/>
    <w:rsid w:val="007B47C1"/>
    <w:rsid w:val="007B48C1"/>
    <w:rsid w:val="007B4B27"/>
    <w:rsid w:val="007B552A"/>
    <w:rsid w:val="007B5826"/>
    <w:rsid w:val="007B679B"/>
    <w:rsid w:val="007B757B"/>
    <w:rsid w:val="007B7D49"/>
    <w:rsid w:val="007C01EE"/>
    <w:rsid w:val="007C0520"/>
    <w:rsid w:val="007C05E1"/>
    <w:rsid w:val="007C0806"/>
    <w:rsid w:val="007C1E66"/>
    <w:rsid w:val="007C2542"/>
    <w:rsid w:val="007C3616"/>
    <w:rsid w:val="007C36F9"/>
    <w:rsid w:val="007C3851"/>
    <w:rsid w:val="007C4C4D"/>
    <w:rsid w:val="007C515D"/>
    <w:rsid w:val="007C56B4"/>
    <w:rsid w:val="007C5741"/>
    <w:rsid w:val="007C587C"/>
    <w:rsid w:val="007C5B42"/>
    <w:rsid w:val="007C5CC3"/>
    <w:rsid w:val="007C6478"/>
    <w:rsid w:val="007C6C57"/>
    <w:rsid w:val="007C6CDA"/>
    <w:rsid w:val="007C6F04"/>
    <w:rsid w:val="007C6FD9"/>
    <w:rsid w:val="007C700B"/>
    <w:rsid w:val="007C7492"/>
    <w:rsid w:val="007C779D"/>
    <w:rsid w:val="007C7E3C"/>
    <w:rsid w:val="007D04C8"/>
    <w:rsid w:val="007D066C"/>
    <w:rsid w:val="007D0B4B"/>
    <w:rsid w:val="007D0DE9"/>
    <w:rsid w:val="007D1090"/>
    <w:rsid w:val="007D1402"/>
    <w:rsid w:val="007D15B6"/>
    <w:rsid w:val="007D1EDC"/>
    <w:rsid w:val="007D216D"/>
    <w:rsid w:val="007D2203"/>
    <w:rsid w:val="007D247F"/>
    <w:rsid w:val="007D2BC9"/>
    <w:rsid w:val="007D2C0E"/>
    <w:rsid w:val="007D2D6D"/>
    <w:rsid w:val="007D340E"/>
    <w:rsid w:val="007D3FDE"/>
    <w:rsid w:val="007D4035"/>
    <w:rsid w:val="007D4AA6"/>
    <w:rsid w:val="007D4E86"/>
    <w:rsid w:val="007D50CF"/>
    <w:rsid w:val="007D5897"/>
    <w:rsid w:val="007D5CA6"/>
    <w:rsid w:val="007D7370"/>
    <w:rsid w:val="007D7837"/>
    <w:rsid w:val="007D799F"/>
    <w:rsid w:val="007D7BB5"/>
    <w:rsid w:val="007E02B1"/>
    <w:rsid w:val="007E0FBE"/>
    <w:rsid w:val="007E14FE"/>
    <w:rsid w:val="007E1653"/>
    <w:rsid w:val="007E17F7"/>
    <w:rsid w:val="007E182C"/>
    <w:rsid w:val="007E1F6F"/>
    <w:rsid w:val="007E2513"/>
    <w:rsid w:val="007E2725"/>
    <w:rsid w:val="007E2E08"/>
    <w:rsid w:val="007E39F2"/>
    <w:rsid w:val="007E3D88"/>
    <w:rsid w:val="007E3E1A"/>
    <w:rsid w:val="007E4F9D"/>
    <w:rsid w:val="007E5778"/>
    <w:rsid w:val="007E580B"/>
    <w:rsid w:val="007E5A36"/>
    <w:rsid w:val="007E5D44"/>
    <w:rsid w:val="007E5F6F"/>
    <w:rsid w:val="007E5FAB"/>
    <w:rsid w:val="007E6191"/>
    <w:rsid w:val="007E7152"/>
    <w:rsid w:val="007E72A0"/>
    <w:rsid w:val="007E742D"/>
    <w:rsid w:val="007F0869"/>
    <w:rsid w:val="007F1423"/>
    <w:rsid w:val="007F17BF"/>
    <w:rsid w:val="007F25A9"/>
    <w:rsid w:val="007F321B"/>
    <w:rsid w:val="007F3793"/>
    <w:rsid w:val="007F4611"/>
    <w:rsid w:val="007F46DD"/>
    <w:rsid w:val="007F4FC9"/>
    <w:rsid w:val="007F54AE"/>
    <w:rsid w:val="007F5570"/>
    <w:rsid w:val="007F5698"/>
    <w:rsid w:val="007F606E"/>
    <w:rsid w:val="007F60CF"/>
    <w:rsid w:val="007F64C0"/>
    <w:rsid w:val="007F6ADC"/>
    <w:rsid w:val="007F7C4E"/>
    <w:rsid w:val="007F7DC3"/>
    <w:rsid w:val="008000E2"/>
    <w:rsid w:val="00800207"/>
    <w:rsid w:val="008002BA"/>
    <w:rsid w:val="00800838"/>
    <w:rsid w:val="00801951"/>
    <w:rsid w:val="00801D9F"/>
    <w:rsid w:val="008022A6"/>
    <w:rsid w:val="008022C0"/>
    <w:rsid w:val="0080236A"/>
    <w:rsid w:val="008023EB"/>
    <w:rsid w:val="00802B5C"/>
    <w:rsid w:val="008032EE"/>
    <w:rsid w:val="00803839"/>
    <w:rsid w:val="00803840"/>
    <w:rsid w:val="0080416F"/>
    <w:rsid w:val="008043A0"/>
    <w:rsid w:val="008044CF"/>
    <w:rsid w:val="008048C0"/>
    <w:rsid w:val="00804953"/>
    <w:rsid w:val="00804D01"/>
    <w:rsid w:val="008052E2"/>
    <w:rsid w:val="008054D4"/>
    <w:rsid w:val="00805B2D"/>
    <w:rsid w:val="00805FDD"/>
    <w:rsid w:val="008064E8"/>
    <w:rsid w:val="00806738"/>
    <w:rsid w:val="0080706C"/>
    <w:rsid w:val="00807209"/>
    <w:rsid w:val="00807961"/>
    <w:rsid w:val="00810197"/>
    <w:rsid w:val="0081052A"/>
    <w:rsid w:val="00810AD9"/>
    <w:rsid w:val="00810FDA"/>
    <w:rsid w:val="0081140B"/>
    <w:rsid w:val="00811B26"/>
    <w:rsid w:val="00811E68"/>
    <w:rsid w:val="00812204"/>
    <w:rsid w:val="00812671"/>
    <w:rsid w:val="00812CC4"/>
    <w:rsid w:val="0081300E"/>
    <w:rsid w:val="0081365F"/>
    <w:rsid w:val="00813A0B"/>
    <w:rsid w:val="00813F6A"/>
    <w:rsid w:val="00813FAC"/>
    <w:rsid w:val="00814255"/>
    <w:rsid w:val="0081456A"/>
    <w:rsid w:val="00814992"/>
    <w:rsid w:val="00814CA3"/>
    <w:rsid w:val="00814D57"/>
    <w:rsid w:val="008158A1"/>
    <w:rsid w:val="00815C4F"/>
    <w:rsid w:val="00815D09"/>
    <w:rsid w:val="00815D3A"/>
    <w:rsid w:val="00815DF5"/>
    <w:rsid w:val="00815E3A"/>
    <w:rsid w:val="00815F88"/>
    <w:rsid w:val="0081617E"/>
    <w:rsid w:val="00816240"/>
    <w:rsid w:val="00816E8E"/>
    <w:rsid w:val="00816F46"/>
    <w:rsid w:val="0081761B"/>
    <w:rsid w:val="00817AEF"/>
    <w:rsid w:val="00817EEE"/>
    <w:rsid w:val="00820864"/>
    <w:rsid w:val="00820930"/>
    <w:rsid w:val="008217FC"/>
    <w:rsid w:val="00821C10"/>
    <w:rsid w:val="00821E62"/>
    <w:rsid w:val="00822A52"/>
    <w:rsid w:val="00822B83"/>
    <w:rsid w:val="00822C9F"/>
    <w:rsid w:val="00822EF3"/>
    <w:rsid w:val="00823195"/>
    <w:rsid w:val="00823DE0"/>
    <w:rsid w:val="008252D0"/>
    <w:rsid w:val="00825938"/>
    <w:rsid w:val="00826192"/>
    <w:rsid w:val="00826556"/>
    <w:rsid w:val="00826AF5"/>
    <w:rsid w:val="008277CB"/>
    <w:rsid w:val="00830403"/>
    <w:rsid w:val="0083059A"/>
    <w:rsid w:val="00830712"/>
    <w:rsid w:val="0083153B"/>
    <w:rsid w:val="00831AF6"/>
    <w:rsid w:val="00831DE7"/>
    <w:rsid w:val="00831F1D"/>
    <w:rsid w:val="008321E2"/>
    <w:rsid w:val="00832482"/>
    <w:rsid w:val="0083269A"/>
    <w:rsid w:val="00832A2F"/>
    <w:rsid w:val="00832A8D"/>
    <w:rsid w:val="008336A1"/>
    <w:rsid w:val="0083397D"/>
    <w:rsid w:val="00833E45"/>
    <w:rsid w:val="0083466F"/>
    <w:rsid w:val="00834D4D"/>
    <w:rsid w:val="00834F70"/>
    <w:rsid w:val="00834FB3"/>
    <w:rsid w:val="008350CB"/>
    <w:rsid w:val="008354C7"/>
    <w:rsid w:val="00835532"/>
    <w:rsid w:val="008358C5"/>
    <w:rsid w:val="0083699C"/>
    <w:rsid w:val="008369C9"/>
    <w:rsid w:val="00836EFC"/>
    <w:rsid w:val="008373DE"/>
    <w:rsid w:val="008377BA"/>
    <w:rsid w:val="00837A4C"/>
    <w:rsid w:val="00837B58"/>
    <w:rsid w:val="00837ECA"/>
    <w:rsid w:val="00837EED"/>
    <w:rsid w:val="00837FFD"/>
    <w:rsid w:val="00840088"/>
    <w:rsid w:val="0084038A"/>
    <w:rsid w:val="00840833"/>
    <w:rsid w:val="0084088E"/>
    <w:rsid w:val="00840E7D"/>
    <w:rsid w:val="0084103D"/>
    <w:rsid w:val="008410C2"/>
    <w:rsid w:val="008416F5"/>
    <w:rsid w:val="00841D70"/>
    <w:rsid w:val="008424D6"/>
    <w:rsid w:val="008427DA"/>
    <w:rsid w:val="00843350"/>
    <w:rsid w:val="0084339C"/>
    <w:rsid w:val="00843555"/>
    <w:rsid w:val="00843902"/>
    <w:rsid w:val="0084425E"/>
    <w:rsid w:val="0084454E"/>
    <w:rsid w:val="008448E2"/>
    <w:rsid w:val="00844C8E"/>
    <w:rsid w:val="00845476"/>
    <w:rsid w:val="00845607"/>
    <w:rsid w:val="0084560E"/>
    <w:rsid w:val="00845AB8"/>
    <w:rsid w:val="0084637C"/>
    <w:rsid w:val="008463DC"/>
    <w:rsid w:val="00847982"/>
    <w:rsid w:val="00850416"/>
    <w:rsid w:val="00850F50"/>
    <w:rsid w:val="008515FE"/>
    <w:rsid w:val="00851B86"/>
    <w:rsid w:val="00851D11"/>
    <w:rsid w:val="008523ED"/>
    <w:rsid w:val="00852B90"/>
    <w:rsid w:val="00852ED7"/>
    <w:rsid w:val="008532B8"/>
    <w:rsid w:val="008544DD"/>
    <w:rsid w:val="00854596"/>
    <w:rsid w:val="00854B54"/>
    <w:rsid w:val="00854D07"/>
    <w:rsid w:val="00855C9F"/>
    <w:rsid w:val="00855F1E"/>
    <w:rsid w:val="008568C0"/>
    <w:rsid w:val="00856BE4"/>
    <w:rsid w:val="00856FFC"/>
    <w:rsid w:val="00857287"/>
    <w:rsid w:val="00857BDE"/>
    <w:rsid w:val="00857EAA"/>
    <w:rsid w:val="00857FBC"/>
    <w:rsid w:val="00860ED1"/>
    <w:rsid w:val="008613AD"/>
    <w:rsid w:val="008615ED"/>
    <w:rsid w:val="00861A08"/>
    <w:rsid w:val="008624A7"/>
    <w:rsid w:val="00862818"/>
    <w:rsid w:val="00862DF9"/>
    <w:rsid w:val="00863953"/>
    <w:rsid w:val="00864118"/>
    <w:rsid w:val="00864270"/>
    <w:rsid w:val="008643FC"/>
    <w:rsid w:val="00864472"/>
    <w:rsid w:val="00864AED"/>
    <w:rsid w:val="00864B13"/>
    <w:rsid w:val="00864B99"/>
    <w:rsid w:val="008652EA"/>
    <w:rsid w:val="00865575"/>
    <w:rsid w:val="008655DB"/>
    <w:rsid w:val="00865707"/>
    <w:rsid w:val="00865B9A"/>
    <w:rsid w:val="008664E7"/>
    <w:rsid w:val="00866621"/>
    <w:rsid w:val="00866FA5"/>
    <w:rsid w:val="00867250"/>
    <w:rsid w:val="00867810"/>
    <w:rsid w:val="00867D68"/>
    <w:rsid w:val="00870734"/>
    <w:rsid w:val="00870AEE"/>
    <w:rsid w:val="00870C0F"/>
    <w:rsid w:val="008711FA"/>
    <w:rsid w:val="0087122C"/>
    <w:rsid w:val="008725D1"/>
    <w:rsid w:val="00872C49"/>
    <w:rsid w:val="00872D22"/>
    <w:rsid w:val="00873718"/>
    <w:rsid w:val="00873D7A"/>
    <w:rsid w:val="00873E35"/>
    <w:rsid w:val="00874BA4"/>
    <w:rsid w:val="00874DD2"/>
    <w:rsid w:val="0087567A"/>
    <w:rsid w:val="00875718"/>
    <w:rsid w:val="008757E8"/>
    <w:rsid w:val="00875BF2"/>
    <w:rsid w:val="00875DB2"/>
    <w:rsid w:val="00875F9A"/>
    <w:rsid w:val="00875FE4"/>
    <w:rsid w:val="00876315"/>
    <w:rsid w:val="00876621"/>
    <w:rsid w:val="00876795"/>
    <w:rsid w:val="00877886"/>
    <w:rsid w:val="0088001C"/>
    <w:rsid w:val="00880023"/>
    <w:rsid w:val="0088016A"/>
    <w:rsid w:val="008815F6"/>
    <w:rsid w:val="00881A06"/>
    <w:rsid w:val="00881E87"/>
    <w:rsid w:val="008827CD"/>
    <w:rsid w:val="00882BBA"/>
    <w:rsid w:val="00883096"/>
    <w:rsid w:val="008830A5"/>
    <w:rsid w:val="008844DC"/>
    <w:rsid w:val="008848FE"/>
    <w:rsid w:val="008849E4"/>
    <w:rsid w:val="00884F7A"/>
    <w:rsid w:val="00886C2D"/>
    <w:rsid w:val="0088727D"/>
    <w:rsid w:val="0088757D"/>
    <w:rsid w:val="008878CD"/>
    <w:rsid w:val="00887933"/>
    <w:rsid w:val="008879E4"/>
    <w:rsid w:val="0089004E"/>
    <w:rsid w:val="0089014A"/>
    <w:rsid w:val="00890B8E"/>
    <w:rsid w:val="0089132D"/>
    <w:rsid w:val="0089154B"/>
    <w:rsid w:val="008917A7"/>
    <w:rsid w:val="00891C0C"/>
    <w:rsid w:val="00892153"/>
    <w:rsid w:val="008927D9"/>
    <w:rsid w:val="00892814"/>
    <w:rsid w:val="00892C42"/>
    <w:rsid w:val="00892C52"/>
    <w:rsid w:val="00892F54"/>
    <w:rsid w:val="00892F75"/>
    <w:rsid w:val="0089342E"/>
    <w:rsid w:val="0089370C"/>
    <w:rsid w:val="00893775"/>
    <w:rsid w:val="008939D7"/>
    <w:rsid w:val="00893B7B"/>
    <w:rsid w:val="00893BBB"/>
    <w:rsid w:val="00893DCE"/>
    <w:rsid w:val="0089433C"/>
    <w:rsid w:val="0089474D"/>
    <w:rsid w:val="00894FD4"/>
    <w:rsid w:val="0089516B"/>
    <w:rsid w:val="0089546A"/>
    <w:rsid w:val="0089599E"/>
    <w:rsid w:val="00895E2D"/>
    <w:rsid w:val="00895F0F"/>
    <w:rsid w:val="00896E0A"/>
    <w:rsid w:val="00897314"/>
    <w:rsid w:val="0089742D"/>
    <w:rsid w:val="008975EC"/>
    <w:rsid w:val="00897CD4"/>
    <w:rsid w:val="00897FC4"/>
    <w:rsid w:val="008A01CF"/>
    <w:rsid w:val="008A0BCD"/>
    <w:rsid w:val="008A0FAA"/>
    <w:rsid w:val="008A1167"/>
    <w:rsid w:val="008A13CD"/>
    <w:rsid w:val="008A1994"/>
    <w:rsid w:val="008A1B6D"/>
    <w:rsid w:val="008A1D4A"/>
    <w:rsid w:val="008A1F6E"/>
    <w:rsid w:val="008A266D"/>
    <w:rsid w:val="008A29CF"/>
    <w:rsid w:val="008A3BAC"/>
    <w:rsid w:val="008A3DBB"/>
    <w:rsid w:val="008A404A"/>
    <w:rsid w:val="008A4528"/>
    <w:rsid w:val="008A47C1"/>
    <w:rsid w:val="008A5038"/>
    <w:rsid w:val="008A54EA"/>
    <w:rsid w:val="008A54F5"/>
    <w:rsid w:val="008A56C7"/>
    <w:rsid w:val="008A5B63"/>
    <w:rsid w:val="008A6ACF"/>
    <w:rsid w:val="008A7179"/>
    <w:rsid w:val="008A7C46"/>
    <w:rsid w:val="008A7D29"/>
    <w:rsid w:val="008B018C"/>
    <w:rsid w:val="008B0890"/>
    <w:rsid w:val="008B0A47"/>
    <w:rsid w:val="008B1016"/>
    <w:rsid w:val="008B1099"/>
    <w:rsid w:val="008B113D"/>
    <w:rsid w:val="008B1234"/>
    <w:rsid w:val="008B183A"/>
    <w:rsid w:val="008B1ABA"/>
    <w:rsid w:val="008B24B1"/>
    <w:rsid w:val="008B259C"/>
    <w:rsid w:val="008B27D0"/>
    <w:rsid w:val="008B2F20"/>
    <w:rsid w:val="008B3236"/>
    <w:rsid w:val="008B391A"/>
    <w:rsid w:val="008B3F38"/>
    <w:rsid w:val="008B438D"/>
    <w:rsid w:val="008B4695"/>
    <w:rsid w:val="008B4896"/>
    <w:rsid w:val="008B48D0"/>
    <w:rsid w:val="008B4BEA"/>
    <w:rsid w:val="008B4D4A"/>
    <w:rsid w:val="008B4F16"/>
    <w:rsid w:val="008B4FC7"/>
    <w:rsid w:val="008B51B3"/>
    <w:rsid w:val="008B569D"/>
    <w:rsid w:val="008B5B6D"/>
    <w:rsid w:val="008B5E43"/>
    <w:rsid w:val="008B60CA"/>
    <w:rsid w:val="008B6121"/>
    <w:rsid w:val="008B64A4"/>
    <w:rsid w:val="008B686F"/>
    <w:rsid w:val="008B6896"/>
    <w:rsid w:val="008B68FB"/>
    <w:rsid w:val="008B6FF3"/>
    <w:rsid w:val="008C0013"/>
    <w:rsid w:val="008C01BB"/>
    <w:rsid w:val="008C0826"/>
    <w:rsid w:val="008C1484"/>
    <w:rsid w:val="008C1556"/>
    <w:rsid w:val="008C1677"/>
    <w:rsid w:val="008C1AC4"/>
    <w:rsid w:val="008C1E1B"/>
    <w:rsid w:val="008C259F"/>
    <w:rsid w:val="008C28A7"/>
    <w:rsid w:val="008C2E3C"/>
    <w:rsid w:val="008C2F68"/>
    <w:rsid w:val="008C3268"/>
    <w:rsid w:val="008C4F19"/>
    <w:rsid w:val="008C4F26"/>
    <w:rsid w:val="008C5535"/>
    <w:rsid w:val="008C5842"/>
    <w:rsid w:val="008C5C53"/>
    <w:rsid w:val="008C6288"/>
    <w:rsid w:val="008C6324"/>
    <w:rsid w:val="008C64B7"/>
    <w:rsid w:val="008C6FB5"/>
    <w:rsid w:val="008D014B"/>
    <w:rsid w:val="008D05D9"/>
    <w:rsid w:val="008D138F"/>
    <w:rsid w:val="008D1763"/>
    <w:rsid w:val="008D1966"/>
    <w:rsid w:val="008D1D36"/>
    <w:rsid w:val="008D22AA"/>
    <w:rsid w:val="008D2D90"/>
    <w:rsid w:val="008D3670"/>
    <w:rsid w:val="008D37A9"/>
    <w:rsid w:val="008D41DC"/>
    <w:rsid w:val="008D4500"/>
    <w:rsid w:val="008D55D8"/>
    <w:rsid w:val="008D5A06"/>
    <w:rsid w:val="008D5AE9"/>
    <w:rsid w:val="008D5FF4"/>
    <w:rsid w:val="008D644F"/>
    <w:rsid w:val="008D6CA0"/>
    <w:rsid w:val="008D7E0B"/>
    <w:rsid w:val="008D7FBE"/>
    <w:rsid w:val="008E001B"/>
    <w:rsid w:val="008E0087"/>
    <w:rsid w:val="008E00FF"/>
    <w:rsid w:val="008E0472"/>
    <w:rsid w:val="008E0A60"/>
    <w:rsid w:val="008E0A98"/>
    <w:rsid w:val="008E0AA4"/>
    <w:rsid w:val="008E0B5C"/>
    <w:rsid w:val="008E2A62"/>
    <w:rsid w:val="008E2AD7"/>
    <w:rsid w:val="008E2FA6"/>
    <w:rsid w:val="008E319F"/>
    <w:rsid w:val="008E3484"/>
    <w:rsid w:val="008E34C0"/>
    <w:rsid w:val="008E37B6"/>
    <w:rsid w:val="008E38BA"/>
    <w:rsid w:val="008E3942"/>
    <w:rsid w:val="008E3F1D"/>
    <w:rsid w:val="008E4AB2"/>
    <w:rsid w:val="008E4C42"/>
    <w:rsid w:val="008E526A"/>
    <w:rsid w:val="008E6375"/>
    <w:rsid w:val="008E65B2"/>
    <w:rsid w:val="008E68FE"/>
    <w:rsid w:val="008E69D0"/>
    <w:rsid w:val="008E6D69"/>
    <w:rsid w:val="008E7AD1"/>
    <w:rsid w:val="008E7E7D"/>
    <w:rsid w:val="008F02CD"/>
    <w:rsid w:val="008F05DA"/>
    <w:rsid w:val="008F0826"/>
    <w:rsid w:val="008F0862"/>
    <w:rsid w:val="008F0C7A"/>
    <w:rsid w:val="008F0FB8"/>
    <w:rsid w:val="008F14AA"/>
    <w:rsid w:val="008F2369"/>
    <w:rsid w:val="008F2CA1"/>
    <w:rsid w:val="008F30C3"/>
    <w:rsid w:val="008F399E"/>
    <w:rsid w:val="008F4381"/>
    <w:rsid w:val="008F4639"/>
    <w:rsid w:val="008F4BEE"/>
    <w:rsid w:val="008F4FDF"/>
    <w:rsid w:val="008F519C"/>
    <w:rsid w:val="008F528E"/>
    <w:rsid w:val="008F5A2C"/>
    <w:rsid w:val="008F5AF4"/>
    <w:rsid w:val="008F61FB"/>
    <w:rsid w:val="008F6269"/>
    <w:rsid w:val="008F663E"/>
    <w:rsid w:val="008F6CE3"/>
    <w:rsid w:val="008F773C"/>
    <w:rsid w:val="008F7A18"/>
    <w:rsid w:val="008F7E5B"/>
    <w:rsid w:val="008F7FA1"/>
    <w:rsid w:val="00900424"/>
    <w:rsid w:val="00900B86"/>
    <w:rsid w:val="009018D8"/>
    <w:rsid w:val="009019EA"/>
    <w:rsid w:val="00901AD9"/>
    <w:rsid w:val="00902078"/>
    <w:rsid w:val="009024F6"/>
    <w:rsid w:val="0090255A"/>
    <w:rsid w:val="00902A53"/>
    <w:rsid w:val="00902D37"/>
    <w:rsid w:val="0090328C"/>
    <w:rsid w:val="009033D7"/>
    <w:rsid w:val="00903684"/>
    <w:rsid w:val="00903C97"/>
    <w:rsid w:val="00904767"/>
    <w:rsid w:val="009052E6"/>
    <w:rsid w:val="00905C28"/>
    <w:rsid w:val="00905E09"/>
    <w:rsid w:val="00906592"/>
    <w:rsid w:val="00906870"/>
    <w:rsid w:val="00906988"/>
    <w:rsid w:val="00906A8B"/>
    <w:rsid w:val="00906DA2"/>
    <w:rsid w:val="00910037"/>
    <w:rsid w:val="00910375"/>
    <w:rsid w:val="00910810"/>
    <w:rsid w:val="0091138F"/>
    <w:rsid w:val="0091224E"/>
    <w:rsid w:val="009130A7"/>
    <w:rsid w:val="009131EC"/>
    <w:rsid w:val="0091368C"/>
    <w:rsid w:val="00913C4E"/>
    <w:rsid w:val="00913D2B"/>
    <w:rsid w:val="00913D58"/>
    <w:rsid w:val="009144F6"/>
    <w:rsid w:val="0091467E"/>
    <w:rsid w:val="009147ED"/>
    <w:rsid w:val="009154FE"/>
    <w:rsid w:val="009156A0"/>
    <w:rsid w:val="0091640A"/>
    <w:rsid w:val="00916A99"/>
    <w:rsid w:val="0091775D"/>
    <w:rsid w:val="00917900"/>
    <w:rsid w:val="0092097D"/>
    <w:rsid w:val="00920A8D"/>
    <w:rsid w:val="00920DD9"/>
    <w:rsid w:val="00921068"/>
    <w:rsid w:val="00922726"/>
    <w:rsid w:val="00922760"/>
    <w:rsid w:val="00922B8F"/>
    <w:rsid w:val="009236BF"/>
    <w:rsid w:val="009244BE"/>
    <w:rsid w:val="0092468A"/>
    <w:rsid w:val="0092535E"/>
    <w:rsid w:val="00925B3F"/>
    <w:rsid w:val="00926462"/>
    <w:rsid w:val="00926933"/>
    <w:rsid w:val="009269E8"/>
    <w:rsid w:val="00926D78"/>
    <w:rsid w:val="0092766A"/>
    <w:rsid w:val="009277B5"/>
    <w:rsid w:val="009278BC"/>
    <w:rsid w:val="00927E6B"/>
    <w:rsid w:val="00930825"/>
    <w:rsid w:val="009318EF"/>
    <w:rsid w:val="00931962"/>
    <w:rsid w:val="00931B3F"/>
    <w:rsid w:val="00931E29"/>
    <w:rsid w:val="00931E4A"/>
    <w:rsid w:val="009320E8"/>
    <w:rsid w:val="00932833"/>
    <w:rsid w:val="00932CBD"/>
    <w:rsid w:val="00932EB4"/>
    <w:rsid w:val="00933185"/>
    <w:rsid w:val="0093357B"/>
    <w:rsid w:val="00933781"/>
    <w:rsid w:val="00933798"/>
    <w:rsid w:val="00933A5C"/>
    <w:rsid w:val="00933AA7"/>
    <w:rsid w:val="00933C0C"/>
    <w:rsid w:val="009343D3"/>
    <w:rsid w:val="00934564"/>
    <w:rsid w:val="009345F3"/>
    <w:rsid w:val="009349B4"/>
    <w:rsid w:val="00934D8B"/>
    <w:rsid w:val="0093527F"/>
    <w:rsid w:val="0093535D"/>
    <w:rsid w:val="00935846"/>
    <w:rsid w:val="00935945"/>
    <w:rsid w:val="00935AFA"/>
    <w:rsid w:val="00935E08"/>
    <w:rsid w:val="009368D5"/>
    <w:rsid w:val="00936A6A"/>
    <w:rsid w:val="00936C3F"/>
    <w:rsid w:val="0093722B"/>
    <w:rsid w:val="00937941"/>
    <w:rsid w:val="00937ED0"/>
    <w:rsid w:val="00937F19"/>
    <w:rsid w:val="00941147"/>
    <w:rsid w:val="0094129C"/>
    <w:rsid w:val="00941A38"/>
    <w:rsid w:val="00941E5C"/>
    <w:rsid w:val="00942615"/>
    <w:rsid w:val="00942805"/>
    <w:rsid w:val="00942843"/>
    <w:rsid w:val="00942A9B"/>
    <w:rsid w:val="00942C51"/>
    <w:rsid w:val="00942CD3"/>
    <w:rsid w:val="00942EE8"/>
    <w:rsid w:val="00942F83"/>
    <w:rsid w:val="00943840"/>
    <w:rsid w:val="00943951"/>
    <w:rsid w:val="009439E1"/>
    <w:rsid w:val="00943B80"/>
    <w:rsid w:val="00943E38"/>
    <w:rsid w:val="00944583"/>
    <w:rsid w:val="00944720"/>
    <w:rsid w:val="00945747"/>
    <w:rsid w:val="009459A7"/>
    <w:rsid w:val="00945A63"/>
    <w:rsid w:val="00945F45"/>
    <w:rsid w:val="0094661D"/>
    <w:rsid w:val="00950055"/>
    <w:rsid w:val="009500CF"/>
    <w:rsid w:val="00950445"/>
    <w:rsid w:val="0095193A"/>
    <w:rsid w:val="00951D80"/>
    <w:rsid w:val="00951F47"/>
    <w:rsid w:val="0095283C"/>
    <w:rsid w:val="00952C25"/>
    <w:rsid w:val="00952C80"/>
    <w:rsid w:val="00952CA3"/>
    <w:rsid w:val="00953E11"/>
    <w:rsid w:val="00953E6E"/>
    <w:rsid w:val="009540E1"/>
    <w:rsid w:val="00954272"/>
    <w:rsid w:val="009546C1"/>
    <w:rsid w:val="00954818"/>
    <w:rsid w:val="00954A59"/>
    <w:rsid w:val="00955364"/>
    <w:rsid w:val="009557D1"/>
    <w:rsid w:val="00955959"/>
    <w:rsid w:val="00955A20"/>
    <w:rsid w:val="00955B97"/>
    <w:rsid w:val="009569AE"/>
    <w:rsid w:val="00956DB0"/>
    <w:rsid w:val="009576C8"/>
    <w:rsid w:val="00957800"/>
    <w:rsid w:val="00957967"/>
    <w:rsid w:val="00957A0E"/>
    <w:rsid w:val="00957B18"/>
    <w:rsid w:val="00957B27"/>
    <w:rsid w:val="00957E33"/>
    <w:rsid w:val="00957E56"/>
    <w:rsid w:val="00960B41"/>
    <w:rsid w:val="00960D4B"/>
    <w:rsid w:val="00960D8F"/>
    <w:rsid w:val="00961610"/>
    <w:rsid w:val="00961B68"/>
    <w:rsid w:val="0096232C"/>
    <w:rsid w:val="009626D8"/>
    <w:rsid w:val="00962982"/>
    <w:rsid w:val="00962A4A"/>
    <w:rsid w:val="00962BC7"/>
    <w:rsid w:val="009637C4"/>
    <w:rsid w:val="00963C54"/>
    <w:rsid w:val="00963D48"/>
    <w:rsid w:val="00964E8E"/>
    <w:rsid w:val="00964EBD"/>
    <w:rsid w:val="00964F32"/>
    <w:rsid w:val="0096500A"/>
    <w:rsid w:val="009656DD"/>
    <w:rsid w:val="009659B0"/>
    <w:rsid w:val="00966406"/>
    <w:rsid w:val="009664F2"/>
    <w:rsid w:val="00966566"/>
    <w:rsid w:val="00966E66"/>
    <w:rsid w:val="00967465"/>
    <w:rsid w:val="00967E45"/>
    <w:rsid w:val="00967F24"/>
    <w:rsid w:val="00967F4C"/>
    <w:rsid w:val="00970244"/>
    <w:rsid w:val="00970343"/>
    <w:rsid w:val="00970674"/>
    <w:rsid w:val="00970E76"/>
    <w:rsid w:val="0097109F"/>
    <w:rsid w:val="009711FD"/>
    <w:rsid w:val="00971471"/>
    <w:rsid w:val="00971A53"/>
    <w:rsid w:val="00971AA2"/>
    <w:rsid w:val="00971F30"/>
    <w:rsid w:val="00972296"/>
    <w:rsid w:val="0097243A"/>
    <w:rsid w:val="00972B01"/>
    <w:rsid w:val="00972B3F"/>
    <w:rsid w:val="009731EB"/>
    <w:rsid w:val="00973501"/>
    <w:rsid w:val="0097383D"/>
    <w:rsid w:val="009739C9"/>
    <w:rsid w:val="00973C57"/>
    <w:rsid w:val="00973DA9"/>
    <w:rsid w:val="009745DA"/>
    <w:rsid w:val="00974660"/>
    <w:rsid w:val="0097541D"/>
    <w:rsid w:val="00975C34"/>
    <w:rsid w:val="0097660A"/>
    <w:rsid w:val="009768D7"/>
    <w:rsid w:val="009770CD"/>
    <w:rsid w:val="00977139"/>
    <w:rsid w:val="00977813"/>
    <w:rsid w:val="0098077E"/>
    <w:rsid w:val="00980958"/>
    <w:rsid w:val="00980A0A"/>
    <w:rsid w:val="0098178C"/>
    <w:rsid w:val="009821FE"/>
    <w:rsid w:val="009823CA"/>
    <w:rsid w:val="00982C2F"/>
    <w:rsid w:val="00982D52"/>
    <w:rsid w:val="009832A6"/>
    <w:rsid w:val="009834D6"/>
    <w:rsid w:val="00984A4C"/>
    <w:rsid w:val="0098533D"/>
    <w:rsid w:val="00985C11"/>
    <w:rsid w:val="00985E81"/>
    <w:rsid w:val="00986435"/>
    <w:rsid w:val="00986BD7"/>
    <w:rsid w:val="009872CD"/>
    <w:rsid w:val="00987300"/>
    <w:rsid w:val="0098744F"/>
    <w:rsid w:val="0098768B"/>
    <w:rsid w:val="0098774C"/>
    <w:rsid w:val="00987987"/>
    <w:rsid w:val="0099003E"/>
    <w:rsid w:val="009904EA"/>
    <w:rsid w:val="00990DED"/>
    <w:rsid w:val="00990EFB"/>
    <w:rsid w:val="009911B2"/>
    <w:rsid w:val="00991D01"/>
    <w:rsid w:val="00991E11"/>
    <w:rsid w:val="00991E88"/>
    <w:rsid w:val="00992196"/>
    <w:rsid w:val="00992A4B"/>
    <w:rsid w:val="00992AEE"/>
    <w:rsid w:val="00993633"/>
    <w:rsid w:val="00993868"/>
    <w:rsid w:val="00994926"/>
    <w:rsid w:val="00995603"/>
    <w:rsid w:val="009964D4"/>
    <w:rsid w:val="009967FD"/>
    <w:rsid w:val="009968F4"/>
    <w:rsid w:val="00997442"/>
    <w:rsid w:val="00997485"/>
    <w:rsid w:val="009A00C7"/>
    <w:rsid w:val="009A02EC"/>
    <w:rsid w:val="009A0568"/>
    <w:rsid w:val="009A0735"/>
    <w:rsid w:val="009A0BB1"/>
    <w:rsid w:val="009A10B8"/>
    <w:rsid w:val="009A141C"/>
    <w:rsid w:val="009A217C"/>
    <w:rsid w:val="009A2330"/>
    <w:rsid w:val="009A25C5"/>
    <w:rsid w:val="009A2B34"/>
    <w:rsid w:val="009A2C67"/>
    <w:rsid w:val="009A2E42"/>
    <w:rsid w:val="009A3214"/>
    <w:rsid w:val="009A33C9"/>
    <w:rsid w:val="009A3466"/>
    <w:rsid w:val="009A3629"/>
    <w:rsid w:val="009A37FF"/>
    <w:rsid w:val="009A3B45"/>
    <w:rsid w:val="009A3DBF"/>
    <w:rsid w:val="009A4753"/>
    <w:rsid w:val="009A50BD"/>
    <w:rsid w:val="009A5395"/>
    <w:rsid w:val="009A5776"/>
    <w:rsid w:val="009A60E8"/>
    <w:rsid w:val="009A6226"/>
    <w:rsid w:val="009A6258"/>
    <w:rsid w:val="009A655A"/>
    <w:rsid w:val="009A6736"/>
    <w:rsid w:val="009A739E"/>
    <w:rsid w:val="009A7580"/>
    <w:rsid w:val="009A79A1"/>
    <w:rsid w:val="009B0118"/>
    <w:rsid w:val="009B0642"/>
    <w:rsid w:val="009B0A38"/>
    <w:rsid w:val="009B1261"/>
    <w:rsid w:val="009B1B97"/>
    <w:rsid w:val="009B1F8A"/>
    <w:rsid w:val="009B2578"/>
    <w:rsid w:val="009B2895"/>
    <w:rsid w:val="009B3248"/>
    <w:rsid w:val="009B3585"/>
    <w:rsid w:val="009B3E1B"/>
    <w:rsid w:val="009B4081"/>
    <w:rsid w:val="009B41B5"/>
    <w:rsid w:val="009B583B"/>
    <w:rsid w:val="009B5DC2"/>
    <w:rsid w:val="009B6767"/>
    <w:rsid w:val="009B690D"/>
    <w:rsid w:val="009B6DBD"/>
    <w:rsid w:val="009B6F1F"/>
    <w:rsid w:val="009B7213"/>
    <w:rsid w:val="009B7DC2"/>
    <w:rsid w:val="009C0432"/>
    <w:rsid w:val="009C073A"/>
    <w:rsid w:val="009C0E06"/>
    <w:rsid w:val="009C1C42"/>
    <w:rsid w:val="009C1D3F"/>
    <w:rsid w:val="009C1F2F"/>
    <w:rsid w:val="009C21A3"/>
    <w:rsid w:val="009C262D"/>
    <w:rsid w:val="009C2992"/>
    <w:rsid w:val="009C393E"/>
    <w:rsid w:val="009C420F"/>
    <w:rsid w:val="009C485B"/>
    <w:rsid w:val="009C5017"/>
    <w:rsid w:val="009C50A2"/>
    <w:rsid w:val="009C51F8"/>
    <w:rsid w:val="009C53B8"/>
    <w:rsid w:val="009C5934"/>
    <w:rsid w:val="009C5A03"/>
    <w:rsid w:val="009C5F96"/>
    <w:rsid w:val="009C6142"/>
    <w:rsid w:val="009C729F"/>
    <w:rsid w:val="009C7B50"/>
    <w:rsid w:val="009C7B73"/>
    <w:rsid w:val="009D00C5"/>
    <w:rsid w:val="009D024B"/>
    <w:rsid w:val="009D0B2D"/>
    <w:rsid w:val="009D1501"/>
    <w:rsid w:val="009D1720"/>
    <w:rsid w:val="009D1749"/>
    <w:rsid w:val="009D2057"/>
    <w:rsid w:val="009D366F"/>
    <w:rsid w:val="009D38CA"/>
    <w:rsid w:val="009D4092"/>
    <w:rsid w:val="009D4891"/>
    <w:rsid w:val="009D5154"/>
    <w:rsid w:val="009D57E7"/>
    <w:rsid w:val="009D5A6A"/>
    <w:rsid w:val="009D5C1E"/>
    <w:rsid w:val="009D6077"/>
    <w:rsid w:val="009D6285"/>
    <w:rsid w:val="009D7272"/>
    <w:rsid w:val="009D7F18"/>
    <w:rsid w:val="009E0995"/>
    <w:rsid w:val="009E0C38"/>
    <w:rsid w:val="009E149E"/>
    <w:rsid w:val="009E14BA"/>
    <w:rsid w:val="009E14F9"/>
    <w:rsid w:val="009E20A5"/>
    <w:rsid w:val="009E28D5"/>
    <w:rsid w:val="009E3A69"/>
    <w:rsid w:val="009E3DE1"/>
    <w:rsid w:val="009E3FD4"/>
    <w:rsid w:val="009E4006"/>
    <w:rsid w:val="009E4161"/>
    <w:rsid w:val="009E41C3"/>
    <w:rsid w:val="009E42D6"/>
    <w:rsid w:val="009E4447"/>
    <w:rsid w:val="009E4ADA"/>
    <w:rsid w:val="009E4B2B"/>
    <w:rsid w:val="009E4F26"/>
    <w:rsid w:val="009E4F8C"/>
    <w:rsid w:val="009E5274"/>
    <w:rsid w:val="009E57C8"/>
    <w:rsid w:val="009E643C"/>
    <w:rsid w:val="009E6978"/>
    <w:rsid w:val="009E69DE"/>
    <w:rsid w:val="009E6EBC"/>
    <w:rsid w:val="009E735E"/>
    <w:rsid w:val="009E7B2F"/>
    <w:rsid w:val="009E7E05"/>
    <w:rsid w:val="009F05E3"/>
    <w:rsid w:val="009F116D"/>
    <w:rsid w:val="009F1A69"/>
    <w:rsid w:val="009F1B50"/>
    <w:rsid w:val="009F1C8E"/>
    <w:rsid w:val="009F1D31"/>
    <w:rsid w:val="009F2AD8"/>
    <w:rsid w:val="009F424E"/>
    <w:rsid w:val="009F46E6"/>
    <w:rsid w:val="009F483F"/>
    <w:rsid w:val="009F4AFE"/>
    <w:rsid w:val="009F4C83"/>
    <w:rsid w:val="009F4E95"/>
    <w:rsid w:val="009F562E"/>
    <w:rsid w:val="009F5B3F"/>
    <w:rsid w:val="009F5B70"/>
    <w:rsid w:val="009F5BD2"/>
    <w:rsid w:val="009F67E3"/>
    <w:rsid w:val="009F6951"/>
    <w:rsid w:val="009F6ABA"/>
    <w:rsid w:val="009F6C7B"/>
    <w:rsid w:val="009F702C"/>
    <w:rsid w:val="009F729B"/>
    <w:rsid w:val="009F7621"/>
    <w:rsid w:val="009F7645"/>
    <w:rsid w:val="009F77A5"/>
    <w:rsid w:val="009F7AE8"/>
    <w:rsid w:val="009F7B23"/>
    <w:rsid w:val="009F7B87"/>
    <w:rsid w:val="009F7BB9"/>
    <w:rsid w:val="00A0023A"/>
    <w:rsid w:val="00A00A40"/>
    <w:rsid w:val="00A00D99"/>
    <w:rsid w:val="00A00FD3"/>
    <w:rsid w:val="00A020B5"/>
    <w:rsid w:val="00A0265D"/>
    <w:rsid w:val="00A02845"/>
    <w:rsid w:val="00A02C17"/>
    <w:rsid w:val="00A02C1B"/>
    <w:rsid w:val="00A02FB6"/>
    <w:rsid w:val="00A033BE"/>
    <w:rsid w:val="00A035E1"/>
    <w:rsid w:val="00A036BD"/>
    <w:rsid w:val="00A0371B"/>
    <w:rsid w:val="00A03A6B"/>
    <w:rsid w:val="00A03C1A"/>
    <w:rsid w:val="00A046EE"/>
    <w:rsid w:val="00A056FB"/>
    <w:rsid w:val="00A05969"/>
    <w:rsid w:val="00A05CBB"/>
    <w:rsid w:val="00A06945"/>
    <w:rsid w:val="00A06A23"/>
    <w:rsid w:val="00A06B54"/>
    <w:rsid w:val="00A0728B"/>
    <w:rsid w:val="00A074D0"/>
    <w:rsid w:val="00A07DFC"/>
    <w:rsid w:val="00A10AAF"/>
    <w:rsid w:val="00A10CFC"/>
    <w:rsid w:val="00A1138F"/>
    <w:rsid w:val="00A1148A"/>
    <w:rsid w:val="00A11717"/>
    <w:rsid w:val="00A129E1"/>
    <w:rsid w:val="00A12F35"/>
    <w:rsid w:val="00A130E4"/>
    <w:rsid w:val="00A13342"/>
    <w:rsid w:val="00A13B23"/>
    <w:rsid w:val="00A13F31"/>
    <w:rsid w:val="00A147D0"/>
    <w:rsid w:val="00A14D8F"/>
    <w:rsid w:val="00A1540F"/>
    <w:rsid w:val="00A15B7C"/>
    <w:rsid w:val="00A1604A"/>
    <w:rsid w:val="00A166FB"/>
    <w:rsid w:val="00A16791"/>
    <w:rsid w:val="00A17014"/>
    <w:rsid w:val="00A17730"/>
    <w:rsid w:val="00A177FE"/>
    <w:rsid w:val="00A200BE"/>
    <w:rsid w:val="00A20283"/>
    <w:rsid w:val="00A213C9"/>
    <w:rsid w:val="00A2196C"/>
    <w:rsid w:val="00A221B9"/>
    <w:rsid w:val="00A2259F"/>
    <w:rsid w:val="00A228DB"/>
    <w:rsid w:val="00A232D7"/>
    <w:rsid w:val="00A23336"/>
    <w:rsid w:val="00A233E8"/>
    <w:rsid w:val="00A235C2"/>
    <w:rsid w:val="00A2393E"/>
    <w:rsid w:val="00A23B90"/>
    <w:rsid w:val="00A23E5C"/>
    <w:rsid w:val="00A24159"/>
    <w:rsid w:val="00A244E6"/>
    <w:rsid w:val="00A24673"/>
    <w:rsid w:val="00A24E3E"/>
    <w:rsid w:val="00A2500C"/>
    <w:rsid w:val="00A259F4"/>
    <w:rsid w:val="00A25B6E"/>
    <w:rsid w:val="00A25BEB"/>
    <w:rsid w:val="00A25C30"/>
    <w:rsid w:val="00A25F55"/>
    <w:rsid w:val="00A26605"/>
    <w:rsid w:val="00A26647"/>
    <w:rsid w:val="00A276AB"/>
    <w:rsid w:val="00A27C7B"/>
    <w:rsid w:val="00A27D3A"/>
    <w:rsid w:val="00A27EBA"/>
    <w:rsid w:val="00A308C2"/>
    <w:rsid w:val="00A30DDA"/>
    <w:rsid w:val="00A316E8"/>
    <w:rsid w:val="00A318D6"/>
    <w:rsid w:val="00A31A99"/>
    <w:rsid w:val="00A31AEC"/>
    <w:rsid w:val="00A31C34"/>
    <w:rsid w:val="00A31E48"/>
    <w:rsid w:val="00A31F00"/>
    <w:rsid w:val="00A31F93"/>
    <w:rsid w:val="00A31FE1"/>
    <w:rsid w:val="00A325B6"/>
    <w:rsid w:val="00A328A1"/>
    <w:rsid w:val="00A33733"/>
    <w:rsid w:val="00A340A2"/>
    <w:rsid w:val="00A344ED"/>
    <w:rsid w:val="00A34ADA"/>
    <w:rsid w:val="00A34D11"/>
    <w:rsid w:val="00A34F08"/>
    <w:rsid w:val="00A35097"/>
    <w:rsid w:val="00A35491"/>
    <w:rsid w:val="00A3549F"/>
    <w:rsid w:val="00A35CF8"/>
    <w:rsid w:val="00A35F1F"/>
    <w:rsid w:val="00A35F71"/>
    <w:rsid w:val="00A36495"/>
    <w:rsid w:val="00A36E0B"/>
    <w:rsid w:val="00A37139"/>
    <w:rsid w:val="00A3746B"/>
    <w:rsid w:val="00A37790"/>
    <w:rsid w:val="00A37EC5"/>
    <w:rsid w:val="00A40E9C"/>
    <w:rsid w:val="00A40FD3"/>
    <w:rsid w:val="00A41427"/>
    <w:rsid w:val="00A41EA5"/>
    <w:rsid w:val="00A423D2"/>
    <w:rsid w:val="00A42801"/>
    <w:rsid w:val="00A43078"/>
    <w:rsid w:val="00A43DC7"/>
    <w:rsid w:val="00A4445F"/>
    <w:rsid w:val="00A44473"/>
    <w:rsid w:val="00A44BAF"/>
    <w:rsid w:val="00A44FA4"/>
    <w:rsid w:val="00A45032"/>
    <w:rsid w:val="00A459BD"/>
    <w:rsid w:val="00A45CB7"/>
    <w:rsid w:val="00A45D84"/>
    <w:rsid w:val="00A466A5"/>
    <w:rsid w:val="00A46AB4"/>
    <w:rsid w:val="00A4774E"/>
    <w:rsid w:val="00A478FB"/>
    <w:rsid w:val="00A47E8E"/>
    <w:rsid w:val="00A50487"/>
    <w:rsid w:val="00A50ADA"/>
    <w:rsid w:val="00A50B1D"/>
    <w:rsid w:val="00A50F69"/>
    <w:rsid w:val="00A512E0"/>
    <w:rsid w:val="00A5152A"/>
    <w:rsid w:val="00A527B8"/>
    <w:rsid w:val="00A53857"/>
    <w:rsid w:val="00A54357"/>
    <w:rsid w:val="00A54570"/>
    <w:rsid w:val="00A54CD0"/>
    <w:rsid w:val="00A54CD4"/>
    <w:rsid w:val="00A54F4F"/>
    <w:rsid w:val="00A554DD"/>
    <w:rsid w:val="00A55AE6"/>
    <w:rsid w:val="00A55F52"/>
    <w:rsid w:val="00A568E8"/>
    <w:rsid w:val="00A56B54"/>
    <w:rsid w:val="00A56BE9"/>
    <w:rsid w:val="00A57E43"/>
    <w:rsid w:val="00A57EA0"/>
    <w:rsid w:val="00A61069"/>
    <w:rsid w:val="00A61129"/>
    <w:rsid w:val="00A61188"/>
    <w:rsid w:val="00A613EC"/>
    <w:rsid w:val="00A61478"/>
    <w:rsid w:val="00A614C2"/>
    <w:rsid w:val="00A61842"/>
    <w:rsid w:val="00A620BC"/>
    <w:rsid w:val="00A620DF"/>
    <w:rsid w:val="00A6214C"/>
    <w:rsid w:val="00A62331"/>
    <w:rsid w:val="00A6254D"/>
    <w:rsid w:val="00A6287F"/>
    <w:rsid w:val="00A62B3F"/>
    <w:rsid w:val="00A62DDA"/>
    <w:rsid w:val="00A630B3"/>
    <w:rsid w:val="00A6352F"/>
    <w:rsid w:val="00A63838"/>
    <w:rsid w:val="00A63903"/>
    <w:rsid w:val="00A63D56"/>
    <w:rsid w:val="00A646B2"/>
    <w:rsid w:val="00A64CDA"/>
    <w:rsid w:val="00A64CDD"/>
    <w:rsid w:val="00A64E80"/>
    <w:rsid w:val="00A651D9"/>
    <w:rsid w:val="00A65410"/>
    <w:rsid w:val="00A65E87"/>
    <w:rsid w:val="00A66246"/>
    <w:rsid w:val="00A66A35"/>
    <w:rsid w:val="00A66A59"/>
    <w:rsid w:val="00A66DE8"/>
    <w:rsid w:val="00A674A6"/>
    <w:rsid w:val="00A6785B"/>
    <w:rsid w:val="00A7001C"/>
    <w:rsid w:val="00A7067C"/>
    <w:rsid w:val="00A707A7"/>
    <w:rsid w:val="00A7084C"/>
    <w:rsid w:val="00A71228"/>
    <w:rsid w:val="00A718EF"/>
    <w:rsid w:val="00A72279"/>
    <w:rsid w:val="00A722F5"/>
    <w:rsid w:val="00A726DC"/>
    <w:rsid w:val="00A72794"/>
    <w:rsid w:val="00A72852"/>
    <w:rsid w:val="00A72C54"/>
    <w:rsid w:val="00A73053"/>
    <w:rsid w:val="00A7380C"/>
    <w:rsid w:val="00A73C8F"/>
    <w:rsid w:val="00A73ECC"/>
    <w:rsid w:val="00A73EF4"/>
    <w:rsid w:val="00A74250"/>
    <w:rsid w:val="00A75502"/>
    <w:rsid w:val="00A7570F"/>
    <w:rsid w:val="00A75D0A"/>
    <w:rsid w:val="00A760F2"/>
    <w:rsid w:val="00A761A4"/>
    <w:rsid w:val="00A76750"/>
    <w:rsid w:val="00A7692C"/>
    <w:rsid w:val="00A76C77"/>
    <w:rsid w:val="00A778E0"/>
    <w:rsid w:val="00A8022A"/>
    <w:rsid w:val="00A81956"/>
    <w:rsid w:val="00A81B6C"/>
    <w:rsid w:val="00A81EC7"/>
    <w:rsid w:val="00A81FCE"/>
    <w:rsid w:val="00A8208A"/>
    <w:rsid w:val="00A82B19"/>
    <w:rsid w:val="00A82B9B"/>
    <w:rsid w:val="00A8355C"/>
    <w:rsid w:val="00A83984"/>
    <w:rsid w:val="00A841F9"/>
    <w:rsid w:val="00A85011"/>
    <w:rsid w:val="00A852C2"/>
    <w:rsid w:val="00A85506"/>
    <w:rsid w:val="00A8613D"/>
    <w:rsid w:val="00A87B0B"/>
    <w:rsid w:val="00A90B1B"/>
    <w:rsid w:val="00A90FE7"/>
    <w:rsid w:val="00A91A3B"/>
    <w:rsid w:val="00A91B4A"/>
    <w:rsid w:val="00A926FE"/>
    <w:rsid w:val="00A92BEF"/>
    <w:rsid w:val="00A9409E"/>
    <w:rsid w:val="00A94F95"/>
    <w:rsid w:val="00A9596F"/>
    <w:rsid w:val="00A962D9"/>
    <w:rsid w:val="00A9644E"/>
    <w:rsid w:val="00A96BAC"/>
    <w:rsid w:val="00A97F70"/>
    <w:rsid w:val="00A97F9E"/>
    <w:rsid w:val="00AA0A51"/>
    <w:rsid w:val="00AA0BFF"/>
    <w:rsid w:val="00AA12A7"/>
    <w:rsid w:val="00AA1406"/>
    <w:rsid w:val="00AA142E"/>
    <w:rsid w:val="00AA1438"/>
    <w:rsid w:val="00AA14E4"/>
    <w:rsid w:val="00AA180E"/>
    <w:rsid w:val="00AA1C98"/>
    <w:rsid w:val="00AA1DFC"/>
    <w:rsid w:val="00AA1F60"/>
    <w:rsid w:val="00AA22A6"/>
    <w:rsid w:val="00AA2A9D"/>
    <w:rsid w:val="00AA2DAF"/>
    <w:rsid w:val="00AA2FD3"/>
    <w:rsid w:val="00AA3465"/>
    <w:rsid w:val="00AA3C7B"/>
    <w:rsid w:val="00AA49DB"/>
    <w:rsid w:val="00AA546F"/>
    <w:rsid w:val="00AA57D3"/>
    <w:rsid w:val="00AA60A3"/>
    <w:rsid w:val="00AA6760"/>
    <w:rsid w:val="00AA6B35"/>
    <w:rsid w:val="00AA72CD"/>
    <w:rsid w:val="00AA7B77"/>
    <w:rsid w:val="00AA7DC5"/>
    <w:rsid w:val="00AB0196"/>
    <w:rsid w:val="00AB0656"/>
    <w:rsid w:val="00AB0CF5"/>
    <w:rsid w:val="00AB2267"/>
    <w:rsid w:val="00AB23B5"/>
    <w:rsid w:val="00AB268C"/>
    <w:rsid w:val="00AB29E1"/>
    <w:rsid w:val="00AB2E99"/>
    <w:rsid w:val="00AB3330"/>
    <w:rsid w:val="00AB334A"/>
    <w:rsid w:val="00AB351A"/>
    <w:rsid w:val="00AB3DBF"/>
    <w:rsid w:val="00AB4469"/>
    <w:rsid w:val="00AB49C9"/>
    <w:rsid w:val="00AB4D2B"/>
    <w:rsid w:val="00AB5695"/>
    <w:rsid w:val="00AB5837"/>
    <w:rsid w:val="00AB5947"/>
    <w:rsid w:val="00AB594D"/>
    <w:rsid w:val="00AB5C2F"/>
    <w:rsid w:val="00AB5D23"/>
    <w:rsid w:val="00AB5ECD"/>
    <w:rsid w:val="00AB6178"/>
    <w:rsid w:val="00AB6408"/>
    <w:rsid w:val="00AB6417"/>
    <w:rsid w:val="00AB65A9"/>
    <w:rsid w:val="00AB6C87"/>
    <w:rsid w:val="00AB7A2E"/>
    <w:rsid w:val="00AB7DD4"/>
    <w:rsid w:val="00AC02E1"/>
    <w:rsid w:val="00AC15CA"/>
    <w:rsid w:val="00AC1722"/>
    <w:rsid w:val="00AC2067"/>
    <w:rsid w:val="00AC2111"/>
    <w:rsid w:val="00AC2513"/>
    <w:rsid w:val="00AC28A5"/>
    <w:rsid w:val="00AC2A76"/>
    <w:rsid w:val="00AC3154"/>
    <w:rsid w:val="00AC34F1"/>
    <w:rsid w:val="00AC3DD0"/>
    <w:rsid w:val="00AC48F4"/>
    <w:rsid w:val="00AC4C39"/>
    <w:rsid w:val="00AC4FD6"/>
    <w:rsid w:val="00AC5DAE"/>
    <w:rsid w:val="00AC5F4C"/>
    <w:rsid w:val="00AC662F"/>
    <w:rsid w:val="00AC69A1"/>
    <w:rsid w:val="00AC7526"/>
    <w:rsid w:val="00AC7672"/>
    <w:rsid w:val="00AD02AD"/>
    <w:rsid w:val="00AD0863"/>
    <w:rsid w:val="00AD09EC"/>
    <w:rsid w:val="00AD10A4"/>
    <w:rsid w:val="00AD11D6"/>
    <w:rsid w:val="00AD1419"/>
    <w:rsid w:val="00AD16F9"/>
    <w:rsid w:val="00AD1AF4"/>
    <w:rsid w:val="00AD2479"/>
    <w:rsid w:val="00AD29B2"/>
    <w:rsid w:val="00AD2C3F"/>
    <w:rsid w:val="00AD30E7"/>
    <w:rsid w:val="00AD39AB"/>
    <w:rsid w:val="00AD50FB"/>
    <w:rsid w:val="00AD51E9"/>
    <w:rsid w:val="00AD584A"/>
    <w:rsid w:val="00AD5A48"/>
    <w:rsid w:val="00AD64F2"/>
    <w:rsid w:val="00AD67CE"/>
    <w:rsid w:val="00AD6B08"/>
    <w:rsid w:val="00AD6EEF"/>
    <w:rsid w:val="00AD752B"/>
    <w:rsid w:val="00AD776B"/>
    <w:rsid w:val="00AD7D1E"/>
    <w:rsid w:val="00AD7E55"/>
    <w:rsid w:val="00AE0200"/>
    <w:rsid w:val="00AE087D"/>
    <w:rsid w:val="00AE143C"/>
    <w:rsid w:val="00AE18E6"/>
    <w:rsid w:val="00AE1AB6"/>
    <w:rsid w:val="00AE1B7D"/>
    <w:rsid w:val="00AE1C56"/>
    <w:rsid w:val="00AE1FAF"/>
    <w:rsid w:val="00AE2261"/>
    <w:rsid w:val="00AE26D8"/>
    <w:rsid w:val="00AE2A33"/>
    <w:rsid w:val="00AE2EC3"/>
    <w:rsid w:val="00AE30AB"/>
    <w:rsid w:val="00AE3BE2"/>
    <w:rsid w:val="00AE3ED8"/>
    <w:rsid w:val="00AE4CD9"/>
    <w:rsid w:val="00AE4CF5"/>
    <w:rsid w:val="00AE527B"/>
    <w:rsid w:val="00AE547A"/>
    <w:rsid w:val="00AE5948"/>
    <w:rsid w:val="00AE697F"/>
    <w:rsid w:val="00AE7484"/>
    <w:rsid w:val="00AE754B"/>
    <w:rsid w:val="00AE78A7"/>
    <w:rsid w:val="00AF0474"/>
    <w:rsid w:val="00AF1A0C"/>
    <w:rsid w:val="00AF1F4F"/>
    <w:rsid w:val="00AF30A7"/>
    <w:rsid w:val="00AF3160"/>
    <w:rsid w:val="00AF4452"/>
    <w:rsid w:val="00AF5A5B"/>
    <w:rsid w:val="00AF5EB0"/>
    <w:rsid w:val="00AF5EEE"/>
    <w:rsid w:val="00AF6917"/>
    <w:rsid w:val="00AF7014"/>
    <w:rsid w:val="00AF7285"/>
    <w:rsid w:val="00AF79ED"/>
    <w:rsid w:val="00AF7A72"/>
    <w:rsid w:val="00AF7BF8"/>
    <w:rsid w:val="00AF7FDB"/>
    <w:rsid w:val="00B004D5"/>
    <w:rsid w:val="00B0085F"/>
    <w:rsid w:val="00B018FC"/>
    <w:rsid w:val="00B01E6D"/>
    <w:rsid w:val="00B01FC9"/>
    <w:rsid w:val="00B02231"/>
    <w:rsid w:val="00B02B4F"/>
    <w:rsid w:val="00B02E9C"/>
    <w:rsid w:val="00B03796"/>
    <w:rsid w:val="00B03B35"/>
    <w:rsid w:val="00B03D7D"/>
    <w:rsid w:val="00B0415B"/>
    <w:rsid w:val="00B04A16"/>
    <w:rsid w:val="00B059A0"/>
    <w:rsid w:val="00B05BD3"/>
    <w:rsid w:val="00B066F4"/>
    <w:rsid w:val="00B07A0D"/>
    <w:rsid w:val="00B07D22"/>
    <w:rsid w:val="00B1009E"/>
    <w:rsid w:val="00B10992"/>
    <w:rsid w:val="00B11C1A"/>
    <w:rsid w:val="00B11ECE"/>
    <w:rsid w:val="00B1293A"/>
    <w:rsid w:val="00B13C6B"/>
    <w:rsid w:val="00B14392"/>
    <w:rsid w:val="00B1462E"/>
    <w:rsid w:val="00B14D57"/>
    <w:rsid w:val="00B1566C"/>
    <w:rsid w:val="00B15B18"/>
    <w:rsid w:val="00B16996"/>
    <w:rsid w:val="00B17782"/>
    <w:rsid w:val="00B17855"/>
    <w:rsid w:val="00B17B76"/>
    <w:rsid w:val="00B17FB0"/>
    <w:rsid w:val="00B20265"/>
    <w:rsid w:val="00B205D2"/>
    <w:rsid w:val="00B20CF8"/>
    <w:rsid w:val="00B20F3F"/>
    <w:rsid w:val="00B2102B"/>
    <w:rsid w:val="00B21464"/>
    <w:rsid w:val="00B21626"/>
    <w:rsid w:val="00B218E3"/>
    <w:rsid w:val="00B21D0A"/>
    <w:rsid w:val="00B2226A"/>
    <w:rsid w:val="00B22B1A"/>
    <w:rsid w:val="00B230BC"/>
    <w:rsid w:val="00B232FF"/>
    <w:rsid w:val="00B23765"/>
    <w:rsid w:val="00B23FCC"/>
    <w:rsid w:val="00B24D6B"/>
    <w:rsid w:val="00B24FEC"/>
    <w:rsid w:val="00B25B5B"/>
    <w:rsid w:val="00B25DD9"/>
    <w:rsid w:val="00B2618B"/>
    <w:rsid w:val="00B26968"/>
    <w:rsid w:val="00B26C13"/>
    <w:rsid w:val="00B26C54"/>
    <w:rsid w:val="00B26D7D"/>
    <w:rsid w:val="00B26DAF"/>
    <w:rsid w:val="00B26E8D"/>
    <w:rsid w:val="00B278E3"/>
    <w:rsid w:val="00B30184"/>
    <w:rsid w:val="00B30394"/>
    <w:rsid w:val="00B30799"/>
    <w:rsid w:val="00B3091D"/>
    <w:rsid w:val="00B311CF"/>
    <w:rsid w:val="00B312ED"/>
    <w:rsid w:val="00B32600"/>
    <w:rsid w:val="00B32637"/>
    <w:rsid w:val="00B330F5"/>
    <w:rsid w:val="00B33A4B"/>
    <w:rsid w:val="00B33AF9"/>
    <w:rsid w:val="00B33C4C"/>
    <w:rsid w:val="00B34817"/>
    <w:rsid w:val="00B34C24"/>
    <w:rsid w:val="00B34DA7"/>
    <w:rsid w:val="00B34F82"/>
    <w:rsid w:val="00B3564A"/>
    <w:rsid w:val="00B360A9"/>
    <w:rsid w:val="00B363E4"/>
    <w:rsid w:val="00B36769"/>
    <w:rsid w:val="00B36A51"/>
    <w:rsid w:val="00B36C6F"/>
    <w:rsid w:val="00B36E17"/>
    <w:rsid w:val="00B36E52"/>
    <w:rsid w:val="00B40768"/>
    <w:rsid w:val="00B4087A"/>
    <w:rsid w:val="00B409A1"/>
    <w:rsid w:val="00B412A9"/>
    <w:rsid w:val="00B4181A"/>
    <w:rsid w:val="00B41FC9"/>
    <w:rsid w:val="00B42332"/>
    <w:rsid w:val="00B4251E"/>
    <w:rsid w:val="00B425EF"/>
    <w:rsid w:val="00B427C4"/>
    <w:rsid w:val="00B42D85"/>
    <w:rsid w:val="00B42E12"/>
    <w:rsid w:val="00B438DF"/>
    <w:rsid w:val="00B43CF1"/>
    <w:rsid w:val="00B43F82"/>
    <w:rsid w:val="00B44647"/>
    <w:rsid w:val="00B44A1F"/>
    <w:rsid w:val="00B450B6"/>
    <w:rsid w:val="00B45175"/>
    <w:rsid w:val="00B4529F"/>
    <w:rsid w:val="00B4571D"/>
    <w:rsid w:val="00B458BD"/>
    <w:rsid w:val="00B45BA3"/>
    <w:rsid w:val="00B4642A"/>
    <w:rsid w:val="00B46512"/>
    <w:rsid w:val="00B46F4A"/>
    <w:rsid w:val="00B46FDC"/>
    <w:rsid w:val="00B4766D"/>
    <w:rsid w:val="00B50DF2"/>
    <w:rsid w:val="00B512B6"/>
    <w:rsid w:val="00B51BCA"/>
    <w:rsid w:val="00B52634"/>
    <w:rsid w:val="00B526B1"/>
    <w:rsid w:val="00B53268"/>
    <w:rsid w:val="00B535B1"/>
    <w:rsid w:val="00B5491E"/>
    <w:rsid w:val="00B55CB0"/>
    <w:rsid w:val="00B56590"/>
    <w:rsid w:val="00B568B3"/>
    <w:rsid w:val="00B569B8"/>
    <w:rsid w:val="00B56E08"/>
    <w:rsid w:val="00B573A0"/>
    <w:rsid w:val="00B575D8"/>
    <w:rsid w:val="00B57831"/>
    <w:rsid w:val="00B57834"/>
    <w:rsid w:val="00B57FD5"/>
    <w:rsid w:val="00B60256"/>
    <w:rsid w:val="00B60526"/>
    <w:rsid w:val="00B60F9A"/>
    <w:rsid w:val="00B614D8"/>
    <w:rsid w:val="00B62301"/>
    <w:rsid w:val="00B62729"/>
    <w:rsid w:val="00B628A1"/>
    <w:rsid w:val="00B62B6B"/>
    <w:rsid w:val="00B62D84"/>
    <w:rsid w:val="00B63E47"/>
    <w:rsid w:val="00B63F6A"/>
    <w:rsid w:val="00B64A38"/>
    <w:rsid w:val="00B64C12"/>
    <w:rsid w:val="00B650F0"/>
    <w:rsid w:val="00B6540F"/>
    <w:rsid w:val="00B655EA"/>
    <w:rsid w:val="00B6586A"/>
    <w:rsid w:val="00B65EBB"/>
    <w:rsid w:val="00B664D9"/>
    <w:rsid w:val="00B66C03"/>
    <w:rsid w:val="00B66D8D"/>
    <w:rsid w:val="00B66DA3"/>
    <w:rsid w:val="00B66F32"/>
    <w:rsid w:val="00B671DC"/>
    <w:rsid w:val="00B67575"/>
    <w:rsid w:val="00B675F2"/>
    <w:rsid w:val="00B679C8"/>
    <w:rsid w:val="00B67A18"/>
    <w:rsid w:val="00B67F90"/>
    <w:rsid w:val="00B70176"/>
    <w:rsid w:val="00B7017B"/>
    <w:rsid w:val="00B7088A"/>
    <w:rsid w:val="00B70897"/>
    <w:rsid w:val="00B70E7A"/>
    <w:rsid w:val="00B715F2"/>
    <w:rsid w:val="00B71ABA"/>
    <w:rsid w:val="00B7222D"/>
    <w:rsid w:val="00B72721"/>
    <w:rsid w:val="00B72A60"/>
    <w:rsid w:val="00B72B7C"/>
    <w:rsid w:val="00B73368"/>
    <w:rsid w:val="00B73580"/>
    <w:rsid w:val="00B739C4"/>
    <w:rsid w:val="00B73FF4"/>
    <w:rsid w:val="00B7542B"/>
    <w:rsid w:val="00B758EA"/>
    <w:rsid w:val="00B7604F"/>
    <w:rsid w:val="00B768EC"/>
    <w:rsid w:val="00B769F0"/>
    <w:rsid w:val="00B76EDF"/>
    <w:rsid w:val="00B76FC3"/>
    <w:rsid w:val="00B7708E"/>
    <w:rsid w:val="00B77151"/>
    <w:rsid w:val="00B771A9"/>
    <w:rsid w:val="00B7730D"/>
    <w:rsid w:val="00B77410"/>
    <w:rsid w:val="00B77CAB"/>
    <w:rsid w:val="00B77CB1"/>
    <w:rsid w:val="00B77E03"/>
    <w:rsid w:val="00B80324"/>
    <w:rsid w:val="00B809BF"/>
    <w:rsid w:val="00B80BEB"/>
    <w:rsid w:val="00B81776"/>
    <w:rsid w:val="00B81918"/>
    <w:rsid w:val="00B81A88"/>
    <w:rsid w:val="00B81C34"/>
    <w:rsid w:val="00B81E58"/>
    <w:rsid w:val="00B81FCC"/>
    <w:rsid w:val="00B8271E"/>
    <w:rsid w:val="00B82A78"/>
    <w:rsid w:val="00B82F78"/>
    <w:rsid w:val="00B83003"/>
    <w:rsid w:val="00B83152"/>
    <w:rsid w:val="00B8341B"/>
    <w:rsid w:val="00B839B0"/>
    <w:rsid w:val="00B83B2D"/>
    <w:rsid w:val="00B83F0B"/>
    <w:rsid w:val="00B8420E"/>
    <w:rsid w:val="00B843FB"/>
    <w:rsid w:val="00B8473F"/>
    <w:rsid w:val="00B84B48"/>
    <w:rsid w:val="00B84B52"/>
    <w:rsid w:val="00B85256"/>
    <w:rsid w:val="00B85472"/>
    <w:rsid w:val="00B86526"/>
    <w:rsid w:val="00B8664C"/>
    <w:rsid w:val="00B877CD"/>
    <w:rsid w:val="00B87FE7"/>
    <w:rsid w:val="00B90289"/>
    <w:rsid w:val="00B90477"/>
    <w:rsid w:val="00B90697"/>
    <w:rsid w:val="00B906D0"/>
    <w:rsid w:val="00B90A0B"/>
    <w:rsid w:val="00B910B2"/>
    <w:rsid w:val="00B911F1"/>
    <w:rsid w:val="00B912D8"/>
    <w:rsid w:val="00B91596"/>
    <w:rsid w:val="00B91DCC"/>
    <w:rsid w:val="00B91F9D"/>
    <w:rsid w:val="00B930F0"/>
    <w:rsid w:val="00B932AB"/>
    <w:rsid w:val="00B9339E"/>
    <w:rsid w:val="00B93A94"/>
    <w:rsid w:val="00B93DCE"/>
    <w:rsid w:val="00B94239"/>
    <w:rsid w:val="00B9442E"/>
    <w:rsid w:val="00B94441"/>
    <w:rsid w:val="00B947FA"/>
    <w:rsid w:val="00B951A5"/>
    <w:rsid w:val="00B952C3"/>
    <w:rsid w:val="00B95688"/>
    <w:rsid w:val="00B95BA7"/>
    <w:rsid w:val="00B95D8A"/>
    <w:rsid w:val="00B96205"/>
    <w:rsid w:val="00B962DC"/>
    <w:rsid w:val="00B96330"/>
    <w:rsid w:val="00B96771"/>
    <w:rsid w:val="00B96AB4"/>
    <w:rsid w:val="00B975E9"/>
    <w:rsid w:val="00B97AFC"/>
    <w:rsid w:val="00B97C14"/>
    <w:rsid w:val="00BA0397"/>
    <w:rsid w:val="00BA0A0C"/>
    <w:rsid w:val="00BA0AF1"/>
    <w:rsid w:val="00BA0DD5"/>
    <w:rsid w:val="00BA0F9C"/>
    <w:rsid w:val="00BA135F"/>
    <w:rsid w:val="00BA179B"/>
    <w:rsid w:val="00BA18F6"/>
    <w:rsid w:val="00BA1A21"/>
    <w:rsid w:val="00BA259D"/>
    <w:rsid w:val="00BA293F"/>
    <w:rsid w:val="00BA30BD"/>
    <w:rsid w:val="00BA36BB"/>
    <w:rsid w:val="00BA3C2F"/>
    <w:rsid w:val="00BA46E0"/>
    <w:rsid w:val="00BA4AC6"/>
    <w:rsid w:val="00BA4B59"/>
    <w:rsid w:val="00BA4B9F"/>
    <w:rsid w:val="00BA575C"/>
    <w:rsid w:val="00BA6339"/>
    <w:rsid w:val="00BA65F6"/>
    <w:rsid w:val="00BA6FC3"/>
    <w:rsid w:val="00BA7161"/>
    <w:rsid w:val="00BA7724"/>
    <w:rsid w:val="00BA7CAD"/>
    <w:rsid w:val="00BA7D4E"/>
    <w:rsid w:val="00BB02E7"/>
    <w:rsid w:val="00BB03C7"/>
    <w:rsid w:val="00BB1CBD"/>
    <w:rsid w:val="00BB283E"/>
    <w:rsid w:val="00BB2964"/>
    <w:rsid w:val="00BB334E"/>
    <w:rsid w:val="00BB3EE5"/>
    <w:rsid w:val="00BB46F0"/>
    <w:rsid w:val="00BB495E"/>
    <w:rsid w:val="00BB5110"/>
    <w:rsid w:val="00BB5295"/>
    <w:rsid w:val="00BB5D33"/>
    <w:rsid w:val="00BB6BAB"/>
    <w:rsid w:val="00BB6EA7"/>
    <w:rsid w:val="00BB782A"/>
    <w:rsid w:val="00BC0304"/>
    <w:rsid w:val="00BC075A"/>
    <w:rsid w:val="00BC175D"/>
    <w:rsid w:val="00BC25B1"/>
    <w:rsid w:val="00BC2818"/>
    <w:rsid w:val="00BC3878"/>
    <w:rsid w:val="00BC3EE0"/>
    <w:rsid w:val="00BC47CD"/>
    <w:rsid w:val="00BC4C32"/>
    <w:rsid w:val="00BC53EE"/>
    <w:rsid w:val="00BC5420"/>
    <w:rsid w:val="00BC5469"/>
    <w:rsid w:val="00BC588B"/>
    <w:rsid w:val="00BC59C9"/>
    <w:rsid w:val="00BC5C34"/>
    <w:rsid w:val="00BC6183"/>
    <w:rsid w:val="00BC62BD"/>
    <w:rsid w:val="00BC6335"/>
    <w:rsid w:val="00BC6BCE"/>
    <w:rsid w:val="00BD01D8"/>
    <w:rsid w:val="00BD06E0"/>
    <w:rsid w:val="00BD13C0"/>
    <w:rsid w:val="00BD14B1"/>
    <w:rsid w:val="00BD1B7B"/>
    <w:rsid w:val="00BD2444"/>
    <w:rsid w:val="00BD2598"/>
    <w:rsid w:val="00BD2BD0"/>
    <w:rsid w:val="00BD32E7"/>
    <w:rsid w:val="00BD37C7"/>
    <w:rsid w:val="00BD3CA3"/>
    <w:rsid w:val="00BD4511"/>
    <w:rsid w:val="00BD494B"/>
    <w:rsid w:val="00BD4B7E"/>
    <w:rsid w:val="00BD50C8"/>
    <w:rsid w:val="00BD51B4"/>
    <w:rsid w:val="00BD55C8"/>
    <w:rsid w:val="00BD5A0C"/>
    <w:rsid w:val="00BD5ADB"/>
    <w:rsid w:val="00BD5B38"/>
    <w:rsid w:val="00BD5DBD"/>
    <w:rsid w:val="00BD68A5"/>
    <w:rsid w:val="00BD7EF5"/>
    <w:rsid w:val="00BE00D7"/>
    <w:rsid w:val="00BE03F0"/>
    <w:rsid w:val="00BE1442"/>
    <w:rsid w:val="00BE1822"/>
    <w:rsid w:val="00BE1CEB"/>
    <w:rsid w:val="00BE1FF4"/>
    <w:rsid w:val="00BE2068"/>
    <w:rsid w:val="00BE2132"/>
    <w:rsid w:val="00BE2972"/>
    <w:rsid w:val="00BE3014"/>
    <w:rsid w:val="00BE3748"/>
    <w:rsid w:val="00BE3B2E"/>
    <w:rsid w:val="00BE3B42"/>
    <w:rsid w:val="00BE40EC"/>
    <w:rsid w:val="00BE4377"/>
    <w:rsid w:val="00BE5839"/>
    <w:rsid w:val="00BE61E4"/>
    <w:rsid w:val="00BE6F4C"/>
    <w:rsid w:val="00BF08FC"/>
    <w:rsid w:val="00BF0A69"/>
    <w:rsid w:val="00BF0DD3"/>
    <w:rsid w:val="00BF11F8"/>
    <w:rsid w:val="00BF1294"/>
    <w:rsid w:val="00BF1507"/>
    <w:rsid w:val="00BF1D8C"/>
    <w:rsid w:val="00BF1D8E"/>
    <w:rsid w:val="00BF210D"/>
    <w:rsid w:val="00BF2159"/>
    <w:rsid w:val="00BF2EE8"/>
    <w:rsid w:val="00BF3090"/>
    <w:rsid w:val="00BF391D"/>
    <w:rsid w:val="00BF3F0D"/>
    <w:rsid w:val="00BF409A"/>
    <w:rsid w:val="00BF4272"/>
    <w:rsid w:val="00BF4534"/>
    <w:rsid w:val="00BF46EC"/>
    <w:rsid w:val="00BF4C90"/>
    <w:rsid w:val="00BF5D75"/>
    <w:rsid w:val="00BF6175"/>
    <w:rsid w:val="00BF6217"/>
    <w:rsid w:val="00BF6280"/>
    <w:rsid w:val="00BF62E2"/>
    <w:rsid w:val="00BF696B"/>
    <w:rsid w:val="00BF69B7"/>
    <w:rsid w:val="00BF6EFC"/>
    <w:rsid w:val="00BF72B2"/>
    <w:rsid w:val="00BF7567"/>
    <w:rsid w:val="00BF7665"/>
    <w:rsid w:val="00BF7678"/>
    <w:rsid w:val="00C000E2"/>
    <w:rsid w:val="00C001DD"/>
    <w:rsid w:val="00C00968"/>
    <w:rsid w:val="00C0098D"/>
    <w:rsid w:val="00C01195"/>
    <w:rsid w:val="00C016C4"/>
    <w:rsid w:val="00C01AC1"/>
    <w:rsid w:val="00C025E7"/>
    <w:rsid w:val="00C026D0"/>
    <w:rsid w:val="00C02D07"/>
    <w:rsid w:val="00C03135"/>
    <w:rsid w:val="00C033DD"/>
    <w:rsid w:val="00C0375E"/>
    <w:rsid w:val="00C0417D"/>
    <w:rsid w:val="00C0418B"/>
    <w:rsid w:val="00C0474B"/>
    <w:rsid w:val="00C04759"/>
    <w:rsid w:val="00C04F5C"/>
    <w:rsid w:val="00C0522C"/>
    <w:rsid w:val="00C05463"/>
    <w:rsid w:val="00C05936"/>
    <w:rsid w:val="00C06805"/>
    <w:rsid w:val="00C06836"/>
    <w:rsid w:val="00C07181"/>
    <w:rsid w:val="00C07875"/>
    <w:rsid w:val="00C07A21"/>
    <w:rsid w:val="00C07CDF"/>
    <w:rsid w:val="00C10591"/>
    <w:rsid w:val="00C10E92"/>
    <w:rsid w:val="00C114E1"/>
    <w:rsid w:val="00C12521"/>
    <w:rsid w:val="00C12E72"/>
    <w:rsid w:val="00C12EA4"/>
    <w:rsid w:val="00C1315C"/>
    <w:rsid w:val="00C131F3"/>
    <w:rsid w:val="00C134D2"/>
    <w:rsid w:val="00C13C1F"/>
    <w:rsid w:val="00C14529"/>
    <w:rsid w:val="00C14C12"/>
    <w:rsid w:val="00C15259"/>
    <w:rsid w:val="00C155B6"/>
    <w:rsid w:val="00C15D02"/>
    <w:rsid w:val="00C160CC"/>
    <w:rsid w:val="00C167EE"/>
    <w:rsid w:val="00C16B94"/>
    <w:rsid w:val="00C17532"/>
    <w:rsid w:val="00C17608"/>
    <w:rsid w:val="00C17749"/>
    <w:rsid w:val="00C17B6C"/>
    <w:rsid w:val="00C17C61"/>
    <w:rsid w:val="00C21058"/>
    <w:rsid w:val="00C21150"/>
    <w:rsid w:val="00C21380"/>
    <w:rsid w:val="00C21628"/>
    <w:rsid w:val="00C21A56"/>
    <w:rsid w:val="00C21D85"/>
    <w:rsid w:val="00C22369"/>
    <w:rsid w:val="00C22682"/>
    <w:rsid w:val="00C2268A"/>
    <w:rsid w:val="00C22E05"/>
    <w:rsid w:val="00C233EE"/>
    <w:rsid w:val="00C23A29"/>
    <w:rsid w:val="00C24E16"/>
    <w:rsid w:val="00C2506B"/>
    <w:rsid w:val="00C254A0"/>
    <w:rsid w:val="00C259D8"/>
    <w:rsid w:val="00C25A42"/>
    <w:rsid w:val="00C260DB"/>
    <w:rsid w:val="00C2687B"/>
    <w:rsid w:val="00C2799B"/>
    <w:rsid w:val="00C27A0F"/>
    <w:rsid w:val="00C27ACF"/>
    <w:rsid w:val="00C3035D"/>
    <w:rsid w:val="00C3058E"/>
    <w:rsid w:val="00C30DE1"/>
    <w:rsid w:val="00C31769"/>
    <w:rsid w:val="00C323CD"/>
    <w:rsid w:val="00C32DA1"/>
    <w:rsid w:val="00C330EA"/>
    <w:rsid w:val="00C33275"/>
    <w:rsid w:val="00C33584"/>
    <w:rsid w:val="00C3369F"/>
    <w:rsid w:val="00C3486F"/>
    <w:rsid w:val="00C348B8"/>
    <w:rsid w:val="00C3490D"/>
    <w:rsid w:val="00C34A86"/>
    <w:rsid w:val="00C35367"/>
    <w:rsid w:val="00C35793"/>
    <w:rsid w:val="00C35A0B"/>
    <w:rsid w:val="00C36A6D"/>
    <w:rsid w:val="00C36A98"/>
    <w:rsid w:val="00C371F0"/>
    <w:rsid w:val="00C37225"/>
    <w:rsid w:val="00C40292"/>
    <w:rsid w:val="00C40435"/>
    <w:rsid w:val="00C4055D"/>
    <w:rsid w:val="00C408F0"/>
    <w:rsid w:val="00C41EBF"/>
    <w:rsid w:val="00C42DA5"/>
    <w:rsid w:val="00C43204"/>
    <w:rsid w:val="00C43853"/>
    <w:rsid w:val="00C43AC0"/>
    <w:rsid w:val="00C447E3"/>
    <w:rsid w:val="00C448E5"/>
    <w:rsid w:val="00C44979"/>
    <w:rsid w:val="00C4501B"/>
    <w:rsid w:val="00C45296"/>
    <w:rsid w:val="00C45883"/>
    <w:rsid w:val="00C45AB5"/>
    <w:rsid w:val="00C45B5D"/>
    <w:rsid w:val="00C45EC0"/>
    <w:rsid w:val="00C461F8"/>
    <w:rsid w:val="00C46311"/>
    <w:rsid w:val="00C46898"/>
    <w:rsid w:val="00C46C1F"/>
    <w:rsid w:val="00C47BC3"/>
    <w:rsid w:val="00C500BF"/>
    <w:rsid w:val="00C5047B"/>
    <w:rsid w:val="00C5058A"/>
    <w:rsid w:val="00C50766"/>
    <w:rsid w:val="00C50AF1"/>
    <w:rsid w:val="00C510F6"/>
    <w:rsid w:val="00C5156E"/>
    <w:rsid w:val="00C5159C"/>
    <w:rsid w:val="00C51FF3"/>
    <w:rsid w:val="00C52191"/>
    <w:rsid w:val="00C52C35"/>
    <w:rsid w:val="00C533EF"/>
    <w:rsid w:val="00C548B6"/>
    <w:rsid w:val="00C554B5"/>
    <w:rsid w:val="00C55912"/>
    <w:rsid w:val="00C567C0"/>
    <w:rsid w:val="00C56D7C"/>
    <w:rsid w:val="00C56D9B"/>
    <w:rsid w:val="00C570E9"/>
    <w:rsid w:val="00C57992"/>
    <w:rsid w:val="00C57B1C"/>
    <w:rsid w:val="00C57C09"/>
    <w:rsid w:val="00C57F41"/>
    <w:rsid w:val="00C5EEB6"/>
    <w:rsid w:val="00C6039E"/>
    <w:rsid w:val="00C6053B"/>
    <w:rsid w:val="00C60742"/>
    <w:rsid w:val="00C60DED"/>
    <w:rsid w:val="00C60EC2"/>
    <w:rsid w:val="00C60F6A"/>
    <w:rsid w:val="00C612D1"/>
    <w:rsid w:val="00C618DC"/>
    <w:rsid w:val="00C61C4A"/>
    <w:rsid w:val="00C61D54"/>
    <w:rsid w:val="00C621B3"/>
    <w:rsid w:val="00C62282"/>
    <w:rsid w:val="00C62C7D"/>
    <w:rsid w:val="00C62CD8"/>
    <w:rsid w:val="00C6300F"/>
    <w:rsid w:val="00C63427"/>
    <w:rsid w:val="00C636E8"/>
    <w:rsid w:val="00C63714"/>
    <w:rsid w:val="00C639AA"/>
    <w:rsid w:val="00C63AB2"/>
    <w:rsid w:val="00C63DD7"/>
    <w:rsid w:val="00C64219"/>
    <w:rsid w:val="00C64552"/>
    <w:rsid w:val="00C649C7"/>
    <w:rsid w:val="00C64A58"/>
    <w:rsid w:val="00C64B7E"/>
    <w:rsid w:val="00C64CD5"/>
    <w:rsid w:val="00C64DA4"/>
    <w:rsid w:val="00C65E39"/>
    <w:rsid w:val="00C66069"/>
    <w:rsid w:val="00C66433"/>
    <w:rsid w:val="00C66B43"/>
    <w:rsid w:val="00C66FA4"/>
    <w:rsid w:val="00C6703B"/>
    <w:rsid w:val="00C673E8"/>
    <w:rsid w:val="00C67CF3"/>
    <w:rsid w:val="00C704F8"/>
    <w:rsid w:val="00C70936"/>
    <w:rsid w:val="00C70DD9"/>
    <w:rsid w:val="00C710F0"/>
    <w:rsid w:val="00C71B67"/>
    <w:rsid w:val="00C72029"/>
    <w:rsid w:val="00C72496"/>
    <w:rsid w:val="00C733D3"/>
    <w:rsid w:val="00C736EA"/>
    <w:rsid w:val="00C73A56"/>
    <w:rsid w:val="00C73B4A"/>
    <w:rsid w:val="00C742B1"/>
    <w:rsid w:val="00C7466E"/>
    <w:rsid w:val="00C74EC6"/>
    <w:rsid w:val="00C75144"/>
    <w:rsid w:val="00C7520E"/>
    <w:rsid w:val="00C756D3"/>
    <w:rsid w:val="00C75769"/>
    <w:rsid w:val="00C759F0"/>
    <w:rsid w:val="00C761B1"/>
    <w:rsid w:val="00C7656B"/>
    <w:rsid w:val="00C76AB8"/>
    <w:rsid w:val="00C76D6F"/>
    <w:rsid w:val="00C76E3B"/>
    <w:rsid w:val="00C77016"/>
    <w:rsid w:val="00C77775"/>
    <w:rsid w:val="00C77B13"/>
    <w:rsid w:val="00C77BEA"/>
    <w:rsid w:val="00C77BF6"/>
    <w:rsid w:val="00C8038A"/>
    <w:rsid w:val="00C8041E"/>
    <w:rsid w:val="00C808CB"/>
    <w:rsid w:val="00C80D89"/>
    <w:rsid w:val="00C80F2E"/>
    <w:rsid w:val="00C81A14"/>
    <w:rsid w:val="00C82176"/>
    <w:rsid w:val="00C824EE"/>
    <w:rsid w:val="00C829B4"/>
    <w:rsid w:val="00C82EAB"/>
    <w:rsid w:val="00C83BC2"/>
    <w:rsid w:val="00C8461D"/>
    <w:rsid w:val="00C84F18"/>
    <w:rsid w:val="00C84FAC"/>
    <w:rsid w:val="00C8582C"/>
    <w:rsid w:val="00C86C3C"/>
    <w:rsid w:val="00C87152"/>
    <w:rsid w:val="00C87556"/>
    <w:rsid w:val="00C90919"/>
    <w:rsid w:val="00C909BF"/>
    <w:rsid w:val="00C9114E"/>
    <w:rsid w:val="00C915F4"/>
    <w:rsid w:val="00C91AA6"/>
    <w:rsid w:val="00C921D4"/>
    <w:rsid w:val="00C92479"/>
    <w:rsid w:val="00C9251F"/>
    <w:rsid w:val="00C92865"/>
    <w:rsid w:val="00C92BD0"/>
    <w:rsid w:val="00C9344B"/>
    <w:rsid w:val="00C93C55"/>
    <w:rsid w:val="00C9448D"/>
    <w:rsid w:val="00C94545"/>
    <w:rsid w:val="00C94A8D"/>
    <w:rsid w:val="00C94AF4"/>
    <w:rsid w:val="00C95BA1"/>
    <w:rsid w:val="00C95D29"/>
    <w:rsid w:val="00C96258"/>
    <w:rsid w:val="00C962A0"/>
    <w:rsid w:val="00C966BA"/>
    <w:rsid w:val="00C96F94"/>
    <w:rsid w:val="00C97859"/>
    <w:rsid w:val="00C97CEE"/>
    <w:rsid w:val="00C97EC2"/>
    <w:rsid w:val="00CA012C"/>
    <w:rsid w:val="00CA022C"/>
    <w:rsid w:val="00CA115A"/>
    <w:rsid w:val="00CA1A15"/>
    <w:rsid w:val="00CA1BC2"/>
    <w:rsid w:val="00CA2111"/>
    <w:rsid w:val="00CA25CC"/>
    <w:rsid w:val="00CA27E0"/>
    <w:rsid w:val="00CA2E87"/>
    <w:rsid w:val="00CA30A8"/>
    <w:rsid w:val="00CA394F"/>
    <w:rsid w:val="00CA3C43"/>
    <w:rsid w:val="00CA3DF3"/>
    <w:rsid w:val="00CA416D"/>
    <w:rsid w:val="00CA4460"/>
    <w:rsid w:val="00CA4C0F"/>
    <w:rsid w:val="00CA4DCA"/>
    <w:rsid w:val="00CA4E71"/>
    <w:rsid w:val="00CA50DF"/>
    <w:rsid w:val="00CA524E"/>
    <w:rsid w:val="00CA5565"/>
    <w:rsid w:val="00CA5C1B"/>
    <w:rsid w:val="00CA673E"/>
    <w:rsid w:val="00CA6C43"/>
    <w:rsid w:val="00CA6F16"/>
    <w:rsid w:val="00CA7491"/>
    <w:rsid w:val="00CA77BE"/>
    <w:rsid w:val="00CA7ABB"/>
    <w:rsid w:val="00CB03E6"/>
    <w:rsid w:val="00CB0716"/>
    <w:rsid w:val="00CB089B"/>
    <w:rsid w:val="00CB0B8B"/>
    <w:rsid w:val="00CB14F0"/>
    <w:rsid w:val="00CB1AD3"/>
    <w:rsid w:val="00CB1CC0"/>
    <w:rsid w:val="00CB2243"/>
    <w:rsid w:val="00CB265F"/>
    <w:rsid w:val="00CB2B24"/>
    <w:rsid w:val="00CB39C4"/>
    <w:rsid w:val="00CB3D51"/>
    <w:rsid w:val="00CB437E"/>
    <w:rsid w:val="00CB4A12"/>
    <w:rsid w:val="00CB4D73"/>
    <w:rsid w:val="00CB5121"/>
    <w:rsid w:val="00CB5DC7"/>
    <w:rsid w:val="00CB5EA9"/>
    <w:rsid w:val="00CB6194"/>
    <w:rsid w:val="00CB66F6"/>
    <w:rsid w:val="00CB6FCF"/>
    <w:rsid w:val="00CB7940"/>
    <w:rsid w:val="00CB7B30"/>
    <w:rsid w:val="00CC024B"/>
    <w:rsid w:val="00CC0928"/>
    <w:rsid w:val="00CC0A66"/>
    <w:rsid w:val="00CC0DC5"/>
    <w:rsid w:val="00CC1640"/>
    <w:rsid w:val="00CC18C2"/>
    <w:rsid w:val="00CC1ECC"/>
    <w:rsid w:val="00CC1F55"/>
    <w:rsid w:val="00CC20EA"/>
    <w:rsid w:val="00CC2150"/>
    <w:rsid w:val="00CC2629"/>
    <w:rsid w:val="00CC26F8"/>
    <w:rsid w:val="00CC35BA"/>
    <w:rsid w:val="00CC39C5"/>
    <w:rsid w:val="00CC3C71"/>
    <w:rsid w:val="00CC3D42"/>
    <w:rsid w:val="00CC3EC3"/>
    <w:rsid w:val="00CC45CB"/>
    <w:rsid w:val="00CC45DE"/>
    <w:rsid w:val="00CC48FF"/>
    <w:rsid w:val="00CC544A"/>
    <w:rsid w:val="00CC5662"/>
    <w:rsid w:val="00CC5A7A"/>
    <w:rsid w:val="00CC5C88"/>
    <w:rsid w:val="00CC6090"/>
    <w:rsid w:val="00CC6B95"/>
    <w:rsid w:val="00CC6FEF"/>
    <w:rsid w:val="00CC768A"/>
    <w:rsid w:val="00CC76BD"/>
    <w:rsid w:val="00CC786B"/>
    <w:rsid w:val="00CD08A5"/>
    <w:rsid w:val="00CD10F7"/>
    <w:rsid w:val="00CD1399"/>
    <w:rsid w:val="00CD1D3B"/>
    <w:rsid w:val="00CD1E75"/>
    <w:rsid w:val="00CD1FC2"/>
    <w:rsid w:val="00CD2F58"/>
    <w:rsid w:val="00CD3230"/>
    <w:rsid w:val="00CD3EDD"/>
    <w:rsid w:val="00CD6424"/>
    <w:rsid w:val="00CD64B8"/>
    <w:rsid w:val="00CD6A4D"/>
    <w:rsid w:val="00CD6A6D"/>
    <w:rsid w:val="00CD6EFB"/>
    <w:rsid w:val="00CD76FB"/>
    <w:rsid w:val="00CD77AF"/>
    <w:rsid w:val="00CE096B"/>
    <w:rsid w:val="00CE0A2C"/>
    <w:rsid w:val="00CE0CEC"/>
    <w:rsid w:val="00CE17F2"/>
    <w:rsid w:val="00CE1936"/>
    <w:rsid w:val="00CE1B51"/>
    <w:rsid w:val="00CE1BEC"/>
    <w:rsid w:val="00CE1C1D"/>
    <w:rsid w:val="00CE1C8C"/>
    <w:rsid w:val="00CE1F32"/>
    <w:rsid w:val="00CE253C"/>
    <w:rsid w:val="00CE2725"/>
    <w:rsid w:val="00CE33B2"/>
    <w:rsid w:val="00CE3469"/>
    <w:rsid w:val="00CE3C14"/>
    <w:rsid w:val="00CE3F53"/>
    <w:rsid w:val="00CE465C"/>
    <w:rsid w:val="00CE47D0"/>
    <w:rsid w:val="00CE4A4C"/>
    <w:rsid w:val="00CE5087"/>
    <w:rsid w:val="00CE5431"/>
    <w:rsid w:val="00CE57B5"/>
    <w:rsid w:val="00CE5881"/>
    <w:rsid w:val="00CE621D"/>
    <w:rsid w:val="00CE6B13"/>
    <w:rsid w:val="00CE7069"/>
    <w:rsid w:val="00CE7643"/>
    <w:rsid w:val="00CE76CC"/>
    <w:rsid w:val="00CE77BD"/>
    <w:rsid w:val="00CE7CD0"/>
    <w:rsid w:val="00CF0056"/>
    <w:rsid w:val="00CF0141"/>
    <w:rsid w:val="00CF0336"/>
    <w:rsid w:val="00CF0DE7"/>
    <w:rsid w:val="00CF1164"/>
    <w:rsid w:val="00CF11DD"/>
    <w:rsid w:val="00CF142B"/>
    <w:rsid w:val="00CF1E2F"/>
    <w:rsid w:val="00CF251A"/>
    <w:rsid w:val="00CF2704"/>
    <w:rsid w:val="00CF2F47"/>
    <w:rsid w:val="00CF3671"/>
    <w:rsid w:val="00CF3C61"/>
    <w:rsid w:val="00CF3DCB"/>
    <w:rsid w:val="00CF41BF"/>
    <w:rsid w:val="00CF421C"/>
    <w:rsid w:val="00CF4F2B"/>
    <w:rsid w:val="00CF6B3A"/>
    <w:rsid w:val="00CF6B47"/>
    <w:rsid w:val="00CF6C5E"/>
    <w:rsid w:val="00CF6DA5"/>
    <w:rsid w:val="00CF6DE0"/>
    <w:rsid w:val="00CF72B5"/>
    <w:rsid w:val="00CF7998"/>
    <w:rsid w:val="00D00ABD"/>
    <w:rsid w:val="00D00C1A"/>
    <w:rsid w:val="00D01C80"/>
    <w:rsid w:val="00D02904"/>
    <w:rsid w:val="00D03696"/>
    <w:rsid w:val="00D04035"/>
    <w:rsid w:val="00D04AC8"/>
    <w:rsid w:val="00D04E7B"/>
    <w:rsid w:val="00D05067"/>
    <w:rsid w:val="00D052A1"/>
    <w:rsid w:val="00D054AA"/>
    <w:rsid w:val="00D0554D"/>
    <w:rsid w:val="00D05B6C"/>
    <w:rsid w:val="00D05E7F"/>
    <w:rsid w:val="00D066F4"/>
    <w:rsid w:val="00D06B72"/>
    <w:rsid w:val="00D06D27"/>
    <w:rsid w:val="00D06FA1"/>
    <w:rsid w:val="00D07DA0"/>
    <w:rsid w:val="00D102F6"/>
    <w:rsid w:val="00D105D4"/>
    <w:rsid w:val="00D1071A"/>
    <w:rsid w:val="00D11597"/>
    <w:rsid w:val="00D11CB8"/>
    <w:rsid w:val="00D11D01"/>
    <w:rsid w:val="00D123F8"/>
    <w:rsid w:val="00D1318E"/>
    <w:rsid w:val="00D1380C"/>
    <w:rsid w:val="00D14379"/>
    <w:rsid w:val="00D1441D"/>
    <w:rsid w:val="00D1460A"/>
    <w:rsid w:val="00D147EF"/>
    <w:rsid w:val="00D14A2F"/>
    <w:rsid w:val="00D15298"/>
    <w:rsid w:val="00D15516"/>
    <w:rsid w:val="00D15783"/>
    <w:rsid w:val="00D15B2A"/>
    <w:rsid w:val="00D15CD6"/>
    <w:rsid w:val="00D15EE9"/>
    <w:rsid w:val="00D15F34"/>
    <w:rsid w:val="00D161DD"/>
    <w:rsid w:val="00D16801"/>
    <w:rsid w:val="00D16B4C"/>
    <w:rsid w:val="00D16B9C"/>
    <w:rsid w:val="00D1713D"/>
    <w:rsid w:val="00D17382"/>
    <w:rsid w:val="00D178B3"/>
    <w:rsid w:val="00D17A12"/>
    <w:rsid w:val="00D17B82"/>
    <w:rsid w:val="00D17D21"/>
    <w:rsid w:val="00D17E2B"/>
    <w:rsid w:val="00D20C8F"/>
    <w:rsid w:val="00D22004"/>
    <w:rsid w:val="00D220B8"/>
    <w:rsid w:val="00D223F2"/>
    <w:rsid w:val="00D2299C"/>
    <w:rsid w:val="00D22BBF"/>
    <w:rsid w:val="00D230AA"/>
    <w:rsid w:val="00D23139"/>
    <w:rsid w:val="00D239C5"/>
    <w:rsid w:val="00D23BEE"/>
    <w:rsid w:val="00D24734"/>
    <w:rsid w:val="00D24A8D"/>
    <w:rsid w:val="00D25053"/>
    <w:rsid w:val="00D25918"/>
    <w:rsid w:val="00D26933"/>
    <w:rsid w:val="00D26ACA"/>
    <w:rsid w:val="00D26B23"/>
    <w:rsid w:val="00D26F26"/>
    <w:rsid w:val="00D271A4"/>
    <w:rsid w:val="00D301B9"/>
    <w:rsid w:val="00D30DCE"/>
    <w:rsid w:val="00D31197"/>
    <w:rsid w:val="00D31245"/>
    <w:rsid w:val="00D31B30"/>
    <w:rsid w:val="00D32302"/>
    <w:rsid w:val="00D326C8"/>
    <w:rsid w:val="00D32C78"/>
    <w:rsid w:val="00D33B73"/>
    <w:rsid w:val="00D34402"/>
    <w:rsid w:val="00D356E6"/>
    <w:rsid w:val="00D3570A"/>
    <w:rsid w:val="00D36FA1"/>
    <w:rsid w:val="00D3729D"/>
    <w:rsid w:val="00D372C9"/>
    <w:rsid w:val="00D3740C"/>
    <w:rsid w:val="00D374C6"/>
    <w:rsid w:val="00D375DA"/>
    <w:rsid w:val="00D377E3"/>
    <w:rsid w:val="00D40199"/>
    <w:rsid w:val="00D401B3"/>
    <w:rsid w:val="00D4026F"/>
    <w:rsid w:val="00D409C8"/>
    <w:rsid w:val="00D40AB8"/>
    <w:rsid w:val="00D40CB2"/>
    <w:rsid w:val="00D4181A"/>
    <w:rsid w:val="00D41940"/>
    <w:rsid w:val="00D42359"/>
    <w:rsid w:val="00D427A9"/>
    <w:rsid w:val="00D42925"/>
    <w:rsid w:val="00D42ED0"/>
    <w:rsid w:val="00D43481"/>
    <w:rsid w:val="00D4350E"/>
    <w:rsid w:val="00D44301"/>
    <w:rsid w:val="00D443F7"/>
    <w:rsid w:val="00D44A6A"/>
    <w:rsid w:val="00D450CD"/>
    <w:rsid w:val="00D452F9"/>
    <w:rsid w:val="00D457B8"/>
    <w:rsid w:val="00D4606E"/>
    <w:rsid w:val="00D4670E"/>
    <w:rsid w:val="00D467A5"/>
    <w:rsid w:val="00D46D4D"/>
    <w:rsid w:val="00D475A7"/>
    <w:rsid w:val="00D500BE"/>
    <w:rsid w:val="00D501B5"/>
    <w:rsid w:val="00D5128F"/>
    <w:rsid w:val="00D513FE"/>
    <w:rsid w:val="00D51417"/>
    <w:rsid w:val="00D52377"/>
    <w:rsid w:val="00D5272B"/>
    <w:rsid w:val="00D5288D"/>
    <w:rsid w:val="00D533C0"/>
    <w:rsid w:val="00D53516"/>
    <w:rsid w:val="00D53BCE"/>
    <w:rsid w:val="00D53CBF"/>
    <w:rsid w:val="00D55461"/>
    <w:rsid w:val="00D555CE"/>
    <w:rsid w:val="00D55E1C"/>
    <w:rsid w:val="00D564CB"/>
    <w:rsid w:val="00D56A6C"/>
    <w:rsid w:val="00D56CF5"/>
    <w:rsid w:val="00D56CF8"/>
    <w:rsid w:val="00D574EB"/>
    <w:rsid w:val="00D57AF9"/>
    <w:rsid w:val="00D57D87"/>
    <w:rsid w:val="00D57E01"/>
    <w:rsid w:val="00D602C8"/>
    <w:rsid w:val="00D607F2"/>
    <w:rsid w:val="00D609D5"/>
    <w:rsid w:val="00D60A0A"/>
    <w:rsid w:val="00D60A7E"/>
    <w:rsid w:val="00D618BF"/>
    <w:rsid w:val="00D619C9"/>
    <w:rsid w:val="00D61B1A"/>
    <w:rsid w:val="00D61B22"/>
    <w:rsid w:val="00D61FAF"/>
    <w:rsid w:val="00D621DE"/>
    <w:rsid w:val="00D62540"/>
    <w:rsid w:val="00D626F7"/>
    <w:rsid w:val="00D62A40"/>
    <w:rsid w:val="00D62D4D"/>
    <w:rsid w:val="00D636F7"/>
    <w:rsid w:val="00D63A0C"/>
    <w:rsid w:val="00D63C25"/>
    <w:rsid w:val="00D64C6F"/>
    <w:rsid w:val="00D65BFC"/>
    <w:rsid w:val="00D660A7"/>
    <w:rsid w:val="00D6622C"/>
    <w:rsid w:val="00D6696B"/>
    <w:rsid w:val="00D669CD"/>
    <w:rsid w:val="00D669E1"/>
    <w:rsid w:val="00D66DDF"/>
    <w:rsid w:val="00D67B25"/>
    <w:rsid w:val="00D67CDA"/>
    <w:rsid w:val="00D67D90"/>
    <w:rsid w:val="00D67DB1"/>
    <w:rsid w:val="00D7108A"/>
    <w:rsid w:val="00D71598"/>
    <w:rsid w:val="00D717C0"/>
    <w:rsid w:val="00D71909"/>
    <w:rsid w:val="00D7194F"/>
    <w:rsid w:val="00D71E56"/>
    <w:rsid w:val="00D72399"/>
    <w:rsid w:val="00D725A5"/>
    <w:rsid w:val="00D72B7C"/>
    <w:rsid w:val="00D73445"/>
    <w:rsid w:val="00D7373E"/>
    <w:rsid w:val="00D73A91"/>
    <w:rsid w:val="00D73C16"/>
    <w:rsid w:val="00D73FA5"/>
    <w:rsid w:val="00D7413D"/>
    <w:rsid w:val="00D74247"/>
    <w:rsid w:val="00D743B9"/>
    <w:rsid w:val="00D746C6"/>
    <w:rsid w:val="00D747C7"/>
    <w:rsid w:val="00D747F8"/>
    <w:rsid w:val="00D74A24"/>
    <w:rsid w:val="00D74D5B"/>
    <w:rsid w:val="00D74E7A"/>
    <w:rsid w:val="00D75B6E"/>
    <w:rsid w:val="00D75BD8"/>
    <w:rsid w:val="00D75D3B"/>
    <w:rsid w:val="00D76D8A"/>
    <w:rsid w:val="00D76F96"/>
    <w:rsid w:val="00D7700A"/>
    <w:rsid w:val="00D7764F"/>
    <w:rsid w:val="00D776E4"/>
    <w:rsid w:val="00D7790C"/>
    <w:rsid w:val="00D77A95"/>
    <w:rsid w:val="00D77EDC"/>
    <w:rsid w:val="00D80164"/>
    <w:rsid w:val="00D80744"/>
    <w:rsid w:val="00D80D4B"/>
    <w:rsid w:val="00D80FC9"/>
    <w:rsid w:val="00D813A2"/>
    <w:rsid w:val="00D81EEF"/>
    <w:rsid w:val="00D82100"/>
    <w:rsid w:val="00D8245D"/>
    <w:rsid w:val="00D82B7C"/>
    <w:rsid w:val="00D82BE7"/>
    <w:rsid w:val="00D82E1B"/>
    <w:rsid w:val="00D8355A"/>
    <w:rsid w:val="00D83E64"/>
    <w:rsid w:val="00D84133"/>
    <w:rsid w:val="00D84315"/>
    <w:rsid w:val="00D8441D"/>
    <w:rsid w:val="00D84689"/>
    <w:rsid w:val="00D849C8"/>
    <w:rsid w:val="00D84BE9"/>
    <w:rsid w:val="00D85A76"/>
    <w:rsid w:val="00D85CC4"/>
    <w:rsid w:val="00D85D5A"/>
    <w:rsid w:val="00D86BC1"/>
    <w:rsid w:val="00D86E74"/>
    <w:rsid w:val="00D86FA3"/>
    <w:rsid w:val="00D86FF5"/>
    <w:rsid w:val="00D87427"/>
    <w:rsid w:val="00D87BEB"/>
    <w:rsid w:val="00D87BFD"/>
    <w:rsid w:val="00D9130C"/>
    <w:rsid w:val="00D919AC"/>
    <w:rsid w:val="00D9214E"/>
    <w:rsid w:val="00D92564"/>
    <w:rsid w:val="00D93684"/>
    <w:rsid w:val="00D937B7"/>
    <w:rsid w:val="00D939BB"/>
    <w:rsid w:val="00D9407D"/>
    <w:rsid w:val="00D94130"/>
    <w:rsid w:val="00D94318"/>
    <w:rsid w:val="00D944B6"/>
    <w:rsid w:val="00D947B0"/>
    <w:rsid w:val="00D94C22"/>
    <w:rsid w:val="00D95402"/>
    <w:rsid w:val="00D95628"/>
    <w:rsid w:val="00D956EA"/>
    <w:rsid w:val="00D95912"/>
    <w:rsid w:val="00D9594B"/>
    <w:rsid w:val="00D95D5F"/>
    <w:rsid w:val="00D96134"/>
    <w:rsid w:val="00D96345"/>
    <w:rsid w:val="00D9637E"/>
    <w:rsid w:val="00D96A2D"/>
    <w:rsid w:val="00D97103"/>
    <w:rsid w:val="00D9712A"/>
    <w:rsid w:val="00D97183"/>
    <w:rsid w:val="00D97910"/>
    <w:rsid w:val="00DA003A"/>
    <w:rsid w:val="00DA00D7"/>
    <w:rsid w:val="00DA0CAD"/>
    <w:rsid w:val="00DA129E"/>
    <w:rsid w:val="00DA167C"/>
    <w:rsid w:val="00DA17B2"/>
    <w:rsid w:val="00DA1BA9"/>
    <w:rsid w:val="00DA263B"/>
    <w:rsid w:val="00DA36B6"/>
    <w:rsid w:val="00DA39B7"/>
    <w:rsid w:val="00DA3F8F"/>
    <w:rsid w:val="00DA416D"/>
    <w:rsid w:val="00DA5C80"/>
    <w:rsid w:val="00DA5D7C"/>
    <w:rsid w:val="00DA6342"/>
    <w:rsid w:val="00DA6680"/>
    <w:rsid w:val="00DA68D2"/>
    <w:rsid w:val="00DA6F4D"/>
    <w:rsid w:val="00DA6F9B"/>
    <w:rsid w:val="00DA71EF"/>
    <w:rsid w:val="00DA75A7"/>
    <w:rsid w:val="00DA76A3"/>
    <w:rsid w:val="00DA7B6A"/>
    <w:rsid w:val="00DA7BE6"/>
    <w:rsid w:val="00DB02ED"/>
    <w:rsid w:val="00DB12A1"/>
    <w:rsid w:val="00DB298B"/>
    <w:rsid w:val="00DB299D"/>
    <w:rsid w:val="00DB323B"/>
    <w:rsid w:val="00DB324D"/>
    <w:rsid w:val="00DB3277"/>
    <w:rsid w:val="00DB3FC5"/>
    <w:rsid w:val="00DB42A6"/>
    <w:rsid w:val="00DB49E8"/>
    <w:rsid w:val="00DB4EEA"/>
    <w:rsid w:val="00DB4F6B"/>
    <w:rsid w:val="00DB5040"/>
    <w:rsid w:val="00DB52D4"/>
    <w:rsid w:val="00DB5695"/>
    <w:rsid w:val="00DB56C3"/>
    <w:rsid w:val="00DB60EF"/>
    <w:rsid w:val="00DB61C7"/>
    <w:rsid w:val="00DB631E"/>
    <w:rsid w:val="00DB6437"/>
    <w:rsid w:val="00DB74A8"/>
    <w:rsid w:val="00DB76E8"/>
    <w:rsid w:val="00DB7934"/>
    <w:rsid w:val="00DC01DE"/>
    <w:rsid w:val="00DC038D"/>
    <w:rsid w:val="00DC0471"/>
    <w:rsid w:val="00DC0D7F"/>
    <w:rsid w:val="00DC0FCF"/>
    <w:rsid w:val="00DC15B0"/>
    <w:rsid w:val="00DC168B"/>
    <w:rsid w:val="00DC1B07"/>
    <w:rsid w:val="00DC31AA"/>
    <w:rsid w:val="00DC31FF"/>
    <w:rsid w:val="00DC3B6F"/>
    <w:rsid w:val="00DC3ED9"/>
    <w:rsid w:val="00DC4536"/>
    <w:rsid w:val="00DC48BD"/>
    <w:rsid w:val="00DC50B8"/>
    <w:rsid w:val="00DC52B8"/>
    <w:rsid w:val="00DC5A0A"/>
    <w:rsid w:val="00DC5BBC"/>
    <w:rsid w:val="00DC6E7C"/>
    <w:rsid w:val="00DC721D"/>
    <w:rsid w:val="00DC782A"/>
    <w:rsid w:val="00DC7A3E"/>
    <w:rsid w:val="00DC7C68"/>
    <w:rsid w:val="00DC7D4D"/>
    <w:rsid w:val="00DC7F09"/>
    <w:rsid w:val="00DD0271"/>
    <w:rsid w:val="00DD0406"/>
    <w:rsid w:val="00DD0E8D"/>
    <w:rsid w:val="00DD1459"/>
    <w:rsid w:val="00DD1595"/>
    <w:rsid w:val="00DD19D8"/>
    <w:rsid w:val="00DD21C0"/>
    <w:rsid w:val="00DD2212"/>
    <w:rsid w:val="00DD26FE"/>
    <w:rsid w:val="00DD3078"/>
    <w:rsid w:val="00DD359F"/>
    <w:rsid w:val="00DD3BAE"/>
    <w:rsid w:val="00DD4124"/>
    <w:rsid w:val="00DD4FC8"/>
    <w:rsid w:val="00DD5202"/>
    <w:rsid w:val="00DD5720"/>
    <w:rsid w:val="00DD5E49"/>
    <w:rsid w:val="00DD6F6B"/>
    <w:rsid w:val="00DD71C3"/>
    <w:rsid w:val="00DD772E"/>
    <w:rsid w:val="00DD7B77"/>
    <w:rsid w:val="00DD7D63"/>
    <w:rsid w:val="00DE0F50"/>
    <w:rsid w:val="00DE1A29"/>
    <w:rsid w:val="00DE1D07"/>
    <w:rsid w:val="00DE20BE"/>
    <w:rsid w:val="00DE21C4"/>
    <w:rsid w:val="00DE2E8D"/>
    <w:rsid w:val="00DE2EC8"/>
    <w:rsid w:val="00DE32F4"/>
    <w:rsid w:val="00DE35B1"/>
    <w:rsid w:val="00DE3DD2"/>
    <w:rsid w:val="00DE45DE"/>
    <w:rsid w:val="00DE4855"/>
    <w:rsid w:val="00DE4DF8"/>
    <w:rsid w:val="00DE5996"/>
    <w:rsid w:val="00DE5D9B"/>
    <w:rsid w:val="00DE5EE5"/>
    <w:rsid w:val="00DE649C"/>
    <w:rsid w:val="00DE6D67"/>
    <w:rsid w:val="00DE72D4"/>
    <w:rsid w:val="00DE7E85"/>
    <w:rsid w:val="00DF02F5"/>
    <w:rsid w:val="00DF08A0"/>
    <w:rsid w:val="00DF10D7"/>
    <w:rsid w:val="00DF11BD"/>
    <w:rsid w:val="00DF1624"/>
    <w:rsid w:val="00DF20DB"/>
    <w:rsid w:val="00DF21C6"/>
    <w:rsid w:val="00DF23F6"/>
    <w:rsid w:val="00DF285E"/>
    <w:rsid w:val="00DF2C0A"/>
    <w:rsid w:val="00DF2C9D"/>
    <w:rsid w:val="00DF43BB"/>
    <w:rsid w:val="00DF4A5C"/>
    <w:rsid w:val="00DF5423"/>
    <w:rsid w:val="00DF5533"/>
    <w:rsid w:val="00DF5820"/>
    <w:rsid w:val="00DF59A2"/>
    <w:rsid w:val="00DF6034"/>
    <w:rsid w:val="00DF6441"/>
    <w:rsid w:val="00DF644C"/>
    <w:rsid w:val="00DF6733"/>
    <w:rsid w:val="00DF6BB5"/>
    <w:rsid w:val="00DF7A81"/>
    <w:rsid w:val="00E002F5"/>
    <w:rsid w:val="00E00806"/>
    <w:rsid w:val="00E0096B"/>
    <w:rsid w:val="00E00B70"/>
    <w:rsid w:val="00E00C9E"/>
    <w:rsid w:val="00E00D73"/>
    <w:rsid w:val="00E0100C"/>
    <w:rsid w:val="00E010D4"/>
    <w:rsid w:val="00E01C9B"/>
    <w:rsid w:val="00E01D91"/>
    <w:rsid w:val="00E01FB6"/>
    <w:rsid w:val="00E0233D"/>
    <w:rsid w:val="00E02784"/>
    <w:rsid w:val="00E02BC7"/>
    <w:rsid w:val="00E02D21"/>
    <w:rsid w:val="00E02EBB"/>
    <w:rsid w:val="00E02FA6"/>
    <w:rsid w:val="00E03387"/>
    <w:rsid w:val="00E03747"/>
    <w:rsid w:val="00E03976"/>
    <w:rsid w:val="00E03A61"/>
    <w:rsid w:val="00E03CA9"/>
    <w:rsid w:val="00E041BB"/>
    <w:rsid w:val="00E047EA"/>
    <w:rsid w:val="00E04A05"/>
    <w:rsid w:val="00E04A21"/>
    <w:rsid w:val="00E05411"/>
    <w:rsid w:val="00E0543E"/>
    <w:rsid w:val="00E05CB9"/>
    <w:rsid w:val="00E05D46"/>
    <w:rsid w:val="00E05D7E"/>
    <w:rsid w:val="00E062E1"/>
    <w:rsid w:val="00E06C13"/>
    <w:rsid w:val="00E06DC5"/>
    <w:rsid w:val="00E07110"/>
    <w:rsid w:val="00E0736D"/>
    <w:rsid w:val="00E07BE0"/>
    <w:rsid w:val="00E102A5"/>
    <w:rsid w:val="00E11657"/>
    <w:rsid w:val="00E11BAB"/>
    <w:rsid w:val="00E11E34"/>
    <w:rsid w:val="00E12029"/>
    <w:rsid w:val="00E12033"/>
    <w:rsid w:val="00E12584"/>
    <w:rsid w:val="00E12DC8"/>
    <w:rsid w:val="00E13B96"/>
    <w:rsid w:val="00E148F0"/>
    <w:rsid w:val="00E14A49"/>
    <w:rsid w:val="00E14FAC"/>
    <w:rsid w:val="00E1508F"/>
    <w:rsid w:val="00E1580E"/>
    <w:rsid w:val="00E15ABB"/>
    <w:rsid w:val="00E1620F"/>
    <w:rsid w:val="00E16558"/>
    <w:rsid w:val="00E16658"/>
    <w:rsid w:val="00E16F70"/>
    <w:rsid w:val="00E17200"/>
    <w:rsid w:val="00E172AB"/>
    <w:rsid w:val="00E174BC"/>
    <w:rsid w:val="00E17572"/>
    <w:rsid w:val="00E17635"/>
    <w:rsid w:val="00E17784"/>
    <w:rsid w:val="00E177FF"/>
    <w:rsid w:val="00E17B1F"/>
    <w:rsid w:val="00E17EAD"/>
    <w:rsid w:val="00E20292"/>
    <w:rsid w:val="00E2055A"/>
    <w:rsid w:val="00E208A2"/>
    <w:rsid w:val="00E2120A"/>
    <w:rsid w:val="00E21221"/>
    <w:rsid w:val="00E2177A"/>
    <w:rsid w:val="00E22391"/>
    <w:rsid w:val="00E225FF"/>
    <w:rsid w:val="00E230FB"/>
    <w:rsid w:val="00E23288"/>
    <w:rsid w:val="00E2343D"/>
    <w:rsid w:val="00E23C93"/>
    <w:rsid w:val="00E24318"/>
    <w:rsid w:val="00E247F2"/>
    <w:rsid w:val="00E2487E"/>
    <w:rsid w:val="00E24C74"/>
    <w:rsid w:val="00E25194"/>
    <w:rsid w:val="00E256B5"/>
    <w:rsid w:val="00E25767"/>
    <w:rsid w:val="00E26654"/>
    <w:rsid w:val="00E267FF"/>
    <w:rsid w:val="00E26CF5"/>
    <w:rsid w:val="00E26DFC"/>
    <w:rsid w:val="00E27B40"/>
    <w:rsid w:val="00E31983"/>
    <w:rsid w:val="00E3206C"/>
    <w:rsid w:val="00E32B72"/>
    <w:rsid w:val="00E34347"/>
    <w:rsid w:val="00E3465E"/>
    <w:rsid w:val="00E34B5F"/>
    <w:rsid w:val="00E354FF"/>
    <w:rsid w:val="00E35689"/>
    <w:rsid w:val="00E36D99"/>
    <w:rsid w:val="00E3714D"/>
    <w:rsid w:val="00E3729D"/>
    <w:rsid w:val="00E3744D"/>
    <w:rsid w:val="00E37AE5"/>
    <w:rsid w:val="00E37F61"/>
    <w:rsid w:val="00E400D9"/>
    <w:rsid w:val="00E40654"/>
    <w:rsid w:val="00E40B84"/>
    <w:rsid w:val="00E40C66"/>
    <w:rsid w:val="00E41208"/>
    <w:rsid w:val="00E41234"/>
    <w:rsid w:val="00E41416"/>
    <w:rsid w:val="00E41486"/>
    <w:rsid w:val="00E417F3"/>
    <w:rsid w:val="00E41FA1"/>
    <w:rsid w:val="00E4254B"/>
    <w:rsid w:val="00E43130"/>
    <w:rsid w:val="00E4328D"/>
    <w:rsid w:val="00E432D1"/>
    <w:rsid w:val="00E44199"/>
    <w:rsid w:val="00E44A8D"/>
    <w:rsid w:val="00E44AA8"/>
    <w:rsid w:val="00E4517A"/>
    <w:rsid w:val="00E45F09"/>
    <w:rsid w:val="00E460DC"/>
    <w:rsid w:val="00E46261"/>
    <w:rsid w:val="00E46C82"/>
    <w:rsid w:val="00E46CD4"/>
    <w:rsid w:val="00E477C9"/>
    <w:rsid w:val="00E47B36"/>
    <w:rsid w:val="00E47F6E"/>
    <w:rsid w:val="00E50A32"/>
    <w:rsid w:val="00E50A89"/>
    <w:rsid w:val="00E510AC"/>
    <w:rsid w:val="00E51279"/>
    <w:rsid w:val="00E514D7"/>
    <w:rsid w:val="00E519E0"/>
    <w:rsid w:val="00E51C2E"/>
    <w:rsid w:val="00E51C34"/>
    <w:rsid w:val="00E528E2"/>
    <w:rsid w:val="00E534FB"/>
    <w:rsid w:val="00E537CE"/>
    <w:rsid w:val="00E53883"/>
    <w:rsid w:val="00E53916"/>
    <w:rsid w:val="00E53D04"/>
    <w:rsid w:val="00E53FA2"/>
    <w:rsid w:val="00E5418B"/>
    <w:rsid w:val="00E5420F"/>
    <w:rsid w:val="00E54767"/>
    <w:rsid w:val="00E54FE2"/>
    <w:rsid w:val="00E551F3"/>
    <w:rsid w:val="00E55A56"/>
    <w:rsid w:val="00E565E2"/>
    <w:rsid w:val="00E5665F"/>
    <w:rsid w:val="00E57164"/>
    <w:rsid w:val="00E57318"/>
    <w:rsid w:val="00E57766"/>
    <w:rsid w:val="00E578A4"/>
    <w:rsid w:val="00E57B71"/>
    <w:rsid w:val="00E57BFD"/>
    <w:rsid w:val="00E60135"/>
    <w:rsid w:val="00E604A2"/>
    <w:rsid w:val="00E6051A"/>
    <w:rsid w:val="00E60F80"/>
    <w:rsid w:val="00E6137F"/>
    <w:rsid w:val="00E615CF"/>
    <w:rsid w:val="00E61905"/>
    <w:rsid w:val="00E61F05"/>
    <w:rsid w:val="00E624A4"/>
    <w:rsid w:val="00E62677"/>
    <w:rsid w:val="00E62B7C"/>
    <w:rsid w:val="00E6328C"/>
    <w:rsid w:val="00E63A8C"/>
    <w:rsid w:val="00E63AEA"/>
    <w:rsid w:val="00E63E75"/>
    <w:rsid w:val="00E64475"/>
    <w:rsid w:val="00E64529"/>
    <w:rsid w:val="00E647E9"/>
    <w:rsid w:val="00E64EAF"/>
    <w:rsid w:val="00E6569B"/>
    <w:rsid w:val="00E65980"/>
    <w:rsid w:val="00E65AFF"/>
    <w:rsid w:val="00E65E51"/>
    <w:rsid w:val="00E66484"/>
    <w:rsid w:val="00E669AB"/>
    <w:rsid w:val="00E66A1C"/>
    <w:rsid w:val="00E66B99"/>
    <w:rsid w:val="00E700DD"/>
    <w:rsid w:val="00E703A2"/>
    <w:rsid w:val="00E704A0"/>
    <w:rsid w:val="00E70501"/>
    <w:rsid w:val="00E70670"/>
    <w:rsid w:val="00E70BF3"/>
    <w:rsid w:val="00E7161F"/>
    <w:rsid w:val="00E71A20"/>
    <w:rsid w:val="00E71BAB"/>
    <w:rsid w:val="00E72202"/>
    <w:rsid w:val="00E72A2B"/>
    <w:rsid w:val="00E72BCA"/>
    <w:rsid w:val="00E72CE7"/>
    <w:rsid w:val="00E72F42"/>
    <w:rsid w:val="00E732AD"/>
    <w:rsid w:val="00E737EF"/>
    <w:rsid w:val="00E73A43"/>
    <w:rsid w:val="00E73B5C"/>
    <w:rsid w:val="00E73E44"/>
    <w:rsid w:val="00E73EF4"/>
    <w:rsid w:val="00E745B6"/>
    <w:rsid w:val="00E748A4"/>
    <w:rsid w:val="00E74F7D"/>
    <w:rsid w:val="00E75C61"/>
    <w:rsid w:val="00E75E2C"/>
    <w:rsid w:val="00E76A65"/>
    <w:rsid w:val="00E77AE5"/>
    <w:rsid w:val="00E77D1F"/>
    <w:rsid w:val="00E801BB"/>
    <w:rsid w:val="00E807AD"/>
    <w:rsid w:val="00E809D2"/>
    <w:rsid w:val="00E80EB1"/>
    <w:rsid w:val="00E81696"/>
    <w:rsid w:val="00E81911"/>
    <w:rsid w:val="00E81BC2"/>
    <w:rsid w:val="00E81F1F"/>
    <w:rsid w:val="00E828B6"/>
    <w:rsid w:val="00E82E7F"/>
    <w:rsid w:val="00E82F15"/>
    <w:rsid w:val="00E82F46"/>
    <w:rsid w:val="00E83236"/>
    <w:rsid w:val="00E83D20"/>
    <w:rsid w:val="00E84197"/>
    <w:rsid w:val="00E8494F"/>
    <w:rsid w:val="00E84ACC"/>
    <w:rsid w:val="00E853E0"/>
    <w:rsid w:val="00E856A3"/>
    <w:rsid w:val="00E857D3"/>
    <w:rsid w:val="00E85CBA"/>
    <w:rsid w:val="00E85E86"/>
    <w:rsid w:val="00E85E92"/>
    <w:rsid w:val="00E8609C"/>
    <w:rsid w:val="00E861BC"/>
    <w:rsid w:val="00E8646A"/>
    <w:rsid w:val="00E868C8"/>
    <w:rsid w:val="00E86B49"/>
    <w:rsid w:val="00E86CBE"/>
    <w:rsid w:val="00E86FB4"/>
    <w:rsid w:val="00E8788F"/>
    <w:rsid w:val="00E87A9B"/>
    <w:rsid w:val="00E87B04"/>
    <w:rsid w:val="00E90898"/>
    <w:rsid w:val="00E90959"/>
    <w:rsid w:val="00E909E8"/>
    <w:rsid w:val="00E90BBD"/>
    <w:rsid w:val="00E90F2C"/>
    <w:rsid w:val="00E9165B"/>
    <w:rsid w:val="00E928AC"/>
    <w:rsid w:val="00E929BC"/>
    <w:rsid w:val="00E92A68"/>
    <w:rsid w:val="00E92CFA"/>
    <w:rsid w:val="00E93054"/>
    <w:rsid w:val="00E933B1"/>
    <w:rsid w:val="00E93748"/>
    <w:rsid w:val="00E93BD4"/>
    <w:rsid w:val="00E93F4A"/>
    <w:rsid w:val="00E94083"/>
    <w:rsid w:val="00E9413B"/>
    <w:rsid w:val="00E943D8"/>
    <w:rsid w:val="00E949CD"/>
    <w:rsid w:val="00E94FB8"/>
    <w:rsid w:val="00E95388"/>
    <w:rsid w:val="00E95663"/>
    <w:rsid w:val="00E9591B"/>
    <w:rsid w:val="00E95FA5"/>
    <w:rsid w:val="00E95FB7"/>
    <w:rsid w:val="00E96644"/>
    <w:rsid w:val="00E9696D"/>
    <w:rsid w:val="00E96D1E"/>
    <w:rsid w:val="00E9716A"/>
    <w:rsid w:val="00E972D0"/>
    <w:rsid w:val="00E972EB"/>
    <w:rsid w:val="00E9795E"/>
    <w:rsid w:val="00EA0046"/>
    <w:rsid w:val="00EA0409"/>
    <w:rsid w:val="00EA0C05"/>
    <w:rsid w:val="00EA1345"/>
    <w:rsid w:val="00EA1F7E"/>
    <w:rsid w:val="00EA2263"/>
    <w:rsid w:val="00EA2347"/>
    <w:rsid w:val="00EA29E9"/>
    <w:rsid w:val="00EA2B25"/>
    <w:rsid w:val="00EA2DA5"/>
    <w:rsid w:val="00EA2E3A"/>
    <w:rsid w:val="00EA3204"/>
    <w:rsid w:val="00EA37B2"/>
    <w:rsid w:val="00EA4351"/>
    <w:rsid w:val="00EA4436"/>
    <w:rsid w:val="00EA4EC6"/>
    <w:rsid w:val="00EA4F73"/>
    <w:rsid w:val="00EA5588"/>
    <w:rsid w:val="00EA56A1"/>
    <w:rsid w:val="00EA56EB"/>
    <w:rsid w:val="00EA57E4"/>
    <w:rsid w:val="00EA5897"/>
    <w:rsid w:val="00EA5D32"/>
    <w:rsid w:val="00EA5F98"/>
    <w:rsid w:val="00EA6554"/>
    <w:rsid w:val="00EA6783"/>
    <w:rsid w:val="00EA78C0"/>
    <w:rsid w:val="00EA7E19"/>
    <w:rsid w:val="00EA7EC6"/>
    <w:rsid w:val="00EB0013"/>
    <w:rsid w:val="00EB0C17"/>
    <w:rsid w:val="00EB2657"/>
    <w:rsid w:val="00EB2B79"/>
    <w:rsid w:val="00EB3A93"/>
    <w:rsid w:val="00EB4203"/>
    <w:rsid w:val="00EB4267"/>
    <w:rsid w:val="00EB4323"/>
    <w:rsid w:val="00EB46F3"/>
    <w:rsid w:val="00EB4FBD"/>
    <w:rsid w:val="00EB5AF9"/>
    <w:rsid w:val="00EB5BA2"/>
    <w:rsid w:val="00EB6176"/>
    <w:rsid w:val="00EB65AE"/>
    <w:rsid w:val="00EB65AF"/>
    <w:rsid w:val="00EB6BFB"/>
    <w:rsid w:val="00EB730B"/>
    <w:rsid w:val="00EB7F1B"/>
    <w:rsid w:val="00EC0403"/>
    <w:rsid w:val="00EC04CC"/>
    <w:rsid w:val="00EC0874"/>
    <w:rsid w:val="00EC0D4D"/>
    <w:rsid w:val="00EC18D5"/>
    <w:rsid w:val="00EC236C"/>
    <w:rsid w:val="00EC241A"/>
    <w:rsid w:val="00EC2F12"/>
    <w:rsid w:val="00EC34E9"/>
    <w:rsid w:val="00EC3F78"/>
    <w:rsid w:val="00EC43F3"/>
    <w:rsid w:val="00EC4601"/>
    <w:rsid w:val="00EC48D7"/>
    <w:rsid w:val="00EC4BBF"/>
    <w:rsid w:val="00EC5133"/>
    <w:rsid w:val="00EC5235"/>
    <w:rsid w:val="00EC5ABC"/>
    <w:rsid w:val="00EC6EFE"/>
    <w:rsid w:val="00EC714A"/>
    <w:rsid w:val="00EC76B3"/>
    <w:rsid w:val="00EC78DC"/>
    <w:rsid w:val="00EC7ECA"/>
    <w:rsid w:val="00ED087B"/>
    <w:rsid w:val="00ED0BB6"/>
    <w:rsid w:val="00ED167F"/>
    <w:rsid w:val="00ED17D4"/>
    <w:rsid w:val="00ED1ECF"/>
    <w:rsid w:val="00ED2D01"/>
    <w:rsid w:val="00ED3548"/>
    <w:rsid w:val="00ED364D"/>
    <w:rsid w:val="00ED3F4F"/>
    <w:rsid w:val="00ED41E5"/>
    <w:rsid w:val="00ED43A5"/>
    <w:rsid w:val="00ED4A40"/>
    <w:rsid w:val="00ED4A8F"/>
    <w:rsid w:val="00ED54A1"/>
    <w:rsid w:val="00ED56C3"/>
    <w:rsid w:val="00ED5959"/>
    <w:rsid w:val="00ED5997"/>
    <w:rsid w:val="00ED5A34"/>
    <w:rsid w:val="00ED5B13"/>
    <w:rsid w:val="00ED611F"/>
    <w:rsid w:val="00ED62BE"/>
    <w:rsid w:val="00ED6BE0"/>
    <w:rsid w:val="00ED7EF2"/>
    <w:rsid w:val="00EE02FB"/>
    <w:rsid w:val="00EE0C6D"/>
    <w:rsid w:val="00EE0F35"/>
    <w:rsid w:val="00EE1496"/>
    <w:rsid w:val="00EE1530"/>
    <w:rsid w:val="00EE1601"/>
    <w:rsid w:val="00EE18D9"/>
    <w:rsid w:val="00EE1A11"/>
    <w:rsid w:val="00EE1A24"/>
    <w:rsid w:val="00EE1F7E"/>
    <w:rsid w:val="00EE216A"/>
    <w:rsid w:val="00EE223B"/>
    <w:rsid w:val="00EE2652"/>
    <w:rsid w:val="00EE2685"/>
    <w:rsid w:val="00EE2917"/>
    <w:rsid w:val="00EE30A5"/>
    <w:rsid w:val="00EE32AB"/>
    <w:rsid w:val="00EE394F"/>
    <w:rsid w:val="00EE3B77"/>
    <w:rsid w:val="00EE3F44"/>
    <w:rsid w:val="00EE403B"/>
    <w:rsid w:val="00EE4165"/>
    <w:rsid w:val="00EE416E"/>
    <w:rsid w:val="00EE4409"/>
    <w:rsid w:val="00EE46BA"/>
    <w:rsid w:val="00EE5082"/>
    <w:rsid w:val="00EE5AB7"/>
    <w:rsid w:val="00EE5B5D"/>
    <w:rsid w:val="00EE5C0A"/>
    <w:rsid w:val="00EE5D37"/>
    <w:rsid w:val="00EE6177"/>
    <w:rsid w:val="00EE66A9"/>
    <w:rsid w:val="00EE6C04"/>
    <w:rsid w:val="00EE6E50"/>
    <w:rsid w:val="00EE7008"/>
    <w:rsid w:val="00EE7242"/>
    <w:rsid w:val="00EE7324"/>
    <w:rsid w:val="00EE7BD0"/>
    <w:rsid w:val="00EF00BE"/>
    <w:rsid w:val="00EF06B5"/>
    <w:rsid w:val="00EF09A5"/>
    <w:rsid w:val="00EF0A4A"/>
    <w:rsid w:val="00EF1605"/>
    <w:rsid w:val="00EF1659"/>
    <w:rsid w:val="00EF1C1D"/>
    <w:rsid w:val="00EF1D29"/>
    <w:rsid w:val="00EF24C6"/>
    <w:rsid w:val="00EF27FB"/>
    <w:rsid w:val="00EF2A7C"/>
    <w:rsid w:val="00EF2D00"/>
    <w:rsid w:val="00EF39A3"/>
    <w:rsid w:val="00EF3FD1"/>
    <w:rsid w:val="00EF4A4E"/>
    <w:rsid w:val="00EF520D"/>
    <w:rsid w:val="00EF5FA7"/>
    <w:rsid w:val="00EF61D7"/>
    <w:rsid w:val="00EF6513"/>
    <w:rsid w:val="00EF66D7"/>
    <w:rsid w:val="00EF67A4"/>
    <w:rsid w:val="00EF6EAA"/>
    <w:rsid w:val="00EF7415"/>
    <w:rsid w:val="00EF760E"/>
    <w:rsid w:val="00EF7729"/>
    <w:rsid w:val="00EF798F"/>
    <w:rsid w:val="00EF79AF"/>
    <w:rsid w:val="00EF7E5E"/>
    <w:rsid w:val="00F00506"/>
    <w:rsid w:val="00F00BC2"/>
    <w:rsid w:val="00F01036"/>
    <w:rsid w:val="00F013F0"/>
    <w:rsid w:val="00F014E8"/>
    <w:rsid w:val="00F01747"/>
    <w:rsid w:val="00F01D85"/>
    <w:rsid w:val="00F02190"/>
    <w:rsid w:val="00F0235C"/>
    <w:rsid w:val="00F02B7F"/>
    <w:rsid w:val="00F03205"/>
    <w:rsid w:val="00F0340F"/>
    <w:rsid w:val="00F03FB2"/>
    <w:rsid w:val="00F0458A"/>
    <w:rsid w:val="00F05BEB"/>
    <w:rsid w:val="00F05CB8"/>
    <w:rsid w:val="00F05D75"/>
    <w:rsid w:val="00F05E12"/>
    <w:rsid w:val="00F06167"/>
    <w:rsid w:val="00F06E88"/>
    <w:rsid w:val="00F071E3"/>
    <w:rsid w:val="00F071F5"/>
    <w:rsid w:val="00F07C57"/>
    <w:rsid w:val="00F07F49"/>
    <w:rsid w:val="00F1005D"/>
    <w:rsid w:val="00F10570"/>
    <w:rsid w:val="00F1078F"/>
    <w:rsid w:val="00F10A4A"/>
    <w:rsid w:val="00F10ABD"/>
    <w:rsid w:val="00F10E3F"/>
    <w:rsid w:val="00F11B73"/>
    <w:rsid w:val="00F11DE4"/>
    <w:rsid w:val="00F12182"/>
    <w:rsid w:val="00F1219B"/>
    <w:rsid w:val="00F123B0"/>
    <w:rsid w:val="00F1244C"/>
    <w:rsid w:val="00F12F2E"/>
    <w:rsid w:val="00F1371F"/>
    <w:rsid w:val="00F14BA8"/>
    <w:rsid w:val="00F157A8"/>
    <w:rsid w:val="00F15806"/>
    <w:rsid w:val="00F161FB"/>
    <w:rsid w:val="00F1622E"/>
    <w:rsid w:val="00F16752"/>
    <w:rsid w:val="00F16A38"/>
    <w:rsid w:val="00F16A60"/>
    <w:rsid w:val="00F17C8B"/>
    <w:rsid w:val="00F2026F"/>
    <w:rsid w:val="00F202A9"/>
    <w:rsid w:val="00F21135"/>
    <w:rsid w:val="00F21393"/>
    <w:rsid w:val="00F21674"/>
    <w:rsid w:val="00F217F6"/>
    <w:rsid w:val="00F222F3"/>
    <w:rsid w:val="00F22426"/>
    <w:rsid w:val="00F22682"/>
    <w:rsid w:val="00F22C73"/>
    <w:rsid w:val="00F22FC6"/>
    <w:rsid w:val="00F2446B"/>
    <w:rsid w:val="00F24E47"/>
    <w:rsid w:val="00F25209"/>
    <w:rsid w:val="00F26775"/>
    <w:rsid w:val="00F26B6E"/>
    <w:rsid w:val="00F26C40"/>
    <w:rsid w:val="00F27729"/>
    <w:rsid w:val="00F279D8"/>
    <w:rsid w:val="00F27BA1"/>
    <w:rsid w:val="00F310C2"/>
    <w:rsid w:val="00F3141B"/>
    <w:rsid w:val="00F31684"/>
    <w:rsid w:val="00F31D60"/>
    <w:rsid w:val="00F31F09"/>
    <w:rsid w:val="00F3256B"/>
    <w:rsid w:val="00F32E7E"/>
    <w:rsid w:val="00F33215"/>
    <w:rsid w:val="00F33594"/>
    <w:rsid w:val="00F33C37"/>
    <w:rsid w:val="00F341D6"/>
    <w:rsid w:val="00F34210"/>
    <w:rsid w:val="00F3425C"/>
    <w:rsid w:val="00F3443E"/>
    <w:rsid w:val="00F34C81"/>
    <w:rsid w:val="00F3508E"/>
    <w:rsid w:val="00F35117"/>
    <w:rsid w:val="00F3537B"/>
    <w:rsid w:val="00F35A00"/>
    <w:rsid w:val="00F36115"/>
    <w:rsid w:val="00F36AAA"/>
    <w:rsid w:val="00F37013"/>
    <w:rsid w:val="00F3717C"/>
    <w:rsid w:val="00F37DF9"/>
    <w:rsid w:val="00F37E41"/>
    <w:rsid w:val="00F4097B"/>
    <w:rsid w:val="00F40F1B"/>
    <w:rsid w:val="00F41209"/>
    <w:rsid w:val="00F4129F"/>
    <w:rsid w:val="00F41544"/>
    <w:rsid w:val="00F415AF"/>
    <w:rsid w:val="00F4189F"/>
    <w:rsid w:val="00F41CC9"/>
    <w:rsid w:val="00F41DF8"/>
    <w:rsid w:val="00F420DA"/>
    <w:rsid w:val="00F4263F"/>
    <w:rsid w:val="00F42FC6"/>
    <w:rsid w:val="00F435F1"/>
    <w:rsid w:val="00F443CC"/>
    <w:rsid w:val="00F44559"/>
    <w:rsid w:val="00F44D1E"/>
    <w:rsid w:val="00F4507E"/>
    <w:rsid w:val="00F45768"/>
    <w:rsid w:val="00F4580F"/>
    <w:rsid w:val="00F45C24"/>
    <w:rsid w:val="00F46CFC"/>
    <w:rsid w:val="00F47035"/>
    <w:rsid w:val="00F4725C"/>
    <w:rsid w:val="00F513B7"/>
    <w:rsid w:val="00F5143A"/>
    <w:rsid w:val="00F520EB"/>
    <w:rsid w:val="00F523E6"/>
    <w:rsid w:val="00F5264D"/>
    <w:rsid w:val="00F52673"/>
    <w:rsid w:val="00F52777"/>
    <w:rsid w:val="00F52AEF"/>
    <w:rsid w:val="00F52F93"/>
    <w:rsid w:val="00F53597"/>
    <w:rsid w:val="00F5362D"/>
    <w:rsid w:val="00F53854"/>
    <w:rsid w:val="00F53B43"/>
    <w:rsid w:val="00F5439F"/>
    <w:rsid w:val="00F544DD"/>
    <w:rsid w:val="00F54830"/>
    <w:rsid w:val="00F55024"/>
    <w:rsid w:val="00F5578B"/>
    <w:rsid w:val="00F55A81"/>
    <w:rsid w:val="00F55B5C"/>
    <w:rsid w:val="00F55C0F"/>
    <w:rsid w:val="00F55E13"/>
    <w:rsid w:val="00F5674B"/>
    <w:rsid w:val="00F577FF"/>
    <w:rsid w:val="00F60A5A"/>
    <w:rsid w:val="00F60E9A"/>
    <w:rsid w:val="00F61022"/>
    <w:rsid w:val="00F61049"/>
    <w:rsid w:val="00F61523"/>
    <w:rsid w:val="00F62469"/>
    <w:rsid w:val="00F6286D"/>
    <w:rsid w:val="00F62891"/>
    <w:rsid w:val="00F62CC2"/>
    <w:rsid w:val="00F62DB0"/>
    <w:rsid w:val="00F63FD0"/>
    <w:rsid w:val="00F64AA1"/>
    <w:rsid w:val="00F64C8F"/>
    <w:rsid w:val="00F64CD6"/>
    <w:rsid w:val="00F656A0"/>
    <w:rsid w:val="00F661FE"/>
    <w:rsid w:val="00F67447"/>
    <w:rsid w:val="00F6775A"/>
    <w:rsid w:val="00F67B51"/>
    <w:rsid w:val="00F70069"/>
    <w:rsid w:val="00F701D5"/>
    <w:rsid w:val="00F707DE"/>
    <w:rsid w:val="00F70AFC"/>
    <w:rsid w:val="00F718DC"/>
    <w:rsid w:val="00F71F67"/>
    <w:rsid w:val="00F72BC5"/>
    <w:rsid w:val="00F730C4"/>
    <w:rsid w:val="00F7352B"/>
    <w:rsid w:val="00F735DB"/>
    <w:rsid w:val="00F73662"/>
    <w:rsid w:val="00F73D39"/>
    <w:rsid w:val="00F743A8"/>
    <w:rsid w:val="00F748DE"/>
    <w:rsid w:val="00F74DB8"/>
    <w:rsid w:val="00F75957"/>
    <w:rsid w:val="00F75D13"/>
    <w:rsid w:val="00F75E88"/>
    <w:rsid w:val="00F76E96"/>
    <w:rsid w:val="00F77062"/>
    <w:rsid w:val="00F773DC"/>
    <w:rsid w:val="00F7743C"/>
    <w:rsid w:val="00F77520"/>
    <w:rsid w:val="00F7790C"/>
    <w:rsid w:val="00F77B7C"/>
    <w:rsid w:val="00F77E6F"/>
    <w:rsid w:val="00F81E39"/>
    <w:rsid w:val="00F8211F"/>
    <w:rsid w:val="00F828A5"/>
    <w:rsid w:val="00F82B14"/>
    <w:rsid w:val="00F82B38"/>
    <w:rsid w:val="00F831D9"/>
    <w:rsid w:val="00F834E8"/>
    <w:rsid w:val="00F83D69"/>
    <w:rsid w:val="00F83E40"/>
    <w:rsid w:val="00F84317"/>
    <w:rsid w:val="00F84325"/>
    <w:rsid w:val="00F844FB"/>
    <w:rsid w:val="00F84551"/>
    <w:rsid w:val="00F84B5B"/>
    <w:rsid w:val="00F84C80"/>
    <w:rsid w:val="00F86073"/>
    <w:rsid w:val="00F862B3"/>
    <w:rsid w:val="00F86403"/>
    <w:rsid w:val="00F86F19"/>
    <w:rsid w:val="00F87228"/>
    <w:rsid w:val="00F87D28"/>
    <w:rsid w:val="00F90021"/>
    <w:rsid w:val="00F9040C"/>
    <w:rsid w:val="00F907C9"/>
    <w:rsid w:val="00F907E8"/>
    <w:rsid w:val="00F90C0D"/>
    <w:rsid w:val="00F91049"/>
    <w:rsid w:val="00F91813"/>
    <w:rsid w:val="00F91C96"/>
    <w:rsid w:val="00F92954"/>
    <w:rsid w:val="00F92D3C"/>
    <w:rsid w:val="00F92F7C"/>
    <w:rsid w:val="00F9342B"/>
    <w:rsid w:val="00F937F0"/>
    <w:rsid w:val="00F93F88"/>
    <w:rsid w:val="00F9400D"/>
    <w:rsid w:val="00F9443A"/>
    <w:rsid w:val="00F9452D"/>
    <w:rsid w:val="00F94C11"/>
    <w:rsid w:val="00F950F7"/>
    <w:rsid w:val="00F95520"/>
    <w:rsid w:val="00F95CDC"/>
    <w:rsid w:val="00F96625"/>
    <w:rsid w:val="00F96965"/>
    <w:rsid w:val="00F97C85"/>
    <w:rsid w:val="00F97DBD"/>
    <w:rsid w:val="00FA010D"/>
    <w:rsid w:val="00FA04FD"/>
    <w:rsid w:val="00FA0ECF"/>
    <w:rsid w:val="00FA11C2"/>
    <w:rsid w:val="00FA122C"/>
    <w:rsid w:val="00FA12FC"/>
    <w:rsid w:val="00FA13FE"/>
    <w:rsid w:val="00FA1720"/>
    <w:rsid w:val="00FA1BCE"/>
    <w:rsid w:val="00FA1C61"/>
    <w:rsid w:val="00FA1E3B"/>
    <w:rsid w:val="00FA1EC4"/>
    <w:rsid w:val="00FA1F5D"/>
    <w:rsid w:val="00FA2350"/>
    <w:rsid w:val="00FA269B"/>
    <w:rsid w:val="00FA2E9B"/>
    <w:rsid w:val="00FA34C7"/>
    <w:rsid w:val="00FA398E"/>
    <w:rsid w:val="00FA4926"/>
    <w:rsid w:val="00FA4954"/>
    <w:rsid w:val="00FA4C1F"/>
    <w:rsid w:val="00FA540F"/>
    <w:rsid w:val="00FA5E7E"/>
    <w:rsid w:val="00FA64C0"/>
    <w:rsid w:val="00FA67EE"/>
    <w:rsid w:val="00FA6D01"/>
    <w:rsid w:val="00FA721B"/>
    <w:rsid w:val="00FA7D76"/>
    <w:rsid w:val="00FB0279"/>
    <w:rsid w:val="00FB07DE"/>
    <w:rsid w:val="00FB0CD9"/>
    <w:rsid w:val="00FB1008"/>
    <w:rsid w:val="00FB11F1"/>
    <w:rsid w:val="00FB2754"/>
    <w:rsid w:val="00FB3251"/>
    <w:rsid w:val="00FB35D6"/>
    <w:rsid w:val="00FB38DC"/>
    <w:rsid w:val="00FB4515"/>
    <w:rsid w:val="00FB5A1A"/>
    <w:rsid w:val="00FB60F5"/>
    <w:rsid w:val="00FB62B8"/>
    <w:rsid w:val="00FB64A7"/>
    <w:rsid w:val="00FB73C6"/>
    <w:rsid w:val="00FB7C40"/>
    <w:rsid w:val="00FC02EC"/>
    <w:rsid w:val="00FC0A7D"/>
    <w:rsid w:val="00FC0C41"/>
    <w:rsid w:val="00FC0C86"/>
    <w:rsid w:val="00FC1730"/>
    <w:rsid w:val="00FC261E"/>
    <w:rsid w:val="00FC2FD3"/>
    <w:rsid w:val="00FC317E"/>
    <w:rsid w:val="00FC35AD"/>
    <w:rsid w:val="00FC366C"/>
    <w:rsid w:val="00FC40E6"/>
    <w:rsid w:val="00FC4A18"/>
    <w:rsid w:val="00FC58F6"/>
    <w:rsid w:val="00FC5C13"/>
    <w:rsid w:val="00FC6022"/>
    <w:rsid w:val="00FC6509"/>
    <w:rsid w:val="00FC6DD0"/>
    <w:rsid w:val="00FD003B"/>
    <w:rsid w:val="00FD0332"/>
    <w:rsid w:val="00FD045A"/>
    <w:rsid w:val="00FD047E"/>
    <w:rsid w:val="00FD04F7"/>
    <w:rsid w:val="00FD07D7"/>
    <w:rsid w:val="00FD0CB3"/>
    <w:rsid w:val="00FD0F49"/>
    <w:rsid w:val="00FD0FF5"/>
    <w:rsid w:val="00FD14DC"/>
    <w:rsid w:val="00FD1EC0"/>
    <w:rsid w:val="00FD2290"/>
    <w:rsid w:val="00FD24A5"/>
    <w:rsid w:val="00FD2550"/>
    <w:rsid w:val="00FD2759"/>
    <w:rsid w:val="00FD27FF"/>
    <w:rsid w:val="00FD2848"/>
    <w:rsid w:val="00FD3384"/>
    <w:rsid w:val="00FD381C"/>
    <w:rsid w:val="00FD4A04"/>
    <w:rsid w:val="00FD4E96"/>
    <w:rsid w:val="00FD5264"/>
    <w:rsid w:val="00FD533B"/>
    <w:rsid w:val="00FD5746"/>
    <w:rsid w:val="00FD588C"/>
    <w:rsid w:val="00FD6483"/>
    <w:rsid w:val="00FD7633"/>
    <w:rsid w:val="00FD77FA"/>
    <w:rsid w:val="00FE00BE"/>
    <w:rsid w:val="00FE0849"/>
    <w:rsid w:val="00FE09E8"/>
    <w:rsid w:val="00FE1004"/>
    <w:rsid w:val="00FE1270"/>
    <w:rsid w:val="00FE1B70"/>
    <w:rsid w:val="00FE1C8A"/>
    <w:rsid w:val="00FE1DAA"/>
    <w:rsid w:val="00FE2D0C"/>
    <w:rsid w:val="00FE35DD"/>
    <w:rsid w:val="00FE3946"/>
    <w:rsid w:val="00FE3CC4"/>
    <w:rsid w:val="00FE3D3E"/>
    <w:rsid w:val="00FE43DE"/>
    <w:rsid w:val="00FE4A2E"/>
    <w:rsid w:val="00FE4D12"/>
    <w:rsid w:val="00FE550D"/>
    <w:rsid w:val="00FE554D"/>
    <w:rsid w:val="00FE5D24"/>
    <w:rsid w:val="00FE6012"/>
    <w:rsid w:val="00FE6D49"/>
    <w:rsid w:val="00FE6DC5"/>
    <w:rsid w:val="00FF0918"/>
    <w:rsid w:val="00FF168D"/>
    <w:rsid w:val="00FF24E8"/>
    <w:rsid w:val="00FF2832"/>
    <w:rsid w:val="00FF29B8"/>
    <w:rsid w:val="00FF2BD4"/>
    <w:rsid w:val="00FF2E7A"/>
    <w:rsid w:val="00FF32C0"/>
    <w:rsid w:val="00FF3590"/>
    <w:rsid w:val="00FF39F1"/>
    <w:rsid w:val="00FF3F1F"/>
    <w:rsid w:val="00FF4328"/>
    <w:rsid w:val="00FF4384"/>
    <w:rsid w:val="00FF456C"/>
    <w:rsid w:val="00FF4AD6"/>
    <w:rsid w:val="00FF4BE4"/>
    <w:rsid w:val="00FF5E5C"/>
    <w:rsid w:val="00FF5F97"/>
    <w:rsid w:val="00FF632B"/>
    <w:rsid w:val="00FF6675"/>
    <w:rsid w:val="00FF6892"/>
    <w:rsid w:val="00FF69AF"/>
    <w:rsid w:val="00FF7192"/>
    <w:rsid w:val="00FF772A"/>
    <w:rsid w:val="00FF77FD"/>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ED8A65"/>
    <w:rsid w:val="187005F0"/>
    <w:rsid w:val="188A2533"/>
    <w:rsid w:val="18A2A1D9"/>
    <w:rsid w:val="191E3280"/>
    <w:rsid w:val="1920265B"/>
    <w:rsid w:val="194C89EE"/>
    <w:rsid w:val="196720C6"/>
    <w:rsid w:val="197F9D6B"/>
    <w:rsid w:val="1980D6C3"/>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94651A"/>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277751"/>
    <w:rsid w:val="4B87CF77"/>
    <w:rsid w:val="4BD2FA2F"/>
    <w:rsid w:val="4BE4555F"/>
    <w:rsid w:val="4C1E0A96"/>
    <w:rsid w:val="4C3636D4"/>
    <w:rsid w:val="4C4264AC"/>
    <w:rsid w:val="4C7FA958"/>
    <w:rsid w:val="4C874352"/>
    <w:rsid w:val="4CAD3A63"/>
    <w:rsid w:val="4CDBA728"/>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6BFB7F"/>
    <w:rsid w:val="5C8E2A72"/>
    <w:rsid w:val="5D261FC2"/>
    <w:rsid w:val="5D3A2849"/>
    <w:rsid w:val="5D3CA121"/>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C50C8A"/>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B8173"/>
    <w:rsid w:val="75CE1053"/>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CC0A2286-EE8D-4DAF-8ED9-E7340AAE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1BC"/>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semiHidden/>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CE3C14"/>
    <w:pPr>
      <w:spacing w:after="0" w:line="240" w:lineRule="auto"/>
      <w:jc w:val="left"/>
    </w:pPr>
    <w:tblPr>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Pr>
    <w:tcPr>
      <w:shd w:val="clear" w:color="auto" w:fill="FFE1FF"/>
    </w:tcPr>
  </w:style>
  <w:style w:type="table" w:customStyle="1" w:styleId="Style5">
    <w:name w:val="Style5"/>
    <w:basedOn w:val="TableNormal"/>
    <w:uiPriority w:val="99"/>
    <w:rsid w:val="008C1AC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8831">
      <w:bodyDiv w:val="1"/>
      <w:marLeft w:val="0"/>
      <w:marRight w:val="0"/>
      <w:marTop w:val="0"/>
      <w:marBottom w:val="0"/>
      <w:divBdr>
        <w:top w:val="none" w:sz="0" w:space="0" w:color="auto"/>
        <w:left w:val="none" w:sz="0" w:space="0" w:color="auto"/>
        <w:bottom w:val="none" w:sz="0" w:space="0" w:color="auto"/>
        <w:right w:val="none" w:sz="0" w:space="0" w:color="auto"/>
      </w:divBdr>
    </w:div>
    <w:div w:id="35665863">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85272095">
      <w:bodyDiv w:val="1"/>
      <w:marLeft w:val="0"/>
      <w:marRight w:val="0"/>
      <w:marTop w:val="0"/>
      <w:marBottom w:val="0"/>
      <w:divBdr>
        <w:top w:val="none" w:sz="0" w:space="0" w:color="auto"/>
        <w:left w:val="none" w:sz="0" w:space="0" w:color="auto"/>
        <w:bottom w:val="none" w:sz="0" w:space="0" w:color="auto"/>
        <w:right w:val="none" w:sz="0" w:space="0" w:color="auto"/>
      </w:divBdr>
    </w:div>
    <w:div w:id="104614952">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10512020">
      <w:bodyDiv w:val="1"/>
      <w:marLeft w:val="0"/>
      <w:marRight w:val="0"/>
      <w:marTop w:val="0"/>
      <w:marBottom w:val="0"/>
      <w:divBdr>
        <w:top w:val="none" w:sz="0" w:space="0" w:color="auto"/>
        <w:left w:val="none" w:sz="0" w:space="0" w:color="auto"/>
        <w:bottom w:val="none" w:sz="0" w:space="0" w:color="auto"/>
        <w:right w:val="none" w:sz="0" w:space="0" w:color="auto"/>
      </w:divBdr>
      <w:divsChild>
        <w:div w:id="120542698">
          <w:marLeft w:val="0"/>
          <w:marRight w:val="0"/>
          <w:marTop w:val="0"/>
          <w:marBottom w:val="0"/>
          <w:divBdr>
            <w:top w:val="none" w:sz="0" w:space="0" w:color="auto"/>
            <w:left w:val="none" w:sz="0" w:space="0" w:color="auto"/>
            <w:bottom w:val="none" w:sz="0" w:space="0" w:color="auto"/>
            <w:right w:val="none" w:sz="0" w:space="0" w:color="auto"/>
          </w:divBdr>
          <w:divsChild>
            <w:div w:id="345249287">
              <w:marLeft w:val="0"/>
              <w:marRight w:val="0"/>
              <w:marTop w:val="0"/>
              <w:marBottom w:val="0"/>
              <w:divBdr>
                <w:top w:val="none" w:sz="0" w:space="0" w:color="auto"/>
                <w:left w:val="none" w:sz="0" w:space="0" w:color="auto"/>
                <w:bottom w:val="none" w:sz="0" w:space="0" w:color="auto"/>
                <w:right w:val="none" w:sz="0" w:space="0" w:color="auto"/>
              </w:divBdr>
              <w:divsChild>
                <w:div w:id="1043486393">
                  <w:marLeft w:val="0"/>
                  <w:marRight w:val="0"/>
                  <w:marTop w:val="0"/>
                  <w:marBottom w:val="0"/>
                  <w:divBdr>
                    <w:top w:val="none" w:sz="0" w:space="0" w:color="auto"/>
                    <w:left w:val="none" w:sz="0" w:space="0" w:color="auto"/>
                    <w:bottom w:val="none" w:sz="0" w:space="0" w:color="auto"/>
                    <w:right w:val="none" w:sz="0" w:space="0" w:color="auto"/>
                  </w:divBdr>
                  <w:divsChild>
                    <w:div w:id="472140733">
                      <w:marLeft w:val="0"/>
                      <w:marRight w:val="0"/>
                      <w:marTop w:val="0"/>
                      <w:marBottom w:val="0"/>
                      <w:divBdr>
                        <w:top w:val="none" w:sz="0" w:space="0" w:color="auto"/>
                        <w:left w:val="none" w:sz="0" w:space="0" w:color="auto"/>
                        <w:bottom w:val="none" w:sz="0" w:space="0" w:color="auto"/>
                        <w:right w:val="none" w:sz="0" w:space="0" w:color="auto"/>
                      </w:divBdr>
                      <w:divsChild>
                        <w:div w:id="1958751212">
                          <w:marLeft w:val="0"/>
                          <w:marRight w:val="0"/>
                          <w:marTop w:val="0"/>
                          <w:marBottom w:val="0"/>
                          <w:divBdr>
                            <w:top w:val="none" w:sz="0" w:space="0" w:color="auto"/>
                            <w:left w:val="none" w:sz="0" w:space="0" w:color="auto"/>
                            <w:bottom w:val="none" w:sz="0" w:space="0" w:color="auto"/>
                            <w:right w:val="none" w:sz="0" w:space="0" w:color="auto"/>
                          </w:divBdr>
                          <w:divsChild>
                            <w:div w:id="910500069">
                              <w:marLeft w:val="0"/>
                              <w:marRight w:val="0"/>
                              <w:marTop w:val="0"/>
                              <w:marBottom w:val="0"/>
                              <w:divBdr>
                                <w:top w:val="none" w:sz="0" w:space="0" w:color="auto"/>
                                <w:left w:val="none" w:sz="0" w:space="0" w:color="auto"/>
                                <w:bottom w:val="none" w:sz="0" w:space="0" w:color="auto"/>
                                <w:right w:val="none" w:sz="0" w:space="0" w:color="auto"/>
                              </w:divBdr>
                              <w:divsChild>
                                <w:div w:id="1683969238">
                                  <w:marLeft w:val="0"/>
                                  <w:marRight w:val="0"/>
                                  <w:marTop w:val="0"/>
                                  <w:marBottom w:val="0"/>
                                  <w:divBdr>
                                    <w:top w:val="none" w:sz="0" w:space="0" w:color="auto"/>
                                    <w:left w:val="none" w:sz="0" w:space="0" w:color="auto"/>
                                    <w:bottom w:val="none" w:sz="0" w:space="0" w:color="auto"/>
                                    <w:right w:val="none" w:sz="0" w:space="0" w:color="auto"/>
                                  </w:divBdr>
                                  <w:divsChild>
                                    <w:div w:id="69180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65814">
      <w:bodyDiv w:val="1"/>
      <w:marLeft w:val="0"/>
      <w:marRight w:val="0"/>
      <w:marTop w:val="0"/>
      <w:marBottom w:val="0"/>
      <w:divBdr>
        <w:top w:val="none" w:sz="0" w:space="0" w:color="auto"/>
        <w:left w:val="none" w:sz="0" w:space="0" w:color="auto"/>
        <w:bottom w:val="none" w:sz="0" w:space="0" w:color="auto"/>
        <w:right w:val="none" w:sz="0" w:space="0" w:color="auto"/>
      </w:divBdr>
    </w:div>
    <w:div w:id="117535642">
      <w:bodyDiv w:val="1"/>
      <w:marLeft w:val="0"/>
      <w:marRight w:val="0"/>
      <w:marTop w:val="0"/>
      <w:marBottom w:val="0"/>
      <w:divBdr>
        <w:top w:val="none" w:sz="0" w:space="0" w:color="auto"/>
        <w:left w:val="none" w:sz="0" w:space="0" w:color="auto"/>
        <w:bottom w:val="none" w:sz="0" w:space="0" w:color="auto"/>
        <w:right w:val="none" w:sz="0" w:space="0" w:color="auto"/>
      </w:divBdr>
    </w:div>
    <w:div w:id="132723626">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51485190">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179009978">
      <w:bodyDiv w:val="1"/>
      <w:marLeft w:val="0"/>
      <w:marRight w:val="0"/>
      <w:marTop w:val="0"/>
      <w:marBottom w:val="0"/>
      <w:divBdr>
        <w:top w:val="none" w:sz="0" w:space="0" w:color="auto"/>
        <w:left w:val="none" w:sz="0" w:space="0" w:color="auto"/>
        <w:bottom w:val="none" w:sz="0" w:space="0" w:color="auto"/>
        <w:right w:val="none" w:sz="0" w:space="0" w:color="auto"/>
      </w:divBdr>
    </w:div>
    <w:div w:id="185875160">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07175">
      <w:bodyDiv w:val="1"/>
      <w:marLeft w:val="0"/>
      <w:marRight w:val="0"/>
      <w:marTop w:val="0"/>
      <w:marBottom w:val="0"/>
      <w:divBdr>
        <w:top w:val="none" w:sz="0" w:space="0" w:color="auto"/>
        <w:left w:val="none" w:sz="0" w:space="0" w:color="auto"/>
        <w:bottom w:val="none" w:sz="0" w:space="0" w:color="auto"/>
        <w:right w:val="none" w:sz="0" w:space="0" w:color="auto"/>
      </w:divBdr>
    </w:div>
    <w:div w:id="227423190">
      <w:bodyDiv w:val="1"/>
      <w:marLeft w:val="0"/>
      <w:marRight w:val="0"/>
      <w:marTop w:val="0"/>
      <w:marBottom w:val="0"/>
      <w:divBdr>
        <w:top w:val="none" w:sz="0" w:space="0" w:color="auto"/>
        <w:left w:val="none" w:sz="0" w:space="0" w:color="auto"/>
        <w:bottom w:val="none" w:sz="0" w:space="0" w:color="auto"/>
        <w:right w:val="none" w:sz="0" w:space="0" w:color="auto"/>
      </w:divBdr>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63613127">
      <w:bodyDiv w:val="1"/>
      <w:marLeft w:val="0"/>
      <w:marRight w:val="0"/>
      <w:marTop w:val="0"/>
      <w:marBottom w:val="0"/>
      <w:divBdr>
        <w:top w:val="none" w:sz="0" w:space="0" w:color="auto"/>
        <w:left w:val="none" w:sz="0" w:space="0" w:color="auto"/>
        <w:bottom w:val="none" w:sz="0" w:space="0" w:color="auto"/>
        <w:right w:val="none" w:sz="0" w:space="0" w:color="auto"/>
      </w:divBdr>
    </w:div>
    <w:div w:id="282538753">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22971165">
      <w:bodyDiv w:val="1"/>
      <w:marLeft w:val="0"/>
      <w:marRight w:val="0"/>
      <w:marTop w:val="0"/>
      <w:marBottom w:val="0"/>
      <w:divBdr>
        <w:top w:val="none" w:sz="0" w:space="0" w:color="auto"/>
        <w:left w:val="none" w:sz="0" w:space="0" w:color="auto"/>
        <w:bottom w:val="none" w:sz="0" w:space="0" w:color="auto"/>
        <w:right w:val="none" w:sz="0" w:space="0" w:color="auto"/>
      </w:divBdr>
    </w:div>
    <w:div w:id="324165899">
      <w:bodyDiv w:val="1"/>
      <w:marLeft w:val="0"/>
      <w:marRight w:val="0"/>
      <w:marTop w:val="0"/>
      <w:marBottom w:val="0"/>
      <w:divBdr>
        <w:top w:val="none" w:sz="0" w:space="0" w:color="auto"/>
        <w:left w:val="none" w:sz="0" w:space="0" w:color="auto"/>
        <w:bottom w:val="none" w:sz="0" w:space="0" w:color="auto"/>
        <w:right w:val="none" w:sz="0" w:space="0" w:color="auto"/>
      </w:divBdr>
    </w:div>
    <w:div w:id="362363053">
      <w:bodyDiv w:val="1"/>
      <w:marLeft w:val="0"/>
      <w:marRight w:val="0"/>
      <w:marTop w:val="0"/>
      <w:marBottom w:val="0"/>
      <w:divBdr>
        <w:top w:val="none" w:sz="0" w:space="0" w:color="auto"/>
        <w:left w:val="none" w:sz="0" w:space="0" w:color="auto"/>
        <w:bottom w:val="none" w:sz="0" w:space="0" w:color="auto"/>
        <w:right w:val="none" w:sz="0" w:space="0" w:color="auto"/>
      </w:divBdr>
    </w:div>
    <w:div w:id="379402159">
      <w:bodyDiv w:val="1"/>
      <w:marLeft w:val="0"/>
      <w:marRight w:val="0"/>
      <w:marTop w:val="0"/>
      <w:marBottom w:val="0"/>
      <w:divBdr>
        <w:top w:val="none" w:sz="0" w:space="0" w:color="auto"/>
        <w:left w:val="none" w:sz="0" w:space="0" w:color="auto"/>
        <w:bottom w:val="none" w:sz="0" w:space="0" w:color="auto"/>
        <w:right w:val="none" w:sz="0" w:space="0" w:color="auto"/>
      </w:divBdr>
    </w:div>
    <w:div w:id="403182646">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1609739">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53986108">
      <w:bodyDiv w:val="1"/>
      <w:marLeft w:val="0"/>
      <w:marRight w:val="0"/>
      <w:marTop w:val="0"/>
      <w:marBottom w:val="0"/>
      <w:divBdr>
        <w:top w:val="none" w:sz="0" w:space="0" w:color="auto"/>
        <w:left w:val="none" w:sz="0" w:space="0" w:color="auto"/>
        <w:bottom w:val="none" w:sz="0" w:space="0" w:color="auto"/>
        <w:right w:val="none" w:sz="0" w:space="0" w:color="auto"/>
      </w:divBdr>
    </w:div>
    <w:div w:id="472481184">
      <w:bodyDiv w:val="1"/>
      <w:marLeft w:val="0"/>
      <w:marRight w:val="0"/>
      <w:marTop w:val="0"/>
      <w:marBottom w:val="0"/>
      <w:divBdr>
        <w:top w:val="none" w:sz="0" w:space="0" w:color="auto"/>
        <w:left w:val="none" w:sz="0" w:space="0" w:color="auto"/>
        <w:bottom w:val="none" w:sz="0" w:space="0" w:color="auto"/>
        <w:right w:val="none" w:sz="0" w:space="0" w:color="auto"/>
      </w:divBdr>
    </w:div>
    <w:div w:id="476534941">
      <w:bodyDiv w:val="1"/>
      <w:marLeft w:val="0"/>
      <w:marRight w:val="0"/>
      <w:marTop w:val="0"/>
      <w:marBottom w:val="0"/>
      <w:divBdr>
        <w:top w:val="none" w:sz="0" w:space="0" w:color="auto"/>
        <w:left w:val="none" w:sz="0" w:space="0" w:color="auto"/>
        <w:bottom w:val="none" w:sz="0" w:space="0" w:color="auto"/>
        <w:right w:val="none" w:sz="0" w:space="0" w:color="auto"/>
      </w:divBdr>
    </w:div>
    <w:div w:id="488442358">
      <w:bodyDiv w:val="1"/>
      <w:marLeft w:val="0"/>
      <w:marRight w:val="0"/>
      <w:marTop w:val="0"/>
      <w:marBottom w:val="0"/>
      <w:divBdr>
        <w:top w:val="none" w:sz="0" w:space="0" w:color="auto"/>
        <w:left w:val="none" w:sz="0" w:space="0" w:color="auto"/>
        <w:bottom w:val="none" w:sz="0" w:space="0" w:color="auto"/>
        <w:right w:val="none" w:sz="0" w:space="0" w:color="auto"/>
      </w:divBdr>
    </w:div>
    <w:div w:id="508525289">
      <w:bodyDiv w:val="1"/>
      <w:marLeft w:val="0"/>
      <w:marRight w:val="0"/>
      <w:marTop w:val="0"/>
      <w:marBottom w:val="0"/>
      <w:divBdr>
        <w:top w:val="none" w:sz="0" w:space="0" w:color="auto"/>
        <w:left w:val="none" w:sz="0" w:space="0" w:color="auto"/>
        <w:bottom w:val="none" w:sz="0" w:space="0" w:color="auto"/>
        <w:right w:val="none" w:sz="0" w:space="0" w:color="auto"/>
      </w:divBdr>
    </w:div>
    <w:div w:id="511797129">
      <w:bodyDiv w:val="1"/>
      <w:marLeft w:val="0"/>
      <w:marRight w:val="0"/>
      <w:marTop w:val="0"/>
      <w:marBottom w:val="0"/>
      <w:divBdr>
        <w:top w:val="none" w:sz="0" w:space="0" w:color="auto"/>
        <w:left w:val="none" w:sz="0" w:space="0" w:color="auto"/>
        <w:bottom w:val="none" w:sz="0" w:space="0" w:color="auto"/>
        <w:right w:val="none" w:sz="0" w:space="0" w:color="auto"/>
      </w:divBdr>
    </w:div>
    <w:div w:id="525409859">
      <w:bodyDiv w:val="1"/>
      <w:marLeft w:val="0"/>
      <w:marRight w:val="0"/>
      <w:marTop w:val="0"/>
      <w:marBottom w:val="0"/>
      <w:divBdr>
        <w:top w:val="none" w:sz="0" w:space="0" w:color="auto"/>
        <w:left w:val="none" w:sz="0" w:space="0" w:color="auto"/>
        <w:bottom w:val="none" w:sz="0" w:space="0" w:color="auto"/>
        <w:right w:val="none" w:sz="0" w:space="0" w:color="auto"/>
      </w:divBdr>
    </w:div>
    <w:div w:id="547956865">
      <w:bodyDiv w:val="1"/>
      <w:marLeft w:val="0"/>
      <w:marRight w:val="0"/>
      <w:marTop w:val="0"/>
      <w:marBottom w:val="0"/>
      <w:divBdr>
        <w:top w:val="none" w:sz="0" w:space="0" w:color="auto"/>
        <w:left w:val="none" w:sz="0" w:space="0" w:color="auto"/>
        <w:bottom w:val="none" w:sz="0" w:space="0" w:color="auto"/>
        <w:right w:val="none" w:sz="0" w:space="0" w:color="auto"/>
      </w:divBdr>
    </w:div>
    <w:div w:id="548150888">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80024218">
      <w:bodyDiv w:val="1"/>
      <w:marLeft w:val="0"/>
      <w:marRight w:val="0"/>
      <w:marTop w:val="0"/>
      <w:marBottom w:val="0"/>
      <w:divBdr>
        <w:top w:val="none" w:sz="0" w:space="0" w:color="auto"/>
        <w:left w:val="none" w:sz="0" w:space="0" w:color="auto"/>
        <w:bottom w:val="none" w:sz="0" w:space="0" w:color="auto"/>
        <w:right w:val="none" w:sz="0" w:space="0" w:color="auto"/>
      </w:divBdr>
    </w:div>
    <w:div w:id="608506721">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418925">
      <w:bodyDiv w:val="1"/>
      <w:marLeft w:val="0"/>
      <w:marRight w:val="0"/>
      <w:marTop w:val="0"/>
      <w:marBottom w:val="0"/>
      <w:divBdr>
        <w:top w:val="none" w:sz="0" w:space="0" w:color="auto"/>
        <w:left w:val="none" w:sz="0" w:space="0" w:color="auto"/>
        <w:bottom w:val="none" w:sz="0" w:space="0" w:color="auto"/>
        <w:right w:val="none" w:sz="0" w:space="0" w:color="auto"/>
      </w:divBdr>
    </w:div>
    <w:div w:id="621309622">
      <w:bodyDiv w:val="1"/>
      <w:marLeft w:val="0"/>
      <w:marRight w:val="0"/>
      <w:marTop w:val="0"/>
      <w:marBottom w:val="0"/>
      <w:divBdr>
        <w:top w:val="none" w:sz="0" w:space="0" w:color="auto"/>
        <w:left w:val="none" w:sz="0" w:space="0" w:color="auto"/>
        <w:bottom w:val="none" w:sz="0" w:space="0" w:color="auto"/>
        <w:right w:val="none" w:sz="0" w:space="0" w:color="auto"/>
      </w:divBdr>
    </w:div>
    <w:div w:id="627322728">
      <w:bodyDiv w:val="1"/>
      <w:marLeft w:val="0"/>
      <w:marRight w:val="0"/>
      <w:marTop w:val="0"/>
      <w:marBottom w:val="0"/>
      <w:divBdr>
        <w:top w:val="none" w:sz="0" w:space="0" w:color="auto"/>
        <w:left w:val="none" w:sz="0" w:space="0" w:color="auto"/>
        <w:bottom w:val="none" w:sz="0" w:space="0" w:color="auto"/>
        <w:right w:val="none" w:sz="0" w:space="0" w:color="auto"/>
      </w:divBdr>
    </w:div>
    <w:div w:id="629828329">
      <w:bodyDiv w:val="1"/>
      <w:marLeft w:val="0"/>
      <w:marRight w:val="0"/>
      <w:marTop w:val="0"/>
      <w:marBottom w:val="0"/>
      <w:divBdr>
        <w:top w:val="none" w:sz="0" w:space="0" w:color="auto"/>
        <w:left w:val="none" w:sz="0" w:space="0" w:color="auto"/>
        <w:bottom w:val="none" w:sz="0" w:space="0" w:color="auto"/>
        <w:right w:val="none" w:sz="0" w:space="0" w:color="auto"/>
      </w:divBdr>
    </w:div>
    <w:div w:id="642198283">
      <w:bodyDiv w:val="1"/>
      <w:marLeft w:val="0"/>
      <w:marRight w:val="0"/>
      <w:marTop w:val="0"/>
      <w:marBottom w:val="0"/>
      <w:divBdr>
        <w:top w:val="none" w:sz="0" w:space="0" w:color="auto"/>
        <w:left w:val="none" w:sz="0" w:space="0" w:color="auto"/>
        <w:bottom w:val="none" w:sz="0" w:space="0" w:color="auto"/>
        <w:right w:val="none" w:sz="0" w:space="0" w:color="auto"/>
      </w:divBdr>
    </w:div>
    <w:div w:id="645401629">
      <w:bodyDiv w:val="1"/>
      <w:marLeft w:val="0"/>
      <w:marRight w:val="0"/>
      <w:marTop w:val="0"/>
      <w:marBottom w:val="0"/>
      <w:divBdr>
        <w:top w:val="none" w:sz="0" w:space="0" w:color="auto"/>
        <w:left w:val="none" w:sz="0" w:space="0" w:color="auto"/>
        <w:bottom w:val="none" w:sz="0" w:space="0" w:color="auto"/>
        <w:right w:val="none" w:sz="0" w:space="0" w:color="auto"/>
      </w:divBdr>
    </w:div>
    <w:div w:id="648677980">
      <w:bodyDiv w:val="1"/>
      <w:marLeft w:val="0"/>
      <w:marRight w:val="0"/>
      <w:marTop w:val="0"/>
      <w:marBottom w:val="0"/>
      <w:divBdr>
        <w:top w:val="none" w:sz="0" w:space="0" w:color="auto"/>
        <w:left w:val="none" w:sz="0" w:space="0" w:color="auto"/>
        <w:bottom w:val="none" w:sz="0" w:space="0" w:color="auto"/>
        <w:right w:val="none" w:sz="0" w:space="0" w:color="auto"/>
      </w:divBdr>
      <w:divsChild>
        <w:div w:id="30347927">
          <w:marLeft w:val="0"/>
          <w:marRight w:val="0"/>
          <w:marTop w:val="0"/>
          <w:marBottom w:val="0"/>
          <w:divBdr>
            <w:top w:val="none" w:sz="0" w:space="0" w:color="auto"/>
            <w:left w:val="none" w:sz="0" w:space="0" w:color="auto"/>
            <w:bottom w:val="none" w:sz="0" w:space="0" w:color="auto"/>
            <w:right w:val="none" w:sz="0" w:space="0" w:color="auto"/>
          </w:divBdr>
          <w:divsChild>
            <w:div w:id="605892211">
              <w:marLeft w:val="0"/>
              <w:marRight w:val="0"/>
              <w:marTop w:val="0"/>
              <w:marBottom w:val="0"/>
              <w:divBdr>
                <w:top w:val="none" w:sz="0" w:space="0" w:color="auto"/>
                <w:left w:val="none" w:sz="0" w:space="0" w:color="auto"/>
                <w:bottom w:val="none" w:sz="0" w:space="0" w:color="auto"/>
                <w:right w:val="none" w:sz="0" w:space="0" w:color="auto"/>
              </w:divBdr>
              <w:divsChild>
                <w:div w:id="513039107">
                  <w:marLeft w:val="0"/>
                  <w:marRight w:val="0"/>
                  <w:marTop w:val="0"/>
                  <w:marBottom w:val="0"/>
                  <w:divBdr>
                    <w:top w:val="none" w:sz="0" w:space="0" w:color="auto"/>
                    <w:left w:val="none" w:sz="0" w:space="0" w:color="auto"/>
                    <w:bottom w:val="none" w:sz="0" w:space="0" w:color="auto"/>
                    <w:right w:val="none" w:sz="0" w:space="0" w:color="auto"/>
                  </w:divBdr>
                  <w:divsChild>
                    <w:div w:id="1262564843">
                      <w:marLeft w:val="0"/>
                      <w:marRight w:val="0"/>
                      <w:marTop w:val="0"/>
                      <w:marBottom w:val="0"/>
                      <w:divBdr>
                        <w:top w:val="none" w:sz="0" w:space="0" w:color="auto"/>
                        <w:left w:val="none" w:sz="0" w:space="0" w:color="auto"/>
                        <w:bottom w:val="none" w:sz="0" w:space="0" w:color="auto"/>
                        <w:right w:val="none" w:sz="0" w:space="0" w:color="auto"/>
                      </w:divBdr>
                      <w:divsChild>
                        <w:div w:id="804278756">
                          <w:marLeft w:val="0"/>
                          <w:marRight w:val="0"/>
                          <w:marTop w:val="0"/>
                          <w:marBottom w:val="0"/>
                          <w:divBdr>
                            <w:top w:val="none" w:sz="0" w:space="0" w:color="auto"/>
                            <w:left w:val="none" w:sz="0" w:space="0" w:color="auto"/>
                            <w:bottom w:val="none" w:sz="0" w:space="0" w:color="auto"/>
                            <w:right w:val="none" w:sz="0" w:space="0" w:color="auto"/>
                          </w:divBdr>
                          <w:divsChild>
                            <w:div w:id="85275566">
                              <w:marLeft w:val="0"/>
                              <w:marRight w:val="0"/>
                              <w:marTop w:val="0"/>
                              <w:marBottom w:val="0"/>
                              <w:divBdr>
                                <w:top w:val="none" w:sz="0" w:space="0" w:color="auto"/>
                                <w:left w:val="none" w:sz="0" w:space="0" w:color="auto"/>
                                <w:bottom w:val="none" w:sz="0" w:space="0" w:color="auto"/>
                                <w:right w:val="none" w:sz="0" w:space="0" w:color="auto"/>
                              </w:divBdr>
                              <w:divsChild>
                                <w:div w:id="242885141">
                                  <w:marLeft w:val="0"/>
                                  <w:marRight w:val="0"/>
                                  <w:marTop w:val="0"/>
                                  <w:marBottom w:val="0"/>
                                  <w:divBdr>
                                    <w:top w:val="none" w:sz="0" w:space="0" w:color="auto"/>
                                    <w:left w:val="none" w:sz="0" w:space="0" w:color="auto"/>
                                    <w:bottom w:val="none" w:sz="0" w:space="0" w:color="auto"/>
                                    <w:right w:val="none" w:sz="0" w:space="0" w:color="auto"/>
                                  </w:divBdr>
                                  <w:divsChild>
                                    <w:div w:id="53912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29229942">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7824342">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19680">
      <w:bodyDiv w:val="1"/>
      <w:marLeft w:val="0"/>
      <w:marRight w:val="0"/>
      <w:marTop w:val="0"/>
      <w:marBottom w:val="0"/>
      <w:divBdr>
        <w:top w:val="none" w:sz="0" w:space="0" w:color="auto"/>
        <w:left w:val="none" w:sz="0" w:space="0" w:color="auto"/>
        <w:bottom w:val="none" w:sz="0" w:space="0" w:color="auto"/>
        <w:right w:val="none" w:sz="0" w:space="0" w:color="auto"/>
      </w:divBdr>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5614679">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790628967">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7944249">
      <w:bodyDiv w:val="1"/>
      <w:marLeft w:val="0"/>
      <w:marRight w:val="0"/>
      <w:marTop w:val="0"/>
      <w:marBottom w:val="0"/>
      <w:divBdr>
        <w:top w:val="none" w:sz="0" w:space="0" w:color="auto"/>
        <w:left w:val="none" w:sz="0" w:space="0" w:color="auto"/>
        <w:bottom w:val="none" w:sz="0" w:space="0" w:color="auto"/>
        <w:right w:val="none" w:sz="0" w:space="0" w:color="auto"/>
      </w:divBdr>
    </w:div>
    <w:div w:id="837379711">
      <w:bodyDiv w:val="1"/>
      <w:marLeft w:val="0"/>
      <w:marRight w:val="0"/>
      <w:marTop w:val="0"/>
      <w:marBottom w:val="0"/>
      <w:divBdr>
        <w:top w:val="none" w:sz="0" w:space="0" w:color="auto"/>
        <w:left w:val="none" w:sz="0" w:space="0" w:color="auto"/>
        <w:bottom w:val="none" w:sz="0" w:space="0" w:color="auto"/>
        <w:right w:val="none" w:sz="0" w:space="0" w:color="auto"/>
      </w:divBdr>
    </w:div>
    <w:div w:id="846793671">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03301395">
      <w:bodyDiv w:val="1"/>
      <w:marLeft w:val="0"/>
      <w:marRight w:val="0"/>
      <w:marTop w:val="0"/>
      <w:marBottom w:val="0"/>
      <w:divBdr>
        <w:top w:val="none" w:sz="0" w:space="0" w:color="auto"/>
        <w:left w:val="none" w:sz="0" w:space="0" w:color="auto"/>
        <w:bottom w:val="none" w:sz="0" w:space="0" w:color="auto"/>
        <w:right w:val="none" w:sz="0" w:space="0" w:color="auto"/>
      </w:divBdr>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079707">
      <w:bodyDiv w:val="1"/>
      <w:marLeft w:val="0"/>
      <w:marRight w:val="0"/>
      <w:marTop w:val="0"/>
      <w:marBottom w:val="0"/>
      <w:divBdr>
        <w:top w:val="none" w:sz="0" w:space="0" w:color="auto"/>
        <w:left w:val="none" w:sz="0" w:space="0" w:color="auto"/>
        <w:bottom w:val="none" w:sz="0" w:space="0" w:color="auto"/>
        <w:right w:val="none" w:sz="0" w:space="0" w:color="auto"/>
      </w:divBdr>
    </w:div>
    <w:div w:id="947659480">
      <w:bodyDiv w:val="1"/>
      <w:marLeft w:val="0"/>
      <w:marRight w:val="0"/>
      <w:marTop w:val="0"/>
      <w:marBottom w:val="0"/>
      <w:divBdr>
        <w:top w:val="none" w:sz="0" w:space="0" w:color="auto"/>
        <w:left w:val="none" w:sz="0" w:space="0" w:color="auto"/>
        <w:bottom w:val="none" w:sz="0" w:space="0" w:color="auto"/>
        <w:right w:val="none" w:sz="0" w:space="0" w:color="auto"/>
      </w:divBdr>
      <w:divsChild>
        <w:div w:id="211892706">
          <w:marLeft w:val="0"/>
          <w:marRight w:val="0"/>
          <w:marTop w:val="0"/>
          <w:marBottom w:val="0"/>
          <w:divBdr>
            <w:top w:val="none" w:sz="0" w:space="0" w:color="auto"/>
            <w:left w:val="none" w:sz="0" w:space="0" w:color="auto"/>
            <w:bottom w:val="none" w:sz="0" w:space="0" w:color="auto"/>
            <w:right w:val="none" w:sz="0" w:space="0" w:color="auto"/>
          </w:divBdr>
          <w:divsChild>
            <w:div w:id="1919711067">
              <w:marLeft w:val="0"/>
              <w:marRight w:val="0"/>
              <w:marTop w:val="0"/>
              <w:marBottom w:val="0"/>
              <w:divBdr>
                <w:top w:val="none" w:sz="0" w:space="0" w:color="auto"/>
                <w:left w:val="none" w:sz="0" w:space="0" w:color="auto"/>
                <w:bottom w:val="none" w:sz="0" w:space="0" w:color="auto"/>
                <w:right w:val="none" w:sz="0" w:space="0" w:color="auto"/>
              </w:divBdr>
              <w:divsChild>
                <w:div w:id="815225038">
                  <w:marLeft w:val="0"/>
                  <w:marRight w:val="0"/>
                  <w:marTop w:val="0"/>
                  <w:marBottom w:val="0"/>
                  <w:divBdr>
                    <w:top w:val="none" w:sz="0" w:space="0" w:color="auto"/>
                    <w:left w:val="none" w:sz="0" w:space="0" w:color="auto"/>
                    <w:bottom w:val="none" w:sz="0" w:space="0" w:color="auto"/>
                    <w:right w:val="none" w:sz="0" w:space="0" w:color="auto"/>
                  </w:divBdr>
                  <w:divsChild>
                    <w:div w:id="132050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226762">
          <w:marLeft w:val="0"/>
          <w:marRight w:val="0"/>
          <w:marTop w:val="0"/>
          <w:marBottom w:val="0"/>
          <w:divBdr>
            <w:top w:val="none" w:sz="0" w:space="0" w:color="auto"/>
            <w:left w:val="none" w:sz="0" w:space="0" w:color="auto"/>
            <w:bottom w:val="none" w:sz="0" w:space="0" w:color="auto"/>
            <w:right w:val="none" w:sz="0" w:space="0" w:color="auto"/>
          </w:divBdr>
          <w:divsChild>
            <w:div w:id="1072434922">
              <w:marLeft w:val="0"/>
              <w:marRight w:val="0"/>
              <w:marTop w:val="0"/>
              <w:marBottom w:val="0"/>
              <w:divBdr>
                <w:top w:val="none" w:sz="0" w:space="0" w:color="auto"/>
                <w:left w:val="none" w:sz="0" w:space="0" w:color="auto"/>
                <w:bottom w:val="none" w:sz="0" w:space="0" w:color="auto"/>
                <w:right w:val="none" w:sz="0" w:space="0" w:color="auto"/>
              </w:divBdr>
              <w:divsChild>
                <w:div w:id="878205626">
                  <w:marLeft w:val="0"/>
                  <w:marRight w:val="0"/>
                  <w:marTop w:val="0"/>
                  <w:marBottom w:val="0"/>
                  <w:divBdr>
                    <w:top w:val="none" w:sz="0" w:space="0" w:color="auto"/>
                    <w:left w:val="none" w:sz="0" w:space="0" w:color="auto"/>
                    <w:bottom w:val="none" w:sz="0" w:space="0" w:color="auto"/>
                    <w:right w:val="none" w:sz="0" w:space="0" w:color="auto"/>
                  </w:divBdr>
                  <w:divsChild>
                    <w:div w:id="147830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945285">
      <w:bodyDiv w:val="1"/>
      <w:marLeft w:val="0"/>
      <w:marRight w:val="0"/>
      <w:marTop w:val="0"/>
      <w:marBottom w:val="0"/>
      <w:divBdr>
        <w:top w:val="none" w:sz="0" w:space="0" w:color="auto"/>
        <w:left w:val="none" w:sz="0" w:space="0" w:color="auto"/>
        <w:bottom w:val="none" w:sz="0" w:space="0" w:color="auto"/>
        <w:right w:val="none" w:sz="0" w:space="0" w:color="auto"/>
      </w:divBdr>
    </w:div>
    <w:div w:id="966013413">
      <w:bodyDiv w:val="1"/>
      <w:marLeft w:val="0"/>
      <w:marRight w:val="0"/>
      <w:marTop w:val="0"/>
      <w:marBottom w:val="0"/>
      <w:divBdr>
        <w:top w:val="none" w:sz="0" w:space="0" w:color="auto"/>
        <w:left w:val="none" w:sz="0" w:space="0" w:color="auto"/>
        <w:bottom w:val="none" w:sz="0" w:space="0" w:color="auto"/>
        <w:right w:val="none" w:sz="0" w:space="0" w:color="auto"/>
      </w:divBdr>
    </w:div>
    <w:div w:id="966546716">
      <w:bodyDiv w:val="1"/>
      <w:marLeft w:val="0"/>
      <w:marRight w:val="0"/>
      <w:marTop w:val="0"/>
      <w:marBottom w:val="0"/>
      <w:divBdr>
        <w:top w:val="none" w:sz="0" w:space="0" w:color="auto"/>
        <w:left w:val="none" w:sz="0" w:space="0" w:color="auto"/>
        <w:bottom w:val="none" w:sz="0" w:space="0" w:color="auto"/>
        <w:right w:val="none" w:sz="0" w:space="0" w:color="auto"/>
      </w:divBdr>
    </w:div>
    <w:div w:id="999697865">
      <w:bodyDiv w:val="1"/>
      <w:marLeft w:val="0"/>
      <w:marRight w:val="0"/>
      <w:marTop w:val="0"/>
      <w:marBottom w:val="0"/>
      <w:divBdr>
        <w:top w:val="none" w:sz="0" w:space="0" w:color="auto"/>
        <w:left w:val="none" w:sz="0" w:space="0" w:color="auto"/>
        <w:bottom w:val="none" w:sz="0" w:space="0" w:color="auto"/>
        <w:right w:val="none" w:sz="0" w:space="0" w:color="auto"/>
      </w:divBdr>
    </w:div>
    <w:div w:id="1012144718">
      <w:bodyDiv w:val="1"/>
      <w:marLeft w:val="0"/>
      <w:marRight w:val="0"/>
      <w:marTop w:val="0"/>
      <w:marBottom w:val="0"/>
      <w:divBdr>
        <w:top w:val="none" w:sz="0" w:space="0" w:color="auto"/>
        <w:left w:val="none" w:sz="0" w:space="0" w:color="auto"/>
        <w:bottom w:val="none" w:sz="0" w:space="0" w:color="auto"/>
        <w:right w:val="none" w:sz="0" w:space="0" w:color="auto"/>
      </w:divBdr>
    </w:div>
    <w:div w:id="1019237362">
      <w:bodyDiv w:val="1"/>
      <w:marLeft w:val="0"/>
      <w:marRight w:val="0"/>
      <w:marTop w:val="0"/>
      <w:marBottom w:val="0"/>
      <w:divBdr>
        <w:top w:val="none" w:sz="0" w:space="0" w:color="auto"/>
        <w:left w:val="none" w:sz="0" w:space="0" w:color="auto"/>
        <w:bottom w:val="none" w:sz="0" w:space="0" w:color="auto"/>
        <w:right w:val="none" w:sz="0" w:space="0" w:color="auto"/>
      </w:divBdr>
    </w:div>
    <w:div w:id="1034891411">
      <w:bodyDiv w:val="1"/>
      <w:marLeft w:val="0"/>
      <w:marRight w:val="0"/>
      <w:marTop w:val="0"/>
      <w:marBottom w:val="0"/>
      <w:divBdr>
        <w:top w:val="none" w:sz="0" w:space="0" w:color="auto"/>
        <w:left w:val="none" w:sz="0" w:space="0" w:color="auto"/>
        <w:bottom w:val="none" w:sz="0" w:space="0" w:color="auto"/>
        <w:right w:val="none" w:sz="0" w:space="0" w:color="auto"/>
      </w:divBdr>
    </w:div>
    <w:div w:id="1036856682">
      <w:bodyDiv w:val="1"/>
      <w:marLeft w:val="0"/>
      <w:marRight w:val="0"/>
      <w:marTop w:val="0"/>
      <w:marBottom w:val="0"/>
      <w:divBdr>
        <w:top w:val="none" w:sz="0" w:space="0" w:color="auto"/>
        <w:left w:val="none" w:sz="0" w:space="0" w:color="auto"/>
        <w:bottom w:val="none" w:sz="0" w:space="0" w:color="auto"/>
        <w:right w:val="none" w:sz="0" w:space="0" w:color="auto"/>
      </w:divBdr>
    </w:div>
    <w:div w:id="1037586202">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58280669">
      <w:bodyDiv w:val="1"/>
      <w:marLeft w:val="0"/>
      <w:marRight w:val="0"/>
      <w:marTop w:val="0"/>
      <w:marBottom w:val="0"/>
      <w:divBdr>
        <w:top w:val="none" w:sz="0" w:space="0" w:color="auto"/>
        <w:left w:val="none" w:sz="0" w:space="0" w:color="auto"/>
        <w:bottom w:val="none" w:sz="0" w:space="0" w:color="auto"/>
        <w:right w:val="none" w:sz="0" w:space="0" w:color="auto"/>
      </w:divBdr>
    </w:div>
    <w:div w:id="1068454559">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095902087">
      <w:bodyDiv w:val="1"/>
      <w:marLeft w:val="0"/>
      <w:marRight w:val="0"/>
      <w:marTop w:val="0"/>
      <w:marBottom w:val="0"/>
      <w:divBdr>
        <w:top w:val="none" w:sz="0" w:space="0" w:color="auto"/>
        <w:left w:val="none" w:sz="0" w:space="0" w:color="auto"/>
        <w:bottom w:val="none" w:sz="0" w:space="0" w:color="auto"/>
        <w:right w:val="none" w:sz="0" w:space="0" w:color="auto"/>
      </w:divBdr>
    </w:div>
    <w:div w:id="1099059414">
      <w:bodyDiv w:val="1"/>
      <w:marLeft w:val="0"/>
      <w:marRight w:val="0"/>
      <w:marTop w:val="0"/>
      <w:marBottom w:val="0"/>
      <w:divBdr>
        <w:top w:val="none" w:sz="0" w:space="0" w:color="auto"/>
        <w:left w:val="none" w:sz="0" w:space="0" w:color="auto"/>
        <w:bottom w:val="none" w:sz="0" w:space="0" w:color="auto"/>
        <w:right w:val="none" w:sz="0" w:space="0" w:color="auto"/>
      </w:divBdr>
    </w:div>
    <w:div w:id="1101949253">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16294384">
      <w:bodyDiv w:val="1"/>
      <w:marLeft w:val="0"/>
      <w:marRight w:val="0"/>
      <w:marTop w:val="0"/>
      <w:marBottom w:val="0"/>
      <w:divBdr>
        <w:top w:val="none" w:sz="0" w:space="0" w:color="auto"/>
        <w:left w:val="none" w:sz="0" w:space="0" w:color="auto"/>
        <w:bottom w:val="none" w:sz="0" w:space="0" w:color="auto"/>
        <w:right w:val="none" w:sz="0" w:space="0" w:color="auto"/>
      </w:divBdr>
    </w:div>
    <w:div w:id="1119884045">
      <w:bodyDiv w:val="1"/>
      <w:marLeft w:val="0"/>
      <w:marRight w:val="0"/>
      <w:marTop w:val="0"/>
      <w:marBottom w:val="0"/>
      <w:divBdr>
        <w:top w:val="none" w:sz="0" w:space="0" w:color="auto"/>
        <w:left w:val="none" w:sz="0" w:space="0" w:color="auto"/>
        <w:bottom w:val="none" w:sz="0" w:space="0" w:color="auto"/>
        <w:right w:val="none" w:sz="0" w:space="0" w:color="auto"/>
      </w:divBdr>
    </w:div>
    <w:div w:id="1123578241">
      <w:bodyDiv w:val="1"/>
      <w:marLeft w:val="0"/>
      <w:marRight w:val="0"/>
      <w:marTop w:val="0"/>
      <w:marBottom w:val="0"/>
      <w:divBdr>
        <w:top w:val="none" w:sz="0" w:space="0" w:color="auto"/>
        <w:left w:val="none" w:sz="0" w:space="0" w:color="auto"/>
        <w:bottom w:val="none" w:sz="0" w:space="0" w:color="auto"/>
        <w:right w:val="none" w:sz="0" w:space="0" w:color="auto"/>
      </w:divBdr>
    </w:div>
    <w:div w:id="113837736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63861855">
      <w:bodyDiv w:val="1"/>
      <w:marLeft w:val="0"/>
      <w:marRight w:val="0"/>
      <w:marTop w:val="0"/>
      <w:marBottom w:val="0"/>
      <w:divBdr>
        <w:top w:val="none" w:sz="0" w:space="0" w:color="auto"/>
        <w:left w:val="none" w:sz="0" w:space="0" w:color="auto"/>
        <w:bottom w:val="none" w:sz="0" w:space="0" w:color="auto"/>
        <w:right w:val="none" w:sz="0" w:space="0" w:color="auto"/>
      </w:divBdr>
    </w:div>
    <w:div w:id="1167016273">
      <w:bodyDiv w:val="1"/>
      <w:marLeft w:val="0"/>
      <w:marRight w:val="0"/>
      <w:marTop w:val="0"/>
      <w:marBottom w:val="0"/>
      <w:divBdr>
        <w:top w:val="none" w:sz="0" w:space="0" w:color="auto"/>
        <w:left w:val="none" w:sz="0" w:space="0" w:color="auto"/>
        <w:bottom w:val="none" w:sz="0" w:space="0" w:color="auto"/>
        <w:right w:val="none" w:sz="0" w:space="0" w:color="auto"/>
      </w:divBdr>
      <w:divsChild>
        <w:div w:id="1061175466">
          <w:marLeft w:val="0"/>
          <w:marRight w:val="0"/>
          <w:marTop w:val="0"/>
          <w:marBottom w:val="0"/>
          <w:divBdr>
            <w:top w:val="none" w:sz="0" w:space="0" w:color="auto"/>
            <w:left w:val="none" w:sz="0" w:space="0" w:color="auto"/>
            <w:bottom w:val="none" w:sz="0" w:space="0" w:color="auto"/>
            <w:right w:val="none" w:sz="0" w:space="0" w:color="auto"/>
          </w:divBdr>
          <w:divsChild>
            <w:div w:id="183909996">
              <w:marLeft w:val="0"/>
              <w:marRight w:val="0"/>
              <w:marTop w:val="0"/>
              <w:marBottom w:val="0"/>
              <w:divBdr>
                <w:top w:val="none" w:sz="0" w:space="0" w:color="auto"/>
                <w:left w:val="none" w:sz="0" w:space="0" w:color="auto"/>
                <w:bottom w:val="none" w:sz="0" w:space="0" w:color="auto"/>
                <w:right w:val="none" w:sz="0" w:space="0" w:color="auto"/>
              </w:divBdr>
              <w:divsChild>
                <w:div w:id="1665625189">
                  <w:marLeft w:val="0"/>
                  <w:marRight w:val="0"/>
                  <w:marTop w:val="0"/>
                  <w:marBottom w:val="0"/>
                  <w:divBdr>
                    <w:top w:val="none" w:sz="0" w:space="0" w:color="auto"/>
                    <w:left w:val="none" w:sz="0" w:space="0" w:color="auto"/>
                    <w:bottom w:val="none" w:sz="0" w:space="0" w:color="auto"/>
                    <w:right w:val="none" w:sz="0" w:space="0" w:color="auto"/>
                  </w:divBdr>
                  <w:divsChild>
                    <w:div w:id="1455635553">
                      <w:marLeft w:val="0"/>
                      <w:marRight w:val="0"/>
                      <w:marTop w:val="0"/>
                      <w:marBottom w:val="0"/>
                      <w:divBdr>
                        <w:top w:val="none" w:sz="0" w:space="0" w:color="auto"/>
                        <w:left w:val="none" w:sz="0" w:space="0" w:color="auto"/>
                        <w:bottom w:val="none" w:sz="0" w:space="0" w:color="auto"/>
                        <w:right w:val="none" w:sz="0" w:space="0" w:color="auto"/>
                      </w:divBdr>
                      <w:divsChild>
                        <w:div w:id="1115296091">
                          <w:marLeft w:val="0"/>
                          <w:marRight w:val="0"/>
                          <w:marTop w:val="0"/>
                          <w:marBottom w:val="0"/>
                          <w:divBdr>
                            <w:top w:val="none" w:sz="0" w:space="0" w:color="auto"/>
                            <w:left w:val="none" w:sz="0" w:space="0" w:color="auto"/>
                            <w:bottom w:val="none" w:sz="0" w:space="0" w:color="auto"/>
                            <w:right w:val="none" w:sz="0" w:space="0" w:color="auto"/>
                          </w:divBdr>
                          <w:divsChild>
                            <w:div w:id="1851216633">
                              <w:marLeft w:val="0"/>
                              <w:marRight w:val="0"/>
                              <w:marTop w:val="0"/>
                              <w:marBottom w:val="0"/>
                              <w:divBdr>
                                <w:top w:val="none" w:sz="0" w:space="0" w:color="auto"/>
                                <w:left w:val="none" w:sz="0" w:space="0" w:color="auto"/>
                                <w:bottom w:val="none" w:sz="0" w:space="0" w:color="auto"/>
                                <w:right w:val="none" w:sz="0" w:space="0" w:color="auto"/>
                              </w:divBdr>
                              <w:divsChild>
                                <w:div w:id="1709796509">
                                  <w:marLeft w:val="0"/>
                                  <w:marRight w:val="0"/>
                                  <w:marTop w:val="0"/>
                                  <w:marBottom w:val="0"/>
                                  <w:divBdr>
                                    <w:top w:val="none" w:sz="0" w:space="0" w:color="auto"/>
                                    <w:left w:val="none" w:sz="0" w:space="0" w:color="auto"/>
                                    <w:bottom w:val="none" w:sz="0" w:space="0" w:color="auto"/>
                                    <w:right w:val="none" w:sz="0" w:space="0" w:color="auto"/>
                                  </w:divBdr>
                                  <w:divsChild>
                                    <w:div w:id="7350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794769">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05482258">
      <w:bodyDiv w:val="1"/>
      <w:marLeft w:val="0"/>
      <w:marRight w:val="0"/>
      <w:marTop w:val="0"/>
      <w:marBottom w:val="0"/>
      <w:divBdr>
        <w:top w:val="none" w:sz="0" w:space="0" w:color="auto"/>
        <w:left w:val="none" w:sz="0" w:space="0" w:color="auto"/>
        <w:bottom w:val="none" w:sz="0" w:space="0" w:color="auto"/>
        <w:right w:val="none" w:sz="0" w:space="0" w:color="auto"/>
      </w:divBdr>
    </w:div>
    <w:div w:id="1206405050">
      <w:bodyDiv w:val="1"/>
      <w:marLeft w:val="0"/>
      <w:marRight w:val="0"/>
      <w:marTop w:val="0"/>
      <w:marBottom w:val="0"/>
      <w:divBdr>
        <w:top w:val="none" w:sz="0" w:space="0" w:color="auto"/>
        <w:left w:val="none" w:sz="0" w:space="0" w:color="auto"/>
        <w:bottom w:val="none" w:sz="0" w:space="0" w:color="auto"/>
        <w:right w:val="none" w:sz="0" w:space="0" w:color="auto"/>
      </w:divBdr>
    </w:div>
    <w:div w:id="1229148679">
      <w:bodyDiv w:val="1"/>
      <w:marLeft w:val="0"/>
      <w:marRight w:val="0"/>
      <w:marTop w:val="0"/>
      <w:marBottom w:val="0"/>
      <w:divBdr>
        <w:top w:val="none" w:sz="0" w:space="0" w:color="auto"/>
        <w:left w:val="none" w:sz="0" w:space="0" w:color="auto"/>
        <w:bottom w:val="none" w:sz="0" w:space="0" w:color="auto"/>
        <w:right w:val="none" w:sz="0" w:space="0" w:color="auto"/>
      </w:divBdr>
    </w:div>
    <w:div w:id="1237743641">
      <w:bodyDiv w:val="1"/>
      <w:marLeft w:val="0"/>
      <w:marRight w:val="0"/>
      <w:marTop w:val="0"/>
      <w:marBottom w:val="0"/>
      <w:divBdr>
        <w:top w:val="none" w:sz="0" w:space="0" w:color="auto"/>
        <w:left w:val="none" w:sz="0" w:space="0" w:color="auto"/>
        <w:bottom w:val="none" w:sz="0" w:space="0" w:color="auto"/>
        <w:right w:val="none" w:sz="0" w:space="0" w:color="auto"/>
      </w:divBdr>
    </w:div>
    <w:div w:id="1253901776">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285691468">
      <w:bodyDiv w:val="1"/>
      <w:marLeft w:val="0"/>
      <w:marRight w:val="0"/>
      <w:marTop w:val="0"/>
      <w:marBottom w:val="0"/>
      <w:divBdr>
        <w:top w:val="none" w:sz="0" w:space="0" w:color="auto"/>
        <w:left w:val="none" w:sz="0" w:space="0" w:color="auto"/>
        <w:bottom w:val="none" w:sz="0" w:space="0" w:color="auto"/>
        <w:right w:val="none" w:sz="0" w:space="0" w:color="auto"/>
      </w:divBdr>
    </w:div>
    <w:div w:id="1303316223">
      <w:bodyDiv w:val="1"/>
      <w:marLeft w:val="0"/>
      <w:marRight w:val="0"/>
      <w:marTop w:val="0"/>
      <w:marBottom w:val="0"/>
      <w:divBdr>
        <w:top w:val="none" w:sz="0" w:space="0" w:color="auto"/>
        <w:left w:val="none" w:sz="0" w:space="0" w:color="auto"/>
        <w:bottom w:val="none" w:sz="0" w:space="0" w:color="auto"/>
        <w:right w:val="none" w:sz="0" w:space="0" w:color="auto"/>
      </w:divBdr>
    </w:div>
    <w:div w:id="1317997825">
      <w:bodyDiv w:val="1"/>
      <w:marLeft w:val="0"/>
      <w:marRight w:val="0"/>
      <w:marTop w:val="0"/>
      <w:marBottom w:val="0"/>
      <w:divBdr>
        <w:top w:val="none" w:sz="0" w:space="0" w:color="auto"/>
        <w:left w:val="none" w:sz="0" w:space="0" w:color="auto"/>
        <w:bottom w:val="none" w:sz="0" w:space="0" w:color="auto"/>
        <w:right w:val="none" w:sz="0" w:space="0" w:color="auto"/>
      </w:divBdr>
    </w:div>
    <w:div w:id="1339306350">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97167434">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057050">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5594418">
      <w:bodyDiv w:val="1"/>
      <w:marLeft w:val="0"/>
      <w:marRight w:val="0"/>
      <w:marTop w:val="0"/>
      <w:marBottom w:val="0"/>
      <w:divBdr>
        <w:top w:val="none" w:sz="0" w:space="0" w:color="auto"/>
        <w:left w:val="none" w:sz="0" w:space="0" w:color="auto"/>
        <w:bottom w:val="none" w:sz="0" w:space="0" w:color="auto"/>
        <w:right w:val="none" w:sz="0" w:space="0" w:color="auto"/>
      </w:divBdr>
    </w:div>
    <w:div w:id="1458184175">
      <w:bodyDiv w:val="1"/>
      <w:marLeft w:val="0"/>
      <w:marRight w:val="0"/>
      <w:marTop w:val="0"/>
      <w:marBottom w:val="0"/>
      <w:divBdr>
        <w:top w:val="none" w:sz="0" w:space="0" w:color="auto"/>
        <w:left w:val="none" w:sz="0" w:space="0" w:color="auto"/>
        <w:bottom w:val="none" w:sz="0" w:space="0" w:color="auto"/>
        <w:right w:val="none" w:sz="0" w:space="0" w:color="auto"/>
      </w:divBdr>
      <w:divsChild>
        <w:div w:id="822545945">
          <w:marLeft w:val="0"/>
          <w:marRight w:val="0"/>
          <w:marTop w:val="0"/>
          <w:marBottom w:val="0"/>
          <w:divBdr>
            <w:top w:val="none" w:sz="0" w:space="0" w:color="auto"/>
            <w:left w:val="none" w:sz="0" w:space="0" w:color="auto"/>
            <w:bottom w:val="none" w:sz="0" w:space="0" w:color="auto"/>
            <w:right w:val="none" w:sz="0" w:space="0" w:color="auto"/>
          </w:divBdr>
          <w:divsChild>
            <w:div w:id="2073579774">
              <w:marLeft w:val="0"/>
              <w:marRight w:val="0"/>
              <w:marTop w:val="0"/>
              <w:marBottom w:val="0"/>
              <w:divBdr>
                <w:top w:val="none" w:sz="0" w:space="0" w:color="auto"/>
                <w:left w:val="none" w:sz="0" w:space="0" w:color="auto"/>
                <w:bottom w:val="none" w:sz="0" w:space="0" w:color="auto"/>
                <w:right w:val="none" w:sz="0" w:space="0" w:color="auto"/>
              </w:divBdr>
              <w:divsChild>
                <w:div w:id="1253662887">
                  <w:marLeft w:val="0"/>
                  <w:marRight w:val="0"/>
                  <w:marTop w:val="0"/>
                  <w:marBottom w:val="0"/>
                  <w:divBdr>
                    <w:top w:val="none" w:sz="0" w:space="0" w:color="auto"/>
                    <w:left w:val="none" w:sz="0" w:space="0" w:color="auto"/>
                    <w:bottom w:val="none" w:sz="0" w:space="0" w:color="auto"/>
                    <w:right w:val="none" w:sz="0" w:space="0" w:color="auto"/>
                  </w:divBdr>
                  <w:divsChild>
                    <w:div w:id="162696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2385">
          <w:marLeft w:val="0"/>
          <w:marRight w:val="0"/>
          <w:marTop w:val="0"/>
          <w:marBottom w:val="0"/>
          <w:divBdr>
            <w:top w:val="none" w:sz="0" w:space="0" w:color="auto"/>
            <w:left w:val="none" w:sz="0" w:space="0" w:color="auto"/>
            <w:bottom w:val="none" w:sz="0" w:space="0" w:color="auto"/>
            <w:right w:val="none" w:sz="0" w:space="0" w:color="auto"/>
          </w:divBdr>
          <w:divsChild>
            <w:div w:id="1197816702">
              <w:marLeft w:val="0"/>
              <w:marRight w:val="0"/>
              <w:marTop w:val="0"/>
              <w:marBottom w:val="0"/>
              <w:divBdr>
                <w:top w:val="none" w:sz="0" w:space="0" w:color="auto"/>
                <w:left w:val="none" w:sz="0" w:space="0" w:color="auto"/>
                <w:bottom w:val="none" w:sz="0" w:space="0" w:color="auto"/>
                <w:right w:val="none" w:sz="0" w:space="0" w:color="auto"/>
              </w:divBdr>
              <w:divsChild>
                <w:div w:id="204832025">
                  <w:marLeft w:val="0"/>
                  <w:marRight w:val="0"/>
                  <w:marTop w:val="0"/>
                  <w:marBottom w:val="0"/>
                  <w:divBdr>
                    <w:top w:val="none" w:sz="0" w:space="0" w:color="auto"/>
                    <w:left w:val="none" w:sz="0" w:space="0" w:color="auto"/>
                    <w:bottom w:val="none" w:sz="0" w:space="0" w:color="auto"/>
                    <w:right w:val="none" w:sz="0" w:space="0" w:color="auto"/>
                  </w:divBdr>
                  <w:divsChild>
                    <w:div w:id="152024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149044">
      <w:bodyDiv w:val="1"/>
      <w:marLeft w:val="0"/>
      <w:marRight w:val="0"/>
      <w:marTop w:val="0"/>
      <w:marBottom w:val="0"/>
      <w:divBdr>
        <w:top w:val="none" w:sz="0" w:space="0" w:color="auto"/>
        <w:left w:val="none" w:sz="0" w:space="0" w:color="auto"/>
        <w:bottom w:val="none" w:sz="0" w:space="0" w:color="auto"/>
        <w:right w:val="none" w:sz="0" w:space="0" w:color="auto"/>
      </w:divBdr>
    </w:div>
    <w:div w:id="1508908484">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25557436">
      <w:bodyDiv w:val="1"/>
      <w:marLeft w:val="0"/>
      <w:marRight w:val="0"/>
      <w:marTop w:val="0"/>
      <w:marBottom w:val="0"/>
      <w:divBdr>
        <w:top w:val="none" w:sz="0" w:space="0" w:color="auto"/>
        <w:left w:val="none" w:sz="0" w:space="0" w:color="auto"/>
        <w:bottom w:val="none" w:sz="0" w:space="0" w:color="auto"/>
        <w:right w:val="none" w:sz="0" w:space="0" w:color="auto"/>
      </w:divBdr>
      <w:divsChild>
        <w:div w:id="1493251125">
          <w:marLeft w:val="0"/>
          <w:marRight w:val="0"/>
          <w:marTop w:val="0"/>
          <w:marBottom w:val="0"/>
          <w:divBdr>
            <w:top w:val="none" w:sz="0" w:space="0" w:color="auto"/>
            <w:left w:val="none" w:sz="0" w:space="0" w:color="auto"/>
            <w:bottom w:val="none" w:sz="0" w:space="0" w:color="auto"/>
            <w:right w:val="none" w:sz="0" w:space="0" w:color="auto"/>
          </w:divBdr>
          <w:divsChild>
            <w:div w:id="2056349038">
              <w:marLeft w:val="0"/>
              <w:marRight w:val="0"/>
              <w:marTop w:val="0"/>
              <w:marBottom w:val="0"/>
              <w:divBdr>
                <w:top w:val="none" w:sz="0" w:space="0" w:color="auto"/>
                <w:left w:val="none" w:sz="0" w:space="0" w:color="auto"/>
                <w:bottom w:val="none" w:sz="0" w:space="0" w:color="auto"/>
                <w:right w:val="none" w:sz="0" w:space="0" w:color="auto"/>
              </w:divBdr>
              <w:divsChild>
                <w:div w:id="1368140059">
                  <w:marLeft w:val="0"/>
                  <w:marRight w:val="0"/>
                  <w:marTop w:val="0"/>
                  <w:marBottom w:val="0"/>
                  <w:divBdr>
                    <w:top w:val="none" w:sz="0" w:space="0" w:color="auto"/>
                    <w:left w:val="none" w:sz="0" w:space="0" w:color="auto"/>
                    <w:bottom w:val="none" w:sz="0" w:space="0" w:color="auto"/>
                    <w:right w:val="none" w:sz="0" w:space="0" w:color="auto"/>
                  </w:divBdr>
                  <w:divsChild>
                    <w:div w:id="1300917017">
                      <w:marLeft w:val="0"/>
                      <w:marRight w:val="0"/>
                      <w:marTop w:val="0"/>
                      <w:marBottom w:val="0"/>
                      <w:divBdr>
                        <w:top w:val="none" w:sz="0" w:space="0" w:color="auto"/>
                        <w:left w:val="none" w:sz="0" w:space="0" w:color="auto"/>
                        <w:bottom w:val="none" w:sz="0" w:space="0" w:color="auto"/>
                        <w:right w:val="none" w:sz="0" w:space="0" w:color="auto"/>
                      </w:divBdr>
                      <w:divsChild>
                        <w:div w:id="1634402403">
                          <w:marLeft w:val="0"/>
                          <w:marRight w:val="0"/>
                          <w:marTop w:val="0"/>
                          <w:marBottom w:val="0"/>
                          <w:divBdr>
                            <w:top w:val="none" w:sz="0" w:space="0" w:color="auto"/>
                            <w:left w:val="none" w:sz="0" w:space="0" w:color="auto"/>
                            <w:bottom w:val="none" w:sz="0" w:space="0" w:color="auto"/>
                            <w:right w:val="none" w:sz="0" w:space="0" w:color="auto"/>
                          </w:divBdr>
                          <w:divsChild>
                            <w:div w:id="278611799">
                              <w:marLeft w:val="0"/>
                              <w:marRight w:val="0"/>
                              <w:marTop w:val="0"/>
                              <w:marBottom w:val="0"/>
                              <w:divBdr>
                                <w:top w:val="none" w:sz="0" w:space="0" w:color="auto"/>
                                <w:left w:val="none" w:sz="0" w:space="0" w:color="auto"/>
                                <w:bottom w:val="none" w:sz="0" w:space="0" w:color="auto"/>
                                <w:right w:val="none" w:sz="0" w:space="0" w:color="auto"/>
                              </w:divBdr>
                              <w:divsChild>
                                <w:div w:id="1759135613">
                                  <w:marLeft w:val="0"/>
                                  <w:marRight w:val="0"/>
                                  <w:marTop w:val="0"/>
                                  <w:marBottom w:val="0"/>
                                  <w:divBdr>
                                    <w:top w:val="none" w:sz="0" w:space="0" w:color="auto"/>
                                    <w:left w:val="none" w:sz="0" w:space="0" w:color="auto"/>
                                    <w:bottom w:val="none" w:sz="0" w:space="0" w:color="auto"/>
                                    <w:right w:val="none" w:sz="0" w:space="0" w:color="auto"/>
                                  </w:divBdr>
                                  <w:divsChild>
                                    <w:div w:id="13574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54461554">
      <w:bodyDiv w:val="1"/>
      <w:marLeft w:val="0"/>
      <w:marRight w:val="0"/>
      <w:marTop w:val="0"/>
      <w:marBottom w:val="0"/>
      <w:divBdr>
        <w:top w:val="none" w:sz="0" w:space="0" w:color="auto"/>
        <w:left w:val="none" w:sz="0" w:space="0" w:color="auto"/>
        <w:bottom w:val="none" w:sz="0" w:space="0" w:color="auto"/>
        <w:right w:val="none" w:sz="0" w:space="0" w:color="auto"/>
      </w:divBdr>
    </w:div>
    <w:div w:id="1564825379">
      <w:bodyDiv w:val="1"/>
      <w:marLeft w:val="0"/>
      <w:marRight w:val="0"/>
      <w:marTop w:val="0"/>
      <w:marBottom w:val="0"/>
      <w:divBdr>
        <w:top w:val="none" w:sz="0" w:space="0" w:color="auto"/>
        <w:left w:val="none" w:sz="0" w:space="0" w:color="auto"/>
        <w:bottom w:val="none" w:sz="0" w:space="0" w:color="auto"/>
        <w:right w:val="none" w:sz="0" w:space="0" w:color="auto"/>
      </w:divBdr>
    </w:div>
    <w:div w:id="1576738509">
      <w:bodyDiv w:val="1"/>
      <w:marLeft w:val="0"/>
      <w:marRight w:val="0"/>
      <w:marTop w:val="0"/>
      <w:marBottom w:val="0"/>
      <w:divBdr>
        <w:top w:val="none" w:sz="0" w:space="0" w:color="auto"/>
        <w:left w:val="none" w:sz="0" w:space="0" w:color="auto"/>
        <w:bottom w:val="none" w:sz="0" w:space="0" w:color="auto"/>
        <w:right w:val="none" w:sz="0" w:space="0" w:color="auto"/>
      </w:divBdr>
    </w:div>
    <w:div w:id="1576893211">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0699979">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6355036">
      <w:bodyDiv w:val="1"/>
      <w:marLeft w:val="0"/>
      <w:marRight w:val="0"/>
      <w:marTop w:val="0"/>
      <w:marBottom w:val="0"/>
      <w:divBdr>
        <w:top w:val="none" w:sz="0" w:space="0" w:color="auto"/>
        <w:left w:val="none" w:sz="0" w:space="0" w:color="auto"/>
        <w:bottom w:val="none" w:sz="0" w:space="0" w:color="auto"/>
        <w:right w:val="none" w:sz="0" w:space="0" w:color="auto"/>
      </w:divBdr>
    </w:div>
    <w:div w:id="1649241564">
      <w:bodyDiv w:val="1"/>
      <w:marLeft w:val="0"/>
      <w:marRight w:val="0"/>
      <w:marTop w:val="0"/>
      <w:marBottom w:val="0"/>
      <w:divBdr>
        <w:top w:val="none" w:sz="0" w:space="0" w:color="auto"/>
        <w:left w:val="none" w:sz="0" w:space="0" w:color="auto"/>
        <w:bottom w:val="none" w:sz="0" w:space="0" w:color="auto"/>
        <w:right w:val="none" w:sz="0" w:space="0" w:color="auto"/>
      </w:divBdr>
    </w:div>
    <w:div w:id="1659529166">
      <w:bodyDiv w:val="1"/>
      <w:marLeft w:val="0"/>
      <w:marRight w:val="0"/>
      <w:marTop w:val="0"/>
      <w:marBottom w:val="0"/>
      <w:divBdr>
        <w:top w:val="none" w:sz="0" w:space="0" w:color="auto"/>
        <w:left w:val="none" w:sz="0" w:space="0" w:color="auto"/>
        <w:bottom w:val="none" w:sz="0" w:space="0" w:color="auto"/>
        <w:right w:val="none" w:sz="0" w:space="0" w:color="auto"/>
      </w:divBdr>
    </w:div>
    <w:div w:id="1669214204">
      <w:bodyDiv w:val="1"/>
      <w:marLeft w:val="0"/>
      <w:marRight w:val="0"/>
      <w:marTop w:val="0"/>
      <w:marBottom w:val="0"/>
      <w:divBdr>
        <w:top w:val="none" w:sz="0" w:space="0" w:color="auto"/>
        <w:left w:val="none" w:sz="0" w:space="0" w:color="auto"/>
        <w:bottom w:val="none" w:sz="0" w:space="0" w:color="auto"/>
        <w:right w:val="none" w:sz="0" w:space="0" w:color="auto"/>
      </w:divBdr>
    </w:div>
    <w:div w:id="1683436861">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03049783">
      <w:bodyDiv w:val="1"/>
      <w:marLeft w:val="0"/>
      <w:marRight w:val="0"/>
      <w:marTop w:val="0"/>
      <w:marBottom w:val="0"/>
      <w:divBdr>
        <w:top w:val="none" w:sz="0" w:space="0" w:color="auto"/>
        <w:left w:val="none" w:sz="0" w:space="0" w:color="auto"/>
        <w:bottom w:val="none" w:sz="0" w:space="0" w:color="auto"/>
        <w:right w:val="none" w:sz="0" w:space="0" w:color="auto"/>
      </w:divBdr>
    </w:div>
    <w:div w:id="172209867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98660">
      <w:bodyDiv w:val="1"/>
      <w:marLeft w:val="0"/>
      <w:marRight w:val="0"/>
      <w:marTop w:val="0"/>
      <w:marBottom w:val="0"/>
      <w:divBdr>
        <w:top w:val="none" w:sz="0" w:space="0" w:color="auto"/>
        <w:left w:val="none" w:sz="0" w:space="0" w:color="auto"/>
        <w:bottom w:val="none" w:sz="0" w:space="0" w:color="auto"/>
        <w:right w:val="none" w:sz="0" w:space="0" w:color="auto"/>
      </w:divBdr>
    </w:div>
    <w:div w:id="1752237097">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92086076">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11181">
      <w:bodyDiv w:val="1"/>
      <w:marLeft w:val="0"/>
      <w:marRight w:val="0"/>
      <w:marTop w:val="0"/>
      <w:marBottom w:val="0"/>
      <w:divBdr>
        <w:top w:val="none" w:sz="0" w:space="0" w:color="auto"/>
        <w:left w:val="none" w:sz="0" w:space="0" w:color="auto"/>
        <w:bottom w:val="none" w:sz="0" w:space="0" w:color="auto"/>
        <w:right w:val="none" w:sz="0" w:space="0" w:color="auto"/>
      </w:divBdr>
    </w:div>
    <w:div w:id="1832287671">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1850935">
      <w:bodyDiv w:val="1"/>
      <w:marLeft w:val="0"/>
      <w:marRight w:val="0"/>
      <w:marTop w:val="0"/>
      <w:marBottom w:val="0"/>
      <w:divBdr>
        <w:top w:val="none" w:sz="0" w:space="0" w:color="auto"/>
        <w:left w:val="none" w:sz="0" w:space="0" w:color="auto"/>
        <w:bottom w:val="none" w:sz="0" w:space="0" w:color="auto"/>
        <w:right w:val="none" w:sz="0" w:space="0" w:color="auto"/>
      </w:divBdr>
    </w:div>
    <w:div w:id="1850753546">
      <w:bodyDiv w:val="1"/>
      <w:marLeft w:val="0"/>
      <w:marRight w:val="0"/>
      <w:marTop w:val="0"/>
      <w:marBottom w:val="0"/>
      <w:divBdr>
        <w:top w:val="none" w:sz="0" w:space="0" w:color="auto"/>
        <w:left w:val="none" w:sz="0" w:space="0" w:color="auto"/>
        <w:bottom w:val="none" w:sz="0" w:space="0" w:color="auto"/>
        <w:right w:val="none" w:sz="0" w:space="0" w:color="auto"/>
      </w:divBdr>
    </w:div>
    <w:div w:id="1913929112">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69240283">
      <w:bodyDiv w:val="1"/>
      <w:marLeft w:val="0"/>
      <w:marRight w:val="0"/>
      <w:marTop w:val="0"/>
      <w:marBottom w:val="0"/>
      <w:divBdr>
        <w:top w:val="none" w:sz="0" w:space="0" w:color="auto"/>
        <w:left w:val="none" w:sz="0" w:space="0" w:color="auto"/>
        <w:bottom w:val="none" w:sz="0" w:space="0" w:color="auto"/>
        <w:right w:val="none" w:sz="0" w:space="0" w:color="auto"/>
      </w:divBdr>
    </w:div>
    <w:div w:id="1970699818">
      <w:bodyDiv w:val="1"/>
      <w:marLeft w:val="0"/>
      <w:marRight w:val="0"/>
      <w:marTop w:val="0"/>
      <w:marBottom w:val="0"/>
      <w:divBdr>
        <w:top w:val="none" w:sz="0" w:space="0" w:color="auto"/>
        <w:left w:val="none" w:sz="0" w:space="0" w:color="auto"/>
        <w:bottom w:val="none" w:sz="0" w:space="0" w:color="auto"/>
        <w:right w:val="none" w:sz="0" w:space="0" w:color="auto"/>
      </w:divBdr>
    </w:div>
    <w:div w:id="1971550870">
      <w:bodyDiv w:val="1"/>
      <w:marLeft w:val="0"/>
      <w:marRight w:val="0"/>
      <w:marTop w:val="0"/>
      <w:marBottom w:val="0"/>
      <w:divBdr>
        <w:top w:val="none" w:sz="0" w:space="0" w:color="auto"/>
        <w:left w:val="none" w:sz="0" w:space="0" w:color="auto"/>
        <w:bottom w:val="none" w:sz="0" w:space="0" w:color="auto"/>
        <w:right w:val="none" w:sz="0" w:space="0" w:color="auto"/>
      </w:divBdr>
    </w:div>
    <w:div w:id="1974552269">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468905">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34084">
      <w:bodyDiv w:val="1"/>
      <w:marLeft w:val="0"/>
      <w:marRight w:val="0"/>
      <w:marTop w:val="0"/>
      <w:marBottom w:val="0"/>
      <w:divBdr>
        <w:top w:val="none" w:sz="0" w:space="0" w:color="auto"/>
        <w:left w:val="none" w:sz="0" w:space="0" w:color="auto"/>
        <w:bottom w:val="none" w:sz="0" w:space="0" w:color="auto"/>
        <w:right w:val="none" w:sz="0" w:space="0" w:color="auto"/>
      </w:divBdr>
    </w:div>
    <w:div w:id="2028828420">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662950">
      <w:bodyDiv w:val="1"/>
      <w:marLeft w:val="0"/>
      <w:marRight w:val="0"/>
      <w:marTop w:val="0"/>
      <w:marBottom w:val="0"/>
      <w:divBdr>
        <w:top w:val="none" w:sz="0" w:space="0" w:color="auto"/>
        <w:left w:val="none" w:sz="0" w:space="0" w:color="auto"/>
        <w:bottom w:val="none" w:sz="0" w:space="0" w:color="auto"/>
        <w:right w:val="none" w:sz="0" w:space="0" w:color="auto"/>
      </w:divBdr>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100129607">
      <w:bodyDiv w:val="1"/>
      <w:marLeft w:val="0"/>
      <w:marRight w:val="0"/>
      <w:marTop w:val="0"/>
      <w:marBottom w:val="0"/>
      <w:divBdr>
        <w:top w:val="none" w:sz="0" w:space="0" w:color="auto"/>
        <w:left w:val="none" w:sz="0" w:space="0" w:color="auto"/>
        <w:bottom w:val="none" w:sz="0" w:space="0" w:color="auto"/>
        <w:right w:val="none" w:sz="0" w:space="0" w:color="auto"/>
      </w:divBdr>
    </w:div>
    <w:div w:id="2106536241">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26540480">
      <w:bodyDiv w:val="1"/>
      <w:marLeft w:val="0"/>
      <w:marRight w:val="0"/>
      <w:marTop w:val="0"/>
      <w:marBottom w:val="0"/>
      <w:divBdr>
        <w:top w:val="none" w:sz="0" w:space="0" w:color="auto"/>
        <w:left w:val="none" w:sz="0" w:space="0" w:color="auto"/>
        <w:bottom w:val="none" w:sz="0" w:space="0" w:color="auto"/>
        <w:right w:val="none" w:sz="0" w:space="0" w:color="auto"/>
      </w:divBdr>
    </w:div>
    <w:div w:id="2127574459">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30707796">
      <w:bodyDiv w:val="1"/>
      <w:marLeft w:val="0"/>
      <w:marRight w:val="0"/>
      <w:marTop w:val="0"/>
      <w:marBottom w:val="0"/>
      <w:divBdr>
        <w:top w:val="none" w:sz="0" w:space="0" w:color="auto"/>
        <w:left w:val="none" w:sz="0" w:space="0" w:color="auto"/>
        <w:bottom w:val="none" w:sz="0" w:space="0" w:color="auto"/>
        <w:right w:val="none" w:sz="0" w:space="0" w:color="auto"/>
      </w:divBdr>
      <w:divsChild>
        <w:div w:id="586161387">
          <w:marLeft w:val="806"/>
          <w:marRight w:val="0"/>
          <w:marTop w:val="0"/>
          <w:marBottom w:val="0"/>
          <w:divBdr>
            <w:top w:val="none" w:sz="0" w:space="0" w:color="auto"/>
            <w:left w:val="none" w:sz="0" w:space="0" w:color="auto"/>
            <w:bottom w:val="none" w:sz="0" w:space="0" w:color="auto"/>
            <w:right w:val="none" w:sz="0" w:space="0" w:color="auto"/>
          </w:divBdr>
        </w:div>
      </w:divsChild>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 w:id="214677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4.svg"/><Relationship Id="rId21" Type="http://schemas.openxmlformats.org/officeDocument/2006/relationships/image" Target="media/image11.svg"/><Relationship Id="rId34" Type="http://schemas.openxmlformats.org/officeDocument/2006/relationships/hyperlink" Target="https://www.oecd-ilibrary.org/docserver/5js391zxjjf1-en.pdf?expires=1733174288&amp;id=id&amp;accname=guest&amp;checksum=3A12285F1010EC83E34330500F4F7EB1"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image" Target="media/image13.png"/><Relationship Id="rId33" Type="http://schemas.openxmlformats.org/officeDocument/2006/relationships/hyperlink" Target="https://educationendowmentfoundation.org.uk/education-evidence/guidance-reports/behaviour"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youtube.com/embed/jtKC-eW3qXA?feature=oemb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hyperlink" Target="https://www.gov.uk/government/collections/using-ai-in-education-settings-support-materials"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image" Target="media/image16.sv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s://youtu.be/jtKC-eW3qX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image" Target="media/image15.png"/><Relationship Id="rId30" Type="http://schemas.openxmlformats.org/officeDocument/2006/relationships/image" Target="media/image17.jpg"/><Relationship Id="rId35" Type="http://schemas.openxmlformats.org/officeDocument/2006/relationships/hyperlink" Target="https://journals.plos.org/plosone/article/file?id=10.1371/journal.pone.0189335&amp;type=printabl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F7BC820BADBF478F8DF5228EB0A12C2E"/>
        <w:category>
          <w:name w:val="General"/>
          <w:gallery w:val="placeholder"/>
        </w:category>
        <w:types>
          <w:type w:val="bbPlcHdr"/>
        </w:types>
        <w:behaviors>
          <w:behavior w:val="content"/>
        </w:behaviors>
        <w:guid w:val="{0DAB57E7-2EBA-4DF8-B92C-13FA3DD38DAF}"/>
      </w:docPartPr>
      <w:docPartBody>
        <w:p w:rsidR="00AC5E82" w:rsidRDefault="00F62469" w:rsidP="00F62469">
          <w:pPr>
            <w:pStyle w:val="F7BC820BADBF478F8DF5228EB0A12C2E"/>
          </w:pPr>
          <w:r>
            <w:rPr>
              <w:rFonts w:asciiTheme="majorHAnsi" w:eastAsiaTheme="majorEastAsia" w:hAnsiTheme="majorHAnsi" w:cstheme="majorBidi"/>
              <w:color w:val="156082" w:themeColor="accent1"/>
              <w:sz w:val="88"/>
              <w:szCs w:val="88"/>
            </w:rPr>
            <w:t>[Document title]</w:t>
          </w:r>
        </w:p>
      </w:docPartBody>
    </w:docPart>
    <w:docPart>
      <w:docPartPr>
        <w:name w:val="3B08115EF3BF4DD9B99EE2FC0317256E"/>
        <w:category>
          <w:name w:val="General"/>
          <w:gallery w:val="placeholder"/>
        </w:category>
        <w:types>
          <w:type w:val="bbPlcHdr"/>
        </w:types>
        <w:behaviors>
          <w:behavior w:val="content"/>
        </w:behaviors>
        <w:guid w:val="{39484627-B3E9-4EB2-8275-D455C075AF73}"/>
      </w:docPartPr>
      <w:docPartBody>
        <w:p w:rsidR="00AC5E82" w:rsidRDefault="00F62469" w:rsidP="00F62469">
          <w:pPr>
            <w:pStyle w:val="3B08115EF3BF4DD9B99EE2FC0317256E"/>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114495"/>
    <w:rsid w:val="001240C6"/>
    <w:rsid w:val="00156935"/>
    <w:rsid w:val="00170158"/>
    <w:rsid w:val="001859EB"/>
    <w:rsid w:val="001A460C"/>
    <w:rsid w:val="001A7FF1"/>
    <w:rsid w:val="001B5DCA"/>
    <w:rsid w:val="002503D1"/>
    <w:rsid w:val="002556BA"/>
    <w:rsid w:val="00282319"/>
    <w:rsid w:val="002A0AA8"/>
    <w:rsid w:val="002B4026"/>
    <w:rsid w:val="002B44C8"/>
    <w:rsid w:val="002E1C5C"/>
    <w:rsid w:val="002F363A"/>
    <w:rsid w:val="002F3B55"/>
    <w:rsid w:val="003270E4"/>
    <w:rsid w:val="003438E3"/>
    <w:rsid w:val="00374541"/>
    <w:rsid w:val="00381EFA"/>
    <w:rsid w:val="00387FF7"/>
    <w:rsid w:val="00393ACE"/>
    <w:rsid w:val="003B2CCE"/>
    <w:rsid w:val="003C0A9F"/>
    <w:rsid w:val="003D729B"/>
    <w:rsid w:val="004036FA"/>
    <w:rsid w:val="004044A8"/>
    <w:rsid w:val="0045520A"/>
    <w:rsid w:val="00476F0C"/>
    <w:rsid w:val="00486057"/>
    <w:rsid w:val="0048644E"/>
    <w:rsid w:val="00487835"/>
    <w:rsid w:val="0049126B"/>
    <w:rsid w:val="004933E6"/>
    <w:rsid w:val="004D2814"/>
    <w:rsid w:val="004D48BF"/>
    <w:rsid w:val="004E215E"/>
    <w:rsid w:val="00500608"/>
    <w:rsid w:val="00532639"/>
    <w:rsid w:val="005D54CA"/>
    <w:rsid w:val="005E0F26"/>
    <w:rsid w:val="00611609"/>
    <w:rsid w:val="006256B7"/>
    <w:rsid w:val="0063303A"/>
    <w:rsid w:val="00633742"/>
    <w:rsid w:val="00637445"/>
    <w:rsid w:val="00645D98"/>
    <w:rsid w:val="00660B40"/>
    <w:rsid w:val="00692590"/>
    <w:rsid w:val="00694E88"/>
    <w:rsid w:val="0069501B"/>
    <w:rsid w:val="006A67A7"/>
    <w:rsid w:val="00713898"/>
    <w:rsid w:val="00715E65"/>
    <w:rsid w:val="00733608"/>
    <w:rsid w:val="007477EB"/>
    <w:rsid w:val="00772BC1"/>
    <w:rsid w:val="007747D8"/>
    <w:rsid w:val="007A1B41"/>
    <w:rsid w:val="007B6351"/>
    <w:rsid w:val="007C6478"/>
    <w:rsid w:val="007E2605"/>
    <w:rsid w:val="0080236A"/>
    <w:rsid w:val="0084637C"/>
    <w:rsid w:val="008B6896"/>
    <w:rsid w:val="008C1556"/>
    <w:rsid w:val="008C68C5"/>
    <w:rsid w:val="008F0C7A"/>
    <w:rsid w:val="00917339"/>
    <w:rsid w:val="00921068"/>
    <w:rsid w:val="009345F3"/>
    <w:rsid w:val="00945747"/>
    <w:rsid w:val="009515B4"/>
    <w:rsid w:val="0095685F"/>
    <w:rsid w:val="00962A0B"/>
    <w:rsid w:val="00984A4C"/>
    <w:rsid w:val="009A0EF3"/>
    <w:rsid w:val="009A45ED"/>
    <w:rsid w:val="009C5222"/>
    <w:rsid w:val="009D2B0D"/>
    <w:rsid w:val="009F3E54"/>
    <w:rsid w:val="009F4866"/>
    <w:rsid w:val="00A0265D"/>
    <w:rsid w:val="00A1138F"/>
    <w:rsid w:val="00A221B9"/>
    <w:rsid w:val="00A4351B"/>
    <w:rsid w:val="00A44E1A"/>
    <w:rsid w:val="00A46AB4"/>
    <w:rsid w:val="00A72852"/>
    <w:rsid w:val="00AB2267"/>
    <w:rsid w:val="00AC5E82"/>
    <w:rsid w:val="00B07A0D"/>
    <w:rsid w:val="00B17B76"/>
    <w:rsid w:val="00B4550D"/>
    <w:rsid w:val="00B536F4"/>
    <w:rsid w:val="00B81FC3"/>
    <w:rsid w:val="00BA4F37"/>
    <w:rsid w:val="00BD7EF5"/>
    <w:rsid w:val="00BF69B7"/>
    <w:rsid w:val="00C00365"/>
    <w:rsid w:val="00C52625"/>
    <w:rsid w:val="00C67CF3"/>
    <w:rsid w:val="00CF29E8"/>
    <w:rsid w:val="00D23897"/>
    <w:rsid w:val="00D35013"/>
    <w:rsid w:val="00D43C34"/>
    <w:rsid w:val="00D52E05"/>
    <w:rsid w:val="00D63A0C"/>
    <w:rsid w:val="00D72061"/>
    <w:rsid w:val="00D7490A"/>
    <w:rsid w:val="00D821AC"/>
    <w:rsid w:val="00D91559"/>
    <w:rsid w:val="00DC0471"/>
    <w:rsid w:val="00DC31AA"/>
    <w:rsid w:val="00E06188"/>
    <w:rsid w:val="00E354CF"/>
    <w:rsid w:val="00E3744D"/>
    <w:rsid w:val="00E44513"/>
    <w:rsid w:val="00E46748"/>
    <w:rsid w:val="00E50A89"/>
    <w:rsid w:val="00E5288F"/>
    <w:rsid w:val="00ED6FA6"/>
    <w:rsid w:val="00F04775"/>
    <w:rsid w:val="00F11148"/>
    <w:rsid w:val="00F11B73"/>
    <w:rsid w:val="00F26C40"/>
    <w:rsid w:val="00F46E4E"/>
    <w:rsid w:val="00F55D82"/>
    <w:rsid w:val="00F62469"/>
    <w:rsid w:val="00F76759"/>
    <w:rsid w:val="00FF2E7A"/>
    <w:rsid w:val="00FF76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F7BC820BADBF478F8DF5228EB0A12C2E">
    <w:name w:val="F7BC820BADBF478F8DF5228EB0A12C2E"/>
    <w:rsid w:val="00F62469"/>
    <w:pPr>
      <w:spacing w:line="278" w:lineRule="auto"/>
    </w:pPr>
    <w:rPr>
      <w:kern w:val="2"/>
      <w:sz w:val="24"/>
      <w:szCs w:val="24"/>
      <w14:ligatures w14:val="standardContextual"/>
    </w:rPr>
  </w:style>
  <w:style w:type="paragraph" w:customStyle="1" w:styleId="3B08115EF3BF4DD9B99EE2FC0317256E">
    <w:name w:val="3B08115EF3BF4DD9B99EE2FC0317256E"/>
    <w:rsid w:val="00F6246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4.xml><?xml version="1.0" encoding="utf-8"?>
<ds:datastoreItem xmlns:ds="http://schemas.openxmlformats.org/officeDocument/2006/customXml" ds:itemID="{B30B4827-2EEC-4F04-A9D1-97C8A6BB2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31</Pages>
  <Words>7273</Words>
  <Characters>41459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ECT Programme Y1 Elective self-study 4: Building effective relationships</vt:lpstr>
    </vt:vector>
  </TitlesOfParts>
  <Company/>
  <LinksUpToDate>false</LinksUpToDate>
  <CharactersWithSpaces>48635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 Elective self-study 4: Building effective relationships</dc:title>
  <dc:subject>Behaviour and relationships</dc:subject>
  <dc:creator>[</dc:creator>
  <cp:keywords/>
  <dc:description/>
  <cp:lastModifiedBy>Rosie Jonas</cp:lastModifiedBy>
  <cp:revision>1076</cp:revision>
  <dcterms:created xsi:type="dcterms:W3CDTF">2024-06-19T11:50:00Z</dcterms:created>
  <dcterms:modified xsi:type="dcterms:W3CDTF">2025-08-27T11:29:00Z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y fmtid="{D5CDD505-2E9C-101B-9397-08002B2CF9AE}" pid="12" name="Progress">
    <vt:lpwstr>In progress</vt:lpwstr>
  </property>
</Properties>
</file>