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B95880" id="Group 17" o:spid="_x0000_s1026" alt="&quot;&quot;" style="position:absolute;margin-left:541.1pt;margin-top:-71.85pt;width:592.3pt;height:197.3pt;z-index:-251658240;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Ia6nnhAAAACgEAAA8AAABkcnMvZG93&#10;bnJldi54bWxMj09rwkAUxO+FfoflFXrTzfqvmuZFRNqepFAtFG9r8kyC2bchuybx23c9tcdhhpnf&#10;JOvB1KKj1lWWEdQ4AkGc2bziAuH78D5agnBec65ry4RwIwfr9PEh0XFue/6ibu8LEUrYxRqh9L6J&#10;pXRZSUa7sW2Ig3e2rdE+yLaQeav7UG5qOYmihTS64rBQ6oa2JWWX/dUgfPS630zVW7e7nLe342H+&#10;+bNThPj8NGxeQXga/F8Y7vgBHdLAdLJXzp2oEcIRjzBSs+kLiLuvlrMFiBPCZB6tQKaJ/H8h/Q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2C4419D5"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E7702A">
                      <w:rPr>
                        <w:rFonts w:asciiTheme="majorHAnsi" w:eastAsiaTheme="majorEastAsia" w:hAnsiTheme="majorHAnsi" w:cstheme="majorBidi"/>
                        <w:b/>
                        <w:bCs/>
                        <w:color w:val="007559" w:themeColor="accent1"/>
                        <w:sz w:val="72"/>
                        <w:szCs w:val="72"/>
                      </w:rPr>
                      <w:t>5</w:t>
                    </w:r>
                    <w:r>
                      <w:rPr>
                        <w:rFonts w:asciiTheme="majorHAnsi" w:eastAsiaTheme="majorEastAsia" w:hAnsiTheme="majorHAnsi" w:cstheme="majorBidi"/>
                        <w:b/>
                        <w:bCs/>
                        <w:color w:val="007559" w:themeColor="accent1"/>
                        <w:sz w:val="72"/>
                        <w:szCs w:val="72"/>
                      </w:rPr>
                      <w:t xml:space="preserve">: </w:t>
                    </w:r>
                    <w:r w:rsidR="00E7702A">
                      <w:rPr>
                        <w:rFonts w:asciiTheme="majorHAnsi" w:eastAsiaTheme="majorEastAsia" w:hAnsiTheme="majorHAnsi" w:cstheme="majorBidi"/>
                        <w:b/>
                        <w:bCs/>
                        <w:color w:val="007559" w:themeColor="accent1"/>
                        <w:sz w:val="72"/>
                        <w:szCs w:val="72"/>
                      </w:rPr>
                      <w:t>Practice to strengthen retrieval</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65777372" w:rsidR="0028792E" w:rsidRPr="00900424" w:rsidRDefault="005834E5" w:rsidP="00066B5F">
                    <w:pPr>
                      <w:pStyle w:val="NoSpacing"/>
                      <w:jc w:val="left"/>
                      <w:rPr>
                        <w:b/>
                        <w:bCs/>
                        <w:color w:val="007559" w:themeColor="accent1"/>
                        <w:sz w:val="24"/>
                      </w:rPr>
                    </w:pPr>
                    <w:r>
                      <w:rPr>
                        <w:b/>
                        <w:bCs/>
                        <w:color w:val="007559" w:themeColor="accent1"/>
                        <w:sz w:val="56"/>
                        <w:szCs w:val="56"/>
                      </w:rPr>
                      <w:t>Memory and learning</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066B5F">
            <w:trPr>
              <w:trHeight w:val="14"/>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13029AA7"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2D0C075C" w:rsidR="0028792E" w:rsidRDefault="0028792E" w:rsidP="0028792E">
          <w:r>
            <w:rPr>
              <w:noProof/>
            </w:rPr>
            <w:drawing>
              <wp:anchor distT="0" distB="0" distL="114300" distR="114300" simplePos="0" relativeHeight="251658243" behindDoc="0" locked="0" layoutInCell="1" allowOverlap="1" wp14:anchorId="0E4EE15D" wp14:editId="3A333C60">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279650" cy="240665"/>
                        </a:xfrm>
                        <a:prstGeom prst="rect">
                          <a:avLst/>
                        </a:prstGeom>
                      </pic:spPr>
                    </pic:pic>
                  </a:graphicData>
                </a:graphic>
              </wp:anchor>
            </w:drawing>
          </w:r>
        </w:p>
      </w:sdtContent>
    </w:sdt>
    <w:p w14:paraId="769F3E83" w14:textId="418331EF" w:rsidR="007D4E86" w:rsidRPr="0028792E" w:rsidRDefault="00605038" w:rsidP="0028792E">
      <w:pPr>
        <w:rPr>
          <w:rStyle w:val="HeadingChar"/>
          <w:rFonts w:asciiTheme="minorHAnsi" w:hAnsiTheme="minorHAnsi" w:cstheme="minorHAnsi"/>
          <w:b w:val="0"/>
          <w:bCs w:val="0"/>
          <w:color w:val="auto"/>
          <w:sz w:val="24"/>
          <w:szCs w:val="22"/>
        </w:rPr>
      </w:pPr>
      <w:r w:rsidRPr="00DD3BAE">
        <w:rPr>
          <w:noProof/>
        </w:rPr>
        <w:drawing>
          <wp:anchor distT="0" distB="0" distL="114300" distR="114300" simplePos="0" relativeHeight="251658240" behindDoc="0" locked="0" layoutInCell="1" allowOverlap="1" wp14:anchorId="004B72C0" wp14:editId="71318B58">
            <wp:simplePos x="0" y="0"/>
            <wp:positionH relativeFrom="page">
              <wp:align>right</wp:align>
            </wp:positionH>
            <wp:positionV relativeFrom="paragraph">
              <wp:posOffset>1164200</wp:posOffset>
            </wp:positionV>
            <wp:extent cx="5875655" cy="1439545"/>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655" cy="1439545"/>
                    </a:xfrm>
                    <a:prstGeom prst="rect">
                      <a:avLst/>
                    </a:prstGeom>
                  </pic:spPr>
                </pic:pic>
              </a:graphicData>
            </a:graphic>
            <wp14:sizeRelH relativeFrom="margin">
              <wp14:pctWidth>0</wp14:pctWidth>
            </wp14:sizeRelH>
            <wp14:sizeRelV relativeFrom="margin">
              <wp14:pctHeight>0</wp14:pctHeight>
            </wp14:sizeRelV>
          </wp:anchor>
        </w:drawing>
      </w:r>
      <w:r w:rsidR="004548FD" w:rsidRPr="003A466C">
        <w:rPr>
          <w:noProof/>
          <w:highlight w:val="yellow"/>
        </w:rPr>
        <w:drawing>
          <wp:anchor distT="0" distB="0" distL="114300" distR="114300" simplePos="0" relativeHeight="251658245" behindDoc="0" locked="0" layoutInCell="1" allowOverlap="1" wp14:anchorId="5C9017EB" wp14:editId="12CBD88D">
            <wp:simplePos x="0" y="0"/>
            <wp:positionH relativeFrom="column">
              <wp:posOffset>4803238</wp:posOffset>
            </wp:positionH>
            <wp:positionV relativeFrom="paragraph">
              <wp:posOffset>1571039</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760F2674"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w:t>
      </w:r>
      <w:r w:rsidR="00883799">
        <w:rPr>
          <w:rFonts w:asciiTheme="minorHAnsi" w:hAnsiTheme="minorHAnsi" w:cstheme="minorHAnsi"/>
          <w:b w:val="0"/>
          <w:bCs w:val="0"/>
          <w:color w:val="auto"/>
          <w:sz w:val="24"/>
          <w:szCs w:val="22"/>
        </w:rPr>
        <w:t xml:space="preserve">to </w:t>
      </w:r>
      <w:r w:rsidR="00E7702A">
        <w:rPr>
          <w:rFonts w:asciiTheme="minorHAnsi" w:hAnsiTheme="minorHAnsi" w:cstheme="minorHAnsi"/>
          <w:b w:val="0"/>
          <w:bCs w:val="0"/>
          <w:color w:val="auto"/>
          <w:sz w:val="24"/>
          <w:szCs w:val="22"/>
        </w:rPr>
        <w:t>practice to strengthen retrieval</w:t>
      </w:r>
      <w:r w:rsidR="00132D13">
        <w:rPr>
          <w:rFonts w:asciiTheme="minorHAnsi" w:hAnsiTheme="minorHAnsi" w:cstheme="minorHAnsi"/>
          <w:b w:val="0"/>
          <w:bCs w:val="0"/>
          <w:color w:val="auto"/>
          <w:sz w:val="24"/>
          <w:szCs w:val="22"/>
        </w:rPr>
        <w:t>.</w:t>
      </w:r>
    </w:p>
    <w:p w14:paraId="5FC864DF" w14:textId="5EA4C64D" w:rsidR="00D6766F" w:rsidRDefault="008E77FC" w:rsidP="00DE7C34">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FA3AC2">
        <w:t xml:space="preserve">plan for </w:t>
      </w:r>
      <w:r w:rsidR="00E7702A">
        <w:t>practice to strengthen retrieval</w:t>
      </w:r>
      <w:r w:rsidR="008A18A7" w:rsidRPr="00232C26">
        <w:t xml:space="preserve">. </w:t>
      </w:r>
      <w:r w:rsidR="003D0831">
        <w:t xml:space="preserve"> </w:t>
      </w:r>
      <w:r w:rsidR="00E176B7">
        <w:t xml:space="preserve">It also </w:t>
      </w:r>
      <w:r w:rsidR="00E176B7" w:rsidRPr="00805B2D">
        <w:t xml:space="preserve">highlights the </w:t>
      </w:r>
      <w:r w:rsidR="00E176B7">
        <w:t>‘</w:t>
      </w:r>
      <w:r w:rsidR="00E176B7" w:rsidRPr="00805B2D">
        <w:t xml:space="preserve">active </w:t>
      </w:r>
      <w:r w:rsidR="00E176B7">
        <w:t xml:space="preserve">ingredients’ - </w:t>
      </w:r>
      <w:r w:rsidR="00E176B7" w:rsidRPr="00805B2D">
        <w:t>the key elements that make a strategy effective</w:t>
      </w:r>
      <w:r w:rsidR="00E176B7">
        <w:t xml:space="preserve"> – </w:t>
      </w:r>
      <w:r w:rsidR="00E176B7" w:rsidRPr="00805B2D">
        <w:t>so</w:t>
      </w:r>
      <w:r w:rsidR="00E176B7">
        <w:t xml:space="preserve"> that, regardless of your subject or phase,</w:t>
      </w:r>
      <w:r w:rsidR="00E176B7" w:rsidRPr="00805B2D">
        <w:t xml:space="preserve"> you can understand how they work and how to </w:t>
      </w:r>
      <w:r w:rsidR="00E176B7">
        <w:t>enact</w:t>
      </w:r>
      <w:r w:rsidR="00E176B7" w:rsidRPr="00805B2D">
        <w:t xml:space="preserve"> them</w:t>
      </w:r>
      <w:r w:rsidR="00E176B7">
        <w:t xml:space="preserve"> in your own setting</w:t>
      </w:r>
      <w:r w:rsidR="00E176B7" w:rsidRPr="00805B2D">
        <w:t>.</w:t>
      </w:r>
    </w:p>
    <w:p w14:paraId="7273665D" w14:textId="08CC2B90" w:rsidR="00654090"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w:t>
      </w:r>
      <w:r w:rsidR="00AE5050">
        <w:t xml:space="preserve"> </w:t>
      </w:r>
      <w:r w:rsidR="00E7702A">
        <w:t>practice to strengthen retrieval</w:t>
      </w:r>
      <w:r w:rsidR="00C07A17" w:rsidRPr="00C07A17">
        <w:t>. This structure allows you to explore the theory, see its application through practical examples, and understand how these interconnected elements work together.</w:t>
      </w:r>
    </w:p>
    <w:p w14:paraId="026F14FD" w14:textId="4DBD0567" w:rsidR="00654090" w:rsidRDefault="00A42776" w:rsidP="009332ED">
      <w:pPr>
        <w:jc w:val="center"/>
        <w:rPr>
          <w:b/>
          <w:bCs/>
        </w:rPr>
      </w:pPr>
      <w:r w:rsidRPr="002321B1">
        <w:rPr>
          <w:noProof/>
        </w:rPr>
        <w:drawing>
          <wp:inline distT="0" distB="0" distL="0" distR="0" wp14:anchorId="7B403E8D" wp14:editId="772AA5A0">
            <wp:extent cx="5088835" cy="2190353"/>
            <wp:effectExtent l="0" t="0" r="0" b="635"/>
            <wp:docPr id="1372877159" name="Picture 1" descr="A diagram with three connected circular shapes outlined in gradient colours, moving from left to right. Each circle contains a step in a sequence: ‘Planning for regular review and practice', ‘Varying conditions of practice', and far right, 'Desirable difficulty. The circles are linked by triangular connectors, visually indicating the progression through th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77159" name="Picture 1" descr="A diagram with three connected circular shapes outlined in gradient colours, moving from left to right. Each circle contains a step in a sequence: ‘Planning for regular review and practice', ‘Varying conditions of practice', and far right, 'Desirable difficulty. The circles are linked by triangular connectors, visually indicating the progression through the steps."/>
                    <pic:cNvPicPr/>
                  </pic:nvPicPr>
                  <pic:blipFill>
                    <a:blip r:embed="rId24"/>
                    <a:stretch>
                      <a:fillRect/>
                    </a:stretch>
                  </pic:blipFill>
                  <pic:spPr>
                    <a:xfrm>
                      <a:off x="0" y="0"/>
                      <a:ext cx="5099784" cy="2195066"/>
                    </a:xfrm>
                    <a:prstGeom prst="rect">
                      <a:avLst/>
                    </a:prstGeom>
                  </pic:spPr>
                </pic:pic>
              </a:graphicData>
            </a:graphic>
          </wp:inline>
        </w:drawing>
      </w:r>
    </w:p>
    <w:p w14:paraId="40976853" w14:textId="73FB155A" w:rsidR="0035042E" w:rsidRPr="0035042E" w:rsidRDefault="00240A4D" w:rsidP="00D106BA">
      <w:pPr>
        <w:rPr>
          <w:b/>
          <w:bCs/>
        </w:rPr>
      </w:pPr>
      <w:r>
        <w:rPr>
          <w:b/>
          <w:bCs/>
        </w:rPr>
        <w:t>Applying your learning</w:t>
      </w:r>
    </w:p>
    <w:p w14:paraId="24BC249F" w14:textId="2F816D85"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w:t>
      </w:r>
      <w:r>
        <w:t xml:space="preserve"> self-study to a scenario that you might encounter in your school relating to </w:t>
      </w:r>
      <w:r w:rsidR="0026009D">
        <w:t>practice to strengthen retrieval</w:t>
      </w:r>
      <w:r>
        <w:t xml:space="preserve">. </w:t>
      </w:r>
      <w:r w:rsidR="004651C1" w:rsidRPr="008B5DF5">
        <w:t>At the end, you’ll reflect on what you’ve learned. You’ll think about how it fits with your own experiences and what you might do differently in future.</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2558F367"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37C58F09"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73E379A6"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C87A299" w:rsidR="00856791" w:rsidRDefault="0083285B" w:rsidP="009332ED">
            <w:pPr>
              <w:jc w:val="center"/>
            </w:pPr>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16559A21" w:rsidR="00856791" w:rsidRDefault="00A951AF" w:rsidP="009332ED">
            <w:pPr>
              <w:jc w:val="center"/>
            </w:pPr>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rsidTr="00EA3120">
        <w:tc>
          <w:tcPr>
            <w:tcW w:w="9016" w:type="dxa"/>
            <w:shd w:val="clear" w:color="auto" w:fill="FDE9FD"/>
          </w:tcPr>
          <w:p w14:paraId="72E37886" w14:textId="1B280B17" w:rsidR="00A82BF4" w:rsidRPr="00002974" w:rsidRDefault="00A82BF4" w:rsidP="00EA3120">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7AD59B18" w:rsidR="00C32A6D" w:rsidRDefault="00C32A6D" w:rsidP="00FD42F7">
      <w:pPr>
        <w:spacing w:before="0" w:after="200"/>
        <w:jc w:val="both"/>
        <w:rPr>
          <w:rStyle w:val="normaltextrun"/>
          <w:b/>
          <w:bCs/>
          <w:color w:val="7030A0"/>
        </w:rPr>
      </w:pPr>
      <w:bookmarkStart w:id="1" w:name="eyfsscenariostart"/>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54753A9A" w14:textId="0C3706EA" w:rsidR="002761B6" w:rsidRPr="0094637B" w:rsidRDefault="002761B6" w:rsidP="002761B6">
            <w:pPr>
              <w:rPr>
                <w:rFonts w:eastAsia="Times New Roman"/>
                <w:szCs w:val="24"/>
                <w:lang w:eastAsia="en-GB"/>
              </w:rPr>
            </w:pPr>
            <w:r w:rsidRPr="0094637B">
              <w:rPr>
                <w:rFonts w:eastAsia="Times New Roman"/>
                <w:szCs w:val="24"/>
                <w:lang w:eastAsia="en-GB"/>
              </w:rPr>
              <w:t xml:space="preserve">Mrs. Bushell, a </w:t>
            </w:r>
            <w:r w:rsidR="00C147A7">
              <w:rPr>
                <w:rFonts w:eastAsia="Times New Roman"/>
                <w:szCs w:val="24"/>
                <w:lang w:eastAsia="en-GB"/>
              </w:rPr>
              <w:t>r</w:t>
            </w:r>
            <w:r w:rsidRPr="0094637B">
              <w:rPr>
                <w:rFonts w:eastAsia="Times New Roman"/>
                <w:szCs w:val="24"/>
                <w:lang w:eastAsia="en-GB"/>
              </w:rPr>
              <w:t>eception teacher, has been focusing on number recognition and counting to 10 with her class. In their daily maths sessions, the children are becoming increasingly confident</w:t>
            </w:r>
            <w:r w:rsidR="007B70DA">
              <w:rPr>
                <w:rFonts w:eastAsia="Times New Roman"/>
                <w:szCs w:val="24"/>
                <w:lang w:eastAsia="en-GB"/>
              </w:rPr>
              <w:t xml:space="preserve">, </w:t>
            </w:r>
            <w:r w:rsidRPr="0094637B">
              <w:rPr>
                <w:rFonts w:eastAsia="Times New Roman"/>
                <w:szCs w:val="24"/>
                <w:lang w:eastAsia="en-GB"/>
              </w:rPr>
              <w:t>they can identify numerals, count out the correct number of counters, and match numbers to quantities with reasonable accuracy. These tasks are usually done at the carpet with number cards, plastic animals, or other familiar resources. The children respond well in this structured setting, and Mrs. Bushell has felt pleased with their progress so far.</w:t>
            </w:r>
          </w:p>
          <w:p w14:paraId="3055F5BF" w14:textId="42BD8466" w:rsidR="002761B6" w:rsidRPr="0094637B" w:rsidRDefault="002761B6" w:rsidP="002761B6">
            <w:pPr>
              <w:rPr>
                <w:rFonts w:eastAsia="Times New Roman"/>
                <w:szCs w:val="24"/>
                <w:lang w:eastAsia="en-GB"/>
              </w:rPr>
            </w:pPr>
            <w:r w:rsidRPr="0094637B">
              <w:rPr>
                <w:rFonts w:eastAsia="Times New Roman"/>
                <w:szCs w:val="24"/>
                <w:lang w:eastAsia="en-GB"/>
              </w:rPr>
              <w:t>However, over the past few weeks, she’s noticed something that’s made her pause. During less structured times</w:t>
            </w:r>
            <w:r w:rsidR="00597F27">
              <w:rPr>
                <w:rFonts w:eastAsia="Times New Roman"/>
                <w:szCs w:val="24"/>
                <w:lang w:eastAsia="en-GB"/>
              </w:rPr>
              <w:t xml:space="preserve">, </w:t>
            </w:r>
            <w:r w:rsidRPr="0094637B">
              <w:rPr>
                <w:rFonts w:eastAsia="Times New Roman"/>
                <w:szCs w:val="24"/>
                <w:lang w:eastAsia="en-GB"/>
              </w:rPr>
              <w:t>such as outdoor play, construction area activities, or role-play scenarios</w:t>
            </w:r>
            <w:r w:rsidR="00597F27">
              <w:rPr>
                <w:rFonts w:eastAsia="Times New Roman"/>
                <w:szCs w:val="24"/>
                <w:lang w:eastAsia="en-GB"/>
              </w:rPr>
              <w:t xml:space="preserve">, </w:t>
            </w:r>
            <w:r w:rsidRPr="0094637B">
              <w:rPr>
                <w:rFonts w:eastAsia="Times New Roman"/>
                <w:szCs w:val="24"/>
                <w:lang w:eastAsia="en-GB"/>
              </w:rPr>
              <w:t>many of the same children seem unable to apply their counting skills or recognise numbers as easily. For example, when asked how many bricks they’ve used in a tower, or how many pretend coins they need to buy an item in the classroom “shop,” some children guess or hesitate, even though she knows they can count accurately on the carpet. Others rely on context clues or prompts from peers instead of working it out themselves.</w:t>
            </w:r>
          </w:p>
          <w:p w14:paraId="6CC16505" w14:textId="77777777" w:rsidR="002761B6" w:rsidRDefault="002761B6" w:rsidP="002761B6">
            <w:pPr>
              <w:rPr>
                <w:rFonts w:eastAsia="Times New Roman"/>
                <w:szCs w:val="24"/>
                <w:lang w:eastAsia="en-GB"/>
              </w:rPr>
            </w:pPr>
            <w:r w:rsidRPr="0094637B">
              <w:rPr>
                <w:rFonts w:eastAsia="Times New Roman"/>
                <w:szCs w:val="24"/>
                <w:lang w:eastAsia="en-GB"/>
              </w:rPr>
              <w:t>Mrs. Bushell is starting to wonder whether the way she’s been practising number with the class has been too repetitive or overly reliant on familiar routines and resources. She realises that while the children are succeeding in those specific tasks, they may not yet have developed a secure, flexible understanding of number that transfers to different situations. This has left her feeling uncertain. She wants her pupils to be able to use their number knowledge confidently and independently in a range of contexts, not just during maths time, but she’s not sure how to get them there.</w:t>
            </w:r>
          </w:p>
          <w:p w14:paraId="18A2EEA5" w14:textId="7B8D11DF" w:rsidR="00C32A6D" w:rsidRPr="00DE643E" w:rsidRDefault="002761B6" w:rsidP="002761B6">
            <w:pPr>
              <w:rPr>
                <w:rStyle w:val="normaltextrun"/>
                <w:b/>
                <w:bCs/>
              </w:rPr>
            </w:pPr>
            <w:r w:rsidRPr="00B97175">
              <w:rPr>
                <w:b/>
                <w:bCs/>
              </w:rPr>
              <w:t>As you read the content of the elective self-study, consider what approaches Mrs</w:t>
            </w:r>
            <w:r w:rsidR="003874EF">
              <w:rPr>
                <w:b/>
                <w:bCs/>
              </w:rPr>
              <w:t>.</w:t>
            </w:r>
            <w:r w:rsidRPr="00B97175">
              <w:rPr>
                <w:b/>
                <w:bCs/>
              </w:rPr>
              <w:t xml:space="preserve"> </w:t>
            </w:r>
            <w:r>
              <w:rPr>
                <w:b/>
                <w:bCs/>
              </w:rPr>
              <w:t>Bushell</w:t>
            </w:r>
            <w:r w:rsidRPr="00B97175">
              <w:rPr>
                <w:b/>
                <w:bCs/>
              </w:rPr>
              <w:t xml:space="preserve"> </w:t>
            </w:r>
            <w:r w:rsidR="00F53FA9">
              <w:rPr>
                <w:b/>
                <w:bCs/>
              </w:rPr>
              <w:t xml:space="preserve">could </w:t>
            </w:r>
            <w:r w:rsidRPr="00B97175">
              <w:rPr>
                <w:b/>
                <w:bCs/>
              </w:rPr>
              <w:t xml:space="preserve">use </w:t>
            </w:r>
            <w:r w:rsidRPr="00B97175">
              <w:rPr>
                <w:rStyle w:val="normaltextrun"/>
                <w:b/>
                <w:bCs/>
              </w:rPr>
              <w:t xml:space="preserve">to support the pupils in her class </w:t>
            </w:r>
            <w:r>
              <w:rPr>
                <w:rStyle w:val="normaltextrun"/>
                <w:b/>
                <w:bCs/>
              </w:rPr>
              <w:t xml:space="preserve">to more confidently apply their learning in unfamiliar contexts. </w:t>
            </w:r>
            <w:r w:rsidRPr="00B97175">
              <w:rPr>
                <w:b/>
                <w:bCs/>
              </w:rPr>
              <w:t xml:space="preserve"> </w:t>
            </w:r>
            <w:r w:rsidR="007C3B7F" w:rsidRPr="00B97175">
              <w:rPr>
                <w:b/>
                <w:bCs/>
              </w:rPr>
              <w:t xml:space="preserve"> </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0CA68566" w14:textId="32EFE114" w:rsidR="00BE48CB" w:rsidRPr="000E541C" w:rsidRDefault="00BE48CB" w:rsidP="00BE48CB">
            <w:r w:rsidRPr="000E541C">
              <w:t>Mrs. Bushell teaches a Year 4 class and has recently been covering a unit on electricity in science. She’s taught her pupils about the components of a simple circuit</w:t>
            </w:r>
            <w:r w:rsidR="00EA0CD9">
              <w:t xml:space="preserve"> -</w:t>
            </w:r>
            <w:r w:rsidR="00705676">
              <w:t xml:space="preserve"> </w:t>
            </w:r>
            <w:r w:rsidRPr="000E541C">
              <w:t>wires, batteries, bulbs, and switches</w:t>
            </w:r>
            <w:r w:rsidR="00BF6AAE">
              <w:t xml:space="preserve">, </w:t>
            </w:r>
            <w:r w:rsidRPr="000E541C">
              <w:t>and has guided them through building circuits using these parts. In structured lessons, pupils seem to understand the basics well. They can correctly assemble simple circuits when given step-by-step instructions or diagrams and can name each component with ease.</w:t>
            </w:r>
          </w:p>
          <w:p w14:paraId="6B585792" w14:textId="0F3F8A60" w:rsidR="00BE48CB" w:rsidRPr="000E541C" w:rsidRDefault="00BE48CB" w:rsidP="00BE48CB">
            <w:r w:rsidRPr="000E541C">
              <w:t>However, when she recently gave them a slightly open-ended task</w:t>
            </w:r>
            <w:r w:rsidR="00E12A73">
              <w:t>,</w:t>
            </w:r>
            <w:r w:rsidR="008462AE" w:rsidRPr="000E541C">
              <w:t xml:space="preserve"> “</w:t>
            </w:r>
            <w:r w:rsidRPr="000E541C">
              <w:t xml:space="preserve">Design a circuit to make a bulb light </w:t>
            </w:r>
            <w:r w:rsidR="008462AE" w:rsidRPr="000E541C">
              <w:t>up but</w:t>
            </w:r>
            <w:r w:rsidRPr="000E541C">
              <w:t xml:space="preserve"> include a switch and explain how it works”</w:t>
            </w:r>
            <w:r w:rsidR="00E12A73">
              <w:t xml:space="preserve">, </w:t>
            </w:r>
            <w:r w:rsidRPr="000E541C">
              <w:t xml:space="preserve">many of the pupils struggled. Some were unsure where to start, others relied heavily on asking for help, and a few constructed circuits that didn’t work </w:t>
            </w:r>
            <w:r w:rsidR="00F7271D">
              <w:t>and</w:t>
            </w:r>
            <w:r w:rsidRPr="000E541C">
              <w:t xml:space="preserve"> couldn’t explain why. Mrs. Bushell began to realise that although her pupils could follow procedures, they hadn’t yet developed a flexible understanding of how circuits work or the confidence to apply their knowledge independently.</w:t>
            </w:r>
          </w:p>
          <w:p w14:paraId="37245AC0" w14:textId="77777777" w:rsidR="00BE48CB" w:rsidRPr="000E541C" w:rsidRDefault="00BE48CB" w:rsidP="00BE48CB">
            <w:r w:rsidRPr="000E541C">
              <w:t>She’s now questioning whether her approach has been too scaffolded and repetitive. She wonders if the pupils have become reliant on being shown what to do, rather than learning to think scientifically and solve problems. Mrs. Bushell wants to help them develop deeper understanding, but she isn’t sure how to do this without causing too much frustration or confusion.</w:t>
            </w:r>
          </w:p>
          <w:p w14:paraId="07D30631" w14:textId="0BECF085" w:rsidR="00E631A1" w:rsidRPr="007A28EC" w:rsidRDefault="00BE48CB" w:rsidP="00BE48CB">
            <w:pPr>
              <w:rPr>
                <w:rStyle w:val="normaltextrun"/>
                <w:b/>
                <w:bCs/>
              </w:rPr>
            </w:pPr>
            <w:r w:rsidRPr="00B97175">
              <w:rPr>
                <w:rStyle w:val="normaltextrun"/>
                <w:b/>
                <w:bCs/>
              </w:rPr>
              <w:t xml:space="preserve">As you read the content of the elective self-study, consider what approaches </w:t>
            </w:r>
            <w:r>
              <w:rPr>
                <w:b/>
                <w:bCs/>
              </w:rPr>
              <w:t>Mrs</w:t>
            </w:r>
            <w:r w:rsidR="00A558C0">
              <w:rPr>
                <w:b/>
                <w:bCs/>
              </w:rPr>
              <w:t>.</w:t>
            </w:r>
            <w:r>
              <w:rPr>
                <w:b/>
                <w:bCs/>
              </w:rPr>
              <w:t xml:space="preserve"> Bushell </w:t>
            </w:r>
            <w:r w:rsidRPr="00B97175">
              <w:rPr>
                <w:rStyle w:val="normaltextrun"/>
                <w:b/>
                <w:bCs/>
              </w:rPr>
              <w:t xml:space="preserve">could use to </w:t>
            </w:r>
            <w:r>
              <w:rPr>
                <w:b/>
                <w:bCs/>
              </w:rPr>
              <w:t>develop deeper understanding without causing confusion.</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16B0CB80" w14:textId="77777777" w:rsidR="006402E8" w:rsidRPr="00766F75" w:rsidRDefault="006402E8" w:rsidP="006402E8">
            <w:r w:rsidRPr="00766F75">
              <w:t xml:space="preserve">Mrs. Bushell </w:t>
            </w:r>
            <w:r>
              <w:t>has recently taught her</w:t>
            </w:r>
            <w:r w:rsidRPr="00766F75">
              <w:t xml:space="preserve"> Year 8 class a unit on rivers and the water cycle. Throughout the unit, she taught key concepts such as erosion, transportation, deposition, and the stages of a river. During lessons, pupils engaged in lively discussions, took notes, watched video clips, and completed labelled diagrams. At the time, pupils appeared engaged and were able to answer questions confidently.</w:t>
            </w:r>
          </w:p>
          <w:p w14:paraId="177BAFAA" w14:textId="77777777" w:rsidR="006402E8" w:rsidRPr="00766F75" w:rsidRDefault="006402E8" w:rsidP="006402E8">
            <w:r w:rsidRPr="00766F75">
              <w:t xml:space="preserve">However, a few weeks later, while starting a new topic on coasts, Mrs. Bushell asked pupils to draw on their understanding of river processes to make comparisons with coastal erosion. To her surprise, many struggled to recall terms they had used fluently just a few lessons earlier. Others remembered isolated facts but couldn't explain the processes or apply them in a new context. </w:t>
            </w:r>
          </w:p>
          <w:p w14:paraId="425FBDC7" w14:textId="13AC31D6" w:rsidR="00C32A6D" w:rsidRPr="007A28EC" w:rsidRDefault="006402E8" w:rsidP="006402E8">
            <w:pPr>
              <w:rPr>
                <w:rStyle w:val="normaltextrun"/>
                <w:b/>
                <w:bCs/>
              </w:rPr>
            </w:pPr>
            <w:r w:rsidRPr="00B97175">
              <w:rPr>
                <w:b/>
                <w:bCs/>
              </w:rPr>
              <w:t>As you read the content of the elective self-study, consider what approaches Mrs</w:t>
            </w:r>
            <w:r w:rsidR="006D2774">
              <w:rPr>
                <w:b/>
                <w:bCs/>
              </w:rPr>
              <w:t>.</w:t>
            </w:r>
            <w:r w:rsidRPr="00B97175">
              <w:rPr>
                <w:b/>
                <w:bCs/>
              </w:rPr>
              <w:t xml:space="preserve"> </w:t>
            </w:r>
            <w:r>
              <w:rPr>
                <w:b/>
                <w:bCs/>
              </w:rPr>
              <w:t>Bushell</w:t>
            </w:r>
            <w:r w:rsidRPr="00B97175">
              <w:rPr>
                <w:b/>
                <w:bCs/>
              </w:rPr>
              <w:t xml:space="preserve"> c</w:t>
            </w:r>
            <w:r w:rsidR="00417C03">
              <w:rPr>
                <w:b/>
                <w:bCs/>
              </w:rPr>
              <w:t>ould</w:t>
            </w:r>
            <w:r w:rsidRPr="00B97175">
              <w:rPr>
                <w:b/>
                <w:bCs/>
              </w:rPr>
              <w:t xml:space="preserve"> use to support </w:t>
            </w:r>
            <w:r>
              <w:rPr>
                <w:b/>
                <w:bCs/>
              </w:rPr>
              <w:t>her pupils to apply their learning to a new topic.</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3FD2D5D6" w14:textId="77777777" w:rsidR="00F81B98" w:rsidRPr="0040512F" w:rsidRDefault="00F81B98" w:rsidP="00F81B98">
            <w:r w:rsidRPr="0040512F">
              <w:t>Mrs. Bushell teaches GCSE Combined Science in a specialist provision for pupils with SEND. Her Year 10 class is working through the biology unit on cells, and she’s been pleased with how they’ve responded to the structured, highly scaffolded lessons she’s been delivering. Using visuals, guided worksheets, sentence starters, and clear modelling, she has supported her pupils to learn key terms like nucleus, cytoplasm, and cell membrane. With support, many of the pupils can label diagrams of plant and animal cells and match functions to parts of the cell.</w:t>
            </w:r>
          </w:p>
          <w:p w14:paraId="166251AE" w14:textId="1FA436F4" w:rsidR="00F81B98" w:rsidRPr="0040512F" w:rsidRDefault="00F81B98" w:rsidP="00F81B98">
            <w:r w:rsidRPr="0040512F">
              <w:t>However, during a recent recap activity, Mrs. Bushell noticed that the pupils struggled to recall previously taught content without prompts. When presented with a slightly different version of the cell diagram than the one they’d practised with, several pupils became anxious or disengaged. A few said, “We haven’t done this before,” even though the content was the same</w:t>
            </w:r>
            <w:r w:rsidR="002A1C8F">
              <w:t xml:space="preserve"> but</w:t>
            </w:r>
            <w:r w:rsidRPr="0040512F">
              <w:t xml:space="preserve"> in a new format. Others could recognise labels but couldn’t explain functions or froze when the task looked “different.” </w:t>
            </w:r>
          </w:p>
          <w:p w14:paraId="1538C5D3" w14:textId="5000919E" w:rsidR="00C32A6D" w:rsidRPr="007A28EC" w:rsidRDefault="00F81B98" w:rsidP="00F81B98">
            <w:pPr>
              <w:rPr>
                <w:rStyle w:val="normaltextrun"/>
                <w:b/>
                <w:bCs/>
              </w:rPr>
            </w:pPr>
            <w:r w:rsidRPr="00B97175">
              <w:rPr>
                <w:b/>
                <w:bCs/>
              </w:rPr>
              <w:t>As you read the content of the elective self-study, consider wh</w:t>
            </w:r>
            <w:r>
              <w:rPr>
                <w:b/>
                <w:bCs/>
              </w:rPr>
              <w:t xml:space="preserve">ich </w:t>
            </w:r>
            <w:r w:rsidRPr="00B97175">
              <w:rPr>
                <w:b/>
                <w:bCs/>
              </w:rPr>
              <w:t>approaches Mrs</w:t>
            </w:r>
            <w:r w:rsidR="00937BDF">
              <w:rPr>
                <w:b/>
                <w:bCs/>
              </w:rPr>
              <w:t>.</w:t>
            </w:r>
            <w:r w:rsidRPr="00B97175">
              <w:rPr>
                <w:b/>
                <w:bCs/>
              </w:rPr>
              <w:t xml:space="preserve"> </w:t>
            </w:r>
            <w:r>
              <w:rPr>
                <w:b/>
                <w:bCs/>
              </w:rPr>
              <w:t>Bushell</w:t>
            </w:r>
            <w:r w:rsidRPr="00B97175">
              <w:rPr>
                <w:b/>
                <w:bCs/>
              </w:rPr>
              <w:t xml:space="preserve"> c</w:t>
            </w:r>
            <w:r w:rsidR="00417C03">
              <w:rPr>
                <w:b/>
                <w:bCs/>
              </w:rPr>
              <w:t>ould</w:t>
            </w:r>
            <w:r w:rsidRPr="00B97175">
              <w:rPr>
                <w:b/>
                <w:bCs/>
              </w:rPr>
              <w:t xml:space="preserve"> use to support her pupils to </w:t>
            </w:r>
            <w:r>
              <w:rPr>
                <w:b/>
                <w:bCs/>
              </w:rPr>
              <w:t xml:space="preserve">recall previously taught content without </w:t>
            </w:r>
            <w:r w:rsidR="008462AE">
              <w:rPr>
                <w:b/>
                <w:bCs/>
              </w:rPr>
              <w:t>prompts.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1A85FB09" w14:textId="77777777" w:rsidR="005E4147" w:rsidRPr="0036024E" w:rsidRDefault="005E4147" w:rsidP="00721FB8">
            <w:r w:rsidRPr="0036024E">
              <w:t xml:space="preserve">Mrs. Bushell teaches a mixed Year 5 and 6 class in a primary alternative provision setting. Her pupils have a range of needs, including ADHD, anxiety, attachment difficulties, and behavioural challenges. Many of them have missed significant time in school and often struggle with focus, confidence, and working memory. </w:t>
            </w:r>
          </w:p>
          <w:p w14:paraId="20FC48DC" w14:textId="77777777" w:rsidR="005E4147" w:rsidRPr="0036024E" w:rsidRDefault="005E4147" w:rsidP="00721FB8">
            <w:r w:rsidRPr="0036024E">
              <w:t>Recently, the class has been learning about the Ancient Egyptians in their topic lessons. Mrs. Bushell has taught short, well-scaffolded sessions on mummification, the River Nile, and pharaohs. The pupils enjoy the topic and engage well in structured tasks such as drawing, labelling, and watching short video clips. However, when she asked them to recall what they had learned a week or two later, many pupils remembered very little. Some confused different topics, while others seemed overwhelmed when asked to write from memory.</w:t>
            </w:r>
          </w:p>
          <w:p w14:paraId="07E7A0C2" w14:textId="40DF410D" w:rsidR="00C32A6D" w:rsidRPr="007A28EC" w:rsidRDefault="005E4147" w:rsidP="005E4147">
            <w:pPr>
              <w:rPr>
                <w:rStyle w:val="normaltextrun"/>
                <w:b/>
                <w:bCs/>
              </w:rPr>
            </w:pPr>
            <w:r w:rsidRPr="00D96CF3">
              <w:rPr>
                <w:b/>
                <w:bCs/>
              </w:rPr>
              <w:t>As you read the content of the elective self-study, consider what approaches Mrs</w:t>
            </w:r>
            <w:r w:rsidR="00BA0A92">
              <w:rPr>
                <w:b/>
                <w:bCs/>
              </w:rPr>
              <w:t>.</w:t>
            </w:r>
            <w:r w:rsidRPr="00D96CF3">
              <w:rPr>
                <w:b/>
                <w:bCs/>
              </w:rPr>
              <w:t xml:space="preserve"> </w:t>
            </w:r>
            <w:r>
              <w:rPr>
                <w:b/>
                <w:bCs/>
              </w:rPr>
              <w:t>Bushell</w:t>
            </w:r>
            <w:r w:rsidRPr="00D96CF3">
              <w:rPr>
                <w:b/>
                <w:bCs/>
              </w:rPr>
              <w:t xml:space="preserve"> c</w:t>
            </w:r>
            <w:r w:rsidR="003D6B0D">
              <w:rPr>
                <w:b/>
                <w:bCs/>
              </w:rPr>
              <w:t>ould</w:t>
            </w:r>
            <w:r w:rsidRPr="00D96CF3">
              <w:rPr>
                <w:b/>
                <w:bCs/>
              </w:rPr>
              <w:t xml:space="preserve"> use to support </w:t>
            </w:r>
            <w:r>
              <w:rPr>
                <w:b/>
                <w:bCs/>
              </w:rPr>
              <w:t>her pupil’s retrieval.</w:t>
            </w:r>
          </w:p>
        </w:tc>
      </w:tr>
    </w:tbl>
    <w:p w14:paraId="4333CC54" w14:textId="77777777" w:rsidR="00C32A6D" w:rsidRDefault="00C32A6D" w:rsidP="00C32A6D">
      <w:pPr>
        <w:spacing w:before="0" w:after="200"/>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310D23B6" w:rsidR="0086394A" w:rsidRPr="00C22AD9" w:rsidRDefault="0086394A" w:rsidP="00AC0618">
            <w:pPr>
              <w:jc w:val="center"/>
            </w:pPr>
            <w:bookmarkStart w:id="6" w:name="contentspage"/>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5E3E57" w:rsidRPr="00C22AD9" w14:paraId="467278BE"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5A0FD9" w14:textId="66D0BC44" w:rsidR="005E3E57" w:rsidRPr="00C77E4E" w:rsidRDefault="005E3E57" w:rsidP="005E3E57">
            <w:pPr>
              <w:ind w:left="57"/>
              <w:rPr>
                <w:b/>
                <w:bCs/>
                <w:color w:val="0070C0"/>
              </w:rPr>
            </w:pPr>
            <w:r>
              <w:rPr>
                <w:b/>
                <w:bCs/>
              </w:rPr>
              <w:t xml:space="preserve">Section 1: </w:t>
            </w:r>
            <w:hyperlink w:anchor="section1" w:history="1">
              <w:r w:rsidRPr="00314E22">
                <w:rPr>
                  <w:rStyle w:val="Hyperlink"/>
                  <w:b/>
                  <w:bCs/>
                </w:rPr>
                <w:t>Planning for regular review and practice</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780E43F4" w:rsidR="005E3E57" w:rsidRPr="00C77E4E" w:rsidRDefault="005E3E57" w:rsidP="005E3E57">
            <w:r w:rsidRPr="00C77E4E">
              <w:t>Page 9</w:t>
            </w:r>
          </w:p>
        </w:tc>
      </w:tr>
      <w:tr w:rsidR="005E3E57" w:rsidRPr="00C22AD9" w14:paraId="60374753"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778C1A14" w:rsidR="005E3E57" w:rsidRPr="00C77E4E" w:rsidRDefault="005E3E57" w:rsidP="005E3E57">
            <w:pPr>
              <w:ind w:left="57"/>
              <w:rPr>
                <w:b/>
                <w:bCs/>
                <w:color w:val="0070C0"/>
              </w:rPr>
            </w:pPr>
            <w:r>
              <w:rPr>
                <w:b/>
                <w:bCs/>
              </w:rPr>
              <w:t xml:space="preserve">Section 2: </w:t>
            </w:r>
            <w:hyperlink w:anchor="section2" w:history="1">
              <w:r w:rsidRPr="00314E22">
                <w:rPr>
                  <w:rStyle w:val="Hyperlink"/>
                  <w:b/>
                  <w:bCs/>
                </w:rPr>
                <w:t>Varying the conditions of practice</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44DE2B62" w:rsidR="005E3E57" w:rsidRPr="00C77E4E" w:rsidRDefault="005E3E57" w:rsidP="005E3E57">
            <w:r w:rsidRPr="00C77E4E">
              <w:t>Page 12</w:t>
            </w:r>
          </w:p>
        </w:tc>
      </w:tr>
      <w:tr w:rsidR="005E3E57" w:rsidRPr="00C22AD9" w14:paraId="4D1FC656"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AC876D" w14:textId="7FBBF434" w:rsidR="005E3E57" w:rsidRPr="00C77E4E" w:rsidRDefault="005E3E57" w:rsidP="005E3E57">
            <w:pPr>
              <w:ind w:left="57"/>
              <w:rPr>
                <w:b/>
                <w:bCs/>
                <w:color w:val="0070C0"/>
              </w:rPr>
            </w:pPr>
            <w:r>
              <w:rPr>
                <w:b/>
                <w:bCs/>
              </w:rPr>
              <w:t xml:space="preserve">Section 3: </w:t>
            </w:r>
            <w:hyperlink w:anchor="section3" w:history="1">
              <w:r w:rsidRPr="00314E22">
                <w:rPr>
                  <w:rStyle w:val="Hyperlink"/>
                  <w:b/>
                  <w:bCs/>
                </w:rPr>
                <w:t>Desirable difficulty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45077" w14:textId="3547A3E2" w:rsidR="005E3E57" w:rsidRPr="00C77E4E" w:rsidRDefault="005E3E57" w:rsidP="005E3E57">
            <w:r w:rsidRPr="00C77E4E">
              <w:t>Page 15</w:t>
            </w:r>
          </w:p>
        </w:tc>
      </w:tr>
      <w:tr w:rsidR="00DA5920" w:rsidRPr="00C22AD9" w14:paraId="7A5AE254"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B74CC" w14:textId="2B1F65D9" w:rsidR="00DA5920" w:rsidRPr="00C77E4E" w:rsidRDefault="00DA5920" w:rsidP="009332ED">
            <w:pPr>
              <w:ind w:left="57"/>
              <w:rPr>
                <w:rStyle w:val="normaltextrun"/>
                <w:b/>
                <w:bCs/>
                <w:color w:val="0070C0"/>
              </w:rPr>
            </w:pPr>
            <w:hyperlink w:anchor="activitycasestudy" w:history="1">
              <w:r w:rsidRPr="00C77E4E">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78CA9CC" w14:textId="3D012EEF" w:rsidR="00DA5920" w:rsidRPr="00C77E4E" w:rsidRDefault="00DA5920" w:rsidP="00DA5920">
            <w:r w:rsidRPr="00C77E4E">
              <w:t xml:space="preserve">Page </w:t>
            </w:r>
            <w:r w:rsidR="00A83480" w:rsidRPr="00C77E4E">
              <w:t>1</w:t>
            </w:r>
            <w:r w:rsidR="00181FBD" w:rsidRPr="00C77E4E">
              <w:t>7</w:t>
            </w:r>
          </w:p>
        </w:tc>
      </w:tr>
      <w:tr w:rsidR="00DA5920" w:rsidRPr="00C22AD9" w14:paraId="3E3A8C69"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FCF63B7" w:rsidR="00DA5920" w:rsidRPr="00C77E4E" w:rsidRDefault="00DA5920" w:rsidP="009332ED">
            <w:pPr>
              <w:ind w:left="57"/>
              <w:rPr>
                <w:rStyle w:val="normaltextrun"/>
                <w:b/>
                <w:bCs/>
                <w:color w:val="0070C0"/>
              </w:rPr>
            </w:pPr>
            <w:hyperlink w:anchor="applyingyourlearning" w:history="1">
              <w:r w:rsidRPr="00C77E4E">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6BD0D654" w:rsidR="00DA5920" w:rsidRPr="00C77E4E" w:rsidRDefault="00DA5920" w:rsidP="00DA5920">
            <w:r w:rsidRPr="00C77E4E">
              <w:t xml:space="preserve">Page </w:t>
            </w:r>
            <w:r w:rsidR="003D3622">
              <w:t>20</w:t>
            </w:r>
          </w:p>
        </w:tc>
      </w:tr>
      <w:tr w:rsidR="00DA5920" w:rsidRPr="00C22AD9" w14:paraId="121F3CD7"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3F97EDEA" w:rsidR="00DA5920" w:rsidRPr="00C77E4E" w:rsidRDefault="00DA5920" w:rsidP="009332ED">
            <w:pPr>
              <w:ind w:left="57"/>
              <w:rPr>
                <w:b/>
                <w:bCs/>
                <w:color w:val="0070C0"/>
              </w:rPr>
            </w:pPr>
            <w:hyperlink w:anchor="Summary" w:history="1">
              <w:r w:rsidRPr="00C77E4E">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3B35B0A1" w:rsidR="00DA5920" w:rsidRPr="00C77E4E" w:rsidRDefault="00DA5920" w:rsidP="00DA5920">
            <w:r w:rsidRPr="00C77E4E">
              <w:t xml:space="preserve">Page </w:t>
            </w:r>
            <w:r w:rsidR="00201973" w:rsidRPr="00C77E4E">
              <w:t>2</w:t>
            </w:r>
            <w:r w:rsidR="003D3622">
              <w:t>6</w:t>
            </w:r>
          </w:p>
        </w:tc>
      </w:tr>
      <w:tr w:rsidR="00DA5920" w:rsidRPr="00C22AD9" w14:paraId="24CEFD7A" w14:textId="77777777" w:rsidTr="00C77E4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EA3DCD4" w:rsidR="00DA5920" w:rsidRPr="00C77E4E" w:rsidRDefault="00DA5920" w:rsidP="009332ED">
            <w:pPr>
              <w:ind w:left="57"/>
              <w:rPr>
                <w:b/>
                <w:bCs/>
                <w:color w:val="0070C0"/>
              </w:rPr>
            </w:pPr>
            <w:hyperlink w:anchor="nextsteps" w:history="1">
              <w:r w:rsidRPr="00C77E4E">
                <w:rPr>
                  <w:rStyle w:val="Hyperlink"/>
                  <w:b/>
                  <w:bCs/>
                  <w:color w:val="0070C0"/>
                </w:rPr>
                <w:t xml:space="preserve">Next </w:t>
              </w:r>
              <w:r w:rsidR="00840AC4" w:rsidRPr="00C77E4E">
                <w:rPr>
                  <w:rStyle w:val="Hyperlink"/>
                  <w:b/>
                  <w:bCs/>
                  <w:color w:val="0070C0"/>
                </w:rPr>
                <w:t>s</w:t>
              </w:r>
              <w:r w:rsidRPr="00C77E4E">
                <w:rPr>
                  <w:rStyle w:val="Hyperlink"/>
                  <w:b/>
                  <w:bCs/>
                  <w:color w:val="0070C0"/>
                </w:rPr>
                <w:t>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621DA852" w:rsidR="00DA5920" w:rsidRPr="00C77E4E" w:rsidRDefault="00DA5920" w:rsidP="00DA5920">
            <w:r w:rsidRPr="00C77E4E">
              <w:t xml:space="preserve">Page </w:t>
            </w:r>
            <w:r w:rsidR="006F18FA" w:rsidRPr="00C77E4E">
              <w:t>2</w:t>
            </w:r>
            <w:r w:rsidR="003D3622">
              <w:t>7</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79883D2A" w:rsidR="00DA5920" w:rsidRPr="00C77E4E" w:rsidRDefault="00DA5920" w:rsidP="009332ED">
            <w:pPr>
              <w:ind w:left="57"/>
              <w:rPr>
                <w:b/>
                <w:bCs/>
                <w:color w:val="FFFFFF" w:themeColor="background1"/>
              </w:rPr>
            </w:pPr>
            <w:hyperlink w:anchor="RelatedITTECFStatements" w:history="1">
              <w:r w:rsidRPr="00C77E4E">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74E36FFE"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181FBD">
              <w:rPr>
                <w:color w:val="FFFFFF" w:themeColor="background1"/>
              </w:rPr>
              <w:t>2</w:t>
            </w:r>
            <w:r w:rsidR="003D3622">
              <w:rPr>
                <w:color w:val="FFFFFF" w:themeColor="background1"/>
              </w:rPr>
              <w:t>9</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CEEF7FB" w:rsidR="00155464" w:rsidRPr="00C77E4E" w:rsidRDefault="00155464" w:rsidP="009332ED">
            <w:pPr>
              <w:ind w:left="57"/>
              <w:rPr>
                <w:b/>
                <w:bCs/>
              </w:rPr>
            </w:pPr>
            <w:hyperlink w:anchor="useofAI" w:history="1">
              <w:r w:rsidRPr="00C77E4E">
                <w:rPr>
                  <w:rStyle w:val="Hyperlink"/>
                  <w:b/>
                  <w:bCs/>
                  <w:color w:val="FFFFFF" w:themeColor="background1"/>
                </w:rPr>
                <w:t xml:space="preserve">Use of </w:t>
              </w:r>
              <w:r w:rsidR="00C1741A" w:rsidRPr="00C77E4E">
                <w:rPr>
                  <w:rStyle w:val="Hyperlink"/>
                  <w:b/>
                  <w:bCs/>
                  <w:color w:val="FFFFFF" w:themeColor="background1"/>
                </w:rPr>
                <w:t>artificial</w:t>
              </w:r>
              <w:r w:rsidRPr="00C77E4E">
                <w:rPr>
                  <w:rStyle w:val="Hyperlink"/>
                  <w:b/>
                  <w:bCs/>
                  <w:color w:val="FFFFFF" w:themeColor="background1"/>
                </w:rPr>
                <w:t xml:space="preserve"> inte</w:t>
              </w:r>
              <w:r w:rsidR="00C1741A" w:rsidRPr="00C77E4E">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42520634" w:rsidR="00155464" w:rsidRPr="00C22AD9" w:rsidRDefault="00155464" w:rsidP="00DA5920">
            <w:pPr>
              <w:rPr>
                <w:color w:val="FFFFFF" w:themeColor="background1"/>
              </w:rPr>
            </w:pPr>
            <w:r>
              <w:rPr>
                <w:color w:val="FFFFFF" w:themeColor="background1"/>
              </w:rPr>
              <w:t xml:space="preserve">Page </w:t>
            </w:r>
            <w:r w:rsidR="003D3622">
              <w:rPr>
                <w:color w:val="FFFFFF" w:themeColor="background1"/>
              </w:rPr>
              <w:t>30</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3875389C" w:rsidR="00DA5920" w:rsidRPr="00C77E4E" w:rsidRDefault="00DA5920" w:rsidP="009332ED">
            <w:pPr>
              <w:ind w:left="57"/>
              <w:rPr>
                <w:rStyle w:val="normaltextrun"/>
                <w:b/>
                <w:bCs/>
                <w:color w:val="FFFFFF" w:themeColor="background1"/>
              </w:rPr>
            </w:pPr>
            <w:hyperlink w:anchor="References" w:history="1">
              <w:r w:rsidRPr="00C77E4E">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1A797CC4"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5D2E3F">
              <w:rPr>
                <w:color w:val="FFFFFF" w:themeColor="background1"/>
              </w:rPr>
              <w:t>3</w:t>
            </w:r>
            <w:r w:rsidR="003D3622">
              <w:rPr>
                <w:color w:val="FFFFFF" w:themeColor="background1"/>
              </w:rPr>
              <w:t>1</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3D3622">
        <w:tc>
          <w:tcPr>
            <w:tcW w:w="9016" w:type="dxa"/>
            <w:shd w:val="clear" w:color="auto" w:fill="FDE9FD"/>
          </w:tcPr>
          <w:p w14:paraId="3BB2FA07" w14:textId="77777777" w:rsidR="00F225C5" w:rsidRDefault="00F225C5" w:rsidP="00EA3120">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p w14:paraId="340F147A" w14:textId="77777777" w:rsidR="00A92B81" w:rsidRDefault="00A92B81" w:rsidP="00A92B81">
      <w:pPr>
        <w:pStyle w:val="Heading"/>
      </w:pPr>
      <w:bookmarkStart w:id="7" w:name="section1"/>
      <w:r>
        <w:lastRenderedPageBreak/>
        <w:t>Planning for regular review and practice</w:t>
      </w:r>
    </w:p>
    <w:bookmarkEnd w:id="7"/>
    <w:p w14:paraId="41915E4B" w14:textId="77777777" w:rsidR="00A92B81" w:rsidRPr="00EB0C77" w:rsidRDefault="00A92B81" w:rsidP="00A92B81">
      <w:pPr>
        <w:pStyle w:val="subheading11"/>
      </w:pPr>
      <w:r w:rsidRPr="00377718">
        <w:t>Approximate time to complete:</w:t>
      </w:r>
      <w:r>
        <w:t xml:space="preserve"> </w:t>
      </w:r>
      <w:r w:rsidRPr="00377718">
        <w:t>6 minutes</w:t>
      </w:r>
    </w:p>
    <w:p w14:paraId="00DB3226" w14:textId="77777777" w:rsidR="00A92B81" w:rsidRPr="00B97175" w:rsidRDefault="00A92B81" w:rsidP="00A92B81">
      <w:pPr>
        <w:pStyle w:val="Subheading"/>
      </w:pPr>
      <w:r w:rsidRPr="00B97175">
        <w:t>A reminder of what the evidence says</w:t>
      </w:r>
    </w:p>
    <w:p w14:paraId="741F998B" w14:textId="77777777" w:rsidR="00A92B81" w:rsidRPr="002A5771" w:rsidRDefault="00A92B81" w:rsidP="00A92B81">
      <w:r w:rsidRPr="002A5771">
        <w:t>Effective learning requires pupils to move through a structured sequence of practice, beginning with teacher guidance and progressing towards independent application. Initially, guided practice is essential. During this stage, teachers check for understanding, provide feedback, and correct misconceptions (Rosenshine, 2012). The most successful teachers spend more time on this phase, ask more questions, and ensure pupils fully grasp the content before moving on.</w:t>
      </w:r>
    </w:p>
    <w:p w14:paraId="7B525D1C" w14:textId="77777777" w:rsidR="00A92B81" w:rsidRPr="002A5771" w:rsidRDefault="00A92B81" w:rsidP="00A92B81">
      <w:r w:rsidRPr="002A5771">
        <w:t xml:space="preserve">Guided practice should connect new content to prior knowledge, deepening understanding rather than treating learning as isolated facts. This process, sometimes called overlearning, involves continued practice even after pupils can perform well, to develop fluency and automaticity (Coe et al., 2020). The transition to independent practice is gradual. </w:t>
      </w:r>
    </w:p>
    <w:p w14:paraId="21CAEB0B" w14:textId="77777777" w:rsidR="00A92B81" w:rsidRDefault="00A92B81" w:rsidP="00A92B81">
      <w:pPr>
        <w:rPr>
          <w:rStyle w:val="normaltextrun"/>
        </w:rPr>
      </w:pPr>
      <w:r w:rsidRPr="002A5771">
        <w:t>Practice testing is also a highly effective learning strategy (Dunlosky et al., 2013). Regular low- or no-stakes quizzes help pupils recall prior learning and strengthen memory over time. Explaining the purpose of retrieval practice helps reduce anxiety and encourages positive engagement. When pupils understand that the goal is to improve memory, not to judge performance, they are more motivated. Teachers can also equip pupils to use self-testing strategies independently, supporting long-term learning beyond the classroom (Deans for Impact, 2015).</w:t>
      </w:r>
    </w:p>
    <w:p w14:paraId="00A7BFD2" w14:textId="77777777" w:rsidR="00A92B81" w:rsidRPr="001C4A36" w:rsidRDefault="00A92B81" w:rsidP="001C4A36">
      <w:pPr>
        <w:pStyle w:val="Subheading"/>
        <w:rPr>
          <w:rStyle w:val="normaltextrun"/>
        </w:rPr>
      </w:pPr>
      <w:r w:rsidRPr="001C4A36">
        <w:rPr>
          <w:rStyle w:val="normaltextrun"/>
        </w:rPr>
        <w:t>What this looks like in practice</w:t>
      </w:r>
    </w:p>
    <w:p w14:paraId="3E767EF5" w14:textId="19997B78" w:rsidR="00A92B81" w:rsidRPr="00CC6901" w:rsidRDefault="00A92B81" w:rsidP="00A92B81">
      <w:r w:rsidRPr="00CC6901">
        <w:t xml:space="preserve">In practice, this structured sequence of learning begins with the teacher introducing a small, manageable piece of new content, clearly connecting it to what pupils have already learned. For example, in a maths lesson, the teacher might begin by reminding pupils of their prior work on multiplying fractions before introducing a new application, such as solving real-life problems involving fractions. The teacher takes time to explain the concept, modelling their thinking aloud, showing each step, and using different representations or examples to deepen understanding. </w:t>
      </w:r>
    </w:p>
    <w:p w14:paraId="62F14229" w14:textId="77777777" w:rsidR="00A92B81" w:rsidRPr="00CC6901" w:rsidRDefault="00A92B81" w:rsidP="00A92B81">
      <w:r w:rsidRPr="00CC6901">
        <w:t>Guided practice continues with pupils working alongside the teacher. This might involve solving problems together as a class, with the teacher gradually withdrawing support. Pupils are encouraged to articulate their reasoning, either by explaining their methods aloud, discussing in pairs, or writing down their thought processes. The teacher circulates during this time, listening, questioning, and offering feedback to further secure understanding. This collaborative effort ensures that pupils are not simply memorising steps but are making meaningful connections between ideas.</w:t>
      </w:r>
    </w:p>
    <w:p w14:paraId="5C841D4C" w14:textId="77777777" w:rsidR="00A92B81" w:rsidRPr="00CC6901" w:rsidRDefault="00A92B81" w:rsidP="00A92B81">
      <w:r w:rsidRPr="00CC6901">
        <w:lastRenderedPageBreak/>
        <w:t>As pupils become more confident, the teacher reduces the level of support, allowing for a gradual shift into independent practice. However, this transition is not abrupt. It is scaffolded, with the teacher ensuring pupils have sufficient success and fluency before expecting them to work entirely on their own. Independent tasks are carefully designed to reinforce learning, and pupils are often asked to explain or reflect on their answers, which further consolidates understanding.</w:t>
      </w:r>
    </w:p>
    <w:p w14:paraId="5364D6DB" w14:textId="77777777" w:rsidR="00A92B81" w:rsidRPr="00CC6901" w:rsidRDefault="00A92B81" w:rsidP="00A92B81">
      <w:r w:rsidRPr="00CC6901">
        <w:t>Overlearning is an important feature of this stage. Even once pupils can perform a task well, continued varied practice helps to build fluency and automaticity. For instance, pupils might practise applying a writing technique across different genres or rehearse problem-solving strategies with increasingly complex problems. This kind of practice is intentional and spaced over time rather than repetitive or mindless.</w:t>
      </w:r>
    </w:p>
    <w:p w14:paraId="5E937F20" w14:textId="3120CE7B" w:rsidR="00A92B81" w:rsidRPr="00CC6901" w:rsidRDefault="00A92B81" w:rsidP="00A92B81">
      <w:r w:rsidRPr="00CC6901">
        <w:t>Retrieval practice is also embedded into classroom routines. Teachers use low- or no-stakes quizzes, quick recall tasks, or exit tickets to help pupils bring previously learned material back to mind. These activities are framed positively; pupils are told that the purpose is to strengthen memory, not to test for grades. This helps reduce anxiety and fosters a culture of learning from mistakes. Pupils are also taught how to use retrieval strategies themselves</w:t>
      </w:r>
      <w:r w:rsidR="00FE0068">
        <w:t xml:space="preserve">, </w:t>
      </w:r>
      <w:r w:rsidRPr="00CC6901">
        <w:t>such as creating flashcards, quizzing with peers, or summarising from memory</w:t>
      </w:r>
      <w:r w:rsidR="00FE0068">
        <w:t xml:space="preserve">, </w:t>
      </w:r>
      <w:r w:rsidRPr="00CC6901">
        <w:t>so they can take ownership of their learning outside the classroom.</w:t>
      </w:r>
    </w:p>
    <w:p w14:paraId="5B80DA38" w14:textId="77777777" w:rsidR="00A92B81" w:rsidRPr="00B97175" w:rsidRDefault="00A92B81" w:rsidP="00A92B81">
      <w:pPr>
        <w:pStyle w:val="Subheading"/>
      </w:pPr>
      <w:r w:rsidRPr="00B97175">
        <w:t>Identifying the ‘active ingredients’</w:t>
      </w:r>
    </w:p>
    <w:p w14:paraId="79409040" w14:textId="069ED785" w:rsidR="00A92B81" w:rsidRPr="00B97175" w:rsidRDefault="002566BC" w:rsidP="00A92B81">
      <w:r>
        <w:t>T</w:t>
      </w:r>
      <w:r w:rsidR="00A92B81" w:rsidRPr="00B97175">
        <w:t>he</w:t>
      </w:r>
      <w:r>
        <w:t>se</w:t>
      </w:r>
      <w:r w:rsidR="00A92B81" w:rsidRPr="00B97175">
        <w:t xml:space="preserve"> ‘active ingredients’ </w:t>
      </w:r>
      <w:r w:rsidR="002C61DA">
        <w:t xml:space="preserve">will support effective practice that </w:t>
      </w:r>
      <w:r w:rsidR="00365E45">
        <w:t>supports retrieval. They</w:t>
      </w:r>
      <w:r w:rsidR="002C61DA">
        <w:t xml:space="preserve"> </w:t>
      </w:r>
      <w:r w:rsidR="00A92B81" w:rsidRPr="00B97175">
        <w:t>remain constant</w:t>
      </w:r>
      <w:r w:rsidR="00365E45">
        <w:t xml:space="preserve"> whatever phase or context they’re applied in,</w:t>
      </w:r>
      <w:r w:rsidR="00A92B81" w:rsidRPr="00B97175">
        <w:t xml:space="preserve"> as they are the core elements that make the strategy </w:t>
      </w:r>
      <w:r w:rsidR="00A92B81">
        <w:t>effective.</w:t>
      </w:r>
      <w:r w:rsidR="00A92B81" w:rsidRPr="00B97175">
        <w:t xml:space="preserve"> As you review the </w:t>
      </w:r>
      <w:r w:rsidR="00365E45">
        <w:t xml:space="preserve">following </w:t>
      </w:r>
      <w:r w:rsidR="00A92B81" w:rsidRPr="00B97175">
        <w:t>example</w:t>
      </w:r>
      <w:r w:rsidR="00365E45">
        <w:t>s</w:t>
      </w:r>
      <w:r w:rsidR="00A92B81" w:rsidRPr="00B97175">
        <w:t>, focus on these ‘active ingredients’, which include:</w:t>
      </w:r>
    </w:p>
    <w:p w14:paraId="3CEAD565" w14:textId="21781C06" w:rsidR="00A92B81" w:rsidRDefault="00365E45" w:rsidP="00A92B81">
      <w:pPr>
        <w:pStyle w:val="ListParagraph"/>
        <w:numPr>
          <w:ilvl w:val="0"/>
          <w:numId w:val="73"/>
        </w:numPr>
        <w:rPr>
          <w:rStyle w:val="normaltextrun"/>
        </w:rPr>
      </w:pPr>
      <w:r>
        <w:rPr>
          <w:rStyle w:val="normaltextrun"/>
          <w:b/>
          <w:bCs/>
        </w:rPr>
        <w:t xml:space="preserve">Using </w:t>
      </w:r>
      <w:r w:rsidR="00A92B81" w:rsidRPr="00365E45">
        <w:rPr>
          <w:rStyle w:val="normaltextrun"/>
          <w:b/>
          <w:bCs/>
        </w:rPr>
        <w:t>guided practice</w:t>
      </w:r>
      <w:r>
        <w:rPr>
          <w:rStyle w:val="normaltextrun"/>
          <w:b/>
          <w:bCs/>
        </w:rPr>
        <w:t xml:space="preserve">: </w:t>
      </w:r>
      <w:r w:rsidR="00A92B81">
        <w:rPr>
          <w:rStyle w:val="normaltextrun"/>
        </w:rPr>
        <w:t xml:space="preserve">after teaching a new concept work through examples, modelling each step and verbalising the thinking </w:t>
      </w:r>
      <w:r w:rsidR="00985010">
        <w:rPr>
          <w:rStyle w:val="normaltextrun"/>
        </w:rPr>
        <w:t>process</w:t>
      </w:r>
      <w:r>
        <w:rPr>
          <w:rStyle w:val="normaltextrun"/>
        </w:rPr>
        <w:t>;</w:t>
      </w:r>
    </w:p>
    <w:p w14:paraId="18095E22" w14:textId="2350B8D0" w:rsidR="00A92B81" w:rsidRDefault="00A92B81" w:rsidP="00A92B81">
      <w:pPr>
        <w:pStyle w:val="ListParagraph"/>
        <w:numPr>
          <w:ilvl w:val="0"/>
          <w:numId w:val="73"/>
        </w:numPr>
        <w:rPr>
          <w:rStyle w:val="normaltextrun"/>
        </w:rPr>
      </w:pPr>
      <w:r w:rsidRPr="00365E45">
        <w:rPr>
          <w:rStyle w:val="normaltextrun"/>
          <w:b/>
          <w:bCs/>
        </w:rPr>
        <w:t>question</w:t>
      </w:r>
      <w:r w:rsidR="00365E45">
        <w:rPr>
          <w:rStyle w:val="normaltextrun"/>
          <w:b/>
          <w:bCs/>
        </w:rPr>
        <w:t>ing</w:t>
      </w:r>
      <w:r w:rsidRPr="00365E45">
        <w:rPr>
          <w:rStyle w:val="normaltextrun"/>
          <w:b/>
          <w:bCs/>
        </w:rPr>
        <w:t xml:space="preserve"> pupils regularly</w:t>
      </w:r>
      <w:r w:rsidR="00365E45">
        <w:rPr>
          <w:rStyle w:val="normaltextrun"/>
          <w:b/>
          <w:bCs/>
        </w:rPr>
        <w:t xml:space="preserve">; </w:t>
      </w:r>
      <w:r w:rsidR="00365E45" w:rsidRPr="00365E45">
        <w:rPr>
          <w:rStyle w:val="normaltextrun"/>
        </w:rPr>
        <w:t>for example</w:t>
      </w:r>
      <w:r w:rsidRPr="00365E45">
        <w:rPr>
          <w:rStyle w:val="normaltextrun"/>
        </w:rPr>
        <w:t>,</w:t>
      </w:r>
      <w:r>
        <w:rPr>
          <w:rStyle w:val="normaltextrun"/>
        </w:rPr>
        <w:t xml:space="preserve"> asking them to rephrase or summarise key ideas to check for understanding</w:t>
      </w:r>
      <w:r w:rsidR="00365E45">
        <w:rPr>
          <w:rStyle w:val="normaltextrun"/>
        </w:rPr>
        <w:t xml:space="preserve">; </w:t>
      </w:r>
    </w:p>
    <w:p w14:paraId="3A6CFB0B" w14:textId="3040D45D" w:rsidR="00A92B81" w:rsidRDefault="00A92B81" w:rsidP="00A92B81">
      <w:pPr>
        <w:pStyle w:val="ListParagraph"/>
        <w:numPr>
          <w:ilvl w:val="0"/>
          <w:numId w:val="73"/>
        </w:numPr>
        <w:rPr>
          <w:rStyle w:val="normaltextrun"/>
        </w:rPr>
      </w:pPr>
      <w:r w:rsidRPr="00365E45">
        <w:rPr>
          <w:rStyle w:val="normaltextrun"/>
          <w:b/>
          <w:bCs/>
        </w:rPr>
        <w:t>us</w:t>
      </w:r>
      <w:r w:rsidR="00365E45">
        <w:rPr>
          <w:rStyle w:val="normaltextrun"/>
          <w:b/>
          <w:bCs/>
        </w:rPr>
        <w:t>ing</w:t>
      </w:r>
      <w:r w:rsidRPr="00365E45">
        <w:rPr>
          <w:rStyle w:val="normaltextrun"/>
          <w:b/>
          <w:bCs/>
        </w:rPr>
        <w:t xml:space="preserve"> a structured approach to progress to independence</w:t>
      </w:r>
      <w:r w:rsidR="00365E45">
        <w:rPr>
          <w:rStyle w:val="normaltextrun"/>
          <w:b/>
          <w:bCs/>
        </w:rPr>
        <w:t xml:space="preserve">: </w:t>
      </w:r>
      <w:r>
        <w:rPr>
          <w:rStyle w:val="normaltextrun"/>
        </w:rPr>
        <w:t>such as “I do, we do, you do”</w:t>
      </w:r>
      <w:r w:rsidR="00365E45">
        <w:rPr>
          <w:rStyle w:val="normaltextrun"/>
        </w:rPr>
        <w:t xml:space="preserve">; </w:t>
      </w:r>
    </w:p>
    <w:p w14:paraId="01E7B3C9" w14:textId="6A450632" w:rsidR="00A92B81" w:rsidRDefault="00A92B81" w:rsidP="00A92B81">
      <w:pPr>
        <w:pStyle w:val="ListParagraph"/>
        <w:numPr>
          <w:ilvl w:val="0"/>
          <w:numId w:val="73"/>
        </w:numPr>
        <w:rPr>
          <w:rStyle w:val="normaltextrun"/>
        </w:rPr>
      </w:pPr>
      <w:r w:rsidRPr="00365E45">
        <w:rPr>
          <w:rStyle w:val="normaltextrun"/>
          <w:b/>
          <w:bCs/>
        </w:rPr>
        <w:t>fad</w:t>
      </w:r>
      <w:r w:rsidR="00365E45">
        <w:rPr>
          <w:rStyle w:val="normaltextrun"/>
          <w:b/>
          <w:bCs/>
        </w:rPr>
        <w:t xml:space="preserve">ing </w:t>
      </w:r>
      <w:r w:rsidRPr="00365E45">
        <w:rPr>
          <w:rStyle w:val="normaltextrun"/>
          <w:b/>
          <w:bCs/>
        </w:rPr>
        <w:t>support over time</w:t>
      </w:r>
      <w:r w:rsidR="00365E45">
        <w:rPr>
          <w:rStyle w:val="normaltextrun"/>
        </w:rPr>
        <w:t xml:space="preserve">: this could also include </w:t>
      </w:r>
      <w:r>
        <w:rPr>
          <w:rStyle w:val="normaltextrun"/>
        </w:rPr>
        <w:t>encourag</w:t>
      </w:r>
      <w:r w:rsidR="00365E45">
        <w:rPr>
          <w:rStyle w:val="normaltextrun"/>
        </w:rPr>
        <w:t>ing</w:t>
      </w:r>
      <w:r>
        <w:rPr>
          <w:rStyle w:val="normaltextrun"/>
        </w:rPr>
        <w:t xml:space="preserve"> pupils to explain their own thinking</w:t>
      </w:r>
      <w:r w:rsidR="00365E45">
        <w:rPr>
          <w:rStyle w:val="normaltextrun"/>
        </w:rPr>
        <w:t xml:space="preserve">; </w:t>
      </w:r>
    </w:p>
    <w:p w14:paraId="30E8D0E1" w14:textId="61676CB5" w:rsidR="00A92B81" w:rsidRDefault="00A92B81" w:rsidP="00A92B81">
      <w:pPr>
        <w:pStyle w:val="ListParagraph"/>
        <w:numPr>
          <w:ilvl w:val="0"/>
          <w:numId w:val="73"/>
        </w:numPr>
        <w:rPr>
          <w:rStyle w:val="normaltextrun"/>
        </w:rPr>
      </w:pPr>
      <w:r w:rsidRPr="00365E45">
        <w:rPr>
          <w:rStyle w:val="normaltextrun"/>
          <w:b/>
          <w:bCs/>
        </w:rPr>
        <w:t>plan</w:t>
      </w:r>
      <w:r w:rsidR="00365E45">
        <w:rPr>
          <w:rStyle w:val="normaltextrun"/>
          <w:b/>
          <w:bCs/>
        </w:rPr>
        <w:t>nin</w:t>
      </w:r>
      <w:r w:rsidR="006D4145">
        <w:rPr>
          <w:rStyle w:val="normaltextrun"/>
          <w:b/>
          <w:bCs/>
        </w:rPr>
        <w:t>g</w:t>
      </w:r>
      <w:r w:rsidRPr="00365E45">
        <w:rPr>
          <w:rStyle w:val="normaltextrun"/>
          <w:b/>
          <w:bCs/>
        </w:rPr>
        <w:t xml:space="preserve"> opportunities to build fluency</w:t>
      </w:r>
      <w:r w:rsidR="00365E45">
        <w:rPr>
          <w:rStyle w:val="normaltextrun"/>
          <w:b/>
          <w:bCs/>
        </w:rPr>
        <w:t>:</w:t>
      </w:r>
      <w:r>
        <w:rPr>
          <w:rStyle w:val="normaltextrun"/>
        </w:rPr>
        <w:t xml:space="preserve"> once pupils achieve accuracy with a concept or problem</w:t>
      </w:r>
      <w:r w:rsidR="006D4145">
        <w:rPr>
          <w:rStyle w:val="normaltextrun"/>
        </w:rPr>
        <w:t>; and</w:t>
      </w:r>
    </w:p>
    <w:p w14:paraId="6EA21DAE" w14:textId="0F4D0185" w:rsidR="00A92B81" w:rsidRDefault="00A92B81" w:rsidP="00A92B81">
      <w:pPr>
        <w:pStyle w:val="ListParagraph"/>
        <w:numPr>
          <w:ilvl w:val="0"/>
          <w:numId w:val="73"/>
        </w:numPr>
        <w:rPr>
          <w:rStyle w:val="normaltextrun"/>
        </w:rPr>
      </w:pPr>
      <w:r w:rsidRPr="00365E45">
        <w:rPr>
          <w:rStyle w:val="normaltextrun"/>
          <w:b/>
          <w:bCs/>
        </w:rPr>
        <w:t>explicitly teach</w:t>
      </w:r>
      <w:r w:rsidR="006D4145">
        <w:rPr>
          <w:rStyle w:val="normaltextrun"/>
          <w:b/>
          <w:bCs/>
        </w:rPr>
        <w:t>ing</w:t>
      </w:r>
      <w:r w:rsidRPr="00365E45">
        <w:rPr>
          <w:rStyle w:val="normaltextrun"/>
          <w:b/>
          <w:bCs/>
        </w:rPr>
        <w:t xml:space="preserve"> pupils about how and why retrieval works</w:t>
      </w:r>
      <w:r w:rsidR="006D4145">
        <w:rPr>
          <w:rStyle w:val="normaltextrun"/>
          <w:b/>
          <w:bCs/>
        </w:rPr>
        <w:t>:</w:t>
      </w:r>
      <w:r>
        <w:rPr>
          <w:rStyle w:val="normaltextrun"/>
        </w:rPr>
        <w:t xml:space="preserve"> </w:t>
      </w:r>
      <w:r w:rsidR="006D4145">
        <w:rPr>
          <w:rStyle w:val="normaltextrun"/>
        </w:rPr>
        <w:t xml:space="preserve">this could involve </w:t>
      </w:r>
      <w:r>
        <w:rPr>
          <w:rStyle w:val="normaltextrun"/>
        </w:rPr>
        <w:t>teach</w:t>
      </w:r>
      <w:r w:rsidR="006D4145">
        <w:rPr>
          <w:rStyle w:val="normaltextrun"/>
        </w:rPr>
        <w:t>ing them</w:t>
      </w:r>
      <w:r>
        <w:rPr>
          <w:rStyle w:val="normaltextrun"/>
        </w:rPr>
        <w:t xml:space="preserve"> self-testing strategies to use at home</w:t>
      </w:r>
      <w:r w:rsidR="006D4145">
        <w:rPr>
          <w:rStyle w:val="normaltextrun"/>
        </w:rPr>
        <w:t>.</w:t>
      </w:r>
    </w:p>
    <w:p w14:paraId="5C599A2A" w14:textId="663BAB39" w:rsidR="00A92B81" w:rsidRDefault="00A92B81" w:rsidP="00A92B81">
      <w:pPr>
        <w:rPr>
          <w:rStyle w:val="normaltextrun"/>
        </w:rPr>
      </w:pPr>
      <w:r>
        <w:rPr>
          <w:rStyle w:val="normaltextrun"/>
        </w:rPr>
        <w:t xml:space="preserve">These ‘active ingredients’ won’t change in themselves and you would expect to see them looking very similar across different phases. However, the way in which they are enacted may be tailored to meet different needs. </w:t>
      </w:r>
    </w:p>
    <w:p w14:paraId="221BDE83" w14:textId="77777777" w:rsidR="00BF1C06" w:rsidRPr="00371743" w:rsidRDefault="00BF1C06" w:rsidP="00371743">
      <w:pPr>
        <w:pStyle w:val="Subheading"/>
        <w:rPr>
          <w:rStyle w:val="normaltextrun"/>
        </w:rPr>
      </w:pPr>
      <w:r w:rsidRPr="00371743">
        <w:rPr>
          <w:rStyle w:val="normaltextrun"/>
        </w:rPr>
        <w:lastRenderedPageBreak/>
        <w:t>Examples</w:t>
      </w:r>
    </w:p>
    <w:tbl>
      <w:tblPr>
        <w:tblStyle w:val="Style5"/>
        <w:tblW w:w="0" w:type="auto"/>
        <w:tblLook w:val="04A0" w:firstRow="1" w:lastRow="0" w:firstColumn="1" w:lastColumn="0" w:noHBand="0" w:noVBand="1"/>
      </w:tblPr>
      <w:tblGrid>
        <w:gridCol w:w="9016"/>
      </w:tblGrid>
      <w:tr w:rsidR="00EE46B1" w14:paraId="30EFB6A7" w14:textId="77777777" w:rsidTr="00EA3120">
        <w:tc>
          <w:tcPr>
            <w:tcW w:w="9016" w:type="dxa"/>
            <w:shd w:val="clear" w:color="auto" w:fill="FDE9FD"/>
          </w:tcPr>
          <w:p w14:paraId="667ECBA1" w14:textId="3C19971B" w:rsidR="00EE46B1" w:rsidRPr="006B6080" w:rsidRDefault="00EE46B1" w:rsidP="006D4145">
            <w:pPr>
              <w:spacing w:line="276" w:lineRule="auto"/>
              <w:rPr>
                <w:color w:val="FF0000"/>
              </w:rPr>
            </w:pPr>
            <w:r w:rsidRPr="006B6080">
              <w:rPr>
                <w:color w:val="FF0000"/>
              </w:rPr>
              <w:t xml:space="preserve">Schools should add exemplification relevant to their context to demonstrate </w:t>
            </w:r>
            <w:r w:rsidR="00A92B81">
              <w:rPr>
                <w:color w:val="FF0000"/>
              </w:rPr>
              <w:t>planning for regular review and practice</w:t>
            </w:r>
            <w:r w:rsidRPr="006B6080">
              <w:rPr>
                <w:color w:val="FF0000"/>
              </w:rPr>
              <w:t xml:space="preserve">, making explicit links to the </w:t>
            </w:r>
            <w:r w:rsidR="00244EA2">
              <w:rPr>
                <w:color w:val="FF0000"/>
              </w:rPr>
              <w:t>‘</w:t>
            </w:r>
            <w:r w:rsidRPr="006B6080">
              <w:rPr>
                <w:color w:val="FF0000"/>
              </w:rPr>
              <w:t>active ingredients</w:t>
            </w:r>
            <w:r w:rsidR="00244EA2">
              <w:rPr>
                <w:color w:val="FF0000"/>
              </w:rPr>
              <w:t>’</w:t>
            </w:r>
            <w:r w:rsidRPr="006B6080">
              <w:rPr>
                <w:color w:val="FF0000"/>
              </w:rPr>
              <w:t xml:space="preserve"> and highlighting how these make it effective. </w:t>
            </w:r>
          </w:p>
          <w:p w14:paraId="52713395" w14:textId="254A12E9" w:rsidR="00EE46B1" w:rsidRDefault="00EE46B1" w:rsidP="006D4145">
            <w:pPr>
              <w:spacing w:line="276" w:lineRule="auto"/>
              <w:rPr>
                <w:color w:val="FF0000"/>
              </w:rPr>
            </w:pPr>
            <w:r w:rsidRPr="006B6080">
              <w:rPr>
                <w:color w:val="FF0000"/>
              </w:rPr>
              <w:t xml:space="preserve">Examples could include: </w:t>
            </w:r>
            <w:r w:rsidR="003A1BBE">
              <w:rPr>
                <w:color w:val="FF0000"/>
              </w:rPr>
              <w:t>v</w:t>
            </w:r>
            <w:r w:rsidRPr="006B6080">
              <w:rPr>
                <w:color w:val="FF0000"/>
              </w:rPr>
              <w:t xml:space="preserve">ideo exemplification, modelling, a transcript, lesson observations, artefacts or classroom resources. </w:t>
            </w:r>
          </w:p>
          <w:p w14:paraId="02E1F139" w14:textId="5BD4BEDB" w:rsidR="00066715" w:rsidRDefault="00066715" w:rsidP="006D4145">
            <w:pPr>
              <w:spacing w:line="276" w:lineRule="auto"/>
              <w:rPr>
                <w:color w:val="FF0000"/>
              </w:rPr>
            </w:pPr>
            <w:r>
              <w:rPr>
                <w:color w:val="FF0000"/>
              </w:rPr>
              <w:t>Video exemplification should last no longer than 2-3 minutes.</w:t>
            </w:r>
          </w:p>
        </w:tc>
      </w:tr>
    </w:tbl>
    <w:p w14:paraId="040ED48F" w14:textId="77777777" w:rsidR="00EE46B1" w:rsidRDefault="00EE46B1" w:rsidP="00BF1C06">
      <w:pPr>
        <w:pStyle w:val="Subheading"/>
        <w:rPr>
          <w:rStyle w:val="normaltextrun"/>
        </w:rPr>
      </w:pPr>
    </w:p>
    <w:p w14:paraId="3B035737" w14:textId="77777777" w:rsidR="00AE7AD2" w:rsidRPr="006E311B" w:rsidRDefault="00AE7AD2" w:rsidP="00AE7AD2">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19D9FF86" w14:textId="155D5339" w:rsidR="006E0F74" w:rsidRPr="00D77A6D" w:rsidRDefault="00AE7AD2" w:rsidP="008B1217">
      <w:pPr>
        <w:pStyle w:val="Subheading"/>
        <w:rPr>
          <w:rStyle w:val="normaltextrun"/>
        </w:rPr>
      </w:pPr>
      <w:r w:rsidRPr="006E311B">
        <w:fldChar w:fldCharType="end"/>
      </w:r>
      <w:r w:rsidR="006E0F74">
        <w:rPr>
          <w:rStyle w:val="normaltextrun"/>
        </w:rPr>
        <w:br w:type="page"/>
      </w:r>
    </w:p>
    <w:p w14:paraId="3A318F1E" w14:textId="77777777" w:rsidR="00F15D32" w:rsidRPr="009332ED" w:rsidRDefault="00F15D32" w:rsidP="00514FD9">
      <w:pPr>
        <w:pStyle w:val="Heading"/>
        <w:rPr>
          <w:rStyle w:val="normaltextrun"/>
        </w:rPr>
      </w:pPr>
      <w:bookmarkStart w:id="8" w:name="section2"/>
      <w:r w:rsidRPr="00514FD9">
        <w:rPr>
          <w:rStyle w:val="normaltextrun"/>
        </w:rPr>
        <w:lastRenderedPageBreak/>
        <w:t>Varying the conditions of practice</w:t>
      </w:r>
    </w:p>
    <w:bookmarkEnd w:id="8"/>
    <w:p w14:paraId="1A4C4572" w14:textId="77777777" w:rsidR="00F15D32" w:rsidRPr="00EB0C77" w:rsidRDefault="00F15D32" w:rsidP="00F15D32">
      <w:pPr>
        <w:pStyle w:val="subheading11"/>
      </w:pPr>
      <w:r w:rsidRPr="00747A73">
        <w:t>Approximate time to complete: 7</w:t>
      </w:r>
      <w:r>
        <w:t xml:space="preserve"> minutes</w:t>
      </w:r>
    </w:p>
    <w:p w14:paraId="7B10EE31" w14:textId="77777777" w:rsidR="00F15D32" w:rsidRDefault="00F15D32" w:rsidP="00F15D32">
      <w:pPr>
        <w:pStyle w:val="Subheading"/>
      </w:pPr>
      <w:r w:rsidRPr="00B97175">
        <w:t>A reminder of what the evidence says</w:t>
      </w:r>
    </w:p>
    <w:p w14:paraId="538ECE74" w14:textId="761314DD" w:rsidR="00F15D32" w:rsidRPr="001E2C70" w:rsidRDefault="00F15D32" w:rsidP="00F15D32">
      <w:r w:rsidRPr="001E2C70">
        <w:t>Varying the conditions of practice is a powerful strategy that helps pupils deepen their understanding and apply knowledge flexibly to new contexts. Research by Sweller et al.</w:t>
      </w:r>
      <w:r w:rsidR="005E0320">
        <w:t>,</w:t>
      </w:r>
      <w:r w:rsidRPr="001E2C70">
        <w:t xml:space="preserve"> (1998) highlights that pupils benefit not only from familiar practice conditions but also from tasks that require them to apply knowledge in different formats or novel situations. This supports knowledge transfer</w:t>
      </w:r>
      <w:r w:rsidR="005E0320">
        <w:t xml:space="preserve">, </w:t>
      </w:r>
      <w:r w:rsidRPr="001E2C70">
        <w:t>the ability to use what they have learned in varied and unfamiliar scenarios.</w:t>
      </w:r>
    </w:p>
    <w:p w14:paraId="28930D56" w14:textId="77777777" w:rsidR="00F15D32" w:rsidRPr="001E2C70" w:rsidRDefault="00F15D32" w:rsidP="00F15D32">
      <w:r w:rsidRPr="001E2C70">
        <w:t>According to Bjork and Bjork (1992), every memory has both retrieval strength (how easily it can be accessed) and storage strength (how well it is embedded). Varying practice conditions can create what they call "desirable difficulties", which enhance both types of memory strength. These challenges encourage deeper processing, improving pupils’ ability to retrieve and use information later.</w:t>
      </w:r>
    </w:p>
    <w:p w14:paraId="2C7363E0" w14:textId="77777777" w:rsidR="00F15D32" w:rsidRPr="001E2C70" w:rsidRDefault="00F15D32" w:rsidP="00F15D32">
      <w:r w:rsidRPr="001E2C70">
        <w:t>However, it’s important to note that not all difficulties are beneficial. Undesirable difficulties occur when pupils lack the foundational knowledge needed to succeed, which can lead to frustration and disengagement. In contrast, desirable difficulties stretch pupils just enough to activate encoding and retrieval processes that support long-term learning.</w:t>
      </w:r>
    </w:p>
    <w:p w14:paraId="61CB54BA" w14:textId="77777777" w:rsidR="00F15D32" w:rsidRPr="0044183E" w:rsidRDefault="00F15D32" w:rsidP="0044183E">
      <w:pPr>
        <w:pStyle w:val="Subheading"/>
        <w:rPr>
          <w:rStyle w:val="normaltextrun"/>
        </w:rPr>
      </w:pPr>
      <w:r w:rsidRPr="0044183E">
        <w:rPr>
          <w:rStyle w:val="normaltextrun"/>
        </w:rPr>
        <w:t xml:space="preserve">What this looks like in practice   </w:t>
      </w:r>
    </w:p>
    <w:p w14:paraId="507E40EE" w14:textId="0B5238E1" w:rsidR="00F15D32" w:rsidRPr="009F7167" w:rsidRDefault="00F15D32" w:rsidP="00F15D32">
      <w:r w:rsidRPr="009F7167">
        <w:t>In the classroom, varying the conditions of practice involves deliberately designing learning experiences that challenge pupils to apply their knowledge in different ways and unfamiliar contexts. Rather than practising a concept only through one type of task or in a familiar format, teachers incorporate a range of activities that prompt pupils to think more deeply and flexibly. For example, after teaching a new concept in science</w:t>
      </w:r>
      <w:r w:rsidR="0021628B">
        <w:t xml:space="preserve">, </w:t>
      </w:r>
      <w:r w:rsidRPr="009F7167">
        <w:t>such as the formula for speed</w:t>
      </w:r>
      <w:r w:rsidR="0021628B">
        <w:t xml:space="preserve">, </w:t>
      </w:r>
      <w:r w:rsidRPr="009F7167">
        <w:t>a teacher might first guide pupils through straightforward calculations. Once pupils show a basic understanding, the teacher might then ask them to interpret the same formula using a graph, apply it to a real-world scenario like a cycling race, or even identify errors in someone else’s solution. Each of these tasks requires pupils to retrieve the core knowledge, but from a slightly different angle, strengthening both their understanding and their ability to use the knowledge in varied settings.</w:t>
      </w:r>
    </w:p>
    <w:p w14:paraId="168DD0BE" w14:textId="77777777" w:rsidR="00F15D32" w:rsidRPr="009F7167" w:rsidRDefault="00F15D32" w:rsidP="00F15D32">
      <w:r w:rsidRPr="009F7167">
        <w:t xml:space="preserve">Teachers might also vary the format of questions to prompt different kinds of thinking. For example, instead of always using multiple-choice questions to review history content, a teacher might use open-ended prompts, ask pupils to justify a position, sequence events without cues, or evaluate the significance of causes. Removing context cues or presenting tasks in unfamiliar ways creates the "desirable difficulties" that research suggests lead to more durable learning. These challenges </w:t>
      </w:r>
      <w:r w:rsidRPr="009F7167">
        <w:lastRenderedPageBreak/>
        <w:t>require pupils to engage in more effortful retrieval and deeper cognitive processing, which builds both the accessibility and durability of the knowledge.</w:t>
      </w:r>
    </w:p>
    <w:p w14:paraId="598DBA2D" w14:textId="3DD36D61" w:rsidR="00F15D32" w:rsidRPr="009F7167" w:rsidRDefault="00F15D32" w:rsidP="00F15D32">
      <w:r w:rsidRPr="009F7167">
        <w:t xml:space="preserve">However, because this type of practice often feels harder and less immediately rewarding, teachers must also support pupils emotionally and cognitively through the process. This includes explicitly teaching pupils about the value of struggle in learning, framing difficulty as a normal and necessary part of </w:t>
      </w:r>
      <w:r w:rsidR="008462AE" w:rsidRPr="009F7167">
        <w:t>growth and</w:t>
      </w:r>
      <w:r w:rsidRPr="009F7167">
        <w:t xml:space="preserve"> offering encouragement and feedback to help them stay motivated. By establishing a classroom culture where effort and perseverance are valued, and where mistakes are seen as learning opportunities, teachers can help pupils embrace the temporary discomfort that comes with stretching their thinking.</w:t>
      </w:r>
    </w:p>
    <w:p w14:paraId="2D2C302F" w14:textId="77777777" w:rsidR="00F15D32" w:rsidRPr="00EA701E" w:rsidRDefault="00F15D32" w:rsidP="00EA701E">
      <w:pPr>
        <w:pStyle w:val="Subheading"/>
        <w:rPr>
          <w:rStyle w:val="normaltextrun"/>
        </w:rPr>
      </w:pPr>
      <w:r w:rsidRPr="00EA701E">
        <w:rPr>
          <w:rStyle w:val="normaltextrun"/>
        </w:rPr>
        <w:t xml:space="preserve">Identifying the ‘active ingredients’ </w:t>
      </w:r>
    </w:p>
    <w:p w14:paraId="13413AC4" w14:textId="1DA05C40" w:rsidR="00F15D32" w:rsidRDefault="00CC2273" w:rsidP="00F15D32">
      <w:r>
        <w:t xml:space="preserve">You’ll see some </w:t>
      </w:r>
      <w:r w:rsidR="00F15D32" w:rsidRPr="00B97175">
        <w:t xml:space="preserve">examples </w:t>
      </w:r>
      <w:r>
        <w:t>that d</w:t>
      </w:r>
      <w:r w:rsidR="00F15D32" w:rsidRPr="00B97175">
        <w:t xml:space="preserve">emonstrate practical approaches to </w:t>
      </w:r>
      <w:r w:rsidR="00F15D32">
        <w:t>varying the conditions of practice</w:t>
      </w:r>
      <w:r w:rsidR="00F15D32" w:rsidRPr="00B97175">
        <w:t>. While the specific activity might differ, the ‘active ingredients’ remain consistent as they are the core elements that make the strategy effective. As you review the example, focus on these ‘active ingredients’, which include:</w:t>
      </w:r>
    </w:p>
    <w:p w14:paraId="487833D0" w14:textId="6411458E" w:rsidR="00F15D32" w:rsidRDefault="00F15D32" w:rsidP="00F15D32">
      <w:pPr>
        <w:pStyle w:val="ListParagraph"/>
        <w:numPr>
          <w:ilvl w:val="0"/>
          <w:numId w:val="74"/>
        </w:numPr>
      </w:pPr>
      <w:r w:rsidRPr="00CC2273">
        <w:rPr>
          <w:b/>
          <w:bCs/>
        </w:rPr>
        <w:t>us</w:t>
      </w:r>
      <w:r w:rsidR="00CC2273">
        <w:rPr>
          <w:b/>
          <w:bCs/>
        </w:rPr>
        <w:t>ing</w:t>
      </w:r>
      <w:r w:rsidRPr="00CC2273">
        <w:rPr>
          <w:b/>
          <w:bCs/>
        </w:rPr>
        <w:t xml:space="preserve"> different question formats</w:t>
      </w:r>
      <w:r w:rsidR="00CC2273">
        <w:rPr>
          <w:b/>
          <w:bCs/>
        </w:rPr>
        <w:t>:</w:t>
      </w:r>
      <w:r>
        <w:t xml:space="preserve"> such as multiple-choice questions, short answers, labelling diagrams or sorting concepts</w:t>
      </w:r>
      <w:r w:rsidR="00CC2273">
        <w:t>;</w:t>
      </w:r>
    </w:p>
    <w:p w14:paraId="46689EC2" w14:textId="557DADA9" w:rsidR="00F15D32" w:rsidRDefault="00F15D32" w:rsidP="00F15D32">
      <w:pPr>
        <w:pStyle w:val="ListParagraph"/>
        <w:numPr>
          <w:ilvl w:val="0"/>
          <w:numId w:val="74"/>
        </w:numPr>
      </w:pPr>
      <w:r w:rsidRPr="00CC2273">
        <w:rPr>
          <w:b/>
          <w:bCs/>
        </w:rPr>
        <w:t>introduc</w:t>
      </w:r>
      <w:r w:rsidR="00CC2273">
        <w:rPr>
          <w:b/>
          <w:bCs/>
        </w:rPr>
        <w:t>ing</w:t>
      </w:r>
      <w:r w:rsidRPr="00CC2273">
        <w:rPr>
          <w:b/>
          <w:bCs/>
        </w:rPr>
        <w:t xml:space="preserve"> novel contexts</w:t>
      </w:r>
      <w:r w:rsidR="00CC2273">
        <w:rPr>
          <w:b/>
          <w:bCs/>
        </w:rPr>
        <w:t xml:space="preserve">: </w:t>
      </w:r>
      <w:r w:rsidR="00CC2273" w:rsidRPr="00CC2273">
        <w:t>so</w:t>
      </w:r>
      <w:r>
        <w:t xml:space="preserve"> pupils have to apply familiar concepts in unfamiliar settings or to unfamiliar problems</w:t>
      </w:r>
      <w:r w:rsidR="00CC2273">
        <w:t>;</w:t>
      </w:r>
    </w:p>
    <w:p w14:paraId="369F5D68" w14:textId="5EF7A857" w:rsidR="00F15D32" w:rsidRDefault="00F15D32" w:rsidP="00F15D32">
      <w:pPr>
        <w:pStyle w:val="ListParagraph"/>
        <w:numPr>
          <w:ilvl w:val="0"/>
          <w:numId w:val="74"/>
        </w:numPr>
      </w:pPr>
      <w:r w:rsidRPr="00CC2273">
        <w:rPr>
          <w:b/>
          <w:bCs/>
        </w:rPr>
        <w:t>gradually remov</w:t>
      </w:r>
      <w:r w:rsidR="00CC2273">
        <w:rPr>
          <w:b/>
          <w:bCs/>
        </w:rPr>
        <w:t>ing</w:t>
      </w:r>
      <w:r w:rsidRPr="00CC2273">
        <w:rPr>
          <w:b/>
          <w:bCs/>
        </w:rPr>
        <w:t xml:space="preserve"> scaffolds</w:t>
      </w:r>
      <w:r w:rsidR="00CC2273">
        <w:rPr>
          <w:b/>
          <w:bCs/>
        </w:rPr>
        <w:t xml:space="preserve">: </w:t>
      </w:r>
      <w:r w:rsidR="00CC2273" w:rsidRPr="00CC2273">
        <w:t xml:space="preserve">this will </w:t>
      </w:r>
      <w:r w:rsidRPr="00CC2273">
        <w:t>increase</w:t>
      </w:r>
      <w:r>
        <w:t xml:space="preserve"> challenge and encourage independent thinking</w:t>
      </w:r>
      <w:r w:rsidR="00CC2273">
        <w:t xml:space="preserve">; </w:t>
      </w:r>
    </w:p>
    <w:p w14:paraId="1ACF2BF6" w14:textId="53DAE249" w:rsidR="00F15D32" w:rsidRDefault="00F15D32" w:rsidP="00F15D32">
      <w:pPr>
        <w:pStyle w:val="ListParagraph"/>
        <w:numPr>
          <w:ilvl w:val="0"/>
          <w:numId w:val="74"/>
        </w:numPr>
      </w:pPr>
      <w:r w:rsidRPr="00CC2273">
        <w:rPr>
          <w:b/>
          <w:bCs/>
        </w:rPr>
        <w:t>decontextualis</w:t>
      </w:r>
      <w:r w:rsidR="00CC2273">
        <w:rPr>
          <w:b/>
          <w:bCs/>
        </w:rPr>
        <w:t>ing</w:t>
      </w:r>
      <w:r w:rsidRPr="00CC2273">
        <w:rPr>
          <w:b/>
          <w:bCs/>
        </w:rPr>
        <w:t xml:space="preserve"> knowledge</w:t>
      </w:r>
      <w:r w:rsidR="00CC2273">
        <w:rPr>
          <w:b/>
          <w:bCs/>
        </w:rPr>
        <w:t xml:space="preserve">: </w:t>
      </w:r>
      <w:r>
        <w:t xml:space="preserve"> encouraging pupils to retrieval knowledge outside of the context they were originally taught it in</w:t>
      </w:r>
    </w:p>
    <w:p w14:paraId="18D6334B" w14:textId="42298D64" w:rsidR="00F15D32" w:rsidRPr="00E65CBA" w:rsidRDefault="00F15D32" w:rsidP="00F15D32">
      <w:pPr>
        <w:pStyle w:val="ListParagraph"/>
        <w:numPr>
          <w:ilvl w:val="0"/>
          <w:numId w:val="74"/>
        </w:numPr>
      </w:pPr>
      <w:r w:rsidRPr="00CC2273">
        <w:rPr>
          <w:b/>
          <w:bCs/>
        </w:rPr>
        <w:t>develop</w:t>
      </w:r>
      <w:r w:rsidR="00CC2273">
        <w:rPr>
          <w:b/>
          <w:bCs/>
        </w:rPr>
        <w:t>ing</w:t>
      </w:r>
      <w:r w:rsidRPr="00CC2273">
        <w:rPr>
          <w:b/>
          <w:bCs/>
        </w:rPr>
        <w:t xml:space="preserve"> purposeful struggle</w:t>
      </w:r>
      <w:r w:rsidR="00CC2273">
        <w:rPr>
          <w:b/>
          <w:bCs/>
        </w:rPr>
        <w:t>:</w:t>
      </w:r>
      <w:r>
        <w:t xml:space="preserve"> framing challenging tasks as an expected and beneficial part of learning</w:t>
      </w:r>
      <w:r w:rsidR="00CC2273">
        <w:t>.</w:t>
      </w:r>
    </w:p>
    <w:p w14:paraId="29F7130B" w14:textId="77777777" w:rsidR="00482FD6" w:rsidRPr="006C3CC9" w:rsidRDefault="00482FD6" w:rsidP="00482FD6">
      <w:pPr>
        <w:rPr>
          <w:lang w:eastAsia="en-GB"/>
        </w:rPr>
      </w:pPr>
      <w:r w:rsidRPr="00333629">
        <w:rPr>
          <w:lang w:eastAsia="en-GB"/>
        </w:rPr>
        <w:t xml:space="preserve">As you’ll remember, the </w:t>
      </w:r>
      <w:r>
        <w:rPr>
          <w:lang w:eastAsia="en-GB"/>
        </w:rPr>
        <w:t>‘</w:t>
      </w:r>
      <w:r w:rsidRPr="00333629">
        <w:rPr>
          <w:lang w:eastAsia="en-GB"/>
        </w:rPr>
        <w:t>active ingredients</w:t>
      </w:r>
      <w:r>
        <w:rPr>
          <w:lang w:eastAsia="en-GB"/>
        </w:rPr>
        <w:t>’</w:t>
      </w:r>
      <w:r w:rsidRPr="00333629">
        <w:rPr>
          <w:lang w:eastAsia="en-GB"/>
        </w:rPr>
        <w:t xml:space="preserve"> stay the same </w:t>
      </w:r>
      <w:r>
        <w:rPr>
          <w:lang w:eastAsia="en-GB"/>
        </w:rPr>
        <w:t>-</w:t>
      </w:r>
      <w:r w:rsidRPr="00333629">
        <w:rPr>
          <w:lang w:eastAsia="en-GB"/>
        </w:rPr>
        <w:t xml:space="preserve"> it’s the delivery that shifts. Teachers may adapt how these are put into action to respond to different phases or pupil needs, but the core ingredients remain constant</w:t>
      </w:r>
      <w:r>
        <w:rPr>
          <w:lang w:eastAsia="en-GB"/>
        </w:rPr>
        <w:t>.</w:t>
      </w:r>
    </w:p>
    <w:p w14:paraId="50ECE6E4" w14:textId="77777777" w:rsidR="004206C6" w:rsidRPr="0067693E" w:rsidRDefault="004206C6" w:rsidP="0067693E">
      <w:pPr>
        <w:pStyle w:val="Subheading"/>
        <w:rPr>
          <w:rStyle w:val="normaltextrun"/>
        </w:rPr>
      </w:pPr>
      <w:r w:rsidRPr="0067693E">
        <w:rPr>
          <w:rStyle w:val="normaltextrun"/>
        </w:rPr>
        <w:t>Examples</w:t>
      </w:r>
    </w:p>
    <w:tbl>
      <w:tblPr>
        <w:tblStyle w:val="Style5"/>
        <w:tblW w:w="0" w:type="auto"/>
        <w:tblLook w:val="04A0" w:firstRow="1" w:lastRow="0" w:firstColumn="1" w:lastColumn="0" w:noHBand="0" w:noVBand="1"/>
      </w:tblPr>
      <w:tblGrid>
        <w:gridCol w:w="9016"/>
      </w:tblGrid>
      <w:tr w:rsidR="00323A96" w14:paraId="3640B7C7" w14:textId="77777777" w:rsidTr="00EA3120">
        <w:tc>
          <w:tcPr>
            <w:tcW w:w="9016" w:type="dxa"/>
            <w:shd w:val="clear" w:color="auto" w:fill="FDE9FD"/>
          </w:tcPr>
          <w:p w14:paraId="611F21B9" w14:textId="57B5AF17" w:rsidR="00323A96" w:rsidRPr="00C37255" w:rsidRDefault="00323A96" w:rsidP="00CC2273">
            <w:pPr>
              <w:spacing w:line="276" w:lineRule="auto"/>
              <w:rPr>
                <w:color w:val="FF0000"/>
              </w:rPr>
            </w:pPr>
            <w:r w:rsidRPr="00C37255">
              <w:rPr>
                <w:color w:val="FF0000"/>
              </w:rPr>
              <w:t xml:space="preserve">Schools should add exemplification relevant to their context to demonstrate </w:t>
            </w:r>
            <w:r w:rsidR="00F15D32">
              <w:rPr>
                <w:color w:val="FF0000"/>
              </w:rPr>
              <w:t>varying conditions of practice</w:t>
            </w:r>
            <w:r w:rsidR="00084975">
              <w:rPr>
                <w:color w:val="FF0000"/>
              </w:rPr>
              <w:t>,</w:t>
            </w:r>
            <w:r w:rsidRPr="00C37255">
              <w:rPr>
                <w:color w:val="FF0000"/>
              </w:rPr>
              <w:t xml:space="preserve"> making explicit links to the </w:t>
            </w:r>
            <w:r w:rsidR="003862A9">
              <w:rPr>
                <w:color w:val="FF0000"/>
              </w:rPr>
              <w:t>‘</w:t>
            </w:r>
            <w:r w:rsidRPr="00C37255">
              <w:rPr>
                <w:color w:val="FF0000"/>
              </w:rPr>
              <w:t>active ingredients</w:t>
            </w:r>
            <w:r w:rsidR="003862A9">
              <w:rPr>
                <w:color w:val="FF0000"/>
              </w:rPr>
              <w:t>’</w:t>
            </w:r>
            <w:r w:rsidRPr="00C37255">
              <w:rPr>
                <w:color w:val="FF0000"/>
              </w:rPr>
              <w:t xml:space="preserve"> and highlighting how these make it effective. </w:t>
            </w:r>
          </w:p>
          <w:p w14:paraId="548BFD7B" w14:textId="2ED9774D" w:rsidR="00323A96" w:rsidRDefault="00323A96" w:rsidP="00CC2273">
            <w:pPr>
              <w:spacing w:line="276" w:lineRule="auto"/>
              <w:rPr>
                <w:color w:val="FF0000"/>
              </w:rPr>
            </w:pPr>
            <w:r w:rsidRPr="00C37255">
              <w:rPr>
                <w:color w:val="FF0000"/>
              </w:rPr>
              <w:t xml:space="preserve">Examples could include: </w:t>
            </w:r>
            <w:r w:rsidR="009B1CA6">
              <w:rPr>
                <w:color w:val="FF0000"/>
              </w:rPr>
              <w:t>v</w:t>
            </w:r>
            <w:r w:rsidRPr="00C37255">
              <w:rPr>
                <w:color w:val="FF0000"/>
              </w:rPr>
              <w:t>ideo exemplification, modelling, a transcript, lesson observations, artefacts or classroom resources.</w:t>
            </w:r>
          </w:p>
          <w:p w14:paraId="5CBC1363" w14:textId="19883A71" w:rsidR="00066715" w:rsidRDefault="00066715" w:rsidP="00CC2273">
            <w:pPr>
              <w:spacing w:after="200" w:line="276" w:lineRule="auto"/>
              <w:jc w:val="both"/>
              <w:rPr>
                <w:rFonts w:ascii="Tahoma" w:hAnsi="Tahoma" w:cs="Tahoma"/>
              </w:rPr>
            </w:pPr>
            <w:r>
              <w:rPr>
                <w:color w:val="FF0000"/>
              </w:rPr>
              <w:t>Video exemplification should last no longer than 2-3 minutes.</w:t>
            </w:r>
          </w:p>
        </w:tc>
      </w:tr>
    </w:tbl>
    <w:p w14:paraId="7C68C48E" w14:textId="77777777" w:rsidR="003530FD" w:rsidRPr="003530FD" w:rsidRDefault="003530FD" w:rsidP="003530FD">
      <w:pPr>
        <w:spacing w:before="240"/>
        <w:rPr>
          <w:rFonts w:ascii="Tahoma" w:hAnsi="Tahoma" w:cs="Tahoma"/>
          <w:b/>
          <w:bCs/>
          <w:color w:val="0563C1"/>
          <w:szCs w:val="24"/>
          <w:u w:val="single"/>
        </w:rPr>
      </w:pPr>
      <w:r w:rsidRPr="003530FD">
        <w:rPr>
          <w:rFonts w:ascii="Tahoma" w:hAnsi="Tahoma" w:cs="Tahoma"/>
          <w:b/>
          <w:bCs/>
          <w:color w:val="007559" w:themeColor="accent1"/>
          <w:szCs w:val="24"/>
        </w:rPr>
        <w:fldChar w:fldCharType="begin"/>
      </w:r>
      <w:r w:rsidRPr="003530FD">
        <w:rPr>
          <w:rFonts w:ascii="Tahoma" w:hAnsi="Tahoma" w:cs="Tahoma"/>
          <w:b/>
          <w:bCs/>
          <w:color w:val="007559" w:themeColor="accent1"/>
          <w:szCs w:val="24"/>
        </w:rPr>
        <w:instrText>HYPERLINK  \l "contentspage"</w:instrText>
      </w:r>
      <w:r w:rsidRPr="003530FD">
        <w:rPr>
          <w:rFonts w:ascii="Tahoma" w:hAnsi="Tahoma" w:cs="Tahoma"/>
          <w:b/>
          <w:bCs/>
          <w:color w:val="007559" w:themeColor="accent1"/>
          <w:szCs w:val="24"/>
        </w:rPr>
      </w:r>
      <w:r w:rsidRPr="003530FD">
        <w:rPr>
          <w:rFonts w:ascii="Tahoma" w:hAnsi="Tahoma" w:cs="Tahoma"/>
          <w:b/>
          <w:bCs/>
          <w:color w:val="007559" w:themeColor="accent1"/>
          <w:szCs w:val="24"/>
        </w:rPr>
        <w:fldChar w:fldCharType="separate"/>
      </w:r>
      <w:r w:rsidRPr="003530FD">
        <w:rPr>
          <w:rFonts w:ascii="Tahoma" w:hAnsi="Tahoma" w:cs="Tahoma"/>
          <w:b/>
          <w:bCs/>
          <w:color w:val="0563C1"/>
          <w:szCs w:val="24"/>
          <w:u w:val="single"/>
        </w:rPr>
        <w:t>Click here to return to Content page</w:t>
      </w:r>
    </w:p>
    <w:p w14:paraId="6D12977B" w14:textId="583EBA5C" w:rsidR="007C6D52" w:rsidRPr="003530FD" w:rsidRDefault="003530FD" w:rsidP="00482FD6">
      <w:pPr>
        <w:pStyle w:val="Heading"/>
        <w:rPr>
          <w:rStyle w:val="normaltextrun"/>
        </w:rPr>
      </w:pPr>
      <w:r w:rsidRPr="003530FD">
        <w:rPr>
          <w:rFonts w:asciiTheme="minorHAnsi" w:hAnsiTheme="minorHAnsi" w:cstheme="minorHAnsi"/>
          <w:color w:val="auto"/>
          <w:szCs w:val="22"/>
        </w:rPr>
        <w:lastRenderedPageBreak/>
        <w:fldChar w:fldCharType="end"/>
      </w:r>
      <w:bookmarkStart w:id="9" w:name="section3"/>
      <w:bookmarkStart w:id="10" w:name="casestudy"/>
      <w:bookmarkStart w:id="11" w:name="ScenariosEND"/>
      <w:r w:rsidR="007C6D52" w:rsidRPr="003530FD">
        <w:rPr>
          <w:rStyle w:val="normaltextrun"/>
        </w:rPr>
        <w:t>Desirable difficulty</w:t>
      </w:r>
      <w:bookmarkEnd w:id="9"/>
    </w:p>
    <w:p w14:paraId="7D4A3FB1" w14:textId="77777777" w:rsidR="007C6D52" w:rsidRPr="00EB0C77" w:rsidRDefault="007C6D52" w:rsidP="007C6D52">
      <w:pPr>
        <w:pStyle w:val="subheading11"/>
      </w:pPr>
      <w:r w:rsidRPr="00747A73">
        <w:t>Approximate time to complete: 7</w:t>
      </w:r>
      <w:r>
        <w:t xml:space="preserve"> minutes</w:t>
      </w:r>
    </w:p>
    <w:p w14:paraId="247A6CCD" w14:textId="77777777" w:rsidR="007C6D52" w:rsidRPr="00B97175" w:rsidRDefault="007C6D52" w:rsidP="007C6D52">
      <w:pPr>
        <w:pStyle w:val="Subheading"/>
      </w:pPr>
      <w:r w:rsidRPr="00B97175">
        <w:t>A reminder of what the evidence says</w:t>
      </w:r>
    </w:p>
    <w:p w14:paraId="07ACC5EC" w14:textId="77777777" w:rsidR="007C6D52" w:rsidRDefault="007C6D52" w:rsidP="007C6D52">
      <w:r>
        <w:t>Pupils</w:t>
      </w:r>
      <w:r w:rsidRPr="009A4599">
        <w:t xml:space="preserve"> can often misjudge their understanding and comprehension due to the subjective impression that can be created when </w:t>
      </w:r>
      <w:r>
        <w:t xml:space="preserve">completing tasks such as </w:t>
      </w:r>
      <w:r w:rsidRPr="009A4599">
        <w:t xml:space="preserve">re-reading </w:t>
      </w:r>
      <w:r>
        <w:t xml:space="preserve">their </w:t>
      </w:r>
      <w:r w:rsidRPr="009A4599">
        <w:t>notes</w:t>
      </w:r>
      <w:r>
        <w:t>. It</w:t>
      </w:r>
      <w:r w:rsidRPr="009A4599">
        <w:t xml:space="preserve"> creates a sense of perceptual fluency that can be misinterpreted as understanding. Furthermore, </w:t>
      </w:r>
      <w:r>
        <w:t>pupil</w:t>
      </w:r>
      <w:r w:rsidRPr="009A4599">
        <w:t xml:space="preserve">s can often recall information quickly due to environmental cues, for example those </w:t>
      </w:r>
      <w:r>
        <w:t>within the classroom</w:t>
      </w:r>
      <w:r w:rsidRPr="009A4599">
        <w:t xml:space="preserve">, creating </w:t>
      </w:r>
      <w:r>
        <w:t xml:space="preserve">a </w:t>
      </w:r>
      <w:r w:rsidRPr="009A4599">
        <w:t xml:space="preserve">further sense of fluency that is unlikely to be sustained. The issue is that these perceptual fluencies create a ​“nice” feeling for our </w:t>
      </w:r>
      <w:r>
        <w:t>pupil</w:t>
      </w:r>
      <w:r w:rsidRPr="009A4599">
        <w:t xml:space="preserve">s, and such practices often create observable and measurable performance gains that led to our </w:t>
      </w:r>
      <w:r>
        <w:t>pupil</w:t>
      </w:r>
      <w:r w:rsidRPr="009A4599">
        <w:t xml:space="preserve">s misinterpreting their learning. </w:t>
      </w:r>
    </w:p>
    <w:p w14:paraId="0A31B339" w14:textId="39D7EC34" w:rsidR="007C6D52" w:rsidRPr="001A6C55" w:rsidRDefault="007C6D52" w:rsidP="007C6D52">
      <w:r w:rsidRPr="009A4599">
        <w:t>Unfortunately</w:t>
      </w:r>
      <w:r>
        <w:t>,</w:t>
      </w:r>
      <w:r w:rsidRPr="009A4599">
        <w:t xml:space="preserve"> conditions that lend themselves to rapid performance gains, often fail to support long term retention, whereas the conditions that do, seem to create challenges and slow the rate of apparent learning, thus making them uncomfortable and unpopular with many </w:t>
      </w:r>
      <w:r>
        <w:t>pupil</w:t>
      </w:r>
      <w:r w:rsidRPr="009A4599">
        <w:t>s. It is these uncomfortable, but necessary challenges that Bjork</w:t>
      </w:r>
      <w:r>
        <w:t xml:space="preserve"> </w:t>
      </w:r>
      <w:r w:rsidR="002C043B">
        <w:t xml:space="preserve">and Bjork </w:t>
      </w:r>
      <w:r>
        <w:t>(1992)</w:t>
      </w:r>
      <w:r w:rsidRPr="009A4599">
        <w:t xml:space="preserve"> deems to be the ​“desirable difficulties”.</w:t>
      </w:r>
      <w:r>
        <w:t xml:space="preserve"> </w:t>
      </w:r>
      <w:r w:rsidRPr="009A4599">
        <w:t>Desirable difficulties trigger encoding and retrieval processes that support learning and include things such as varying the conditions of learning, interleaving instruction, spaced practice and testing.</w:t>
      </w:r>
    </w:p>
    <w:p w14:paraId="2FB545EF" w14:textId="47195AFC" w:rsidR="007C6D52" w:rsidRDefault="007C6D52" w:rsidP="007C6D52">
      <w:pPr>
        <w:jc w:val="both"/>
        <w:rPr>
          <w:rFonts w:ascii="Tahoma" w:hAnsi="Tahoma" w:cs="Tahoma"/>
        </w:rPr>
      </w:pPr>
      <w:r>
        <w:rPr>
          <w:rFonts w:ascii="Tahoma" w:hAnsi="Tahoma" w:cs="Tahoma"/>
        </w:rPr>
        <w:t>Retrieval practice and spaced practice are not comfortable forms of learning. Given the chance, many of us would choose to avoid them and select more comfortable</w:t>
      </w:r>
      <w:r w:rsidR="0028740E">
        <w:rPr>
          <w:rFonts w:ascii="Tahoma" w:hAnsi="Tahoma" w:cs="Tahoma"/>
        </w:rPr>
        <w:t>,</w:t>
      </w:r>
      <w:r>
        <w:rPr>
          <w:rFonts w:ascii="Tahoma" w:hAnsi="Tahoma" w:cs="Tahoma"/>
        </w:rPr>
        <w:t xml:space="preserve"> but less effective</w:t>
      </w:r>
      <w:r w:rsidR="00972021">
        <w:rPr>
          <w:rFonts w:ascii="Tahoma" w:hAnsi="Tahoma" w:cs="Tahoma"/>
        </w:rPr>
        <w:t xml:space="preserve">, </w:t>
      </w:r>
      <w:r>
        <w:rPr>
          <w:rFonts w:ascii="Tahoma" w:hAnsi="Tahoma" w:cs="Tahoma"/>
        </w:rPr>
        <w:t xml:space="preserve">ways to consolidate our learning. It is much more comfortable to be reminded of previously learnt material than to retrieve it from memory, but far less valuable (EEF, 2021a). </w:t>
      </w:r>
    </w:p>
    <w:p w14:paraId="5848AC74" w14:textId="77777777" w:rsidR="007C6D52" w:rsidRPr="008669F9" w:rsidRDefault="007C6D52" w:rsidP="007C6D52">
      <w:pPr>
        <w:jc w:val="both"/>
        <w:rPr>
          <w:rStyle w:val="normaltextrun"/>
          <w:rFonts w:ascii="Tahoma" w:hAnsi="Tahoma" w:cs="Tahoma"/>
        </w:rPr>
      </w:pPr>
      <w:r>
        <w:rPr>
          <w:rFonts w:ascii="Tahoma" w:hAnsi="Tahoma" w:cs="Tahoma"/>
        </w:rPr>
        <w:t>Pupils need to learn how their memory works and how memory can be strengthened. Seeing and hearing material lots of times is not an effective way to build strong memories, and yet pupils frequently revise by copying or rereading notes (Bjork &amp; Bjork, 2011). Teachers should teach pupils how to use retrieval practice independently and support them to understand the limitations of more comfortable, appealing techniques like rereading ensuring that pupils spend a significant portion of their time retrieving and generating information and experiencing ‘desirable difficulties’ (Bjork &amp; Bjork, 2011).</w:t>
      </w:r>
    </w:p>
    <w:p w14:paraId="770CB4AE" w14:textId="77777777" w:rsidR="007C6D52" w:rsidRPr="005E064A" w:rsidRDefault="007C6D52" w:rsidP="005E064A">
      <w:pPr>
        <w:pStyle w:val="Subheading"/>
        <w:rPr>
          <w:rStyle w:val="normaltextrun"/>
        </w:rPr>
      </w:pPr>
      <w:r w:rsidRPr="005E064A">
        <w:rPr>
          <w:rStyle w:val="normaltextrun"/>
        </w:rPr>
        <w:t xml:space="preserve">What this looks in in practice </w:t>
      </w:r>
    </w:p>
    <w:p w14:paraId="3D7C6F8C" w14:textId="77777777" w:rsidR="007C6D52" w:rsidRPr="00DE12A1" w:rsidRDefault="007C6D52" w:rsidP="007C6D52">
      <w:r w:rsidRPr="00DE12A1">
        <w:t>In the classroom, putting retrieval</w:t>
      </w:r>
      <w:r>
        <w:t xml:space="preserve"> and spaced</w:t>
      </w:r>
      <w:r w:rsidRPr="00DE12A1">
        <w:t xml:space="preserve"> practice and </w:t>
      </w:r>
      <w:r>
        <w:t>testing</w:t>
      </w:r>
      <w:r w:rsidRPr="00DE12A1">
        <w:t xml:space="preserve"> into action means creating regular, structured opportunities for pupils to bring information to mind without prompts. Rather than reviewing content by simply re-reading or watching a demonstration again, teachers design activities that require pupils to actively recall </w:t>
      </w:r>
      <w:r w:rsidRPr="00DE12A1">
        <w:lastRenderedPageBreak/>
        <w:t>what they’ve learned. This could include short quizzes at the start of a lesson, brain dumps where pupils write down everything they remember about a topic or asking pupils to answer key questions from memory before looking at their notes. These tasks are deliberately challenging and may feel uncomfortable at first, but they significantly strengthen memory and deepen understanding over time.</w:t>
      </w:r>
      <w:r>
        <w:t xml:space="preserve"> They should also be supported by varying the conditions of practice, as we read about earlier. </w:t>
      </w:r>
    </w:p>
    <w:p w14:paraId="69D01CE8" w14:textId="77777777" w:rsidR="007C6D52" w:rsidRPr="00DE12A1" w:rsidRDefault="007C6D52" w:rsidP="007C6D52">
      <w:r w:rsidRPr="00403651">
        <w:t xml:space="preserve">Testing can also have metacognitive benefits. By creating desirable difficulties, testing supports </w:t>
      </w:r>
      <w:r>
        <w:t>pupil</w:t>
      </w:r>
      <w:r w:rsidRPr="00403651">
        <w:t xml:space="preserve">s in identifying whether information has or has not been understood/​learned, in a way that simply re-learning material will not achieve. Such identification supports </w:t>
      </w:r>
      <w:r>
        <w:t>pupil</w:t>
      </w:r>
      <w:r w:rsidRPr="00403651">
        <w:t>s in becoming self-regulating learners and is likely to lead to more effective long-term learning.</w:t>
      </w:r>
    </w:p>
    <w:p w14:paraId="6FF1E252" w14:textId="2F06E792" w:rsidR="007C6D52" w:rsidRDefault="007C6D52" w:rsidP="007C6D52">
      <w:r w:rsidRPr="00DE12A1">
        <w:t xml:space="preserve">To support pupils in using these strategies effectively, teachers </w:t>
      </w:r>
      <w:r>
        <w:t xml:space="preserve">can </w:t>
      </w:r>
      <w:r w:rsidRPr="00DE12A1">
        <w:t>explicitly teach how memory works and explain why retrieval and spacing are so powerful. For instance, they might use analogies</w:t>
      </w:r>
      <w:r w:rsidR="00292187">
        <w:t xml:space="preserve">, </w:t>
      </w:r>
      <w:r w:rsidRPr="00DE12A1">
        <w:t>such as comparing memory to a muscle that gets stronger with use</w:t>
      </w:r>
      <w:r w:rsidR="00327A27">
        <w:t xml:space="preserve">, </w:t>
      </w:r>
      <w:r w:rsidRPr="00DE12A1">
        <w:t xml:space="preserve">to help pupils understand that effortful retrieval, though harder, leads to more lasting learning. Teachers </w:t>
      </w:r>
      <w:r>
        <w:t xml:space="preserve">should </w:t>
      </w:r>
      <w:r w:rsidRPr="00DE12A1">
        <w:t xml:space="preserve">also challenge common revision habits, showing why simply re-reading or highlighting may feel productive but is often misleading in terms of actual learning. Through classroom discussion, modelling, and examples, </w:t>
      </w:r>
      <w:r>
        <w:t>this can help</w:t>
      </w:r>
      <w:r w:rsidRPr="00DE12A1">
        <w:t xml:space="preserve"> pupils</w:t>
      </w:r>
      <w:r>
        <w:t xml:space="preserve"> to</w:t>
      </w:r>
      <w:r w:rsidRPr="00DE12A1">
        <w:t xml:space="preserve"> identify and adopt more effective methods, such as self-quizzing, flashcards, and summarising from memory.</w:t>
      </w:r>
    </w:p>
    <w:p w14:paraId="2D844F2A" w14:textId="77777777" w:rsidR="007C6D52" w:rsidRPr="00403651" w:rsidRDefault="007C6D52" w:rsidP="007C6D52">
      <w:r>
        <w:t>In addition, there are</w:t>
      </w:r>
      <w:r w:rsidRPr="00403651">
        <w:t xml:space="preserve"> long term </w:t>
      </w:r>
      <w:r>
        <w:t xml:space="preserve">benefits for </w:t>
      </w:r>
      <w:r w:rsidRPr="00403651">
        <w:t xml:space="preserve">retention of generating an answer, solution or procedure versus being presented with the answer or solution. In such situations </w:t>
      </w:r>
      <w:r>
        <w:t>pupil</w:t>
      </w:r>
      <w:r w:rsidRPr="00403651">
        <w:t xml:space="preserve">s are robbed of the opportunity to confront a desirable difficulty and therefore a powerful learning opportunity. It must be noted that expecting </w:t>
      </w:r>
      <w:r>
        <w:t>pupil</w:t>
      </w:r>
      <w:r w:rsidRPr="00403651">
        <w:t>s to generate an answer without the requisite background knowledge/​context is an example of an undesirable difficulty and will result in little to no learning and the potential for misconceptions to develop.</w:t>
      </w:r>
    </w:p>
    <w:p w14:paraId="47DDBCF9" w14:textId="36EE9B8A" w:rsidR="007C6D52" w:rsidRPr="00DE12A1" w:rsidRDefault="007C6D52" w:rsidP="007C6D52">
      <w:r w:rsidRPr="00DE12A1">
        <w:t xml:space="preserve">Teachers </w:t>
      </w:r>
      <w:r>
        <w:t xml:space="preserve">should </w:t>
      </w:r>
      <w:r w:rsidRPr="00DE12A1">
        <w:t>also encourage pupils to use retrieval independently as part of homework or revision. They might teach pupils how to create their own practice questions, use apps or flashcard tools effectively, or build in time for self-testing before checking answers. Feedback is key throughout this process</w:t>
      </w:r>
      <w:r w:rsidR="007A651A">
        <w:t xml:space="preserve">, </w:t>
      </w:r>
      <w:r w:rsidRPr="00DE12A1">
        <w:t>not just correcting errors, but helping pupils reflect on how well they are remembering and where their gaps are. This metacognitive awareness enables pupils to take more control over their learning strategies.</w:t>
      </w:r>
    </w:p>
    <w:p w14:paraId="20A77792" w14:textId="77777777" w:rsidR="007C6D52" w:rsidRPr="005A6BAD" w:rsidRDefault="007C6D52" w:rsidP="005A6BAD">
      <w:pPr>
        <w:pStyle w:val="Subheading"/>
        <w:rPr>
          <w:rStyle w:val="normaltextrun"/>
        </w:rPr>
      </w:pPr>
      <w:r w:rsidRPr="005A6BAD">
        <w:rPr>
          <w:rStyle w:val="normaltextrun"/>
        </w:rPr>
        <w:t xml:space="preserve">Identifying the ‘active ingredients’ </w:t>
      </w:r>
    </w:p>
    <w:p w14:paraId="53A2F115" w14:textId="33AF3221" w:rsidR="007C6D52" w:rsidRPr="00B97175" w:rsidRDefault="00DE74AD" w:rsidP="007C6D52">
      <w:pPr>
        <w:rPr>
          <w:rStyle w:val="normaltextrun"/>
        </w:rPr>
      </w:pPr>
      <w:r>
        <w:t>These are the ‘active ingredients’ to consider when</w:t>
      </w:r>
      <w:r w:rsidR="007C6D52" w:rsidRPr="00B97175">
        <w:t xml:space="preserve"> </w:t>
      </w:r>
      <w:r w:rsidR="007C6D52">
        <w:t>creating desirable difficulty</w:t>
      </w:r>
      <w:r w:rsidR="007C6D52" w:rsidRPr="00B97175">
        <w:t xml:space="preserve">. As you review the </w:t>
      </w:r>
      <w:r>
        <w:t xml:space="preserve">following </w:t>
      </w:r>
      <w:r w:rsidR="007C6D52" w:rsidRPr="00B97175">
        <w:t>example</w:t>
      </w:r>
      <w:r>
        <w:t>s</w:t>
      </w:r>
      <w:r w:rsidR="007C6D52" w:rsidRPr="00B97175">
        <w:t>, focus on these ‘active ingredients’, which include:</w:t>
      </w:r>
    </w:p>
    <w:p w14:paraId="2D0792B0" w14:textId="74AAF79C" w:rsidR="007C6D52" w:rsidRDefault="007C6D52" w:rsidP="007C6D52">
      <w:pPr>
        <w:pStyle w:val="ListParagraph"/>
        <w:numPr>
          <w:ilvl w:val="0"/>
          <w:numId w:val="75"/>
        </w:numPr>
      </w:pPr>
      <w:r w:rsidRPr="00DE74AD">
        <w:rPr>
          <w:b/>
          <w:bCs/>
        </w:rPr>
        <w:lastRenderedPageBreak/>
        <w:t>explicitly teach</w:t>
      </w:r>
      <w:r w:rsidR="00A5570D">
        <w:rPr>
          <w:b/>
          <w:bCs/>
        </w:rPr>
        <w:t>ing</w:t>
      </w:r>
      <w:r w:rsidRPr="00DE74AD">
        <w:rPr>
          <w:b/>
          <w:bCs/>
        </w:rPr>
        <w:t xml:space="preserve"> pupils about learning and memory</w:t>
      </w:r>
      <w:r w:rsidRPr="008669F9">
        <w:t xml:space="preserve"> </w:t>
      </w:r>
      <w:r>
        <w:t>to develop understanding of the testing effect and why retrieval and spacing are so important</w:t>
      </w:r>
      <w:r w:rsidR="00A5570D">
        <w:t>;</w:t>
      </w:r>
    </w:p>
    <w:p w14:paraId="16933E89" w14:textId="6492F417" w:rsidR="007C6D52" w:rsidRDefault="007C6D52" w:rsidP="007C6D52">
      <w:pPr>
        <w:pStyle w:val="ListParagraph"/>
        <w:numPr>
          <w:ilvl w:val="0"/>
          <w:numId w:val="75"/>
        </w:numPr>
      </w:pPr>
      <w:r w:rsidRPr="00DE74AD">
        <w:rPr>
          <w:b/>
          <w:bCs/>
        </w:rPr>
        <w:t>us</w:t>
      </w:r>
      <w:r w:rsidR="00A5570D">
        <w:rPr>
          <w:b/>
          <w:bCs/>
        </w:rPr>
        <w:t>ing</w:t>
      </w:r>
      <w:r w:rsidRPr="00DE74AD">
        <w:rPr>
          <w:b/>
          <w:bCs/>
        </w:rPr>
        <w:t xml:space="preserve"> metacognitive discussions</w:t>
      </w:r>
      <w:r>
        <w:t xml:space="preserve"> and d</w:t>
      </w:r>
      <w:r w:rsidRPr="008669F9">
        <w:t>edicat</w:t>
      </w:r>
      <w:r w:rsidR="00A5570D">
        <w:t>ing</w:t>
      </w:r>
      <w:r w:rsidRPr="008669F9">
        <w:t xml:space="preserve"> time to explain how memory works, including concepts like the forgetting curve and why retrieval strengthens memory</w:t>
      </w:r>
      <w:r w:rsidR="00A5570D">
        <w:t>;</w:t>
      </w:r>
    </w:p>
    <w:p w14:paraId="29D2C405" w14:textId="0654216D" w:rsidR="007C6D52" w:rsidRDefault="007C6D52" w:rsidP="007C6D52">
      <w:pPr>
        <w:pStyle w:val="ListParagraph"/>
        <w:numPr>
          <w:ilvl w:val="0"/>
          <w:numId w:val="75"/>
        </w:numPr>
      </w:pPr>
      <w:r w:rsidRPr="00DE74AD">
        <w:rPr>
          <w:b/>
          <w:bCs/>
        </w:rPr>
        <w:t>apply</w:t>
      </w:r>
      <w:r w:rsidR="00A5570D">
        <w:rPr>
          <w:b/>
          <w:bCs/>
        </w:rPr>
        <w:t>ing</w:t>
      </w:r>
      <w:r w:rsidRPr="00DE74AD">
        <w:rPr>
          <w:b/>
          <w:bCs/>
        </w:rPr>
        <w:t xml:space="preserve"> the generation effect</w:t>
      </w:r>
      <w:r>
        <w:t xml:space="preserve"> and hav</w:t>
      </w:r>
      <w:r w:rsidR="00A5570D">
        <w:t>ing</w:t>
      </w:r>
      <w:r>
        <w:t xml:space="preserve"> pupils generate an answer, solution or procedure</w:t>
      </w:r>
      <w:r w:rsidR="00A5570D">
        <w:t>;</w:t>
      </w:r>
    </w:p>
    <w:p w14:paraId="15B6BAC7" w14:textId="174DD01C" w:rsidR="007C6D52" w:rsidRPr="00DE74AD" w:rsidRDefault="007C6D52" w:rsidP="007C6D52">
      <w:pPr>
        <w:pStyle w:val="ListParagraph"/>
        <w:numPr>
          <w:ilvl w:val="0"/>
          <w:numId w:val="75"/>
        </w:numPr>
        <w:rPr>
          <w:b/>
          <w:bCs/>
        </w:rPr>
      </w:pPr>
      <w:r w:rsidRPr="00DE74AD">
        <w:rPr>
          <w:b/>
          <w:bCs/>
        </w:rPr>
        <w:t>embed</w:t>
      </w:r>
      <w:r w:rsidR="00A5570D">
        <w:rPr>
          <w:b/>
          <w:bCs/>
        </w:rPr>
        <w:t>ding</w:t>
      </w:r>
      <w:r w:rsidRPr="00DE74AD">
        <w:rPr>
          <w:b/>
          <w:bCs/>
        </w:rPr>
        <w:t xml:space="preserve"> retrieval, spaced practice and testing into daily routines</w:t>
      </w:r>
    </w:p>
    <w:p w14:paraId="1E28184C" w14:textId="6E81D84E" w:rsidR="007C6D52" w:rsidRDefault="007C6D52" w:rsidP="007C6D52">
      <w:pPr>
        <w:pStyle w:val="ListParagraph"/>
        <w:numPr>
          <w:ilvl w:val="0"/>
          <w:numId w:val="75"/>
        </w:numPr>
      </w:pPr>
      <w:r>
        <w:t>e</w:t>
      </w:r>
      <w:r w:rsidRPr="008669F9">
        <w:t>ncourag</w:t>
      </w:r>
      <w:r>
        <w:t>e</w:t>
      </w:r>
      <w:r w:rsidRPr="008669F9">
        <w:t xml:space="preserve"> </w:t>
      </w:r>
      <w:r>
        <w:t>pupils to use retrieval independently as part of homework or specific revision</w:t>
      </w:r>
      <w:r w:rsidR="00A5570D">
        <w:t>;</w:t>
      </w:r>
    </w:p>
    <w:p w14:paraId="0338D156" w14:textId="56574F16" w:rsidR="007C6D52" w:rsidRDefault="007C6D52" w:rsidP="007C6D52">
      <w:pPr>
        <w:pStyle w:val="ListParagraph"/>
        <w:numPr>
          <w:ilvl w:val="0"/>
          <w:numId w:val="75"/>
        </w:numPr>
        <w:rPr>
          <w:rStyle w:val="normaltextrun"/>
        </w:rPr>
      </w:pPr>
      <w:r w:rsidRPr="00DE74AD">
        <w:rPr>
          <w:b/>
          <w:bCs/>
        </w:rPr>
        <w:t>normalis</w:t>
      </w:r>
      <w:r w:rsidR="00A5570D">
        <w:rPr>
          <w:b/>
          <w:bCs/>
        </w:rPr>
        <w:t>ing</w:t>
      </w:r>
      <w:r w:rsidRPr="00DE74AD">
        <w:rPr>
          <w:b/>
          <w:bCs/>
        </w:rPr>
        <w:t xml:space="preserve"> the discomfort</w:t>
      </w:r>
      <w:r>
        <w:t xml:space="preserve"> that comes with effective practice</w:t>
      </w:r>
      <w:r w:rsidR="00A5570D">
        <w:t>.</w:t>
      </w:r>
      <w:r>
        <w:t xml:space="preserve"> </w:t>
      </w:r>
    </w:p>
    <w:p w14:paraId="56589567" w14:textId="77777777" w:rsidR="00A5570D" w:rsidRPr="006C3CC9" w:rsidRDefault="00A5570D" w:rsidP="00A5570D">
      <w:r w:rsidRPr="00333629">
        <w:t xml:space="preserve">Though the </w:t>
      </w:r>
      <w:r>
        <w:t>‘</w:t>
      </w:r>
      <w:r w:rsidRPr="00333629">
        <w:t>active ingredients</w:t>
      </w:r>
      <w:r>
        <w:t>’</w:t>
      </w:r>
      <w:r w:rsidRPr="00333629">
        <w:t xml:space="preserve"> don’t change, the way they’re applied can </w:t>
      </w:r>
      <w:r>
        <w:t>(</w:t>
      </w:r>
      <w:r w:rsidRPr="00333629">
        <w:t>and should</w:t>
      </w:r>
      <w:r>
        <w:t>)</w:t>
      </w:r>
      <w:r w:rsidRPr="00333629">
        <w:t xml:space="preserve"> be adapted depending on the context. This flexibility allows for professional judgement while maintaining fidelity to the approach.</w:t>
      </w:r>
    </w:p>
    <w:p w14:paraId="0B419F94" w14:textId="01818C00" w:rsidR="00A94214" w:rsidRPr="004F28AC" w:rsidRDefault="00A94214" w:rsidP="004F28AC">
      <w:pPr>
        <w:pStyle w:val="Subheading"/>
        <w:rPr>
          <w:rStyle w:val="HeadingChar"/>
          <w:b/>
          <w:bCs/>
          <w:color w:val="007559" w:themeColor="accent1"/>
          <w:sz w:val="24"/>
          <w:szCs w:val="24"/>
        </w:rPr>
      </w:pPr>
      <w:r w:rsidRPr="004F28AC">
        <w:rPr>
          <w:rStyle w:val="normaltextrun"/>
        </w:rPr>
        <w:t>Examples</w:t>
      </w:r>
    </w:p>
    <w:tbl>
      <w:tblPr>
        <w:tblStyle w:val="Style5"/>
        <w:tblW w:w="0" w:type="auto"/>
        <w:tblLook w:val="04A0" w:firstRow="1" w:lastRow="0" w:firstColumn="1" w:lastColumn="0" w:noHBand="0" w:noVBand="1"/>
      </w:tblPr>
      <w:tblGrid>
        <w:gridCol w:w="9016"/>
      </w:tblGrid>
      <w:tr w:rsidR="00A94214" w14:paraId="667425FB" w14:textId="77777777" w:rsidTr="004F3137">
        <w:tc>
          <w:tcPr>
            <w:tcW w:w="9016" w:type="dxa"/>
            <w:shd w:val="clear" w:color="auto" w:fill="FDE9FD"/>
          </w:tcPr>
          <w:p w14:paraId="7BF4ACDA" w14:textId="5AD0B48F" w:rsidR="00A94214" w:rsidRPr="00C37255" w:rsidRDefault="00A94214" w:rsidP="004F3137">
            <w:pPr>
              <w:rPr>
                <w:color w:val="FF0000"/>
              </w:rPr>
            </w:pPr>
            <w:r w:rsidRPr="00C37255">
              <w:rPr>
                <w:color w:val="FF0000"/>
              </w:rPr>
              <w:t xml:space="preserve">Schools should add exemplification relevant to their context to demonstrate how </w:t>
            </w:r>
            <w:r w:rsidR="007C6D52">
              <w:rPr>
                <w:color w:val="FF0000"/>
              </w:rPr>
              <w:t>desirable difficulty</w:t>
            </w:r>
            <w:r>
              <w:rPr>
                <w:color w:val="FF0000"/>
              </w:rPr>
              <w:t xml:space="preserve"> could look,</w:t>
            </w:r>
            <w:r w:rsidRPr="00C37255">
              <w:rPr>
                <w:color w:val="FF0000"/>
              </w:rPr>
              <w:t xml:space="preserve"> making explicit links to the </w:t>
            </w:r>
            <w:r w:rsidR="004F28AC">
              <w:rPr>
                <w:color w:val="FF0000"/>
              </w:rPr>
              <w:t>‘</w:t>
            </w:r>
            <w:r w:rsidRPr="00C37255">
              <w:rPr>
                <w:color w:val="FF0000"/>
              </w:rPr>
              <w:t>active ingredients</w:t>
            </w:r>
            <w:r w:rsidR="004F28AC">
              <w:rPr>
                <w:color w:val="FF0000"/>
              </w:rPr>
              <w:t>’</w:t>
            </w:r>
            <w:r w:rsidRPr="00C37255">
              <w:rPr>
                <w:color w:val="FF0000"/>
              </w:rPr>
              <w:t xml:space="preserve"> and highlighting how these make it effective. </w:t>
            </w:r>
          </w:p>
          <w:p w14:paraId="37932376" w14:textId="41311B1C" w:rsidR="00A94214" w:rsidRDefault="00A94214" w:rsidP="009332ED">
            <w:pPr>
              <w:rPr>
                <w:color w:val="FF0000"/>
              </w:rPr>
            </w:pPr>
            <w:r w:rsidRPr="00C37255">
              <w:rPr>
                <w:color w:val="FF0000"/>
              </w:rPr>
              <w:t xml:space="preserve">Examples could include: </w:t>
            </w:r>
            <w:r w:rsidR="009B1CA6">
              <w:rPr>
                <w:color w:val="FF0000"/>
              </w:rPr>
              <w:t>v</w:t>
            </w:r>
            <w:r w:rsidRPr="00C37255">
              <w:rPr>
                <w:color w:val="FF0000"/>
              </w:rPr>
              <w:t>ideo exemplification, modelling, a transcript, lesson observations, artefacts or classroom resources.</w:t>
            </w:r>
          </w:p>
          <w:p w14:paraId="0B26B180" w14:textId="22C43BF6" w:rsidR="00066715" w:rsidRDefault="00066715" w:rsidP="004F3137">
            <w:pPr>
              <w:spacing w:after="200"/>
              <w:jc w:val="both"/>
              <w:rPr>
                <w:rFonts w:ascii="Tahoma" w:hAnsi="Tahoma" w:cs="Tahoma"/>
              </w:rPr>
            </w:pPr>
            <w:r>
              <w:rPr>
                <w:color w:val="FF0000"/>
              </w:rPr>
              <w:t>Video exemplification should last no longer than 2-3 minutes.</w:t>
            </w:r>
          </w:p>
        </w:tc>
      </w:tr>
    </w:tbl>
    <w:p w14:paraId="0E6F8BEE" w14:textId="77777777" w:rsidR="00A94214" w:rsidRDefault="00A94214" w:rsidP="00F76A4D">
      <w:pPr>
        <w:spacing w:before="0" w:after="200"/>
        <w:jc w:val="both"/>
        <w:rPr>
          <w:rStyle w:val="HeadingChar"/>
        </w:rPr>
      </w:pPr>
    </w:p>
    <w:p w14:paraId="1EABFD69" w14:textId="13E9C61C" w:rsidR="00DA66D7" w:rsidRPr="00DA66D7" w:rsidRDefault="00AC0618" w:rsidP="00DA66D7">
      <w:pPr>
        <w:rPr>
          <w:rStyle w:val="Hyperlink"/>
          <w:rFonts w:ascii="Tahoma" w:hAnsi="Tahoma" w:cs="Tahoma"/>
          <w:b/>
          <w:bCs/>
          <w:szCs w:val="24"/>
        </w:rPr>
      </w:pPr>
      <w:r>
        <w:rPr>
          <w:rFonts w:ascii="Tahoma" w:hAnsi="Tahoma" w:cs="Tahoma"/>
          <w:b/>
          <w:bCs/>
          <w:color w:val="007559" w:themeColor="accent1"/>
          <w:szCs w:val="24"/>
        </w:rPr>
        <w:fldChar w:fldCharType="begin"/>
      </w:r>
      <w:r>
        <w:instrText>HYPERLINK  \l "contentspage"</w:instrText>
      </w:r>
      <w:r>
        <w:rPr>
          <w:rFonts w:ascii="Tahoma" w:hAnsi="Tahoma" w:cs="Tahoma"/>
          <w:b/>
          <w:bCs/>
          <w:color w:val="007559" w:themeColor="accent1"/>
          <w:szCs w:val="24"/>
        </w:rPr>
      </w:r>
      <w:r>
        <w:rPr>
          <w:rFonts w:ascii="Tahoma" w:hAnsi="Tahoma" w:cs="Tahoma"/>
          <w:b/>
          <w:bCs/>
          <w:color w:val="007559" w:themeColor="accent1"/>
          <w:szCs w:val="24"/>
        </w:rPr>
        <w:fldChar w:fldCharType="separate"/>
      </w:r>
      <w:r w:rsidR="00DA66D7" w:rsidRPr="00DA66D7">
        <w:rPr>
          <w:rStyle w:val="Hyperlink"/>
          <w:rFonts w:ascii="Tahoma" w:hAnsi="Tahoma" w:cs="Tahoma"/>
          <w:b/>
          <w:bCs/>
          <w:szCs w:val="24"/>
        </w:rPr>
        <w:t>Click here to return to Content page</w:t>
      </w:r>
    </w:p>
    <w:p w14:paraId="71E68CC5" w14:textId="0A61D7D9" w:rsidR="00AC0618" w:rsidRPr="00CD3869" w:rsidRDefault="00AC0618" w:rsidP="00AC0618">
      <w:pPr>
        <w:pStyle w:val="Subheading"/>
        <w:rPr>
          <w:rStyle w:val="Hyperlink"/>
        </w:rPr>
      </w:pPr>
    </w:p>
    <w:p w14:paraId="4E3AA5BE" w14:textId="34B3643E" w:rsidR="00A94214" w:rsidRDefault="00AC0618" w:rsidP="00AC0618">
      <w:pPr>
        <w:spacing w:before="0" w:after="200"/>
        <w:jc w:val="both"/>
        <w:rPr>
          <w:rStyle w:val="HeadingChar"/>
        </w:rPr>
      </w:pPr>
      <w:r>
        <w:fldChar w:fldCharType="end"/>
      </w:r>
    </w:p>
    <w:p w14:paraId="6CF47592" w14:textId="77777777" w:rsidR="00A94214" w:rsidRDefault="00A94214" w:rsidP="00F76A4D">
      <w:pPr>
        <w:spacing w:before="0" w:after="200"/>
        <w:jc w:val="both"/>
        <w:rPr>
          <w:rStyle w:val="HeadingChar"/>
        </w:rPr>
      </w:pPr>
    </w:p>
    <w:p w14:paraId="7073D000" w14:textId="77777777" w:rsidR="00A94214" w:rsidRDefault="00A94214" w:rsidP="00F76A4D">
      <w:pPr>
        <w:spacing w:before="0" w:after="200"/>
        <w:jc w:val="both"/>
        <w:rPr>
          <w:rStyle w:val="HeadingChar"/>
        </w:rPr>
      </w:pPr>
    </w:p>
    <w:p w14:paraId="58576C1E" w14:textId="77777777" w:rsidR="00A94214" w:rsidRDefault="00A94214" w:rsidP="00F76A4D">
      <w:pPr>
        <w:spacing w:before="0" w:after="200"/>
        <w:jc w:val="both"/>
        <w:rPr>
          <w:rStyle w:val="HeadingChar"/>
        </w:rPr>
      </w:pPr>
    </w:p>
    <w:p w14:paraId="29B25B35" w14:textId="77777777" w:rsidR="002B7A4B" w:rsidRDefault="002B7A4B" w:rsidP="00F76A4D">
      <w:pPr>
        <w:spacing w:before="0" w:after="200"/>
        <w:jc w:val="both"/>
        <w:rPr>
          <w:rStyle w:val="HeadingChar"/>
        </w:rPr>
      </w:pPr>
    </w:p>
    <w:bookmarkEnd w:id="10"/>
    <w:p w14:paraId="77E90161" w14:textId="77777777" w:rsidR="00A5570D" w:rsidRDefault="00A5570D">
      <w:pPr>
        <w:spacing w:before="0" w:after="200"/>
        <w:jc w:val="both"/>
        <w:rPr>
          <w:rStyle w:val="HeadingChar"/>
        </w:rPr>
      </w:pPr>
      <w:r>
        <w:rPr>
          <w:rStyle w:val="HeadingChar"/>
        </w:rPr>
        <w:br w:type="page"/>
      </w:r>
    </w:p>
    <w:p w14:paraId="74019232" w14:textId="5DEA1308" w:rsidR="00C60BF9" w:rsidRDefault="00C60BF9" w:rsidP="00C60BF9">
      <w:pPr>
        <w:spacing w:before="0" w:after="200"/>
        <w:jc w:val="both"/>
        <w:rPr>
          <w:rStyle w:val="HeadingChar"/>
        </w:rPr>
      </w:pPr>
      <w:bookmarkStart w:id="12" w:name="activitycasestudy"/>
      <w:r>
        <w:rPr>
          <w:rStyle w:val="HeadingChar"/>
        </w:rPr>
        <w:lastRenderedPageBreak/>
        <w:t>Activity: case study</w:t>
      </w:r>
    </w:p>
    <w:bookmarkEnd w:id="12"/>
    <w:p w14:paraId="428A6BB6" w14:textId="77777777" w:rsidR="006B0CBB" w:rsidRPr="00F40CEB" w:rsidRDefault="006B0CBB" w:rsidP="006B0CBB">
      <w:pPr>
        <w:pStyle w:val="subheading11"/>
        <w:rPr>
          <w:rStyle w:val="HeadingChar"/>
          <w:rFonts w:asciiTheme="minorHAnsi" w:hAnsiTheme="minorHAnsi" w:cstheme="minorHAnsi"/>
          <w:b/>
          <w:bCs w:val="0"/>
          <w:color w:val="auto"/>
          <w:sz w:val="24"/>
          <w:szCs w:val="22"/>
        </w:rPr>
      </w:pPr>
      <w:r w:rsidRPr="00F40CEB">
        <w:t>Approximate time to complete: 8 minutes</w:t>
      </w:r>
    </w:p>
    <w:p w14:paraId="5353003B" w14:textId="77777777" w:rsidR="006B0CBB" w:rsidRPr="008F3684" w:rsidRDefault="006B0CBB" w:rsidP="006B0CBB">
      <w:pPr>
        <w:pStyle w:val="Subheading3"/>
      </w:pPr>
      <w:r>
        <w:rPr>
          <w:noProof/>
        </w:rPr>
        <w:drawing>
          <wp:anchor distT="0" distB="0" distL="114300" distR="114300" simplePos="0" relativeHeight="251660293" behindDoc="1" locked="0" layoutInCell="1" allowOverlap="1" wp14:anchorId="44446450" wp14:editId="0EC9388B">
            <wp:simplePos x="0" y="0"/>
            <wp:positionH relativeFrom="column">
              <wp:posOffset>-95885</wp:posOffset>
            </wp:positionH>
            <wp:positionV relativeFrom="paragraph">
              <wp:posOffset>50165</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r w:rsidRPr="008F3684">
        <w:rPr>
          <w:rStyle w:val="IntenseEmphasis"/>
          <w:rFonts w:ascii="Tahoma" w:hAnsi="Tahoma"/>
          <w:b/>
          <w:bCs/>
          <w:iCs w:val="0"/>
          <w:color w:val="008BD6" w:themeColor="accent2"/>
          <w:spacing w:val="0"/>
        </w:rPr>
        <w:t>Case study</w:t>
      </w:r>
    </w:p>
    <w:p w14:paraId="323CC37B" w14:textId="77777777" w:rsidR="006B0CBB" w:rsidRPr="00576521" w:rsidRDefault="006B0CBB" w:rsidP="006B0CBB">
      <w:pPr>
        <w:rPr>
          <w:rStyle w:val="normaltextrun"/>
        </w:rPr>
      </w:pPr>
      <w:r w:rsidRPr="00B27936">
        <w:t xml:space="preserve">Read the case study </w:t>
      </w:r>
      <w:r>
        <w:t>and take time to reflect upon the strategies used. Afterwards,</w:t>
      </w:r>
      <w:r w:rsidRPr="00B27936">
        <w:t xml:space="preserve"> listen to the accompanying podcast discussion</w:t>
      </w:r>
      <w:r>
        <w:t>, where two presenters discuss Mr. Markham’s approach</w:t>
      </w:r>
      <w:r w:rsidRPr="00B27936">
        <w:t>. 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6B0CBB" w:rsidRPr="00B97175" w14:paraId="774D7251" w14:textId="77777777" w:rsidTr="0048563E">
        <w:tc>
          <w:tcPr>
            <w:tcW w:w="9016" w:type="dxa"/>
          </w:tcPr>
          <w:p w14:paraId="60241CAC" w14:textId="77777777" w:rsidR="006B0CBB" w:rsidRPr="00576521" w:rsidRDefault="006B0CBB" w:rsidP="0048563E">
            <w:pPr>
              <w:spacing w:before="0" w:after="200"/>
            </w:pPr>
            <w:r w:rsidRPr="00576521">
              <w:t>Mr</w:t>
            </w:r>
            <w:r>
              <w:t>.</w:t>
            </w:r>
            <w:r w:rsidRPr="00576521">
              <w:t xml:space="preserve"> Markham was preparing to teach a new unit to his class and wanted to ensure that the learning would be deeply understood and remembered over time. He knew from experience</w:t>
            </w:r>
            <w:r>
              <w:t xml:space="preserve">, </w:t>
            </w:r>
            <w:r w:rsidRPr="00576521">
              <w:t>and from recent training</w:t>
            </w:r>
            <w:r>
              <w:t xml:space="preserve">, </w:t>
            </w:r>
            <w:r w:rsidRPr="00576521">
              <w:t>that simply presenting information wasn’t enough; pupils needed structured practice to strengthen retrieval and build fluency. His goal was to design lessons that gradually moved students from guided learning to confident independence, embedding retrieval as a core part of the process.</w:t>
            </w:r>
          </w:p>
          <w:p w14:paraId="646CEE44" w14:textId="77777777" w:rsidR="006B0CBB" w:rsidRPr="00576521" w:rsidRDefault="006B0CBB" w:rsidP="0048563E">
            <w:pPr>
              <w:spacing w:before="0" w:after="200"/>
            </w:pPr>
            <w:r w:rsidRPr="00576521">
              <w:t>To start, Mr</w:t>
            </w:r>
            <w:r>
              <w:t>.</w:t>
            </w:r>
            <w:r w:rsidRPr="00576521">
              <w:t xml:space="preserve"> Markham planned to introduce each new concept with clear, step-by-step modelling. He would work through examples aloud, explaining his thinking at each stage so pupils could see the process behind arriving at the answer. This “I do” phase would set a strong foundation by showing exactly how to approach the problem or concept.</w:t>
            </w:r>
          </w:p>
          <w:p w14:paraId="41FD833D" w14:textId="77777777" w:rsidR="006B0CBB" w:rsidRPr="00576521" w:rsidRDefault="006B0CBB" w:rsidP="0048563E">
            <w:pPr>
              <w:spacing w:before="0" w:after="200"/>
            </w:pPr>
            <w:r w:rsidRPr="00576521">
              <w:t>Next, he’d involve the pupils directly, moving into the “we do” phase where they practiced together. He intended to ask questions regularly, encouraging them to paraphrase what they had learned or summari</w:t>
            </w:r>
            <w:r>
              <w:t>s</w:t>
            </w:r>
            <w:r w:rsidRPr="00576521">
              <w:t>e key points in their own words. This would allow him to check understanding and clear up any confusion early. He also planned to use varied question types</w:t>
            </w:r>
            <w:r>
              <w:t xml:space="preserve">, </w:t>
            </w:r>
            <w:r w:rsidRPr="00576521">
              <w:t>multiple-choice quizzes, short answers, labelling diagrams, and sorting tasks</w:t>
            </w:r>
            <w:r>
              <w:t xml:space="preserve">, </w:t>
            </w:r>
            <w:r w:rsidRPr="00576521">
              <w:t>to keep retrieval active and engaging.</w:t>
            </w:r>
          </w:p>
          <w:p w14:paraId="35A0A183" w14:textId="77777777" w:rsidR="006B0CBB" w:rsidRPr="00576521" w:rsidRDefault="006B0CBB" w:rsidP="0048563E">
            <w:pPr>
              <w:spacing w:before="0" w:after="200"/>
            </w:pPr>
            <w:r w:rsidRPr="00576521">
              <w:t>Once the group had built some confidence, Mr</w:t>
            </w:r>
            <w:r>
              <w:t>.</w:t>
            </w:r>
            <w:r w:rsidRPr="00576521">
              <w:t xml:space="preserve"> Markham would gradually fade his support, prompting pupils to explain their thinking more independently and to work through problems without step-by-step guidance. This “you do” phase was crucial for helping students take ownership of their learning. He understood that scaffolds and prompts were necessary at first but needed to be removed carefully to increase challenge and develop critical thinking.</w:t>
            </w:r>
          </w:p>
          <w:p w14:paraId="6E60FD12" w14:textId="77777777" w:rsidR="006B0CBB" w:rsidRPr="00576521" w:rsidRDefault="006B0CBB" w:rsidP="0048563E">
            <w:pPr>
              <w:spacing w:before="0" w:after="200"/>
            </w:pPr>
            <w:r w:rsidRPr="00576521">
              <w:t>Mr</w:t>
            </w:r>
            <w:r>
              <w:t>.</w:t>
            </w:r>
            <w:r w:rsidRPr="00576521">
              <w:t xml:space="preserve"> Markham was also mindful of making retrieval meaningful beyond the classroom context. He planned to introduce novel situations or unfamiliar problems that required pupils to apply their knowledge in new ways. This decontextualisation would help strengthen memory by preventing students from </w:t>
            </w:r>
            <w:r w:rsidRPr="00576521">
              <w:lastRenderedPageBreak/>
              <w:t>relying solely on familiar cues. He knew this purposeful struggle, while sometimes uncomfortable, was essential for deep learning.</w:t>
            </w:r>
          </w:p>
          <w:p w14:paraId="19D99D9E" w14:textId="77777777" w:rsidR="006B0CBB" w:rsidRPr="00576521" w:rsidRDefault="006B0CBB" w:rsidP="0048563E">
            <w:pPr>
              <w:spacing w:before="0" w:after="200"/>
            </w:pPr>
            <w:r w:rsidRPr="00576521">
              <w:t>To support pupils’ metacognitive awareness, he intended to dedicate time to explaining how memory works, including the testing effect and the forgetting curve. By making explicit the value of retrieval practice, spacing, and self-testing, Mr</w:t>
            </w:r>
            <w:r>
              <w:t>.</w:t>
            </w:r>
            <w:r w:rsidRPr="00576521">
              <w:t xml:space="preserve"> Markham hoped to motivate pupils to engage in retrieval independently at home. He would teach strategies for self-quizzing and incorporate regular low-stakes tests into daily routines to normalize the challenge and effort required for effective learning.</w:t>
            </w:r>
          </w:p>
          <w:p w14:paraId="4C807676" w14:textId="77777777" w:rsidR="006B0CBB" w:rsidRPr="00B97175" w:rsidRDefault="006B0CBB" w:rsidP="0048563E">
            <w:pPr>
              <w:spacing w:before="0" w:after="200"/>
              <w:rPr>
                <w:rStyle w:val="normaltextrun"/>
              </w:rPr>
            </w:pPr>
            <w:r w:rsidRPr="00576521">
              <w:t>Additionally, he aimed to build spaced practice into his curriculum planning. Instead of massing practice on a single skill, he would space retrieval opportunities across weeks, revisiting key concepts multiple times at increasing intervals to boost storage strength. This would help pupils develop fluency gradually while reinforcing prior learning.</w:t>
            </w:r>
          </w:p>
        </w:tc>
      </w:tr>
    </w:tbl>
    <w:p w14:paraId="71278B61" w14:textId="77777777" w:rsidR="006B0CBB" w:rsidRPr="00172F48" w:rsidRDefault="006B0CBB" w:rsidP="006B0CBB">
      <w:pPr>
        <w:rPr>
          <w:rStyle w:val="IntenseEmphasis"/>
          <w:rFonts w:asciiTheme="minorHAnsi" w:hAnsiTheme="minorHAnsi"/>
          <w:b w:val="0"/>
          <w:bCs w:val="0"/>
          <w:iCs w:val="0"/>
          <w:color w:val="auto"/>
          <w:spacing w:val="0"/>
        </w:rPr>
      </w:pPr>
      <w:r>
        <w:rPr>
          <w:rFonts w:asciiTheme="majorHAnsi" w:hAnsiTheme="majorHAnsi"/>
          <w:b/>
          <w:bCs/>
          <w:iCs/>
          <w:noProof/>
          <w:color w:val="530F93" w:themeColor="text2"/>
          <w:spacing w:val="10"/>
        </w:rPr>
        <w:lastRenderedPageBreak/>
        <w:drawing>
          <wp:anchor distT="0" distB="0" distL="114300" distR="114300" simplePos="0" relativeHeight="251661317" behindDoc="1" locked="0" layoutInCell="1" allowOverlap="1" wp14:anchorId="588ADA0D" wp14:editId="61DC0F58">
            <wp:simplePos x="0" y="0"/>
            <wp:positionH relativeFrom="column">
              <wp:posOffset>-68239</wp:posOffset>
            </wp:positionH>
            <wp:positionV relativeFrom="paragraph">
              <wp:posOffset>227188</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151AEF1E" w14:textId="77777777" w:rsidR="006B0CBB" w:rsidRPr="009F1EF1" w:rsidRDefault="006B0CBB" w:rsidP="006B0CBB">
      <w:pPr>
        <w:pStyle w:val="Subheading3"/>
        <w:rPr>
          <w:rStyle w:val="IntenseEmphasis"/>
          <w:b/>
          <w:bCs/>
        </w:rPr>
      </w:pPr>
      <w:r w:rsidRPr="009F1EF1">
        <w:rPr>
          <w:rStyle w:val="IntenseEmphasis"/>
          <w:rFonts w:ascii="Tahoma" w:hAnsi="Tahoma"/>
          <w:b/>
          <w:bCs/>
          <w:iCs w:val="0"/>
          <w:color w:val="008BD6" w:themeColor="accent2"/>
          <w:spacing w:val="0"/>
        </w:rPr>
        <w:t xml:space="preserve">Case study podcast    </w:t>
      </w:r>
    </w:p>
    <w:p w14:paraId="45541482" w14:textId="77777777" w:rsidR="006B0CBB" w:rsidRDefault="006B0CBB" w:rsidP="006B0CBB">
      <w:pPr>
        <w:spacing w:after="0"/>
      </w:pPr>
      <w:r>
        <w:t xml:space="preserve">Now, listen to the podcast in which the two presenters draw on the evidence in this self-study to explore the case study in further detail. </w:t>
      </w:r>
    </w:p>
    <w:p w14:paraId="45A3AB6C" w14:textId="77777777" w:rsidR="006B0CBB" w:rsidRDefault="006B0CBB" w:rsidP="006B0CBB">
      <w:pPr>
        <w:spacing w:after="0"/>
      </w:pPr>
      <w:r>
        <w:t>As you listen, reflect on how Mr. Markham uses a range of practice strategies to strengthen the retrieval of his pupils. These include:</w:t>
      </w:r>
    </w:p>
    <w:p w14:paraId="32F4332A" w14:textId="77777777" w:rsidR="006B0CBB" w:rsidRDefault="006B0CBB" w:rsidP="006B0CBB">
      <w:pPr>
        <w:pStyle w:val="ListParagraph"/>
        <w:numPr>
          <w:ilvl w:val="0"/>
          <w:numId w:val="78"/>
        </w:numPr>
        <w:spacing w:after="0"/>
      </w:pPr>
      <w:r>
        <w:t>structured practice, moving from guided learning to independence</w:t>
      </w:r>
    </w:p>
    <w:p w14:paraId="5D5B9F6F" w14:textId="77777777" w:rsidR="006B0CBB" w:rsidRDefault="006B0CBB" w:rsidP="006B0CBB">
      <w:pPr>
        <w:pStyle w:val="ListParagraph"/>
        <w:numPr>
          <w:ilvl w:val="0"/>
          <w:numId w:val="78"/>
        </w:numPr>
        <w:spacing w:after="0"/>
      </w:pPr>
      <w:r>
        <w:t>step by step modelling</w:t>
      </w:r>
    </w:p>
    <w:p w14:paraId="1F00429D" w14:textId="77777777" w:rsidR="006B0CBB" w:rsidRDefault="006B0CBB" w:rsidP="006B0CBB">
      <w:pPr>
        <w:pStyle w:val="ListParagraph"/>
        <w:numPr>
          <w:ilvl w:val="0"/>
          <w:numId w:val="78"/>
        </w:numPr>
        <w:spacing w:after="0"/>
      </w:pPr>
      <w:r>
        <w:t>gradually fading support over time</w:t>
      </w:r>
    </w:p>
    <w:p w14:paraId="680839FB" w14:textId="77777777" w:rsidR="006B0CBB" w:rsidRDefault="006B0CBB" w:rsidP="006B0CBB">
      <w:pPr>
        <w:pStyle w:val="ListParagraph"/>
        <w:numPr>
          <w:ilvl w:val="0"/>
          <w:numId w:val="78"/>
        </w:numPr>
        <w:spacing w:after="0"/>
      </w:pPr>
      <w:r>
        <w:t>applying knowledge in unfamiliar contexts</w:t>
      </w:r>
    </w:p>
    <w:p w14:paraId="1EA52DD3" w14:textId="77777777" w:rsidR="006B0CBB" w:rsidRDefault="006B0CBB" w:rsidP="006B0CBB">
      <w:r w:rsidRPr="00E1552D">
        <w:t>Reflect on how you can adapt these strategies</w:t>
      </w:r>
      <w:r>
        <w:t xml:space="preserve"> to your own context in order</w:t>
      </w:r>
      <w:r w:rsidRPr="00E1552D">
        <w:t xml:space="preserve"> to </w:t>
      </w:r>
      <w:r>
        <w:t xml:space="preserve">build practice strategies to strengthen retrieval. Make a note of your reflections to share with your mentor. </w:t>
      </w:r>
    </w:p>
    <w:p w14:paraId="41DBB0BF" w14:textId="77777777" w:rsidR="006B0CBB" w:rsidRDefault="006B0CBB" w:rsidP="006B0CBB">
      <w:pPr>
        <w:spacing w:after="0"/>
        <w:jc w:val="center"/>
        <w:rPr>
          <w:rStyle w:val="normaltextrun"/>
        </w:rPr>
      </w:pPr>
    </w:p>
    <w:p w14:paraId="241878F6" w14:textId="77777777" w:rsidR="006B0CBB" w:rsidRPr="00B97175" w:rsidRDefault="006B0CBB" w:rsidP="006B0CBB">
      <w:pPr>
        <w:spacing w:after="0"/>
        <w:jc w:val="center"/>
        <w:rPr>
          <w:rStyle w:val="normaltextrun"/>
        </w:rPr>
      </w:pPr>
      <w:r>
        <w:rPr>
          <w:noProof/>
        </w:rPr>
        <w:lastRenderedPageBreak/>
        <w:drawing>
          <wp:inline distT="0" distB="0" distL="0" distR="0" wp14:anchorId="52458F04" wp14:editId="518C6372">
            <wp:extent cx="3600000" cy="2700000"/>
            <wp:effectExtent l="0" t="0" r="635" b="5715"/>
            <wp:docPr id="1067597682" name="Video 2" descr="ECTP Year 1 - Memory and learning - Elective Self Study 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97682" name="Video 2" descr="ECTP Year 1 - Memory and learning - Elective Self Study 5">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krv8McOXAPE?feature=oembed&quot; frameborder=&quot;0&quot; allow=&quot;accelerometer; autoplay; clipboard-write; encrypted-media; gyroscope; picture-in-picture; web-share&quot; referrerpolicy=&quot;strict-origin-when-cross-origin&quot; allowfullscreen=&quot;&quot; title=&quot;ECTP Year 1 - Memory and learning - Elective Self Study 5&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51B88BEF" w14:textId="77777777" w:rsidR="003D3622" w:rsidRDefault="003D3622" w:rsidP="003D3622">
      <w:pPr>
        <w:jc w:val="center"/>
      </w:pPr>
      <w:r>
        <w:t xml:space="preserve">Click here to listen to: </w:t>
      </w:r>
      <w:hyperlink r:id="rId31" w:history="1">
        <w:r>
          <w:rPr>
            <w:rStyle w:val="Hyperlink"/>
          </w:rPr>
          <w:t>Practice to strengthen retrieval</w:t>
        </w:r>
      </w:hyperlink>
    </w:p>
    <w:p w14:paraId="4CB7DA74" w14:textId="77777777" w:rsidR="006B0CBB" w:rsidRDefault="006B0CBB" w:rsidP="006B0CBB">
      <w:pPr>
        <w:spacing w:before="0" w:after="200"/>
      </w:pPr>
      <w:r w:rsidRPr="00B97175">
        <w:rPr>
          <w:rStyle w:val="IntenseEmphasis"/>
          <w:rFonts w:asciiTheme="minorHAnsi" w:hAnsiTheme="minorHAnsi"/>
          <w:b w:val="0"/>
          <w:iCs w:val="0"/>
          <w:color w:val="auto"/>
        </w:rPr>
        <w:t xml:space="preserve">Please note that </w:t>
      </w:r>
      <w:r>
        <w:rPr>
          <w:rStyle w:val="IntenseEmphasis"/>
          <w:rFonts w:asciiTheme="minorHAnsi" w:hAnsiTheme="minorHAnsi"/>
          <w:b w:val="0"/>
          <w:iCs w:val="0"/>
          <w:color w:val="auto"/>
        </w:rPr>
        <w:t>these podcasts have</w:t>
      </w:r>
      <w:r w:rsidRPr="00B97175">
        <w:rPr>
          <w:rStyle w:val="IntenseEmphasis"/>
          <w:rFonts w:asciiTheme="minorHAnsi" w:hAnsiTheme="minorHAnsi"/>
          <w:b w:val="0"/>
          <w:iCs w:val="0"/>
          <w:color w:val="auto"/>
        </w:rPr>
        <w:t xml:space="preserve"> been </w:t>
      </w:r>
      <w:r w:rsidRPr="00B97175">
        <w:rPr>
          <w:rStyle w:val="IntenseEmphasis"/>
          <w:rFonts w:asciiTheme="minorHAnsi" w:hAnsiTheme="minorHAnsi"/>
          <w:b w:val="0"/>
          <w:bCs w:val="0"/>
          <w:iCs w:val="0"/>
          <w:color w:val="auto"/>
        </w:rPr>
        <w:t xml:space="preserve">created using generative </w:t>
      </w:r>
      <w:r w:rsidRPr="00B97175">
        <w:rPr>
          <w:rStyle w:val="IntenseEmphasis"/>
          <w:rFonts w:asciiTheme="minorHAnsi" w:hAnsiTheme="minorHAnsi"/>
          <w:b w:val="0"/>
          <w:iCs w:val="0"/>
          <w:color w:val="auto"/>
        </w:rPr>
        <w:t>AI.</w:t>
      </w:r>
      <w:r w:rsidRPr="00B97175">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00B97175">
          <w:rPr>
            <w:rStyle w:val="Hyperlink"/>
          </w:rPr>
          <w:t>use of artificial intelligence’</w:t>
        </w:r>
      </w:hyperlink>
      <w:r w:rsidRPr="00B97175">
        <w:t xml:space="preserve"> section for further details. </w:t>
      </w:r>
    </w:p>
    <w:p w14:paraId="78AF10C9" w14:textId="0F0BEA68" w:rsidR="00D143EF" w:rsidRPr="003530FD" w:rsidRDefault="00F76A4D" w:rsidP="00D143EF">
      <w:pPr>
        <w:spacing w:before="240"/>
        <w:rPr>
          <w:rFonts w:ascii="Tahoma" w:hAnsi="Tahoma" w:cs="Tahoma"/>
          <w:b/>
          <w:bCs/>
          <w:color w:val="0563C1"/>
          <w:szCs w:val="24"/>
          <w:u w:val="single"/>
        </w:rPr>
      </w:pPr>
      <w:r w:rsidRPr="00B97175">
        <w:rPr>
          <w:color w:val="007559" w:themeColor="accent1"/>
          <w:szCs w:val="24"/>
        </w:rPr>
        <w:fldChar w:fldCharType="begin"/>
      </w:r>
      <w:r w:rsidR="00473EEE">
        <w:instrText>HYPERLINK  \l "contentspage"</w:instrText>
      </w:r>
      <w:r w:rsidRPr="00B97175">
        <w:rPr>
          <w:color w:val="007559" w:themeColor="accent1"/>
          <w:szCs w:val="24"/>
        </w:rPr>
      </w:r>
      <w:r w:rsidRPr="00B97175">
        <w:rPr>
          <w:color w:val="007559" w:themeColor="accent1"/>
          <w:szCs w:val="24"/>
        </w:rPr>
        <w:fldChar w:fldCharType="separate"/>
      </w:r>
      <w:r w:rsidR="00D143EF" w:rsidRPr="003530FD">
        <w:rPr>
          <w:rFonts w:ascii="Tahoma" w:hAnsi="Tahoma" w:cs="Tahoma"/>
          <w:b/>
          <w:bCs/>
          <w:color w:val="007559" w:themeColor="accent1"/>
          <w:szCs w:val="24"/>
        </w:rPr>
        <w:fldChar w:fldCharType="begin"/>
      </w:r>
      <w:r w:rsidR="00D143EF" w:rsidRPr="003530FD">
        <w:rPr>
          <w:rFonts w:ascii="Tahoma" w:hAnsi="Tahoma" w:cs="Tahoma"/>
          <w:b/>
          <w:bCs/>
          <w:color w:val="007559" w:themeColor="accent1"/>
          <w:szCs w:val="24"/>
        </w:rPr>
        <w:instrText>HYPERLINK  \l "contentspage"</w:instrText>
      </w:r>
      <w:r w:rsidR="00D143EF" w:rsidRPr="003530FD">
        <w:rPr>
          <w:rFonts w:ascii="Tahoma" w:hAnsi="Tahoma" w:cs="Tahoma"/>
          <w:b/>
          <w:bCs/>
          <w:color w:val="007559" w:themeColor="accent1"/>
          <w:szCs w:val="24"/>
        </w:rPr>
      </w:r>
      <w:r w:rsidR="00D143EF" w:rsidRPr="003530FD">
        <w:rPr>
          <w:rFonts w:ascii="Tahoma" w:hAnsi="Tahoma" w:cs="Tahoma"/>
          <w:b/>
          <w:bCs/>
          <w:color w:val="007559" w:themeColor="accent1"/>
          <w:szCs w:val="24"/>
        </w:rPr>
        <w:fldChar w:fldCharType="separate"/>
      </w:r>
      <w:r w:rsidR="00D143EF" w:rsidRPr="003530FD">
        <w:rPr>
          <w:rFonts w:ascii="Tahoma" w:hAnsi="Tahoma" w:cs="Tahoma"/>
          <w:b/>
          <w:bCs/>
          <w:color w:val="0563C1"/>
          <w:szCs w:val="24"/>
          <w:u w:val="single"/>
        </w:rPr>
        <w:t>Click here to return to Content page</w:t>
      </w:r>
    </w:p>
    <w:p w14:paraId="2DF0A7F0" w14:textId="77777777" w:rsidR="003D3622" w:rsidRDefault="00D143EF" w:rsidP="005D2E3F">
      <w:pPr>
        <w:pStyle w:val="Heading"/>
      </w:pPr>
      <w:r w:rsidRPr="003530FD">
        <w:fldChar w:fldCharType="end"/>
      </w:r>
      <w:r w:rsidR="00F76A4D" w:rsidRPr="00B97175">
        <w:fldChar w:fldCharType="end"/>
      </w:r>
      <w:bookmarkStart w:id="13" w:name="applyingyourlearning"/>
      <w:bookmarkEnd w:id="13"/>
    </w:p>
    <w:p w14:paraId="0E6788BD" w14:textId="77777777" w:rsidR="003D3622" w:rsidRDefault="003D3622">
      <w:pPr>
        <w:spacing w:before="0" w:after="200"/>
        <w:jc w:val="both"/>
        <w:rPr>
          <w:rFonts w:ascii="Tahoma" w:hAnsi="Tahoma" w:cs="Tahoma"/>
          <w:b/>
          <w:bCs/>
          <w:color w:val="004B62" w:themeColor="text1"/>
          <w:sz w:val="28"/>
          <w:szCs w:val="28"/>
        </w:rPr>
      </w:pPr>
      <w:r>
        <w:br w:type="page"/>
      </w:r>
    </w:p>
    <w:p w14:paraId="3B19E0AF" w14:textId="04676A59" w:rsidR="00452062" w:rsidRPr="00787153" w:rsidRDefault="00452062" w:rsidP="005D2E3F">
      <w:pPr>
        <w:pStyle w:val="Heading"/>
      </w:pPr>
      <w:r>
        <w:lastRenderedPageBreak/>
        <w:t xml:space="preserve">Applying your learning: </w:t>
      </w:r>
      <w:r>
        <w:rPr>
          <w:lang w:val="en-US"/>
        </w:rPr>
        <w:t>scenarios</w:t>
      </w:r>
      <w:bookmarkEnd w:id="11"/>
    </w:p>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692B646D" w:rsidR="00452062" w:rsidRDefault="00452062" w:rsidP="00452062">
      <w:r w:rsidRPr="00AF552E">
        <w:t>Consider how these elements can</w:t>
      </w:r>
      <w:r>
        <w:t xml:space="preserve"> also</w:t>
      </w:r>
      <w:r w:rsidRPr="00AF552E">
        <w:t xml:space="preserve"> support you </w:t>
      </w:r>
      <w:r w:rsidR="008454DF">
        <w:t xml:space="preserve">in </w:t>
      </w:r>
      <w:r w:rsidR="00C60BF9">
        <w:t>planning for practice to strengthen retrieval</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1F6E463C" w:rsidR="00CC47C8" w:rsidRDefault="00CC47C8" w:rsidP="007312DA">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1C81165" w:rsidR="00CC47C8" w:rsidRDefault="00CC47C8" w:rsidP="00C83B95">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0FDD2EE5" w:rsidR="00CC47C8" w:rsidRDefault="00CC47C8" w:rsidP="009332ED">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006E9B1" w:rsidR="00CC47C8" w:rsidRDefault="00AD0E25" w:rsidP="009332ED">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41474890" w:rsidR="00CC47C8" w:rsidRDefault="00AD0E25" w:rsidP="009332ED">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rsidTr="00EA3120">
        <w:tc>
          <w:tcPr>
            <w:tcW w:w="9016" w:type="dxa"/>
            <w:shd w:val="clear" w:color="auto" w:fill="FDE9FD"/>
          </w:tcPr>
          <w:p w14:paraId="4B19FA8B" w14:textId="77777777" w:rsidR="009D747E" w:rsidRDefault="009D747E" w:rsidP="00EA3120">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rsidP="00EA3120">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4"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4"/>
          <w:p w14:paraId="47C64222" w14:textId="15D3F249" w:rsidR="008635F7" w:rsidRPr="0094637B" w:rsidRDefault="008635F7" w:rsidP="008635F7">
            <w:pPr>
              <w:rPr>
                <w:rFonts w:eastAsia="Times New Roman"/>
                <w:szCs w:val="24"/>
                <w:lang w:eastAsia="en-GB"/>
              </w:rPr>
            </w:pPr>
            <w:r w:rsidRPr="0094637B">
              <w:rPr>
                <w:rFonts w:eastAsia="Times New Roman"/>
                <w:szCs w:val="24"/>
                <w:lang w:eastAsia="en-GB"/>
              </w:rPr>
              <w:t xml:space="preserve">Mrs. Bushell, a </w:t>
            </w:r>
            <w:r w:rsidR="00C50482">
              <w:rPr>
                <w:rFonts w:eastAsia="Times New Roman"/>
                <w:szCs w:val="24"/>
                <w:lang w:eastAsia="en-GB"/>
              </w:rPr>
              <w:t>r</w:t>
            </w:r>
            <w:r w:rsidRPr="0094637B">
              <w:rPr>
                <w:rFonts w:eastAsia="Times New Roman"/>
                <w:szCs w:val="24"/>
                <w:lang w:eastAsia="en-GB"/>
              </w:rPr>
              <w:t>eception teacher, has been focusing on number recognition and counting to 10 with her class. In their daily maths sessions, the children are becoming increasingly confident</w:t>
            </w:r>
            <w:r w:rsidR="00456E61">
              <w:rPr>
                <w:rFonts w:eastAsia="Times New Roman"/>
                <w:szCs w:val="24"/>
                <w:lang w:eastAsia="en-GB"/>
              </w:rPr>
              <w:t xml:space="preserve">, </w:t>
            </w:r>
            <w:r w:rsidRPr="0094637B">
              <w:rPr>
                <w:rFonts w:eastAsia="Times New Roman"/>
                <w:szCs w:val="24"/>
                <w:lang w:eastAsia="en-GB"/>
              </w:rPr>
              <w:t>they can identify numerals, count out the correct number of counters, and match numbers to quantities with reasonable accuracy. These tasks are usually done at the carpet with number cards, plastic animals, or other familiar resources. The children respond well in this structured setting, and Mrs. Bushell has felt pleased with their progress so far.</w:t>
            </w:r>
          </w:p>
          <w:p w14:paraId="1BE3FC61" w14:textId="1FE04361" w:rsidR="008635F7" w:rsidRPr="0094637B" w:rsidRDefault="008635F7" w:rsidP="008635F7">
            <w:pPr>
              <w:rPr>
                <w:rFonts w:eastAsia="Times New Roman"/>
                <w:szCs w:val="24"/>
                <w:lang w:eastAsia="en-GB"/>
              </w:rPr>
            </w:pPr>
            <w:r w:rsidRPr="0094637B">
              <w:rPr>
                <w:rFonts w:eastAsia="Times New Roman"/>
                <w:szCs w:val="24"/>
                <w:lang w:eastAsia="en-GB"/>
              </w:rPr>
              <w:t>However, over the past few weeks, she’s noticed something that’s made her pause. During less structured times</w:t>
            </w:r>
            <w:r w:rsidR="00BF0899">
              <w:rPr>
                <w:rFonts w:eastAsia="Times New Roman"/>
                <w:szCs w:val="24"/>
                <w:lang w:eastAsia="en-GB"/>
              </w:rPr>
              <w:t xml:space="preserve">, </w:t>
            </w:r>
            <w:r w:rsidRPr="0094637B">
              <w:rPr>
                <w:rFonts w:eastAsia="Times New Roman"/>
                <w:szCs w:val="24"/>
                <w:lang w:eastAsia="en-GB"/>
              </w:rPr>
              <w:t>such as outdoor play, construction area activities, or role-play scenarios</w:t>
            </w:r>
            <w:r w:rsidR="00BF0899">
              <w:rPr>
                <w:rFonts w:eastAsia="Times New Roman"/>
                <w:szCs w:val="24"/>
                <w:lang w:eastAsia="en-GB"/>
              </w:rPr>
              <w:t xml:space="preserve">, </w:t>
            </w:r>
            <w:r w:rsidRPr="0094637B">
              <w:rPr>
                <w:rFonts w:eastAsia="Times New Roman"/>
                <w:szCs w:val="24"/>
                <w:lang w:eastAsia="en-GB"/>
              </w:rPr>
              <w:t>many of the same children seem unable to apply their counting skills or recognise numbers as easily. For example, when asked how many bricks they’ve used in a tower, or how many pretend coins they need to buy an item in the classroom “shop,” some children guess or hesitate, even though she knows they can count accurately on the carpet. Others rely on context clues or prompts from peers instead of working it out themselves.</w:t>
            </w:r>
          </w:p>
          <w:p w14:paraId="1455C98B" w14:textId="77777777" w:rsidR="008635F7" w:rsidRDefault="008635F7" w:rsidP="008635F7">
            <w:pPr>
              <w:rPr>
                <w:rFonts w:eastAsia="Times New Roman"/>
                <w:szCs w:val="24"/>
                <w:lang w:eastAsia="en-GB"/>
              </w:rPr>
            </w:pPr>
            <w:r w:rsidRPr="0094637B">
              <w:rPr>
                <w:rFonts w:eastAsia="Times New Roman"/>
                <w:szCs w:val="24"/>
                <w:lang w:eastAsia="en-GB"/>
              </w:rPr>
              <w:t>Mrs. Bushell is starting to wonder whether the way she’s been practising number with the class has been too repetitive or overly reliant on familiar routines and resources. She realises that while the children are succeeding in those specific tasks, they may not yet have developed a secure, flexible understanding of number that transfers to different situations. This has left her feeling uncertain. She wants her pupils to be able to use their number knowledge confidently and independently in a range of contexts, not just during maths time, but she’s not sure how to get them there.</w:t>
            </w:r>
          </w:p>
          <w:p w14:paraId="3A2184BB" w14:textId="7985AEFC" w:rsidR="008635F7" w:rsidRPr="00B97175" w:rsidRDefault="008635F7" w:rsidP="008635F7">
            <w:pPr>
              <w:rPr>
                <w:b/>
                <w:bCs/>
                <w:highlight w:val="yellow"/>
              </w:rPr>
            </w:pPr>
            <w:r w:rsidRPr="00B97175">
              <w:rPr>
                <w:b/>
                <w:bCs/>
              </w:rPr>
              <w:t>Reflect on the content of the elective self-study as you consider which approaches would be effective in helping</w:t>
            </w:r>
            <w:r w:rsidR="007B27B1">
              <w:rPr>
                <w:b/>
                <w:bCs/>
              </w:rPr>
              <w:t xml:space="preserve"> </w:t>
            </w:r>
            <w:r w:rsidRPr="00B97175">
              <w:rPr>
                <w:b/>
                <w:bCs/>
              </w:rPr>
              <w:t>Mrs</w:t>
            </w:r>
            <w:r w:rsidR="007B27B1">
              <w:rPr>
                <w:b/>
                <w:bCs/>
              </w:rPr>
              <w:t>.</w:t>
            </w:r>
            <w:r w:rsidRPr="00B97175">
              <w:rPr>
                <w:b/>
                <w:bCs/>
              </w:rPr>
              <w:t xml:space="preserve"> </w:t>
            </w:r>
            <w:r>
              <w:rPr>
                <w:b/>
                <w:bCs/>
              </w:rPr>
              <w:t>Bushell</w:t>
            </w:r>
            <w:r w:rsidRPr="00B97175">
              <w:rPr>
                <w:b/>
                <w:bCs/>
              </w:rPr>
              <w:t xml:space="preserve"> </w:t>
            </w:r>
            <w:r w:rsidRPr="00B97175">
              <w:rPr>
                <w:rStyle w:val="normaltextrun"/>
                <w:b/>
                <w:bCs/>
              </w:rPr>
              <w:t xml:space="preserve">to support the pupils in her class </w:t>
            </w:r>
            <w:r>
              <w:rPr>
                <w:rStyle w:val="normaltextrun"/>
                <w:b/>
                <w:bCs/>
              </w:rPr>
              <w:t>to more confidently apply their learning in unfamiliar contexts</w:t>
            </w:r>
            <w:r w:rsidR="007E40D8">
              <w:rPr>
                <w:rStyle w:val="normaltextrun"/>
                <w:b/>
                <w:bCs/>
              </w:rPr>
              <w:t>.</w:t>
            </w:r>
          </w:p>
          <w:p w14:paraId="32EDCC5B" w14:textId="77777777" w:rsidR="008635F7" w:rsidRPr="00B97175" w:rsidRDefault="008635F7" w:rsidP="008635F7">
            <w:pPr>
              <w:rPr>
                <w:b/>
                <w:bCs/>
              </w:rPr>
            </w:pPr>
            <w:r w:rsidRPr="00B97175">
              <w:rPr>
                <w:b/>
                <w:bCs/>
              </w:rPr>
              <w:t>Here are some options that can support your reflection:</w:t>
            </w:r>
          </w:p>
          <w:p w14:paraId="67C59167" w14:textId="77777777" w:rsidR="008635F7" w:rsidRPr="00DC56C2" w:rsidRDefault="008635F7" w:rsidP="008635F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Embed number learning into other areas by labelling areas of the classroom and resources with number such as: ‘Only 6 children at the water tray.’</w:t>
            </w:r>
          </w:p>
          <w:p w14:paraId="21680E29" w14:textId="77777777" w:rsidR="008635F7" w:rsidRPr="00DC56C2" w:rsidRDefault="008635F7" w:rsidP="008635F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During story time pose simple, maths problems that require them to apply their number knowledge flexibly such as: ‘The monkey ate 4 bananas and 3 apples. How many pieces of fruit did he eat?’</w:t>
            </w:r>
          </w:p>
          <w:p w14:paraId="3A683263" w14:textId="2FF40A65" w:rsidR="006B3F00" w:rsidRPr="008635F7" w:rsidRDefault="008635F7" w:rsidP="008635F7">
            <w:pPr>
              <w:rPr>
                <w:rStyle w:val="normaltextrun"/>
                <w:rFonts w:eastAsia="Times New Roman"/>
                <w:szCs w:val="24"/>
                <w:lang w:eastAsia="en-GB"/>
              </w:rPr>
            </w:pPr>
            <w:r w:rsidRPr="008635F7">
              <w:rPr>
                <w:rFonts w:eastAsia="Times New Roman"/>
                <w:szCs w:val="24"/>
                <w:lang w:eastAsia="en-GB"/>
              </w:rPr>
              <w:t>C) Use open ended tasks during play such as: ‘Can you build something using exactly 7 blocks?’</w:t>
            </w:r>
          </w:p>
        </w:tc>
      </w:tr>
    </w:tbl>
    <w:p w14:paraId="06E81FE0" w14:textId="0EDDE27C" w:rsidR="00C11DE5" w:rsidRDefault="00C11DE5" w:rsidP="00C11DE5">
      <w:pPr>
        <w:spacing w:before="0" w:after="200"/>
        <w:rPr>
          <w:rStyle w:val="normaltextrun"/>
          <w:b/>
          <w:bCs/>
          <w:color w:val="7030A0"/>
        </w:rPr>
      </w:pPr>
      <w:bookmarkStart w:id="15" w:name="Primarycenarioend"/>
      <w:bookmarkStart w:id="16"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5"/>
          <w:bookmarkEnd w:id="16"/>
          <w:p w14:paraId="5F7E794F" w14:textId="726B32E8" w:rsidR="00A24E19" w:rsidRPr="000E541C" w:rsidRDefault="00A24E19" w:rsidP="00A24E19">
            <w:r w:rsidRPr="000E541C">
              <w:t>Mrs. Bushell teaches a Year 4 class and has recently been covering a unit on electricity in science. She’s taught her pupils about the components of a simple circuit</w:t>
            </w:r>
            <w:r w:rsidR="0047567E">
              <w:t xml:space="preserve"> -</w:t>
            </w:r>
            <w:r w:rsidR="00F71D2D">
              <w:t xml:space="preserve"> </w:t>
            </w:r>
            <w:r w:rsidRPr="000E541C">
              <w:t>wires, batteries, bulbs, and switches</w:t>
            </w:r>
            <w:r w:rsidR="00131D07">
              <w:t xml:space="preserve">, </w:t>
            </w:r>
            <w:r w:rsidRPr="000E541C">
              <w:t>and has guided them through building circuits using these parts. In structured lessons, pupils seem to understand the basics well. They can correctly assemble simple circuits when given step-by-step instructions or diagrams and can name each component with ease.</w:t>
            </w:r>
          </w:p>
          <w:p w14:paraId="1200BE6B" w14:textId="4BE79B83" w:rsidR="00A24E19" w:rsidRPr="000E541C" w:rsidRDefault="00A24E19" w:rsidP="00A24E19">
            <w:r w:rsidRPr="000E541C">
              <w:t>However, when she recently gave them a slightly open-ended task</w:t>
            </w:r>
            <w:r w:rsidR="00131D07">
              <w:t>,</w:t>
            </w:r>
            <w:r w:rsidR="008462AE" w:rsidRPr="000E541C">
              <w:t xml:space="preserve"> “</w:t>
            </w:r>
            <w:r w:rsidRPr="000E541C">
              <w:t xml:space="preserve">Design a circuit to make a bulb light </w:t>
            </w:r>
            <w:r w:rsidR="008462AE" w:rsidRPr="000E541C">
              <w:t>up but</w:t>
            </w:r>
            <w:r w:rsidRPr="000E541C">
              <w:t xml:space="preserve"> include a switch and explain how it works”</w:t>
            </w:r>
            <w:r w:rsidR="00131D07">
              <w:t xml:space="preserve">, </w:t>
            </w:r>
            <w:r w:rsidRPr="000E541C">
              <w:t xml:space="preserve">many of the pupils struggled. Some were unsure where to start, others relied heavily on asking for help, and a few constructed circuits that didn’t work </w:t>
            </w:r>
            <w:r w:rsidR="00631F07">
              <w:t>and</w:t>
            </w:r>
            <w:r w:rsidRPr="000E541C">
              <w:t xml:space="preserve"> couldn’t explain why. Mrs. Bushell began to realise that although her pupils could follow procedures, they hadn’t yet developed a flexible understanding of how circuits work or the confidence to apply their knowledge independently.</w:t>
            </w:r>
          </w:p>
          <w:p w14:paraId="4195C5DE" w14:textId="77777777" w:rsidR="00A24E19" w:rsidRPr="000E541C" w:rsidRDefault="00A24E19" w:rsidP="00A24E19">
            <w:r w:rsidRPr="000E541C">
              <w:t>She’s now questioning whether her approach has been too scaffolded and repetitive. She wonders if the pupils have become reliant on being shown what to do, rather than learning to think scientifically and solve problems. Mrs. Bushell wants to help them develop deeper understanding, but she isn’t sure how to do this without causing too much frustration or confusion.</w:t>
            </w:r>
          </w:p>
          <w:p w14:paraId="29D4BBED" w14:textId="089672E9" w:rsidR="00A24E19" w:rsidRPr="00B97175" w:rsidRDefault="00A24E19" w:rsidP="00A24E19">
            <w:pPr>
              <w:rPr>
                <w:b/>
                <w:bCs/>
                <w:highlight w:val="yellow"/>
              </w:rPr>
            </w:pPr>
            <w:r w:rsidRPr="00B97175">
              <w:rPr>
                <w:b/>
                <w:bCs/>
              </w:rPr>
              <w:t xml:space="preserve">Reflect on the content of the elective self-study as you consider which approaches would be effective in helping </w:t>
            </w:r>
            <w:r>
              <w:rPr>
                <w:b/>
                <w:bCs/>
              </w:rPr>
              <w:t>Mrs</w:t>
            </w:r>
            <w:r w:rsidR="00BC1908">
              <w:rPr>
                <w:b/>
                <w:bCs/>
              </w:rPr>
              <w:t>.</w:t>
            </w:r>
            <w:r>
              <w:rPr>
                <w:b/>
                <w:bCs/>
              </w:rPr>
              <w:t xml:space="preserve"> Bushell to develop deeper understanding without causing confusion. </w:t>
            </w:r>
          </w:p>
          <w:p w14:paraId="613A4A9D" w14:textId="77777777" w:rsidR="00A24E19" w:rsidRPr="00B97175" w:rsidRDefault="00A24E19" w:rsidP="00A24E19">
            <w:pPr>
              <w:rPr>
                <w:b/>
                <w:bCs/>
              </w:rPr>
            </w:pPr>
            <w:r w:rsidRPr="00B97175">
              <w:rPr>
                <w:b/>
                <w:bCs/>
              </w:rPr>
              <w:t>Here are some options that can support your reflection:</w:t>
            </w:r>
          </w:p>
          <w:p w14:paraId="144D48DF" w14:textId="61105454" w:rsidR="00A24E19" w:rsidRPr="009332ED" w:rsidRDefault="00A24E19" w:rsidP="009332ED">
            <w:pPr>
              <w:pStyle w:val="ListParagraph"/>
              <w:numPr>
                <w:ilvl w:val="0"/>
                <w:numId w:val="3"/>
              </w:numPr>
              <w:spacing w:before="100" w:beforeAutospacing="1" w:after="100" w:afterAutospacing="1"/>
              <w:ind w:left="357" w:hanging="357"/>
              <w:rPr>
                <w:rFonts w:eastAsia="Times New Roman"/>
                <w:szCs w:val="24"/>
                <w:lang w:eastAsia="en-GB"/>
              </w:rPr>
            </w:pPr>
            <w:r w:rsidRPr="009332ED">
              <w:rPr>
                <w:rFonts w:eastAsia="Times New Roman"/>
                <w:szCs w:val="24"/>
                <w:lang w:eastAsia="en-GB"/>
              </w:rPr>
              <w:t xml:space="preserve">Introduce variation through practical challenges and offer a range of challenges with different goals and formats such as: “create a circuit where the bulb only lights when the switch is off – can it be done?” </w:t>
            </w:r>
          </w:p>
          <w:p w14:paraId="73F152B3" w14:textId="77777777" w:rsidR="00A24E19" w:rsidRPr="00B97175" w:rsidRDefault="00A24E19" w:rsidP="009332ED">
            <w:pPr>
              <w:numPr>
                <w:ilvl w:val="0"/>
                <w:numId w:val="3"/>
              </w:numPr>
              <w:spacing w:before="100" w:beforeAutospacing="1" w:after="100" w:afterAutospacing="1"/>
              <w:ind w:left="357" w:hanging="357"/>
              <w:rPr>
                <w:rFonts w:eastAsia="Times New Roman"/>
                <w:szCs w:val="24"/>
                <w:lang w:eastAsia="en-GB"/>
              </w:rPr>
            </w:pPr>
            <w:r>
              <w:rPr>
                <w:rFonts w:eastAsia="Times New Roman"/>
                <w:szCs w:val="24"/>
                <w:lang w:eastAsia="en-GB"/>
              </w:rPr>
              <w:t>Explicitly teach the pupils to think like scientists by modelling the thinking process aloud: “I’m noticing this bulb isn’t lighting up…I’m going to check the connections one at a time.”</w:t>
            </w:r>
          </w:p>
          <w:p w14:paraId="24EE0731" w14:textId="0BDB5356" w:rsidR="00C11DE5" w:rsidRPr="00823C18" w:rsidRDefault="00A24E19" w:rsidP="009332ED">
            <w:pPr>
              <w:numPr>
                <w:ilvl w:val="0"/>
                <w:numId w:val="3"/>
              </w:numPr>
              <w:spacing w:before="100" w:beforeAutospacing="1" w:after="100" w:afterAutospacing="1"/>
              <w:ind w:left="357" w:hanging="357"/>
              <w:rPr>
                <w:rStyle w:val="normaltextrun"/>
                <w:rFonts w:eastAsia="Times New Roman"/>
                <w:szCs w:val="24"/>
                <w:lang w:eastAsia="en-GB"/>
              </w:rPr>
            </w:pPr>
            <w:r>
              <w:rPr>
                <w:rFonts w:eastAsia="Times New Roman"/>
                <w:szCs w:val="24"/>
                <w:lang w:eastAsia="en-GB"/>
              </w:rPr>
              <w:t>Build in greater variation to the daily retrieval tasks mixing in multiple choice questions with short answer and diagram labelling</w:t>
            </w:r>
            <w:r w:rsidR="006B7793">
              <w:rPr>
                <w:rFonts w:eastAsia="Times New Roman"/>
                <w:szCs w:val="24"/>
                <w:lang w:eastAsia="en-GB"/>
              </w:rPr>
              <w:t>.</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1DFDD83D" w14:textId="77777777" w:rsidR="005204B8" w:rsidRDefault="005204B8">
      <w:pPr>
        <w:spacing w:before="0" w:after="200"/>
        <w:jc w:val="both"/>
      </w:pPr>
    </w:p>
    <w:p w14:paraId="35599A95" w14:textId="519245BB" w:rsidR="00BC661D" w:rsidRDefault="00BC661D" w:rsidP="00BC661D">
      <w:pPr>
        <w:spacing w:before="0" w:after="200"/>
        <w:rPr>
          <w:rStyle w:val="normaltextrun"/>
          <w:b/>
          <w:bCs/>
          <w:color w:val="7030A0"/>
        </w:rPr>
      </w:pPr>
      <w:bookmarkStart w:id="17"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7"/>
          <w:p w14:paraId="5E46B9B6" w14:textId="77777777" w:rsidR="00100D77" w:rsidRPr="00766F75" w:rsidRDefault="00100D77" w:rsidP="00100D77">
            <w:r w:rsidRPr="00766F75">
              <w:t xml:space="preserve">Mrs. Bushell </w:t>
            </w:r>
            <w:r>
              <w:t>has recently taught her</w:t>
            </w:r>
            <w:r w:rsidRPr="00766F75">
              <w:t xml:space="preserve"> Year 8 class a unit on rivers and the water cycle. Throughout the unit, she taught key concepts such as erosion, transportation, deposition, and the stages of a river. During lessons, pupils engaged in lively discussions, took notes, watched video clips, and completed labelled diagrams. At the time, pupils appeared engaged and were able to answer questions confidently.</w:t>
            </w:r>
          </w:p>
          <w:p w14:paraId="5A4F52DB" w14:textId="77777777" w:rsidR="00100D77" w:rsidRPr="00766F75" w:rsidRDefault="00100D77" w:rsidP="00100D77">
            <w:r w:rsidRPr="00766F75">
              <w:t xml:space="preserve">However, a few weeks later, while starting a new topic on coasts, Mrs. Bushell asked pupils to draw on their understanding of river processes to make comparisons with coastal erosion. To her surprise, many struggled to recall terms they had used fluently just a few lessons earlier. Others remembered isolated facts but couldn't explain the processes or apply them in a new context. </w:t>
            </w:r>
          </w:p>
          <w:p w14:paraId="302A904C" w14:textId="22F78007" w:rsidR="00100D77" w:rsidRPr="00B97175" w:rsidRDefault="00100D77" w:rsidP="00100D77">
            <w:pPr>
              <w:rPr>
                <w:b/>
                <w:bCs/>
              </w:rPr>
            </w:pPr>
            <w:r w:rsidRPr="00B97175">
              <w:rPr>
                <w:b/>
                <w:bCs/>
              </w:rPr>
              <w:t>Reflect on the content of the elective self-study as you consider which approaches would be effective in helping Mrs</w:t>
            </w:r>
            <w:r w:rsidR="00992545">
              <w:rPr>
                <w:b/>
                <w:bCs/>
              </w:rPr>
              <w:t>.</w:t>
            </w:r>
            <w:r w:rsidRPr="00B97175">
              <w:rPr>
                <w:b/>
                <w:bCs/>
              </w:rPr>
              <w:t xml:space="preserve"> </w:t>
            </w:r>
            <w:r>
              <w:rPr>
                <w:b/>
                <w:bCs/>
              </w:rPr>
              <w:t>Bushell</w:t>
            </w:r>
            <w:r w:rsidRPr="00B97175">
              <w:rPr>
                <w:b/>
                <w:bCs/>
              </w:rPr>
              <w:t xml:space="preserve"> to support </w:t>
            </w:r>
            <w:r>
              <w:rPr>
                <w:b/>
                <w:bCs/>
              </w:rPr>
              <w:t>her pupils to apply their learning to a new topic</w:t>
            </w:r>
            <w:r w:rsidR="00145FF9">
              <w:rPr>
                <w:b/>
                <w:bCs/>
              </w:rPr>
              <w:t>.</w:t>
            </w:r>
          </w:p>
          <w:p w14:paraId="6BEE8D4C" w14:textId="77777777" w:rsidR="00100D77" w:rsidRPr="00B97175" w:rsidRDefault="00100D77" w:rsidP="00100D77">
            <w:pPr>
              <w:rPr>
                <w:b/>
                <w:bCs/>
              </w:rPr>
            </w:pPr>
            <w:r w:rsidRPr="00B97175">
              <w:rPr>
                <w:b/>
                <w:bCs/>
              </w:rPr>
              <w:t>Here are some options that can support your reflection:</w:t>
            </w:r>
          </w:p>
          <w:p w14:paraId="39AF86B5" w14:textId="21F8E773" w:rsidR="00100D77" w:rsidRPr="002D24FD" w:rsidRDefault="00100D77" w:rsidP="009332ED">
            <w:pPr>
              <w:pStyle w:val="ListParagraph"/>
              <w:numPr>
                <w:ilvl w:val="0"/>
                <w:numId w:val="48"/>
              </w:numPr>
              <w:ind w:left="357" w:hanging="357"/>
            </w:pPr>
            <w:r>
              <w:t xml:space="preserve">Start each lesson with a “5 a day” retrieval warm up that includes questions from last lesson, last week and last term. Vary the types of questions used such as multiple choice as well as short answer and labelling diagrams. </w:t>
            </w:r>
          </w:p>
          <w:p w14:paraId="585AEE3D" w14:textId="77777777" w:rsidR="00681953" w:rsidRDefault="00100D77" w:rsidP="009332ED">
            <w:pPr>
              <w:pStyle w:val="ListParagraph"/>
              <w:numPr>
                <w:ilvl w:val="0"/>
                <w:numId w:val="48"/>
              </w:numPr>
              <w:ind w:left="357" w:hanging="357"/>
            </w:pPr>
            <w:r>
              <w:t>Use case studies from different regions to apply river processes so that pupils must transfer knowledge to new contexts.</w:t>
            </w:r>
          </w:p>
          <w:p w14:paraId="4383E262" w14:textId="43883671" w:rsidR="00BC661D" w:rsidRPr="00B463D6" w:rsidRDefault="00100D77" w:rsidP="009332ED">
            <w:pPr>
              <w:pStyle w:val="ListParagraph"/>
              <w:numPr>
                <w:ilvl w:val="0"/>
                <w:numId w:val="48"/>
              </w:numPr>
              <w:ind w:left="357" w:hanging="357"/>
              <w:rPr>
                <w:rStyle w:val="normaltextrun"/>
              </w:rPr>
            </w:pPr>
            <w:r>
              <w:t xml:space="preserve">Incorporate more guided practice into lessons, fading support as pupils develop independence.  For example, model analysing a river diagram of a meander then guide pupils through a similar example before giving them a diagram to analyse in pairs and then independently. </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18"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18"/>
          <w:p w14:paraId="369D2AF2" w14:textId="77777777" w:rsidR="00CC1C7D" w:rsidRPr="0040512F" w:rsidRDefault="00CC1C7D" w:rsidP="00CC1C7D">
            <w:r w:rsidRPr="0040512F">
              <w:t>Mrs. Bushell teaches GCSE Combined Science in a specialist provision for pupils with SEND. Her Year 10 class is working through the biology unit on cells, and she’s been pleased with how they’ve responded to the structured, highly scaffolded lessons she’s been delivering. Using visuals, guided worksheets, sentence starters, and clear modelling, she has supported her pupils to learn key terms like nucleus, cytoplasm, and cell membrane. With support, many of the pupils can label diagrams of plant and animal cells and match functions to parts of the cell.</w:t>
            </w:r>
          </w:p>
          <w:p w14:paraId="46855A5C" w14:textId="46D9F8E5" w:rsidR="00CC1C7D" w:rsidRPr="0040512F" w:rsidRDefault="00CC1C7D" w:rsidP="00CC1C7D">
            <w:r w:rsidRPr="0040512F">
              <w:t>However, during a recent recap activity, Mrs. Bushell noticed that the pupils struggled to recall previously taught content without prompts. When presented with a slightly different version of the cell diagram than the one they’d practised with, several pupils became anxious or disengaged. A few said, “We haven’t done this before,” even though the content was the same</w:t>
            </w:r>
            <w:r w:rsidR="00C50FD9">
              <w:t xml:space="preserve"> but</w:t>
            </w:r>
            <w:r w:rsidRPr="0040512F">
              <w:t xml:space="preserve"> in a new format. Others could recognise labels but couldn’t explain functions or froze when the task looked “different.” </w:t>
            </w:r>
          </w:p>
          <w:p w14:paraId="04E84A1A" w14:textId="0FBA7BD2" w:rsidR="00CC1C7D" w:rsidRPr="00B97175" w:rsidRDefault="00CC1C7D" w:rsidP="00CC1C7D">
            <w:pPr>
              <w:rPr>
                <w:b/>
                <w:bCs/>
                <w:highlight w:val="yellow"/>
              </w:rPr>
            </w:pPr>
            <w:r w:rsidRPr="00B97175">
              <w:rPr>
                <w:b/>
                <w:bCs/>
              </w:rPr>
              <w:t>Reflect on the content of the el</w:t>
            </w:r>
            <w:r>
              <w:rPr>
                <w:b/>
                <w:bCs/>
              </w:rPr>
              <w:t>e</w:t>
            </w:r>
            <w:r w:rsidRPr="00B97175">
              <w:rPr>
                <w:b/>
                <w:bCs/>
              </w:rPr>
              <w:t>ctive self-study as you consider which approaches would be effective in helping Mrs</w:t>
            </w:r>
            <w:r w:rsidR="005100C7">
              <w:rPr>
                <w:b/>
                <w:bCs/>
              </w:rPr>
              <w:t>.</w:t>
            </w:r>
            <w:r w:rsidRPr="00B97175">
              <w:rPr>
                <w:b/>
                <w:bCs/>
              </w:rPr>
              <w:t xml:space="preserve"> </w:t>
            </w:r>
            <w:r>
              <w:rPr>
                <w:b/>
                <w:bCs/>
              </w:rPr>
              <w:t>Bushell</w:t>
            </w:r>
            <w:r w:rsidRPr="00B97175">
              <w:rPr>
                <w:b/>
                <w:bCs/>
              </w:rPr>
              <w:t xml:space="preserve"> to support her pupils to </w:t>
            </w:r>
            <w:r>
              <w:rPr>
                <w:b/>
                <w:bCs/>
              </w:rPr>
              <w:t xml:space="preserve">recall previously taught content without prompts. </w:t>
            </w:r>
          </w:p>
          <w:p w14:paraId="5E6F7048" w14:textId="77777777" w:rsidR="00CC1C7D" w:rsidRPr="00B97175" w:rsidRDefault="00CC1C7D" w:rsidP="00CC1C7D">
            <w:pPr>
              <w:rPr>
                <w:b/>
                <w:bCs/>
              </w:rPr>
            </w:pPr>
            <w:r w:rsidRPr="00B97175">
              <w:rPr>
                <w:b/>
                <w:bCs/>
              </w:rPr>
              <w:t>Here are some options that can support your reflection:</w:t>
            </w:r>
          </w:p>
          <w:p w14:paraId="743353C5" w14:textId="589BB9BD" w:rsidR="00CC1C7D" w:rsidRPr="00704EA2" w:rsidRDefault="00CC1C7D" w:rsidP="009332ED">
            <w:pPr>
              <w:pStyle w:val="ListParagraph"/>
              <w:numPr>
                <w:ilvl w:val="0"/>
                <w:numId w:val="50"/>
              </w:numPr>
              <w:ind w:left="357" w:hanging="357"/>
              <w:rPr>
                <w:lang w:eastAsia="en-GB"/>
              </w:rPr>
            </w:pPr>
            <w:r>
              <w:rPr>
                <w:lang w:eastAsia="en-GB"/>
              </w:rPr>
              <w:t>Vary practice by using</w:t>
            </w:r>
            <w:r w:rsidRPr="00704EA2">
              <w:rPr>
                <w:lang w:eastAsia="en-GB"/>
              </w:rPr>
              <w:t xml:space="preserve"> different diagrams over time (</w:t>
            </w:r>
            <w:r w:rsidR="009C6833">
              <w:rPr>
                <w:lang w:eastAsia="en-GB"/>
              </w:rPr>
              <w:t>for example:</w:t>
            </w:r>
            <w:r w:rsidRPr="00704EA2">
              <w:rPr>
                <w:lang w:eastAsia="en-GB"/>
              </w:rPr>
              <w:t xml:space="preserve"> less colourful, different orientation, or no labels) but keep the structure of the task familiar.</w:t>
            </w:r>
          </w:p>
          <w:p w14:paraId="70218FB2" w14:textId="69317008" w:rsidR="00CC1C7D" w:rsidRDefault="00CC1C7D" w:rsidP="009332ED">
            <w:pPr>
              <w:pStyle w:val="ListParagraph"/>
              <w:numPr>
                <w:ilvl w:val="0"/>
                <w:numId w:val="50"/>
              </w:numPr>
              <w:ind w:left="357" w:hanging="357"/>
              <w:rPr>
                <w:lang w:eastAsia="en-GB"/>
              </w:rPr>
            </w:pPr>
            <w:r w:rsidRPr="00704EA2">
              <w:rPr>
                <w:lang w:eastAsia="en-GB"/>
              </w:rPr>
              <w:t>Vary how pupils respond</w:t>
            </w:r>
            <w:r w:rsidR="009C6833">
              <w:rPr>
                <w:lang w:eastAsia="en-GB"/>
              </w:rPr>
              <w:t xml:space="preserve">, </w:t>
            </w:r>
            <w:r w:rsidRPr="00704EA2">
              <w:rPr>
                <w:lang w:eastAsia="en-GB"/>
              </w:rPr>
              <w:t>sometimes matching, sometimes filling in blanks, sometimes explaining aloud to a peer.</w:t>
            </w:r>
          </w:p>
          <w:p w14:paraId="14C02689" w14:textId="51291E16" w:rsidR="00FD4548" w:rsidRPr="00141210" w:rsidRDefault="00CC1C7D" w:rsidP="009332ED">
            <w:pPr>
              <w:numPr>
                <w:ilvl w:val="0"/>
                <w:numId w:val="50"/>
              </w:numPr>
              <w:spacing w:before="100" w:beforeAutospacing="1" w:after="100" w:afterAutospacing="1" w:line="240" w:lineRule="auto"/>
              <w:ind w:left="357" w:hanging="357"/>
              <w:rPr>
                <w:rStyle w:val="normaltextrun"/>
                <w:rFonts w:eastAsia="Times New Roman"/>
                <w:szCs w:val="24"/>
                <w:lang w:eastAsia="en-GB"/>
              </w:rPr>
            </w:pPr>
            <w:r>
              <w:rPr>
                <w:rStyle w:val="normaltextrun"/>
                <w:lang w:eastAsia="en-GB"/>
              </w:rPr>
              <w:t>B</w:t>
            </w:r>
            <w:r>
              <w:rPr>
                <w:rStyle w:val="normaltextrun"/>
              </w:rPr>
              <w:t xml:space="preserve">uild in frequent spaced retrieval activities by using “What can you remember?” boards at the start of each lesson </w:t>
            </w:r>
            <w:r w:rsidR="00D41496">
              <w:rPr>
                <w:rStyle w:val="normaltextrun"/>
              </w:rPr>
              <w:t xml:space="preserve">and </w:t>
            </w:r>
            <w:r>
              <w:rPr>
                <w:rStyle w:val="normaltextrun"/>
              </w:rPr>
              <w:t>weekly recall quizzes that revisit content from earlier weeks.</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19"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19"/>
          <w:p w14:paraId="47733D2D" w14:textId="77777777" w:rsidR="00393942" w:rsidRPr="0036024E" w:rsidRDefault="00393942" w:rsidP="00393942">
            <w:r w:rsidRPr="0036024E">
              <w:t xml:space="preserve">Mrs. Bushell teaches a mixed Year 5 and 6 class in a primary alternative provision setting. Her pupils have a range of needs, including ADHD, anxiety, attachment difficulties, and behavioural challenges. Many of them have missed significant time in school and often struggle with focus, confidence, and working memory. </w:t>
            </w:r>
          </w:p>
          <w:p w14:paraId="2AFEC8AE" w14:textId="77777777" w:rsidR="00393942" w:rsidRPr="007A5A33" w:rsidRDefault="00393942" w:rsidP="00393942">
            <w:r w:rsidRPr="0036024E">
              <w:t>Recently, the class has been learning about the Ancient Egyptians in their topic lessons. Mrs. Bushell has taught short, well-scaffolded sessions on mummification, the River Nile, and pharaohs. The pupils enjoy the topic and engage well in structured tasks such as drawing, labelling, and watching short video clips. However, when she asked them to recall what they had learned a week or two later, many pupils remembered very little. Some confused different topics, while others seemed overwhelmed when asked to write from memory.</w:t>
            </w:r>
          </w:p>
          <w:p w14:paraId="0B65932E" w14:textId="28A3E416" w:rsidR="00393942" w:rsidRPr="00B97175" w:rsidRDefault="00393942" w:rsidP="00393942">
            <w:pPr>
              <w:rPr>
                <w:b/>
                <w:bCs/>
                <w:highlight w:val="yellow"/>
              </w:rPr>
            </w:pPr>
            <w:r w:rsidRPr="00B97175">
              <w:rPr>
                <w:b/>
                <w:bCs/>
              </w:rPr>
              <w:t xml:space="preserve">Reflect on the content of the elective self-study as you consider which approaches would be effective in helping </w:t>
            </w:r>
            <w:r>
              <w:rPr>
                <w:b/>
                <w:bCs/>
              </w:rPr>
              <w:t>Mrs</w:t>
            </w:r>
            <w:r w:rsidR="008043B8">
              <w:rPr>
                <w:b/>
                <w:bCs/>
              </w:rPr>
              <w:t>.</w:t>
            </w:r>
            <w:r>
              <w:rPr>
                <w:b/>
                <w:bCs/>
              </w:rPr>
              <w:t xml:space="preserve"> Bushell</w:t>
            </w:r>
            <w:r w:rsidRPr="00B97175">
              <w:rPr>
                <w:b/>
                <w:bCs/>
              </w:rPr>
              <w:t xml:space="preserve"> to support her pupil</w:t>
            </w:r>
            <w:r w:rsidR="008043B8">
              <w:rPr>
                <w:b/>
                <w:bCs/>
              </w:rPr>
              <w:t>s’</w:t>
            </w:r>
            <w:r w:rsidRPr="00B97175">
              <w:rPr>
                <w:b/>
                <w:bCs/>
              </w:rPr>
              <w:t xml:space="preserve"> </w:t>
            </w:r>
            <w:r>
              <w:rPr>
                <w:b/>
                <w:bCs/>
              </w:rPr>
              <w:t>retrieval</w:t>
            </w:r>
            <w:r w:rsidRPr="00B97175">
              <w:rPr>
                <w:b/>
                <w:bCs/>
              </w:rPr>
              <w:t>.</w:t>
            </w:r>
          </w:p>
          <w:p w14:paraId="4D74329E" w14:textId="77777777" w:rsidR="004C066D" w:rsidRPr="00B97175" w:rsidRDefault="004C066D" w:rsidP="004C066D">
            <w:pPr>
              <w:rPr>
                <w:b/>
                <w:bCs/>
              </w:rPr>
            </w:pPr>
            <w:r w:rsidRPr="00B97175">
              <w:rPr>
                <w:b/>
                <w:bCs/>
              </w:rPr>
              <w:t>Here are some options that can support your reflection:</w:t>
            </w:r>
          </w:p>
          <w:p w14:paraId="7873D5D0" w14:textId="55C29DC8" w:rsidR="00393942" w:rsidRPr="00C810DF" w:rsidRDefault="00393942" w:rsidP="009332ED">
            <w:pPr>
              <w:pStyle w:val="ListParagraph"/>
              <w:numPr>
                <w:ilvl w:val="0"/>
                <w:numId w:val="80"/>
              </w:numPr>
              <w:ind w:left="357" w:hanging="357"/>
            </w:pPr>
            <w:r>
              <w:t xml:space="preserve">Embed a variety of retrieval activities into the daily routine, such as </w:t>
            </w:r>
            <w:r w:rsidR="008462AE">
              <w:t>quick-fire</w:t>
            </w:r>
            <w:r>
              <w:t xml:space="preserve"> recall, retrieval bingo and collaborative recall. Vary the question formats and conditions for practice. </w:t>
            </w:r>
          </w:p>
          <w:p w14:paraId="0EDE77CA" w14:textId="262BEC5B" w:rsidR="00393942" w:rsidRPr="00C810DF" w:rsidRDefault="00393942" w:rsidP="009332ED">
            <w:pPr>
              <w:pStyle w:val="ListParagraph"/>
              <w:numPr>
                <w:ilvl w:val="0"/>
                <w:numId w:val="80"/>
              </w:numPr>
              <w:ind w:left="357" w:hanging="357"/>
            </w:pPr>
            <w:r>
              <w:t>Revisit the topic content during other lessons by having pupils write an Ancient Egyptian diary during English.</w:t>
            </w:r>
          </w:p>
          <w:p w14:paraId="38726971" w14:textId="5A35A425" w:rsidR="007D4483" w:rsidRPr="004E64DC" w:rsidRDefault="00393942" w:rsidP="009332ED">
            <w:pPr>
              <w:pStyle w:val="ListParagraph"/>
              <w:numPr>
                <w:ilvl w:val="0"/>
                <w:numId w:val="80"/>
              </w:numPr>
              <w:ind w:left="357" w:hanging="357"/>
              <w:rPr>
                <w:rStyle w:val="normaltextrun"/>
              </w:rPr>
            </w:pPr>
            <w:r>
              <w:t xml:space="preserve">Introduce some small errors into images or short pieces of text about Ancient Egypt and have the pupils spot the errors. </w:t>
            </w:r>
          </w:p>
        </w:tc>
      </w:tr>
    </w:tbl>
    <w:p w14:paraId="521F124A" w14:textId="77777777" w:rsidR="00056094" w:rsidRDefault="00056094" w:rsidP="00AA785D">
      <w:pPr>
        <w:rPr>
          <w:b/>
          <w:bCs/>
        </w:rPr>
      </w:pPr>
    </w:p>
    <w:p w14:paraId="46D606AB" w14:textId="77777777" w:rsidR="004E64DC" w:rsidRPr="002C2077" w:rsidRDefault="004E64DC"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t>Refl</w:t>
            </w:r>
            <w:r w:rsidRPr="002C2077">
              <w:rPr>
                <w:b/>
                <w:bCs/>
              </w:rPr>
              <w:t>ecti</w:t>
            </w:r>
            <w:r>
              <w:rPr>
                <w:b/>
                <w:bCs/>
              </w:rPr>
              <w:t>ons</w:t>
            </w:r>
            <w:r w:rsidRPr="002C2077">
              <w:rPr>
                <w:b/>
                <w:bCs/>
              </w:rPr>
              <w:t>:</w:t>
            </w:r>
          </w:p>
          <w:p w14:paraId="3E42ABD1" w14:textId="0266D863" w:rsidR="00AA785D" w:rsidRDefault="00AA785D">
            <w:r>
              <w:t>Now think about yo</w:t>
            </w:r>
            <w:r w:rsidRPr="002C2077">
              <w:t>ur own classroom</w:t>
            </w:r>
            <w:r>
              <w:t xml:space="preserve"> and pupils and </w:t>
            </w:r>
            <w:r w:rsidR="00311936">
              <w:t xml:space="preserve">how you </w:t>
            </w:r>
            <w:r w:rsidR="00E8734D">
              <w:t xml:space="preserve">plan for </w:t>
            </w:r>
            <w:r w:rsidR="00393942">
              <w:t xml:space="preserve">practice to strengthen retrieval.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598C3B20" w14:textId="56E70F4F" w:rsidR="00E5108B" w:rsidRPr="0093218C" w:rsidRDefault="009048E2" w:rsidP="009332ED">
      <w:pPr>
        <w:spacing w:before="240"/>
        <w:rPr>
          <w:color w:val="0070C0"/>
          <w:u w:val="single"/>
        </w:rPr>
      </w:pPr>
      <w:r>
        <w:rPr>
          <w:color w:val="007559" w:themeColor="accent1"/>
          <w:szCs w:val="24"/>
        </w:rPr>
        <w:fldChar w:fldCharType="begin"/>
      </w:r>
      <w:r w:rsidR="00743FDF">
        <w:instrText>HYPERLINK  \l "contentspage"</w:instrText>
      </w:r>
      <w:r>
        <w:rPr>
          <w:color w:val="007559" w:themeColor="accent1"/>
          <w:szCs w:val="24"/>
        </w:rPr>
      </w:r>
      <w:r>
        <w:rPr>
          <w:color w:val="007559" w:themeColor="accent1"/>
          <w:szCs w:val="24"/>
        </w:rPr>
        <w:fldChar w:fldCharType="separate"/>
      </w:r>
      <w:hyperlink w:anchor="contentspage" w:history="1">
        <w:r w:rsidR="00146B44" w:rsidRPr="003530FD">
          <w:rPr>
            <w:rFonts w:ascii="Tahoma" w:hAnsi="Tahoma" w:cs="Tahoma"/>
            <w:b/>
            <w:bCs/>
            <w:color w:val="0563C1"/>
            <w:szCs w:val="24"/>
            <w:u w:val="single"/>
          </w:rPr>
          <w:t>Click here to return to Content page</w:t>
        </w:r>
      </w:hyperlink>
    </w:p>
    <w:p w14:paraId="3CCC1AF7" w14:textId="6E0AD74B" w:rsidR="003875EB" w:rsidRPr="00431745" w:rsidRDefault="009048E2" w:rsidP="00431745">
      <w:pPr>
        <w:pStyle w:val="Heading"/>
      </w:pPr>
      <w:r>
        <w:lastRenderedPageBreak/>
        <w:fldChar w:fldCharType="end"/>
      </w:r>
      <w:bookmarkStart w:id="20" w:name="Summary"/>
      <w:r w:rsidR="003875EB" w:rsidRPr="007312DA">
        <w:rPr>
          <w:lang w:val="en-US"/>
        </w:rPr>
        <w:t>Summary</w:t>
      </w:r>
    </w:p>
    <w:bookmarkEnd w:id="20"/>
    <w:p w14:paraId="74C90BA6" w14:textId="77777777" w:rsidR="008A7045" w:rsidRPr="006264EB" w:rsidRDefault="008A7045" w:rsidP="006264EB">
      <w:pPr>
        <w:rPr>
          <w:b/>
          <w:bCs/>
          <w:lang w:val="en-US"/>
        </w:rPr>
      </w:pPr>
      <w:r w:rsidRPr="006264EB">
        <w:rPr>
          <w:b/>
          <w:bCs/>
          <w:lang w:val="en-US"/>
        </w:rPr>
        <w:t>Approximate time to complete: 2 minutes</w:t>
      </w:r>
    </w:p>
    <w:p w14:paraId="60FF176B" w14:textId="77777777" w:rsidR="000954A7" w:rsidRPr="002300A5" w:rsidRDefault="000954A7" w:rsidP="000954A7">
      <w:r w:rsidRPr="002300A5">
        <w:t>Learning that lasts is not always easy or comfortable, but it is most effective when it involves a structured sequence of practice, beginning with teacher-led instruction and gradually moving towards independent application. In the early stages, guided practice is key: teachers introduce small amounts of new content, model thinking, and provide feedback while checking for understanding and correcting misconceptions (Rosenshine, 2012). This stage helps pupils connect new learning to what they already know, deepening understanding rather than treating knowledge as isolated facts.</w:t>
      </w:r>
    </w:p>
    <w:p w14:paraId="3532516B" w14:textId="1CC0762D" w:rsidR="000954A7" w:rsidRPr="002300A5" w:rsidRDefault="000954A7" w:rsidP="000954A7">
      <w:r w:rsidRPr="002300A5">
        <w:t>As pupils gain confidence, teachers reduce support, encouraging independent problem-solving and explanation of thinking (Gersten et al., 2009). Continuing to practise beyond initial success</w:t>
      </w:r>
      <w:r w:rsidR="00477C2C">
        <w:t xml:space="preserve">, </w:t>
      </w:r>
      <w:r w:rsidRPr="002300A5">
        <w:t>known as overlearning</w:t>
      </w:r>
      <w:r w:rsidR="00477C2C">
        <w:t xml:space="preserve">, </w:t>
      </w:r>
      <w:r w:rsidRPr="002300A5">
        <w:t>supports fluency and automaticity (Coe et al., 2020). Practice should be purposeful and varied, rather than repetitive. Techniques like low-stakes quizzes and regular retrieval practice strengthen memory over time and reduce anxiety by shifting the focus from performance to growth (Dunlosky et al., 2013; Deans for Impact, 2015).</w:t>
      </w:r>
    </w:p>
    <w:p w14:paraId="666A3EC6" w14:textId="77777777" w:rsidR="000954A7" w:rsidRPr="002300A5" w:rsidRDefault="000954A7" w:rsidP="000954A7">
      <w:r w:rsidRPr="002300A5">
        <w:t>Varying practice conditions helps pupils apply knowledge in new context</w:t>
      </w:r>
      <w:r>
        <w:t xml:space="preserve">s making </w:t>
      </w:r>
      <w:r w:rsidRPr="002300A5">
        <w:t xml:space="preserve">learning more durable </w:t>
      </w:r>
      <w:r>
        <w:t xml:space="preserve">so that </w:t>
      </w:r>
      <w:r w:rsidRPr="002300A5">
        <w:t>pupils are challenged to apply what they know in unfamiliar formats. Bjork and Bjork (1992) describe this as creating “desirable difficulties,” which enhance both how well information is stored and how easily it can be retrieved. Examples include using different question types, interleaving topics, and spacing practice over time. These approaches feel more difficult but result in stronger learning.</w:t>
      </w:r>
    </w:p>
    <w:p w14:paraId="14F72805" w14:textId="06AA7BD6" w:rsidR="000954A7" w:rsidRPr="002300A5" w:rsidRDefault="000954A7" w:rsidP="000954A7">
      <w:r w:rsidRPr="002300A5">
        <w:t>However, not all difficulty is productive</w:t>
      </w:r>
      <w:r w:rsidR="00240932">
        <w:t xml:space="preserve">, </w:t>
      </w:r>
      <w:r w:rsidRPr="002300A5">
        <w:t>pupils need a foundation of knowledge to benefit from challenge. Teachers must strike a balance by ensuring tasks are appropriately demanding without causing frustration. Pupils also need to understand how memory works. Many default to comfortable but ineffective strategies like re-reading notes, which create</w:t>
      </w:r>
      <w:r w:rsidR="009B12A5">
        <w:t>s</w:t>
      </w:r>
      <w:r w:rsidRPr="002300A5">
        <w:t xml:space="preserve"> a false sense of mastery. Teachers should explicitly teach the value of retrieval and spaced practice, helping pupils experience and embrace the struggle that supports long-term learning (Bjork &amp; Bjork, 2011; EEF, 2021a).</w:t>
      </w:r>
    </w:p>
    <w:p w14:paraId="064A3B91" w14:textId="7CB38059" w:rsidR="00E92A78" w:rsidRPr="0093218C" w:rsidRDefault="0070606E" w:rsidP="009332ED">
      <w:pPr>
        <w:spacing w:before="240"/>
        <w:rPr>
          <w:color w:val="0070C0"/>
          <w:u w:val="single"/>
        </w:rPr>
      </w:pPr>
      <w:r w:rsidRPr="00743FDF">
        <w:rPr>
          <w:b/>
          <w:bCs/>
          <w:color w:val="007559" w:themeColor="accent1"/>
          <w:szCs w:val="24"/>
        </w:rPr>
        <w:fldChar w:fldCharType="begin"/>
      </w:r>
      <w:r w:rsidR="00743FDF" w:rsidRPr="00743FDF">
        <w:rPr>
          <w:b/>
          <w:bCs/>
          <w:color w:val="007559" w:themeColor="accent1"/>
          <w:szCs w:val="24"/>
        </w:rPr>
        <w:instrText>HYPERLINK  \l "contentspage"</w:instrText>
      </w:r>
      <w:r w:rsidRPr="00743FDF">
        <w:rPr>
          <w:b/>
          <w:bCs/>
          <w:color w:val="007559" w:themeColor="accent1"/>
          <w:szCs w:val="24"/>
        </w:rPr>
      </w:r>
      <w:r w:rsidRPr="00743FDF">
        <w:rPr>
          <w:b/>
          <w:bCs/>
          <w:color w:val="007559" w:themeColor="accent1"/>
          <w:szCs w:val="24"/>
        </w:rPr>
        <w:fldChar w:fldCharType="separate"/>
      </w:r>
      <w:hyperlink w:anchor="contentspage" w:history="1">
        <w:r w:rsidR="00EB7254" w:rsidRPr="003530FD">
          <w:rPr>
            <w:rFonts w:ascii="Tahoma" w:hAnsi="Tahoma" w:cs="Tahoma"/>
            <w:b/>
            <w:bCs/>
            <w:color w:val="0563C1"/>
            <w:szCs w:val="24"/>
            <w:u w:val="single"/>
          </w:rPr>
          <w:t>Click here to return to Content page</w:t>
        </w:r>
      </w:hyperlink>
    </w:p>
    <w:p w14:paraId="6B71FC95" w14:textId="68DBDC7A" w:rsidR="0070606E" w:rsidRPr="00743FDF" w:rsidRDefault="0070606E" w:rsidP="006264EB">
      <w:pPr>
        <w:rPr>
          <w:rStyle w:val="Hyperlink"/>
          <w:b/>
          <w:bCs/>
          <w:color w:val="auto"/>
          <w:u w:val="none"/>
        </w:rPr>
      </w:pPr>
    </w:p>
    <w:p w14:paraId="7BE3245E" w14:textId="77777777" w:rsidR="0070606E" w:rsidRDefault="0070606E" w:rsidP="0070606E">
      <w:pPr>
        <w:pStyle w:val="Heading"/>
      </w:pPr>
      <w:r w:rsidRPr="00743FDF">
        <w:fldChar w:fldCharType="end"/>
      </w:r>
    </w:p>
    <w:p w14:paraId="6E5507D0" w14:textId="77777777" w:rsidR="000954A7" w:rsidRDefault="000954A7" w:rsidP="0070606E">
      <w:pPr>
        <w:pStyle w:val="Heading"/>
        <w:rPr>
          <w:lang w:val="en-US"/>
        </w:rPr>
      </w:pPr>
    </w:p>
    <w:p w14:paraId="24E1F8DA" w14:textId="77777777" w:rsidR="000954A7" w:rsidRDefault="000954A7" w:rsidP="0070606E">
      <w:pPr>
        <w:pStyle w:val="Heading"/>
        <w:rPr>
          <w:lang w:val="en-US"/>
        </w:rPr>
      </w:pPr>
    </w:p>
    <w:p w14:paraId="5EAD1988" w14:textId="0C149C10" w:rsidR="00C14529" w:rsidRDefault="00F91813" w:rsidP="0070606E">
      <w:pPr>
        <w:pStyle w:val="Heading"/>
        <w:rPr>
          <w:lang w:val="en-US"/>
        </w:rPr>
      </w:pPr>
      <w:bookmarkStart w:id="21" w:name="nextsteps"/>
      <w:bookmarkEnd w:id="21"/>
      <w:r w:rsidRPr="006B7A68">
        <w:rPr>
          <w:lang w:val="en-US"/>
        </w:rPr>
        <w:lastRenderedPageBreak/>
        <w:t>Next steps</w:t>
      </w:r>
    </w:p>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p w14:paraId="12B4B32F" w14:textId="41F380FE" w:rsidR="001807E1" w:rsidRPr="004548FD" w:rsidRDefault="001807E1" w:rsidP="001807E1">
      <w:pPr>
        <w:rPr>
          <w:color w:val="FF0000"/>
          <w:lang w:val="en-US"/>
        </w:rPr>
      </w:pPr>
      <w:r w:rsidRPr="004548FD">
        <w:rPr>
          <w:color w:val="FF0000"/>
          <w:lang w:val="en-US"/>
        </w:rPr>
        <w:t xml:space="preserve">The following next steps are suggestions of how early career teachers could implement the learning from this elective self-study and align with the associated </w:t>
      </w:r>
      <w:r w:rsidR="00AA1F59" w:rsidRPr="004548FD">
        <w:rPr>
          <w:color w:val="FF0000"/>
          <w:lang w:val="en-US"/>
        </w:rPr>
        <w:t>m</w:t>
      </w:r>
      <w:r w:rsidRPr="004548FD">
        <w:rPr>
          <w:color w:val="FF0000"/>
          <w:lang w:val="en-US"/>
        </w:rPr>
        <w:t>entor session materials. Schools or trusts may wish to adapt this to meet the needs of their context and their ECTs</w:t>
      </w:r>
      <w:r w:rsidR="008462AE" w:rsidRPr="004548FD">
        <w:rPr>
          <w:color w:val="FF0000"/>
          <w:lang w:val="en-US"/>
        </w:rPr>
        <w:t xml:space="preserve">. </w:t>
      </w:r>
    </w:p>
    <w:p w14:paraId="7259481A" w14:textId="553E0B41" w:rsidR="00DB298B" w:rsidRPr="00830712" w:rsidRDefault="00DD4124" w:rsidP="00830712">
      <w:pPr>
        <w:pStyle w:val="Subheading"/>
      </w:pPr>
      <w:r w:rsidRPr="00EE7008">
        <w:rPr>
          <w:rStyle w:val="normaltextrun"/>
        </w:rPr>
        <w:t>Observing </w:t>
      </w:r>
      <w:r w:rsidR="00446CC5">
        <w:rPr>
          <w:rStyle w:val="eop"/>
        </w:rPr>
        <w:t>expert practice</w:t>
      </w:r>
    </w:p>
    <w:p w14:paraId="4B07CB2F" w14:textId="62801A25" w:rsidR="00C510F6" w:rsidRPr="00BB3EE5" w:rsidRDefault="00BB3EE5" w:rsidP="009332ED">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0954A7">
        <w:rPr>
          <w:rFonts w:ascii="Tahoma" w:hAnsi="Tahoma" w:cs="Tahoma"/>
        </w:rPr>
        <w:t>practice to strengthen retrieval</w:t>
      </w:r>
      <w:r w:rsidR="006631C0">
        <w:rPr>
          <w:rFonts w:ascii="Tahoma" w:hAnsi="Tahoma" w:cs="Tahoma"/>
        </w:rPr>
        <w:t>.</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728EBB15" w14:textId="38E9FAD5" w:rsidR="00BB3EE5" w:rsidRPr="00BB3EE5" w:rsidRDefault="00BB3EE5" w:rsidP="009332ED">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7B85E265" w14:textId="77777777" w:rsidR="00037F2F" w:rsidRPr="000928C3" w:rsidRDefault="00037F2F" w:rsidP="009332ED">
      <w:pPr>
        <w:pStyle w:val="ListParagraph"/>
        <w:numPr>
          <w:ilvl w:val="0"/>
          <w:numId w:val="2"/>
        </w:numPr>
      </w:pPr>
      <w:r w:rsidRPr="000928C3">
        <w:t xml:space="preserve">How does the teacher </w:t>
      </w:r>
      <w:r>
        <w:t>use guided practice to deliver a new concept?</w:t>
      </w:r>
      <w:r w:rsidRPr="000928C3">
        <w:t xml:space="preserve"> </w:t>
      </w:r>
    </w:p>
    <w:p w14:paraId="5A4B41C3" w14:textId="77777777" w:rsidR="00037F2F" w:rsidRDefault="00037F2F" w:rsidP="006839FF">
      <w:pPr>
        <w:pStyle w:val="ListParagraph"/>
        <w:numPr>
          <w:ilvl w:val="0"/>
          <w:numId w:val="2"/>
        </w:numPr>
        <w:rPr>
          <w:lang w:eastAsia="en-GB"/>
        </w:rPr>
      </w:pPr>
      <w:r w:rsidRPr="00B97175">
        <w:rPr>
          <w:lang w:eastAsia="en-GB"/>
        </w:rPr>
        <w:t xml:space="preserve">How does the teacher </w:t>
      </w:r>
      <w:r>
        <w:rPr>
          <w:lang w:eastAsia="en-GB"/>
        </w:rPr>
        <w:t>fade support over time, increasing the pupil’s responsibility?</w:t>
      </w:r>
    </w:p>
    <w:p w14:paraId="1426C676" w14:textId="77777777" w:rsidR="00037F2F" w:rsidRDefault="00037F2F" w:rsidP="009332ED">
      <w:pPr>
        <w:pStyle w:val="ListParagraph"/>
        <w:numPr>
          <w:ilvl w:val="0"/>
          <w:numId w:val="2"/>
        </w:numPr>
      </w:pPr>
      <w:r w:rsidRPr="000928C3">
        <w:t xml:space="preserve">What </w:t>
      </w:r>
      <w:r>
        <w:t xml:space="preserve">approaches does the teacher use for retrieving information? Look out for different formats and a range of contexts. </w:t>
      </w:r>
    </w:p>
    <w:p w14:paraId="2E985092" w14:textId="0893545C" w:rsidR="00037F2F" w:rsidRPr="00B97175" w:rsidRDefault="00037F2F" w:rsidP="006839FF">
      <w:pPr>
        <w:pStyle w:val="ListParagraph"/>
        <w:numPr>
          <w:ilvl w:val="0"/>
          <w:numId w:val="2"/>
        </w:numPr>
        <w:rPr>
          <w:lang w:eastAsia="en-GB"/>
        </w:rPr>
      </w:pPr>
      <w:r w:rsidRPr="00B97175">
        <w:rPr>
          <w:lang w:eastAsia="en-GB"/>
        </w:rPr>
        <w:t>How does the teacher</w:t>
      </w:r>
      <w:r>
        <w:rPr>
          <w:lang w:eastAsia="en-GB"/>
        </w:rPr>
        <w:t xml:space="preserve"> normalise discomfort, embedding the importance of desirable difficulty in supporting learning?</w:t>
      </w:r>
    </w:p>
    <w:p w14:paraId="147BFE65" w14:textId="6971EEBC" w:rsidR="00915123" w:rsidRPr="00915123" w:rsidRDefault="00915123" w:rsidP="006839FF">
      <w:pPr>
        <w:rPr>
          <w:rStyle w:val="normaltextrun"/>
        </w:rPr>
      </w:pPr>
      <w:r w:rsidRPr="00915123">
        <w:rPr>
          <w:rStyle w:val="normaltextrun"/>
        </w:rPr>
        <w:t xml:space="preserve">You may wish to share your observation notes with your mentor at your next </w:t>
      </w:r>
      <w:r w:rsidR="002C397B">
        <w:rPr>
          <w:rStyle w:val="normaltextrun"/>
        </w:rPr>
        <w:t>meeting</w:t>
      </w:r>
      <w:r w:rsidRPr="00915123">
        <w:rPr>
          <w:rStyle w:val="normaltextrun"/>
        </w:rPr>
        <w:t xml:space="preserve">. </w:t>
      </w:r>
    </w:p>
    <w:p w14:paraId="17948DE3" w14:textId="0348A203" w:rsidR="00DD4124" w:rsidRPr="009228EA" w:rsidRDefault="00927E6B" w:rsidP="009228EA">
      <w:pPr>
        <w:pStyle w:val="Subheading"/>
        <w:rPr>
          <w:rStyle w:val="normaltextrun"/>
        </w:rPr>
      </w:pPr>
      <w:r w:rsidRPr="009228EA">
        <w:rPr>
          <w:rStyle w:val="normaltextrun"/>
        </w:rPr>
        <w:t>Action</w:t>
      </w:r>
      <w:r w:rsidR="007B7D49" w:rsidRPr="009228EA">
        <w:rPr>
          <w:rStyle w:val="normaltextrun"/>
        </w:rPr>
        <w:t>s</w:t>
      </w:r>
    </w:p>
    <w:p w14:paraId="466C7E21" w14:textId="7D901F8C" w:rsidR="00875F9A" w:rsidRPr="00875F9A" w:rsidRDefault="00233639" w:rsidP="006839FF">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DD0019">
        <w:t xml:space="preserve">incorporate </w:t>
      </w:r>
      <w:r w:rsidR="001D59F8">
        <w:t>practice to streng</w:t>
      </w:r>
      <w:r w:rsidR="00E66DE3">
        <w:t xml:space="preserve">then </w:t>
      </w:r>
      <w:r w:rsidR="00DD0019">
        <w:t>retrieval</w:t>
      </w:r>
      <w:r w:rsidR="005A2349">
        <w:t>:</w:t>
      </w:r>
    </w:p>
    <w:p w14:paraId="64B64739" w14:textId="5018394D" w:rsidR="00260A49" w:rsidRDefault="00260A49" w:rsidP="006839FF">
      <w:pPr>
        <w:pStyle w:val="ListParagraph"/>
        <w:numPr>
          <w:ilvl w:val="0"/>
          <w:numId w:val="2"/>
        </w:numPr>
        <w:tabs>
          <w:tab w:val="left" w:pos="1240"/>
        </w:tabs>
      </w:pPr>
      <w:r>
        <w:t>plan to i</w:t>
      </w:r>
      <w:r w:rsidRPr="001A1BAE">
        <w:t xml:space="preserve">ncorporate </w:t>
      </w:r>
      <w:r>
        <w:t>guided practice when introducing a new concept or problem solving</w:t>
      </w:r>
      <w:r w:rsidR="002C397B">
        <w:t>;</w:t>
      </w:r>
    </w:p>
    <w:p w14:paraId="3FD74B6B" w14:textId="4C5B2746" w:rsidR="00260A49" w:rsidRPr="00B97175" w:rsidRDefault="00260A49" w:rsidP="006839FF">
      <w:pPr>
        <w:pStyle w:val="ListParagraph"/>
        <w:numPr>
          <w:ilvl w:val="0"/>
          <w:numId w:val="2"/>
        </w:numPr>
        <w:tabs>
          <w:tab w:val="left" w:pos="1240"/>
        </w:tabs>
      </w:pPr>
      <w:r>
        <w:t>p</w:t>
      </w:r>
      <w:r w:rsidRPr="00B97175">
        <w:t xml:space="preserve">lan </w:t>
      </w:r>
      <w:r>
        <w:t>how you will fade support over time, reducing the guided practice and increasing pupil responsibility</w:t>
      </w:r>
      <w:r w:rsidR="002C397B">
        <w:t>;</w:t>
      </w:r>
    </w:p>
    <w:p w14:paraId="41752F6C" w14:textId="1396525F" w:rsidR="00260A49" w:rsidRPr="00B97175" w:rsidRDefault="00260A49" w:rsidP="006839FF">
      <w:pPr>
        <w:pStyle w:val="ListParagraph"/>
        <w:numPr>
          <w:ilvl w:val="0"/>
          <w:numId w:val="2"/>
        </w:numPr>
        <w:tabs>
          <w:tab w:val="left" w:pos="1240"/>
        </w:tabs>
      </w:pPr>
      <w:r>
        <w:t>p</w:t>
      </w:r>
      <w:r w:rsidRPr="00B97175">
        <w:t xml:space="preserve">lan to use a </w:t>
      </w:r>
      <w:r>
        <w:t>range of approaches for retrieving information, including different formats and application in different contexts</w:t>
      </w:r>
      <w:r w:rsidR="002C397B">
        <w:t>; or</w:t>
      </w:r>
    </w:p>
    <w:p w14:paraId="47A91D1F" w14:textId="08E2C4A2" w:rsidR="00260A49" w:rsidRPr="00B97175" w:rsidRDefault="00260A49" w:rsidP="006839FF">
      <w:pPr>
        <w:pStyle w:val="ListParagraph"/>
        <w:numPr>
          <w:ilvl w:val="0"/>
          <w:numId w:val="2"/>
        </w:numPr>
        <w:tabs>
          <w:tab w:val="left" w:pos="1240"/>
        </w:tabs>
      </w:pPr>
      <w:r>
        <w:t>plan to work with pupils to normalise discomfort and ensure they understand the importance of retrieval and desirable difficulty for supporting learning</w:t>
      </w:r>
      <w:r w:rsidR="002C397B">
        <w:t>.</w:t>
      </w:r>
    </w:p>
    <w:p w14:paraId="313DE9B1" w14:textId="1D1730BA" w:rsidR="0070606E" w:rsidRPr="004A3273" w:rsidRDefault="00B5702F" w:rsidP="006839FF">
      <w:pPr>
        <w:tabs>
          <w:tab w:val="left" w:pos="1240"/>
        </w:tabs>
        <w:rPr>
          <w:rStyle w:val="Hyperlink"/>
        </w:rPr>
      </w:pPr>
      <w:r>
        <w:t xml:space="preserve">Discuss how you will implement this with your mentor in your next weekly meeting, using the contents of this elective self-study to support your planning including </w:t>
      </w:r>
      <w:r>
        <w:lastRenderedPageBreak/>
        <w:t xml:space="preserve">identifying </w:t>
      </w:r>
      <w:r w:rsidRPr="00952C66">
        <w:t xml:space="preserve">the </w:t>
      </w:r>
      <w:r w:rsidR="00AE35A7">
        <w:t>‘</w:t>
      </w:r>
      <w:r w:rsidRPr="00952C66">
        <w:t>active ingredients</w:t>
      </w:r>
      <w:r w:rsidR="00AE35A7">
        <w:t>’</w:t>
      </w:r>
      <w:r w:rsidRPr="00952C66">
        <w:t xml:space="preserve"> for the action and how these will be enacted in the classroom</w:t>
      </w:r>
      <w:r w:rsidR="002E0AC5">
        <w:t>.</w:t>
      </w:r>
      <w:r w:rsidR="004A3273">
        <w:rPr>
          <w:rFonts w:ascii="Tahoma" w:hAnsi="Tahoma" w:cs="Tahoma"/>
          <w:b/>
          <w:bCs/>
          <w:color w:val="007559" w:themeColor="accent1"/>
          <w:szCs w:val="24"/>
        </w:rPr>
        <w:fldChar w:fldCharType="begin"/>
      </w:r>
      <w:r w:rsidR="004A3273" w:rsidRPr="004D3A9B">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00C1D241" w14:textId="1DB51495" w:rsidR="006A1AEC" w:rsidRPr="003530FD" w:rsidRDefault="006A1AEC" w:rsidP="006A1AEC">
      <w:pPr>
        <w:spacing w:before="240"/>
        <w:rPr>
          <w:rFonts w:ascii="Tahoma" w:hAnsi="Tahoma" w:cs="Tahoma"/>
          <w:b/>
          <w:bCs/>
          <w:color w:val="0563C1"/>
          <w:szCs w:val="24"/>
          <w:u w:val="single"/>
        </w:rPr>
      </w:pPr>
      <w:r w:rsidRPr="003530FD">
        <w:rPr>
          <w:rFonts w:ascii="Tahoma" w:hAnsi="Tahoma" w:cs="Tahoma"/>
          <w:b/>
          <w:bCs/>
          <w:color w:val="007559" w:themeColor="accent1"/>
          <w:szCs w:val="24"/>
        </w:rPr>
        <w:fldChar w:fldCharType="begin"/>
      </w:r>
      <w:r w:rsidRPr="003530FD">
        <w:rPr>
          <w:rFonts w:ascii="Tahoma" w:hAnsi="Tahoma" w:cs="Tahoma"/>
          <w:b/>
          <w:bCs/>
          <w:color w:val="007559" w:themeColor="accent1"/>
          <w:szCs w:val="24"/>
        </w:rPr>
        <w:instrText>HYPERLINK  \l "contentspage"</w:instrText>
      </w:r>
      <w:r w:rsidRPr="003530FD">
        <w:rPr>
          <w:rFonts w:ascii="Tahoma" w:hAnsi="Tahoma" w:cs="Tahoma"/>
          <w:b/>
          <w:bCs/>
          <w:color w:val="007559" w:themeColor="accent1"/>
          <w:szCs w:val="24"/>
        </w:rPr>
      </w:r>
      <w:r w:rsidRPr="003530FD">
        <w:rPr>
          <w:rFonts w:ascii="Tahoma" w:hAnsi="Tahoma" w:cs="Tahoma"/>
          <w:b/>
          <w:bCs/>
          <w:color w:val="007559" w:themeColor="accent1"/>
          <w:szCs w:val="24"/>
        </w:rPr>
        <w:fldChar w:fldCharType="separate"/>
      </w:r>
      <w:r w:rsidRPr="003530FD">
        <w:rPr>
          <w:rFonts w:ascii="Tahoma" w:hAnsi="Tahoma" w:cs="Tahoma"/>
          <w:b/>
          <w:bCs/>
          <w:color w:val="0563C1"/>
          <w:szCs w:val="24"/>
          <w:u w:val="single"/>
        </w:rPr>
        <w:t>Click here to return to Content page</w:t>
      </w:r>
    </w:p>
    <w:p w14:paraId="39D72A01" w14:textId="26ABA55D" w:rsidR="00D6216F" w:rsidRPr="0093218C" w:rsidRDefault="006A1AEC" w:rsidP="006A1AEC">
      <w:pPr>
        <w:rPr>
          <w:color w:val="0070C0"/>
          <w:u w:val="single"/>
        </w:rPr>
      </w:pPr>
      <w:r w:rsidRPr="003530FD">
        <w:fldChar w:fldCharType="end"/>
      </w:r>
    </w:p>
    <w:p w14:paraId="2F3B036B" w14:textId="0E73329F" w:rsidR="0070606E" w:rsidRPr="00743FDF" w:rsidRDefault="0070606E" w:rsidP="009332ED">
      <w:pPr>
        <w:pStyle w:val="Subheading"/>
        <w:spacing w:before="120"/>
        <w:rPr>
          <w:rStyle w:val="Hyperlink"/>
          <w:rFonts w:asciiTheme="minorHAnsi" w:hAnsiTheme="minorHAnsi" w:cstheme="minorHAnsi"/>
          <w:b w:val="0"/>
          <w:bCs w:val="0"/>
          <w:szCs w:val="22"/>
        </w:rPr>
      </w:pPr>
    </w:p>
    <w:p w14:paraId="08F9FB63" w14:textId="355A93FA" w:rsidR="00EF0FD5" w:rsidRPr="00C95B4E" w:rsidRDefault="004A3273" w:rsidP="006839FF">
      <w:pPr>
        <w:pStyle w:val="Heading"/>
      </w:pPr>
      <w:r>
        <w:rPr>
          <w:color w:val="007559" w:themeColor="accent1"/>
          <w:sz w:val="24"/>
          <w:szCs w:val="24"/>
        </w:rPr>
        <w:fldChar w:fldCharType="end"/>
      </w:r>
      <w:r w:rsidR="00660D09">
        <w:br w:type="page"/>
      </w:r>
      <w:bookmarkStart w:id="22"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2"/>
    </w:p>
    <w:p w14:paraId="3A1DBE30" w14:textId="77777777" w:rsidR="00C92215" w:rsidRDefault="00C92215" w:rsidP="00C92215">
      <w:pPr>
        <w:pStyle w:val="Subheading"/>
      </w:pPr>
      <w:r>
        <w:t>How pupils learn</w:t>
      </w:r>
    </w:p>
    <w:p w14:paraId="221616D3" w14:textId="77777777" w:rsidR="00C92215" w:rsidRPr="00B97175" w:rsidRDefault="00C92215" w:rsidP="00C92215">
      <w:pPr>
        <w:spacing w:before="0" w:after="200"/>
        <w:rPr>
          <w:b/>
          <w:bCs/>
        </w:rPr>
      </w:pPr>
      <w:r w:rsidRPr="00B97175">
        <w:rPr>
          <w:b/>
          <w:bCs/>
        </w:rPr>
        <w:t>Learn that…</w:t>
      </w:r>
    </w:p>
    <w:p w14:paraId="447658E5" w14:textId="77777777" w:rsidR="00C92215" w:rsidRDefault="00C92215" w:rsidP="00C92215">
      <w:pPr>
        <w:spacing w:before="0" w:after="200"/>
      </w:pPr>
      <w:r>
        <w:t>2.8. Regular purposeful practice of what has previously been taught can help consolidate material and help pupils remember what they have learned.</w:t>
      </w:r>
    </w:p>
    <w:p w14:paraId="0B3D2488" w14:textId="77777777" w:rsidR="00C92215" w:rsidRDefault="00C92215" w:rsidP="00C92215">
      <w:pPr>
        <w:spacing w:before="0" w:after="200"/>
      </w:pPr>
      <w:r>
        <w:t>4.8. Practice is an integral part of effective teaching; ensuring pupils have repeated opportunities to practise, with appropriate guidance and support, increases success.</w:t>
      </w:r>
    </w:p>
    <w:p w14:paraId="43AF38FE" w14:textId="77777777" w:rsidR="00C92215" w:rsidRPr="00B97175" w:rsidRDefault="00C92215" w:rsidP="00C92215">
      <w:pPr>
        <w:spacing w:before="0" w:after="200"/>
        <w:rPr>
          <w:b/>
          <w:bCs/>
        </w:rPr>
      </w:pPr>
      <w:r w:rsidRPr="00B97175">
        <w:rPr>
          <w:b/>
          <w:bCs/>
        </w:rPr>
        <w:t>Learn how to…</w:t>
      </w:r>
    </w:p>
    <w:p w14:paraId="342A3BF8" w14:textId="77777777" w:rsidR="00C92215" w:rsidRPr="0025381E" w:rsidRDefault="00C92215" w:rsidP="00C92215">
      <w:pPr>
        <w:spacing w:before="0" w:after="200"/>
        <w:rPr>
          <w:b/>
          <w:bCs/>
        </w:rPr>
      </w:pPr>
      <w:r>
        <w:rPr>
          <w:b/>
          <w:bCs/>
        </w:rPr>
        <w:t>I</w:t>
      </w:r>
      <w:r w:rsidRPr="0025381E">
        <w:rPr>
          <w:b/>
          <w:bCs/>
        </w:rPr>
        <w:t>ncrease likelihood of material being retained, by:</w:t>
      </w:r>
    </w:p>
    <w:p w14:paraId="534B6ED0" w14:textId="46E356C5" w:rsidR="00C92215" w:rsidRPr="0025381E" w:rsidRDefault="00C92215" w:rsidP="00C92215">
      <w:pPr>
        <w:spacing w:before="0" w:after="200"/>
      </w:pPr>
      <w:r w:rsidRPr="0025381E">
        <w:t>2.i.  Planning regular review and practice of key ideas and concepts over time (</w:t>
      </w:r>
      <w:r w:rsidR="000C3824">
        <w:t>for example:</w:t>
      </w:r>
      <w:r w:rsidRPr="0025381E">
        <w:t xml:space="preserve"> through carefully planned use of structured talk activities).</w:t>
      </w:r>
    </w:p>
    <w:p w14:paraId="0FE6F39D" w14:textId="77777777" w:rsidR="00C92215" w:rsidRPr="0025381E" w:rsidRDefault="00C92215" w:rsidP="00C92215">
      <w:pPr>
        <w:spacing w:before="0" w:after="200"/>
      </w:pPr>
      <w:r w:rsidRPr="0025381E">
        <w:t>2.j. Designing practice, generation and retrieval tasks that provide just enough support so that pupils experience a high success rate when attempting challenging work.</w:t>
      </w:r>
    </w:p>
    <w:p w14:paraId="2A1C7D8B" w14:textId="1A8497B7" w:rsidR="00C92215" w:rsidRPr="0025381E" w:rsidRDefault="00C92215" w:rsidP="00C92215">
      <w:pPr>
        <w:spacing w:before="0" w:after="200"/>
      </w:pPr>
      <w:r w:rsidRPr="0025381E">
        <w:t>2.k. Increasing challenge with practice and retrieval as knowledge becomes more secure (</w:t>
      </w:r>
      <w:r w:rsidR="00966994">
        <w:t>for example:</w:t>
      </w:r>
      <w:r w:rsidRPr="0025381E">
        <w:t xml:space="preserve"> by removing scaffolding, lengthening spacing or introducing interacting elements).</w:t>
      </w:r>
    </w:p>
    <w:p w14:paraId="1BA32AC2" w14:textId="77777777" w:rsidR="00DB3326" w:rsidRPr="00B97175" w:rsidRDefault="00DB3326" w:rsidP="00DB3326">
      <w:pPr>
        <w:spacing w:before="0" w:after="200"/>
      </w:pPr>
    </w:p>
    <w:p w14:paraId="746BCB43" w14:textId="6BBCFA48" w:rsidR="00E92C29" w:rsidRPr="003530FD" w:rsidRDefault="0070606E" w:rsidP="00E92C29">
      <w:pPr>
        <w:spacing w:before="240"/>
        <w:rPr>
          <w:rFonts w:ascii="Tahoma" w:hAnsi="Tahoma" w:cs="Tahoma"/>
          <w:b/>
          <w:bCs/>
          <w:color w:val="0563C1"/>
          <w:szCs w:val="24"/>
          <w:u w:val="single"/>
        </w:rPr>
      </w:pPr>
      <w:r>
        <w:rPr>
          <w:rFonts w:ascii="Tahoma" w:hAnsi="Tahoma" w:cs="Tahoma"/>
          <w:b/>
          <w:bCs/>
          <w:color w:val="007559" w:themeColor="accent1"/>
          <w:szCs w:val="24"/>
        </w:rPr>
        <w:fldChar w:fldCharType="begin"/>
      </w:r>
      <w:r w:rsidR="00743FDF">
        <w:instrText>HYPERLINK  \l "contentspage"</w:instrText>
      </w:r>
      <w:r>
        <w:rPr>
          <w:rFonts w:ascii="Tahoma" w:hAnsi="Tahoma" w:cs="Tahoma"/>
          <w:b/>
          <w:bCs/>
          <w:color w:val="007559" w:themeColor="accent1"/>
          <w:szCs w:val="24"/>
        </w:rPr>
      </w:r>
      <w:r>
        <w:rPr>
          <w:rFonts w:ascii="Tahoma" w:hAnsi="Tahoma" w:cs="Tahoma"/>
          <w:b/>
          <w:bCs/>
          <w:color w:val="007559" w:themeColor="accent1"/>
          <w:szCs w:val="24"/>
        </w:rPr>
        <w:fldChar w:fldCharType="separate"/>
      </w:r>
      <w:r w:rsidR="00E92C29" w:rsidRPr="003530FD">
        <w:rPr>
          <w:rFonts w:ascii="Tahoma" w:hAnsi="Tahoma" w:cs="Tahoma"/>
          <w:b/>
          <w:bCs/>
          <w:color w:val="007559" w:themeColor="accent1"/>
          <w:szCs w:val="24"/>
        </w:rPr>
        <w:fldChar w:fldCharType="begin"/>
      </w:r>
      <w:r w:rsidR="00E92C29" w:rsidRPr="003530FD">
        <w:rPr>
          <w:rFonts w:ascii="Tahoma" w:hAnsi="Tahoma" w:cs="Tahoma"/>
          <w:b/>
          <w:bCs/>
          <w:color w:val="007559" w:themeColor="accent1"/>
          <w:szCs w:val="24"/>
        </w:rPr>
        <w:instrText>HYPERLINK  \l "contentspage"</w:instrText>
      </w:r>
      <w:r w:rsidR="00E92C29" w:rsidRPr="003530FD">
        <w:rPr>
          <w:rFonts w:ascii="Tahoma" w:hAnsi="Tahoma" w:cs="Tahoma"/>
          <w:b/>
          <w:bCs/>
          <w:color w:val="007559" w:themeColor="accent1"/>
          <w:szCs w:val="24"/>
        </w:rPr>
      </w:r>
      <w:r w:rsidR="00E92C29" w:rsidRPr="003530FD">
        <w:rPr>
          <w:rFonts w:ascii="Tahoma" w:hAnsi="Tahoma" w:cs="Tahoma"/>
          <w:b/>
          <w:bCs/>
          <w:color w:val="007559" w:themeColor="accent1"/>
          <w:szCs w:val="24"/>
        </w:rPr>
        <w:fldChar w:fldCharType="separate"/>
      </w:r>
      <w:r w:rsidR="00E92C29" w:rsidRPr="003530FD">
        <w:rPr>
          <w:rFonts w:ascii="Tahoma" w:hAnsi="Tahoma" w:cs="Tahoma"/>
          <w:b/>
          <w:bCs/>
          <w:color w:val="0563C1"/>
          <w:szCs w:val="24"/>
          <w:u w:val="single"/>
        </w:rPr>
        <w:t>Click here to return to Content page</w:t>
      </w:r>
    </w:p>
    <w:p w14:paraId="16EEF9A3" w14:textId="6661C558" w:rsidR="009D4953" w:rsidRPr="0093218C" w:rsidRDefault="00E92C29" w:rsidP="00E92C29">
      <w:pPr>
        <w:rPr>
          <w:color w:val="0070C0"/>
          <w:u w:val="single"/>
        </w:rPr>
      </w:pPr>
      <w:r w:rsidRPr="003530FD">
        <w:fldChar w:fldCharType="end"/>
      </w:r>
    </w:p>
    <w:p w14:paraId="6CC194BA" w14:textId="68EB8F9F" w:rsidR="0070606E" w:rsidRPr="00CD3869" w:rsidRDefault="0070606E" w:rsidP="0070606E">
      <w:pPr>
        <w:pStyle w:val="Subheading"/>
        <w:rPr>
          <w:rStyle w:val="Hyperlink"/>
        </w:rPr>
      </w:pP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3" w:name="useofAI"/>
      <w:r>
        <w:lastRenderedPageBreak/>
        <w:t>Use of artificial intelligence</w:t>
      </w:r>
    </w:p>
    <w:bookmarkEnd w:id="23"/>
    <w:p w14:paraId="3B63B8F1" w14:textId="11E65564" w:rsidR="00717C79" w:rsidRDefault="00717C79" w:rsidP="009332ED">
      <w:r w:rsidRPr="3F3FDDA7">
        <w:rPr>
          <w:rFonts w:ascii="Tahoma" w:eastAsia="Tahoma" w:hAnsi="Tahoma" w:cs="Tahoma"/>
          <w:szCs w:val="24"/>
        </w:rPr>
        <w:t xml:space="preserve">This document includes content created using generative artificial intelligence (gen AI). The original materials were developed by the NIoT team, drawing on </w:t>
      </w:r>
      <w:r w:rsidR="005420B2">
        <w:rPr>
          <w:rFonts w:ascii="Tahoma" w:eastAsia="Tahoma" w:hAnsi="Tahoma" w:cs="Tahoma"/>
          <w:szCs w:val="24"/>
        </w:rPr>
        <w:t xml:space="preserve">a </w:t>
      </w:r>
      <w:r w:rsidRPr="3F3FDDA7">
        <w:rPr>
          <w:rFonts w:ascii="Tahoma" w:eastAsia="Tahoma" w:hAnsi="Tahoma" w:cs="Tahoma"/>
          <w:szCs w:val="24"/>
        </w:rPr>
        <w:t xml:space="preserve">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7BBADA7A" w14:textId="77777777" w:rsidR="00717C79" w:rsidRDefault="00717C79" w:rsidP="009332ED">
      <w:r w:rsidRPr="3F3FDDA7">
        <w:rPr>
          <w:rFonts w:ascii="Tahoma" w:eastAsia="Tahoma" w:hAnsi="Tahoma" w:cs="Tahoma"/>
          <w:szCs w:val="24"/>
        </w:rPr>
        <w:t xml:space="preserve">For further information regarding safe and ethical use of gen AI in education, see </w:t>
      </w:r>
      <w:hyperlink r:id="rId32">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39F5A181" w14:textId="77777777" w:rsidR="0070606E" w:rsidRDefault="0070606E">
      <w:pPr>
        <w:spacing w:before="0" w:after="200"/>
        <w:jc w:val="both"/>
      </w:pPr>
    </w:p>
    <w:p w14:paraId="16EE7F14" w14:textId="46D20A6E" w:rsidR="0070606E" w:rsidRPr="004548FD" w:rsidRDefault="004A3273">
      <w:pPr>
        <w:spacing w:before="0" w:after="200"/>
        <w:jc w:val="both"/>
        <w:rPr>
          <w:rStyle w:val="Hyperlink"/>
          <w:b/>
          <w:bCs/>
        </w:rPr>
      </w:pPr>
      <w:r w:rsidRPr="004548FD">
        <w:rPr>
          <w:rFonts w:ascii="Tahoma" w:hAnsi="Tahoma" w:cs="Tahoma"/>
          <w:b/>
          <w:bCs/>
          <w:color w:val="007559" w:themeColor="accent1"/>
          <w:szCs w:val="24"/>
        </w:rPr>
        <w:fldChar w:fldCharType="begin"/>
      </w:r>
      <w:r w:rsidR="00743FDF">
        <w:rPr>
          <w:rFonts w:ascii="Tahoma" w:hAnsi="Tahoma" w:cs="Tahoma"/>
          <w:b/>
          <w:bCs/>
          <w:color w:val="007559" w:themeColor="accent1"/>
          <w:szCs w:val="24"/>
        </w:rPr>
        <w:instrText>HYPERLINK  \l "contentspage"</w:instrText>
      </w:r>
      <w:r w:rsidRPr="004548FD">
        <w:rPr>
          <w:rFonts w:ascii="Tahoma" w:hAnsi="Tahoma" w:cs="Tahoma"/>
          <w:b/>
          <w:bCs/>
          <w:color w:val="007559" w:themeColor="accent1"/>
          <w:szCs w:val="24"/>
        </w:rPr>
      </w:r>
      <w:r w:rsidRPr="004548FD">
        <w:rPr>
          <w:rFonts w:ascii="Tahoma" w:hAnsi="Tahoma" w:cs="Tahoma"/>
          <w:b/>
          <w:bCs/>
          <w:color w:val="007559" w:themeColor="accent1"/>
          <w:szCs w:val="24"/>
        </w:rPr>
        <w:fldChar w:fldCharType="separate"/>
      </w:r>
    </w:p>
    <w:p w14:paraId="169456E2" w14:textId="4BDA7BD7" w:rsidR="00E92C29" w:rsidRPr="003530FD" w:rsidRDefault="00E92C29" w:rsidP="00E92C29">
      <w:pPr>
        <w:spacing w:before="240"/>
        <w:rPr>
          <w:rFonts w:ascii="Tahoma" w:hAnsi="Tahoma" w:cs="Tahoma"/>
          <w:b/>
          <w:bCs/>
          <w:color w:val="0563C1"/>
          <w:szCs w:val="24"/>
          <w:u w:val="single"/>
        </w:rPr>
      </w:pPr>
      <w:r w:rsidRPr="003530FD">
        <w:rPr>
          <w:rFonts w:ascii="Tahoma" w:hAnsi="Tahoma" w:cs="Tahoma"/>
          <w:b/>
          <w:bCs/>
          <w:color w:val="007559" w:themeColor="accent1"/>
          <w:szCs w:val="24"/>
        </w:rPr>
        <w:fldChar w:fldCharType="begin"/>
      </w:r>
      <w:r w:rsidRPr="003530FD">
        <w:rPr>
          <w:rFonts w:ascii="Tahoma" w:hAnsi="Tahoma" w:cs="Tahoma"/>
          <w:b/>
          <w:bCs/>
          <w:color w:val="007559" w:themeColor="accent1"/>
          <w:szCs w:val="24"/>
        </w:rPr>
        <w:instrText>HYPERLINK  \l "contentspage"</w:instrText>
      </w:r>
      <w:r w:rsidRPr="003530FD">
        <w:rPr>
          <w:rFonts w:ascii="Tahoma" w:hAnsi="Tahoma" w:cs="Tahoma"/>
          <w:b/>
          <w:bCs/>
          <w:color w:val="007559" w:themeColor="accent1"/>
          <w:szCs w:val="24"/>
        </w:rPr>
      </w:r>
      <w:r w:rsidRPr="003530FD">
        <w:rPr>
          <w:rFonts w:ascii="Tahoma" w:hAnsi="Tahoma" w:cs="Tahoma"/>
          <w:b/>
          <w:bCs/>
          <w:color w:val="007559" w:themeColor="accent1"/>
          <w:szCs w:val="24"/>
        </w:rPr>
        <w:fldChar w:fldCharType="separate"/>
      </w:r>
      <w:r w:rsidRPr="003530FD">
        <w:rPr>
          <w:rFonts w:ascii="Tahoma" w:hAnsi="Tahoma" w:cs="Tahoma"/>
          <w:b/>
          <w:bCs/>
          <w:color w:val="0563C1"/>
          <w:szCs w:val="24"/>
          <w:u w:val="single"/>
        </w:rPr>
        <w:t>Click here to return to Content page</w:t>
      </w:r>
    </w:p>
    <w:p w14:paraId="722287BF" w14:textId="53D5D246" w:rsidR="00034C17" w:rsidRPr="0093218C" w:rsidRDefault="00E92C29" w:rsidP="00E92C29">
      <w:pPr>
        <w:rPr>
          <w:color w:val="0070C0"/>
          <w:u w:val="single"/>
        </w:rPr>
      </w:pPr>
      <w:r w:rsidRPr="003530FD">
        <w:fldChar w:fldCharType="end"/>
      </w:r>
    </w:p>
    <w:p w14:paraId="568DDBA9" w14:textId="31BE9EC0" w:rsidR="0070606E" w:rsidRPr="004548FD" w:rsidRDefault="0070606E" w:rsidP="0070606E">
      <w:pPr>
        <w:pStyle w:val="Subheading"/>
        <w:rPr>
          <w:rStyle w:val="Hyperlink"/>
        </w:rPr>
      </w:pP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1EBBC9FB" w14:textId="088869CA" w:rsidR="004123C1" w:rsidRPr="00835CFF" w:rsidRDefault="004123C1" w:rsidP="00835CFF">
      <w:pPr>
        <w:pStyle w:val="Heading"/>
        <w:sectPr w:rsidR="004123C1" w:rsidRPr="00835CFF" w:rsidSect="00F84B5B">
          <w:pgSz w:w="11906" w:h="16838"/>
          <w:pgMar w:top="1440" w:right="1440" w:bottom="1440" w:left="1440" w:header="720" w:footer="720" w:gutter="0"/>
          <w:cols w:space="720"/>
        </w:sectPr>
      </w:pPr>
      <w:bookmarkStart w:id="24" w:name="References"/>
      <w:r w:rsidRPr="00350F60">
        <w:lastRenderedPageBreak/>
        <w:t>References</w:t>
      </w:r>
    </w:p>
    <w:bookmarkEnd w:id="24"/>
    <w:p w14:paraId="6B8BDA2E" w14:textId="77777777" w:rsidR="00CE167B" w:rsidRPr="00321BED" w:rsidRDefault="00CE167B" w:rsidP="00CE167B">
      <w:pPr>
        <w:pStyle w:val="ListParagraph"/>
        <w:numPr>
          <w:ilvl w:val="0"/>
          <w:numId w:val="44"/>
        </w:numPr>
      </w:pPr>
      <w:r w:rsidRPr="00321BED">
        <w:t xml:space="preserve">Bjork, R. A., &amp; Bjork, E. L. (1992). A new theory of disuse and an old theory of stimulus fluctuation. In A. F. Healy, S. M. Kosslyn, &amp; R. M. Shiffrin (Eds.), From learning processes to cognitive processes: Essays in </w:t>
      </w:r>
      <w:proofErr w:type="spellStart"/>
      <w:r w:rsidRPr="00321BED">
        <w:t>honor</w:t>
      </w:r>
      <w:proofErr w:type="spellEnd"/>
      <w:r w:rsidRPr="00321BED">
        <w:t xml:space="preserve"> of William K. Estes (Vol. 2, pp. 35–67). Hillsdale, NJ: Erlbaum.</w:t>
      </w:r>
    </w:p>
    <w:p w14:paraId="6F3DFF9C" w14:textId="77777777" w:rsidR="00CE167B" w:rsidRPr="00E131A6" w:rsidRDefault="00CE167B" w:rsidP="00CE167B">
      <w:pPr>
        <w:pStyle w:val="ListParagraph"/>
        <w:numPr>
          <w:ilvl w:val="0"/>
          <w:numId w:val="44"/>
        </w:numPr>
      </w:pPr>
      <w:r w:rsidRPr="00E131A6">
        <w:rPr>
          <w:lang w:val="en-US"/>
        </w:rPr>
        <w:t xml:space="preserve">Bjork, E. L., &amp; Bjork, R. A. (2011). Making things hard on yourself, but in a good way: Creating desirable difficulties to enhance learning. In M. A. </w:t>
      </w:r>
      <w:proofErr w:type="spellStart"/>
      <w:r w:rsidRPr="00E131A6">
        <w:rPr>
          <w:lang w:val="en-US"/>
        </w:rPr>
        <w:t>Gernsbacher</w:t>
      </w:r>
      <w:proofErr w:type="spellEnd"/>
      <w:r w:rsidRPr="00E131A6">
        <w:rPr>
          <w:lang w:val="en-US"/>
        </w:rPr>
        <w:t>, R. W. Pew, L. M. Hough, &amp; J. R. Pomerantz (Eds.), Psychology and the real world: Essays illustrating fundamental contributions to society (pp. 56–64). Worth Publishers.</w:t>
      </w:r>
      <w:r w:rsidRPr="00E131A6">
        <w:t> </w:t>
      </w:r>
    </w:p>
    <w:p w14:paraId="3883E8E7" w14:textId="77777777" w:rsidR="00CE167B" w:rsidRPr="00E131A6" w:rsidRDefault="00CE167B" w:rsidP="00CE167B">
      <w:pPr>
        <w:pStyle w:val="ListParagraph"/>
        <w:numPr>
          <w:ilvl w:val="0"/>
          <w:numId w:val="44"/>
        </w:numPr>
      </w:pPr>
      <w:r w:rsidRPr="00E131A6">
        <w:t>Coe, R., Rauch, C. J., Kime, S., &amp; Singleton, D. (2020).</w:t>
      </w:r>
      <w:r w:rsidRPr="00E131A6">
        <w:rPr>
          <w:rFonts w:ascii="Arial" w:hAnsi="Arial" w:cs="Arial"/>
        </w:rPr>
        <w:t> </w:t>
      </w:r>
      <w:r w:rsidRPr="00E131A6">
        <w:t>Great Teaching Toolkit: Evidence</w:t>
      </w:r>
      <w:r w:rsidRPr="00E131A6">
        <w:rPr>
          <w:rFonts w:ascii="Arial" w:hAnsi="Arial" w:cs="Arial"/>
        </w:rPr>
        <w:t> </w:t>
      </w:r>
      <w:r w:rsidRPr="00E131A6">
        <w:t>Review. Evidence Based Education. Available</w:t>
      </w:r>
      <w:r w:rsidRPr="00E131A6">
        <w:rPr>
          <w:rFonts w:ascii="Arial" w:hAnsi="Arial" w:cs="Arial"/>
        </w:rPr>
        <w:t> </w:t>
      </w:r>
      <w:hyperlink r:id="rId33" w:tgtFrame="_blank" w:history="1">
        <w:r w:rsidRPr="00E131A6">
          <w:rPr>
            <w:rStyle w:val="Hyperlink"/>
          </w:rPr>
          <w:t>https://www.cambridgeinternational.org/Images/584543-great-teaching-toolkit-evidence-review.pdf</w:t>
        </w:r>
      </w:hyperlink>
      <w:r w:rsidRPr="00E131A6">
        <w:t>. [Accessed 2 December 2024]. </w:t>
      </w:r>
    </w:p>
    <w:p w14:paraId="378AA8AE" w14:textId="77777777" w:rsidR="00CE167B" w:rsidRPr="00E131A6" w:rsidRDefault="00CE167B" w:rsidP="00CE167B">
      <w:pPr>
        <w:pStyle w:val="ListParagraph"/>
        <w:numPr>
          <w:ilvl w:val="0"/>
          <w:numId w:val="44"/>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Deans for Impact (2015). The Science of Learning. </w:t>
      </w:r>
      <w:r w:rsidRPr="00E131A6">
        <w:rPr>
          <w:rFonts w:ascii="Tahoma" w:eastAsia="Tahoma" w:hAnsi="Tahoma" w:cs="Tahoma"/>
        </w:rPr>
        <w:t>[Online] Available at:</w:t>
      </w:r>
      <w:r w:rsidRPr="00E131A6">
        <w:rPr>
          <w:rFonts w:ascii="Tahoma" w:eastAsia="Tahoma" w:hAnsi="Tahoma" w:cs="Tahoma"/>
          <w:lang w:val="en-US"/>
        </w:rPr>
        <w:t xml:space="preserve">  </w:t>
      </w:r>
      <w:hyperlink r:id="rId34">
        <w:r w:rsidRPr="00E131A6">
          <w:rPr>
            <w:rStyle w:val="Hyperlink"/>
            <w:rFonts w:ascii="Tahoma" w:eastAsia="Tahoma" w:hAnsi="Tahoma" w:cs="Tahoma"/>
          </w:rPr>
          <w:t>https://deansforimpact.org/resources/the-science-of-learning/</w:t>
        </w:r>
      </w:hyperlink>
      <w:r w:rsidRPr="00E131A6">
        <w:rPr>
          <w:rFonts w:ascii="Tahoma" w:eastAsia="Tahoma" w:hAnsi="Tahoma" w:cs="Tahoma"/>
        </w:rPr>
        <w:t xml:space="preserve"> [Accessed 7 July 2023]. </w:t>
      </w:r>
    </w:p>
    <w:p w14:paraId="5D75EEFB" w14:textId="77777777" w:rsidR="00CE167B" w:rsidRPr="00E131A6" w:rsidRDefault="00CE167B" w:rsidP="00CE167B">
      <w:pPr>
        <w:pStyle w:val="ListParagraph"/>
        <w:numPr>
          <w:ilvl w:val="0"/>
          <w:numId w:val="44"/>
        </w:numPr>
        <w:tabs>
          <w:tab w:val="left" w:pos="720"/>
        </w:tabs>
        <w:spacing w:before="0" w:after="200"/>
        <w:rPr>
          <w:rFonts w:ascii="Tahoma" w:eastAsia="Tahoma" w:hAnsi="Tahoma" w:cs="Tahoma"/>
          <w:lang w:val="en-US"/>
        </w:rPr>
      </w:pPr>
      <w:r w:rsidRPr="00E131A6">
        <w:rPr>
          <w:rFonts w:ascii="Tahoma" w:hAnsi="Tahoma" w:cs="Tahoma"/>
          <w:lang w:val="en-US"/>
        </w:rPr>
        <w:t xml:space="preserve">Dunlosky, J., Rawson, K. A., Marsh, E. J., Nathan, M. J., &amp; Willingham, D. T. (2013). Improving </w:t>
      </w:r>
      <w:r>
        <w:rPr>
          <w:rFonts w:ascii="Tahoma" w:hAnsi="Tahoma" w:cs="Tahoma"/>
          <w:lang w:val="en-US"/>
        </w:rPr>
        <w:t>pupil</w:t>
      </w:r>
      <w:r w:rsidRPr="00E131A6">
        <w:rPr>
          <w:rFonts w:ascii="Tahoma" w:hAnsi="Tahoma" w:cs="Tahoma"/>
          <w:lang w:val="en-US"/>
        </w:rPr>
        <w:t xml:space="preserve">s’ learning with effective learning techniques: Promising directions from cognitive and educational psychology. Psychological Science in the Public Interest, Supplement, 14(1), 4–58. </w:t>
      </w:r>
    </w:p>
    <w:p w14:paraId="105DEFE0" w14:textId="77777777" w:rsidR="00CE167B" w:rsidRPr="00E131A6" w:rsidRDefault="00CE167B" w:rsidP="00CE167B">
      <w:pPr>
        <w:pStyle w:val="ListParagraph"/>
        <w:numPr>
          <w:ilvl w:val="0"/>
          <w:numId w:val="44"/>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Education Endowment Foundation (2021a). Cognitive Science Approaches in the Classroom: A Review of the Evidence. [Online] Available at: </w:t>
      </w:r>
      <w:hyperlink r:id="rId35">
        <w:r w:rsidRPr="00E131A6">
          <w:rPr>
            <w:rStyle w:val="Hyperlink"/>
            <w:rFonts w:ascii="Tahoma" w:eastAsia="Tahoma" w:hAnsi="Tahoma" w:cs="Tahoma"/>
            <w:lang w:val="en-US"/>
          </w:rPr>
          <w:t>https://educationendowmentfoundation.org.uk/education-evidence/evidence-reviews/cognitive-science-approaches-in-the-classroom</w:t>
        </w:r>
      </w:hyperlink>
      <w:r w:rsidRPr="00E131A6">
        <w:rPr>
          <w:rFonts w:ascii="Tahoma" w:eastAsia="Tahoma" w:hAnsi="Tahoma" w:cs="Tahoma"/>
          <w:lang w:val="en-US"/>
        </w:rPr>
        <w:t xml:space="preserve"> [Accessed 7 July 2023]. </w:t>
      </w:r>
    </w:p>
    <w:p w14:paraId="7EC80BEF" w14:textId="77777777" w:rsidR="00CE167B" w:rsidRPr="00CC6182" w:rsidRDefault="00CE167B" w:rsidP="00CE167B">
      <w:pPr>
        <w:pStyle w:val="ListParagraph"/>
        <w:numPr>
          <w:ilvl w:val="0"/>
          <w:numId w:val="44"/>
        </w:numPr>
        <w:spacing w:before="0" w:after="0" w:line="240" w:lineRule="auto"/>
        <w:rPr>
          <w:rFonts w:ascii="Tahoma" w:hAnsi="Tahoma" w:cs="Tahoma"/>
          <w:lang w:val="en-US"/>
        </w:rPr>
      </w:pPr>
      <w:r w:rsidRPr="00CC6182">
        <w:rPr>
          <w:rFonts w:ascii="Tahoma" w:hAnsi="Tahoma" w:cs="Tahoma"/>
        </w:rPr>
        <w:t xml:space="preserve">Gersten, R., Beckmann, S., Clarke, B., Foegen, A., Marsh, L., Star, J. R., &amp; Witzel, B. (2009). Assisting </w:t>
      </w:r>
      <w:r>
        <w:rPr>
          <w:rFonts w:ascii="Tahoma" w:hAnsi="Tahoma" w:cs="Tahoma"/>
        </w:rPr>
        <w:t>pupil</w:t>
      </w:r>
      <w:r w:rsidRPr="00CC6182">
        <w:rPr>
          <w:rFonts w:ascii="Tahoma" w:hAnsi="Tahoma" w:cs="Tahoma"/>
        </w:rPr>
        <w:t>s struggling with mathematics: Response to intervention (</w:t>
      </w:r>
      <w:proofErr w:type="spellStart"/>
      <w:r w:rsidRPr="00CC6182">
        <w:rPr>
          <w:rFonts w:ascii="Tahoma" w:hAnsi="Tahoma" w:cs="Tahoma"/>
        </w:rPr>
        <w:t>RtI</w:t>
      </w:r>
      <w:proofErr w:type="spellEnd"/>
      <w:r w:rsidRPr="00CC6182">
        <w:rPr>
          <w:rFonts w:ascii="Tahoma" w:hAnsi="Tahoma" w:cs="Tahoma"/>
        </w:rPr>
        <w:t xml:space="preserve">) for elementary and middle schools (NCEE 2009-4060). Washington, DC: National </w:t>
      </w:r>
      <w:proofErr w:type="spellStart"/>
      <w:r w:rsidRPr="00CC6182">
        <w:rPr>
          <w:rFonts w:ascii="Tahoma" w:hAnsi="Tahoma" w:cs="Tahoma"/>
        </w:rPr>
        <w:t>Center</w:t>
      </w:r>
      <w:proofErr w:type="spellEnd"/>
      <w:r w:rsidRPr="00CC6182">
        <w:rPr>
          <w:rFonts w:ascii="Tahoma" w:hAnsi="Tahoma" w:cs="Tahoma"/>
        </w:rPr>
        <w:t xml:space="preserve"> for Education Evaluation and Regional Assistance, Institute of Education Sciences, U.S. Department of Education.</w:t>
      </w:r>
    </w:p>
    <w:p w14:paraId="5B7ECC6E" w14:textId="77777777" w:rsidR="00CE167B" w:rsidRPr="00327C15" w:rsidRDefault="00CE167B" w:rsidP="00CE167B">
      <w:pPr>
        <w:pStyle w:val="ListParagraph"/>
        <w:numPr>
          <w:ilvl w:val="0"/>
          <w:numId w:val="44"/>
        </w:numPr>
        <w:spacing w:before="0" w:after="200"/>
        <w:rPr>
          <w:szCs w:val="24"/>
        </w:rPr>
      </w:pPr>
      <w:r w:rsidRPr="00E131A6">
        <w:rPr>
          <w:szCs w:val="24"/>
        </w:rPr>
        <w:t>Rosenshine, B. (2012). Principles of Instruction: Research-based strategies that all teachers should know. American Educator, 36, 12–20. </w:t>
      </w:r>
      <w:hyperlink r:id="rId36" w:history="1">
        <w:r w:rsidRPr="00E131A6">
          <w:rPr>
            <w:rStyle w:val="Hyperlink"/>
            <w:szCs w:val="24"/>
          </w:rPr>
          <w:t>https://www.aft.org/sites/default/files/periodicals/Rosenshine.pdf</w:t>
        </w:r>
      </w:hyperlink>
      <w:r w:rsidRPr="00E131A6">
        <w:rPr>
          <w:szCs w:val="24"/>
          <w:u w:val="single"/>
        </w:rPr>
        <w:t> </w:t>
      </w:r>
      <w:r w:rsidRPr="00E131A6">
        <w:rPr>
          <w:szCs w:val="24"/>
          <w:lang w:val="en-US"/>
        </w:rPr>
        <w:t>[Accessed: 24 Jan 2023].</w:t>
      </w:r>
    </w:p>
    <w:p w14:paraId="2A757480" w14:textId="77777777" w:rsidR="00CE167B" w:rsidRPr="00E131A6" w:rsidRDefault="00CE167B" w:rsidP="00CE167B">
      <w:pPr>
        <w:pStyle w:val="ListParagraph"/>
        <w:numPr>
          <w:ilvl w:val="0"/>
          <w:numId w:val="44"/>
        </w:numPr>
        <w:spacing w:before="0" w:after="200"/>
      </w:pPr>
      <w:r w:rsidRPr="00E131A6">
        <w:t xml:space="preserve">Sweller, J., van </w:t>
      </w:r>
      <w:proofErr w:type="spellStart"/>
      <w:r w:rsidRPr="00E131A6">
        <w:t>Merrienboer</w:t>
      </w:r>
      <w:proofErr w:type="spellEnd"/>
      <w:r w:rsidRPr="00E131A6">
        <w:t xml:space="preserve">, J.J.G. &amp; </w:t>
      </w:r>
      <w:proofErr w:type="spellStart"/>
      <w:r w:rsidRPr="00E131A6">
        <w:t>Paas</w:t>
      </w:r>
      <w:proofErr w:type="spellEnd"/>
      <w:r w:rsidRPr="00E131A6">
        <w:t xml:space="preserve">, F.G.W.C. (1998). Cognitive Architecture and Instructional Design. Educational Psychology Review 10, 251–296. </w:t>
      </w:r>
    </w:p>
    <w:p w14:paraId="2AD671AF" w14:textId="64F6CC57" w:rsidR="00014DE6" w:rsidRPr="00CE167B" w:rsidRDefault="00CE167B" w:rsidP="00CE167B">
      <w:pPr>
        <w:pStyle w:val="ListParagraph"/>
        <w:numPr>
          <w:ilvl w:val="0"/>
          <w:numId w:val="44"/>
        </w:numPr>
        <w:spacing w:before="0" w:after="200"/>
        <w:rPr>
          <w:rFonts w:ascii="Tahoma" w:eastAsia="Tahoma" w:hAnsi="Tahoma" w:cs="Tahoma"/>
          <w:szCs w:val="24"/>
        </w:rPr>
      </w:pPr>
      <w:r w:rsidRPr="00E131A6">
        <w:rPr>
          <w:rFonts w:ascii="Tahoma" w:eastAsia="Tahoma" w:hAnsi="Tahoma" w:cs="Tahoma"/>
          <w:szCs w:val="24"/>
        </w:rPr>
        <w:t xml:space="preserve">Sweller, J. (2016). Cognitive load theory, evolutionary educational psychology, and instructional design. In D. C. Geary &amp; D. B. Berch (Eds.), Evolutionary perspectives on child development and education (pp. 291–306). Springer International Publishing/Springer Nature. </w:t>
      </w:r>
    </w:p>
    <w:p w14:paraId="5C2A2BA0" w14:textId="17CDBF4D" w:rsidR="00E92C29" w:rsidRPr="003530FD" w:rsidRDefault="00E92C29" w:rsidP="00E92C29">
      <w:pPr>
        <w:spacing w:before="240"/>
        <w:rPr>
          <w:rFonts w:ascii="Tahoma" w:hAnsi="Tahoma" w:cs="Tahoma"/>
          <w:b/>
          <w:bCs/>
          <w:color w:val="0563C1"/>
          <w:szCs w:val="24"/>
          <w:u w:val="single"/>
        </w:rPr>
      </w:pPr>
      <w:r w:rsidRPr="003530FD">
        <w:rPr>
          <w:rFonts w:ascii="Tahoma" w:hAnsi="Tahoma" w:cs="Tahoma"/>
          <w:b/>
          <w:bCs/>
          <w:color w:val="007559" w:themeColor="accent1"/>
          <w:szCs w:val="24"/>
        </w:rPr>
        <w:lastRenderedPageBreak/>
        <w:fldChar w:fldCharType="begin"/>
      </w:r>
      <w:r w:rsidRPr="003530FD">
        <w:rPr>
          <w:rFonts w:ascii="Tahoma" w:hAnsi="Tahoma" w:cs="Tahoma"/>
          <w:b/>
          <w:bCs/>
          <w:color w:val="007559" w:themeColor="accent1"/>
          <w:szCs w:val="24"/>
        </w:rPr>
        <w:instrText>HYPERLINK  \l "contentspage"</w:instrText>
      </w:r>
      <w:r w:rsidRPr="003530FD">
        <w:rPr>
          <w:rFonts w:ascii="Tahoma" w:hAnsi="Tahoma" w:cs="Tahoma"/>
          <w:b/>
          <w:bCs/>
          <w:color w:val="007559" w:themeColor="accent1"/>
          <w:szCs w:val="24"/>
        </w:rPr>
      </w:r>
      <w:r w:rsidRPr="003530FD">
        <w:rPr>
          <w:rFonts w:ascii="Tahoma" w:hAnsi="Tahoma" w:cs="Tahoma"/>
          <w:b/>
          <w:bCs/>
          <w:color w:val="007559" w:themeColor="accent1"/>
          <w:szCs w:val="24"/>
        </w:rPr>
        <w:fldChar w:fldCharType="separate"/>
      </w:r>
      <w:r w:rsidRPr="003530FD">
        <w:rPr>
          <w:rFonts w:ascii="Tahoma" w:hAnsi="Tahoma" w:cs="Tahoma"/>
          <w:b/>
          <w:bCs/>
          <w:color w:val="0563C1"/>
          <w:szCs w:val="24"/>
          <w:u w:val="single"/>
        </w:rPr>
        <w:t>Click here to return to Content page</w:t>
      </w:r>
    </w:p>
    <w:p w14:paraId="62184882" w14:textId="58D874FC" w:rsidR="00361087" w:rsidRPr="0093218C" w:rsidRDefault="00E92C29" w:rsidP="00E92C29">
      <w:pPr>
        <w:rPr>
          <w:color w:val="0070C0"/>
          <w:u w:val="single"/>
        </w:rPr>
      </w:pPr>
      <w:r w:rsidRPr="003530FD">
        <w:fldChar w:fldCharType="end"/>
      </w:r>
    </w:p>
    <w:p w14:paraId="0756B139" w14:textId="58A27BB7" w:rsidR="00743FDF" w:rsidRPr="00743FDF" w:rsidRDefault="00743FDF" w:rsidP="00743FDF">
      <w:pPr>
        <w:pStyle w:val="Subheading"/>
        <w:rPr>
          <w:color w:val="auto"/>
          <w:szCs w:val="22"/>
        </w:rPr>
      </w:pPr>
    </w:p>
    <w:p w14:paraId="5937B7BE" w14:textId="77777777" w:rsidR="009A47EA" w:rsidRPr="006B3151" w:rsidRDefault="009A47EA" w:rsidP="009A47EA">
      <w:pPr>
        <w:spacing w:before="0" w:after="200"/>
        <w:jc w:val="both"/>
        <w:rPr>
          <w:rFonts w:ascii="Tahoma" w:hAnsi="Tahoma" w:cs="Tahoma"/>
        </w:rPr>
      </w:pPr>
    </w:p>
    <w:p w14:paraId="4427D214" w14:textId="035DF8D5" w:rsidR="0070606E" w:rsidRPr="00A0023A" w:rsidRDefault="0070606E" w:rsidP="006F18FA">
      <w:pPr>
        <w:rPr>
          <w:rFonts w:ascii="Tahoma" w:hAnsi="Tahoma" w:cs="Tahoma"/>
        </w:rPr>
      </w:pP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05F6" w14:textId="77777777" w:rsidR="0007280A" w:rsidRDefault="0007280A" w:rsidP="00403260">
      <w:pPr>
        <w:spacing w:after="0" w:line="240" w:lineRule="auto"/>
      </w:pPr>
      <w:r>
        <w:separator/>
      </w:r>
    </w:p>
  </w:endnote>
  <w:endnote w:type="continuationSeparator" w:id="0">
    <w:p w14:paraId="1D5842E9" w14:textId="77777777" w:rsidR="0007280A" w:rsidRDefault="0007280A" w:rsidP="00403260">
      <w:pPr>
        <w:spacing w:after="0" w:line="240" w:lineRule="auto"/>
      </w:pPr>
      <w:r>
        <w:continuationSeparator/>
      </w:r>
    </w:p>
  </w:endnote>
  <w:endnote w:type="continuationNotice" w:id="1">
    <w:p w14:paraId="02D6D563" w14:textId="77777777" w:rsidR="0007280A" w:rsidRDefault="00072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5655" w14:textId="77777777" w:rsidR="0007280A" w:rsidRDefault="0007280A" w:rsidP="00403260">
      <w:pPr>
        <w:spacing w:after="0" w:line="240" w:lineRule="auto"/>
      </w:pPr>
      <w:r>
        <w:separator/>
      </w:r>
    </w:p>
  </w:footnote>
  <w:footnote w:type="continuationSeparator" w:id="0">
    <w:p w14:paraId="4D877A29" w14:textId="77777777" w:rsidR="0007280A" w:rsidRDefault="0007280A" w:rsidP="00403260">
      <w:pPr>
        <w:spacing w:after="0" w:line="240" w:lineRule="auto"/>
      </w:pPr>
      <w:r>
        <w:continuationSeparator/>
      </w:r>
    </w:p>
  </w:footnote>
  <w:footnote w:type="continuationNotice" w:id="1">
    <w:p w14:paraId="2D92E9B4" w14:textId="77777777" w:rsidR="0007280A" w:rsidRDefault="000728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A2AFA10"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7702A">
          <w:t>ECT Year 1 Elective self-study 5: Practice to strengthen retrieval</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3D8"/>
    <w:multiLevelType w:val="hybridMultilevel"/>
    <w:tmpl w:val="ACBC2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D0697"/>
    <w:multiLevelType w:val="hybridMultilevel"/>
    <w:tmpl w:val="FE14D1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952302"/>
    <w:multiLevelType w:val="hybridMultilevel"/>
    <w:tmpl w:val="5B0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24670"/>
    <w:multiLevelType w:val="hybridMultilevel"/>
    <w:tmpl w:val="0FE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358C2"/>
    <w:multiLevelType w:val="multilevel"/>
    <w:tmpl w:val="BFB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03B86"/>
    <w:multiLevelType w:val="hybridMultilevel"/>
    <w:tmpl w:val="94923FCE"/>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04517"/>
    <w:multiLevelType w:val="hybridMultilevel"/>
    <w:tmpl w:val="7322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B2815"/>
    <w:multiLevelType w:val="hybridMultilevel"/>
    <w:tmpl w:val="C92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D5556"/>
    <w:multiLevelType w:val="hybridMultilevel"/>
    <w:tmpl w:val="06AC49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F2228"/>
    <w:multiLevelType w:val="hybridMultilevel"/>
    <w:tmpl w:val="297E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B798F"/>
    <w:multiLevelType w:val="hybridMultilevel"/>
    <w:tmpl w:val="6A26B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7D87F47"/>
    <w:multiLevelType w:val="hybridMultilevel"/>
    <w:tmpl w:val="3B0CA5DC"/>
    <w:lvl w:ilvl="0" w:tplc="691A97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1E63F2"/>
    <w:multiLevelType w:val="multilevel"/>
    <w:tmpl w:val="11AC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2347B"/>
    <w:multiLevelType w:val="hybridMultilevel"/>
    <w:tmpl w:val="051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F0BFB"/>
    <w:multiLevelType w:val="hybridMultilevel"/>
    <w:tmpl w:val="BBC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FB171A"/>
    <w:multiLevelType w:val="hybridMultilevel"/>
    <w:tmpl w:val="CB28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D1233"/>
    <w:multiLevelType w:val="hybridMultilevel"/>
    <w:tmpl w:val="9FE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EC61CD"/>
    <w:multiLevelType w:val="hybridMultilevel"/>
    <w:tmpl w:val="84786726"/>
    <w:lvl w:ilvl="0" w:tplc="42E83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6E1BB3"/>
    <w:multiLevelType w:val="hybridMultilevel"/>
    <w:tmpl w:val="B5FC2A30"/>
    <w:lvl w:ilvl="0" w:tplc="49E664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BE2E1B"/>
    <w:multiLevelType w:val="hybridMultilevel"/>
    <w:tmpl w:val="DD06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B4AEE"/>
    <w:multiLevelType w:val="hybridMultilevel"/>
    <w:tmpl w:val="3B4C2C46"/>
    <w:lvl w:ilvl="0" w:tplc="A5E4CF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E8528E"/>
    <w:multiLevelType w:val="multilevel"/>
    <w:tmpl w:val="995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D7205"/>
    <w:multiLevelType w:val="hybridMultilevel"/>
    <w:tmpl w:val="F95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CF43F6"/>
    <w:multiLevelType w:val="hybridMultilevel"/>
    <w:tmpl w:val="FA5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2D0DDC"/>
    <w:multiLevelType w:val="hybridMultilevel"/>
    <w:tmpl w:val="A2A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78179D"/>
    <w:multiLevelType w:val="hybridMultilevel"/>
    <w:tmpl w:val="2C76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BC5760"/>
    <w:multiLevelType w:val="hybridMultilevel"/>
    <w:tmpl w:val="7A4C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533179"/>
    <w:multiLevelType w:val="hybridMultilevel"/>
    <w:tmpl w:val="BDB2ED5A"/>
    <w:lvl w:ilvl="0" w:tplc="18A26CB6">
      <w:start w:val="1"/>
      <w:numFmt w:val="upperLetter"/>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6F5C32"/>
    <w:multiLevelType w:val="hybridMultilevel"/>
    <w:tmpl w:val="D81C6860"/>
    <w:lvl w:ilvl="0" w:tplc="08146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8B7E69"/>
    <w:multiLevelType w:val="hybridMultilevel"/>
    <w:tmpl w:val="B1A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B103B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B51D8C"/>
    <w:multiLevelType w:val="hybridMultilevel"/>
    <w:tmpl w:val="CD70DABC"/>
    <w:lvl w:ilvl="0" w:tplc="691A97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AB594E"/>
    <w:multiLevelType w:val="hybridMultilevel"/>
    <w:tmpl w:val="790A0A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177317"/>
    <w:multiLevelType w:val="hybridMultilevel"/>
    <w:tmpl w:val="247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B053AB"/>
    <w:multiLevelType w:val="hybridMultilevel"/>
    <w:tmpl w:val="019AD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D712DA6"/>
    <w:multiLevelType w:val="hybridMultilevel"/>
    <w:tmpl w:val="D46AA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C55741"/>
    <w:multiLevelType w:val="hybridMultilevel"/>
    <w:tmpl w:val="53F0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41222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4F29BD"/>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5A5D14"/>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903950"/>
    <w:multiLevelType w:val="hybridMultilevel"/>
    <w:tmpl w:val="076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E2ECA"/>
    <w:multiLevelType w:val="hybridMultilevel"/>
    <w:tmpl w:val="4CC0DE38"/>
    <w:lvl w:ilvl="0" w:tplc="97FC0C8E">
      <w:start w:val="1"/>
      <w:numFmt w:val="upperLetter"/>
      <w:lvlText w:val="%1)"/>
      <w:lvlJc w:val="left"/>
      <w:pPr>
        <w:ind w:left="720" w:hanging="360"/>
      </w:pPr>
      <w:rPr>
        <w:rFonts w:asciiTheme="minorHAnsi" w:eastAsiaTheme="minorEastAsia"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B24EE7"/>
    <w:multiLevelType w:val="hybridMultilevel"/>
    <w:tmpl w:val="A74A69E2"/>
    <w:lvl w:ilvl="0" w:tplc="60D67934">
      <w:start w:val="1"/>
      <w:numFmt w:val="upperLetter"/>
      <w:lvlText w:val="%1)"/>
      <w:lvlJc w:val="left"/>
      <w:pPr>
        <w:ind w:left="720" w:hanging="360"/>
      </w:pPr>
      <w:rPr>
        <w:rFonts w:asciiTheme="minorHAnsi" w:eastAsia="Times New Roman"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0CB213F"/>
    <w:multiLevelType w:val="hybridMultilevel"/>
    <w:tmpl w:val="3C38B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AA663C"/>
    <w:multiLevelType w:val="hybridMultilevel"/>
    <w:tmpl w:val="B77CC9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712589A"/>
    <w:multiLevelType w:val="hybridMultilevel"/>
    <w:tmpl w:val="C2D8746A"/>
    <w:lvl w:ilvl="0" w:tplc="691A97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7FD1511"/>
    <w:multiLevelType w:val="hybridMultilevel"/>
    <w:tmpl w:val="C976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6E1B80"/>
    <w:multiLevelType w:val="hybridMultilevel"/>
    <w:tmpl w:val="8BAA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D1308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05674D"/>
    <w:multiLevelType w:val="hybridMultilevel"/>
    <w:tmpl w:val="9086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262A31"/>
    <w:multiLevelType w:val="hybridMultilevel"/>
    <w:tmpl w:val="A580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702BA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3B0E07"/>
    <w:multiLevelType w:val="hybridMultilevel"/>
    <w:tmpl w:val="C62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223363"/>
    <w:multiLevelType w:val="hybridMultilevel"/>
    <w:tmpl w:val="1272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0812BD"/>
    <w:multiLevelType w:val="hybridMultilevel"/>
    <w:tmpl w:val="12DC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1E62A2"/>
    <w:multiLevelType w:val="hybridMultilevel"/>
    <w:tmpl w:val="6FC8B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AA85D51"/>
    <w:multiLevelType w:val="hybridMultilevel"/>
    <w:tmpl w:val="2D78AF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BA241DE"/>
    <w:multiLevelType w:val="hybridMultilevel"/>
    <w:tmpl w:val="649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453255"/>
    <w:multiLevelType w:val="hybridMultilevel"/>
    <w:tmpl w:val="6C62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535F52"/>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DD26CC"/>
    <w:multiLevelType w:val="hybridMultilevel"/>
    <w:tmpl w:val="1640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68"/>
  </w:num>
  <w:num w:numId="2" w16cid:durableId="1071998895">
    <w:abstractNumId w:val="66"/>
  </w:num>
  <w:num w:numId="3" w16cid:durableId="2085907408">
    <w:abstractNumId w:val="55"/>
  </w:num>
  <w:num w:numId="4" w16cid:durableId="1468355271">
    <w:abstractNumId w:val="31"/>
  </w:num>
  <w:num w:numId="5" w16cid:durableId="225729855">
    <w:abstractNumId w:val="35"/>
  </w:num>
  <w:num w:numId="6" w16cid:durableId="1276134273">
    <w:abstractNumId w:val="72"/>
  </w:num>
  <w:num w:numId="7" w16cid:durableId="1361470185">
    <w:abstractNumId w:val="21"/>
  </w:num>
  <w:num w:numId="8" w16cid:durableId="1142966485">
    <w:abstractNumId w:val="39"/>
  </w:num>
  <w:num w:numId="9" w16cid:durableId="1751002627">
    <w:abstractNumId w:val="69"/>
  </w:num>
  <w:num w:numId="10" w16cid:durableId="1442995871">
    <w:abstractNumId w:val="46"/>
  </w:num>
  <w:num w:numId="11" w16cid:durableId="2018653311">
    <w:abstractNumId w:val="23"/>
  </w:num>
  <w:num w:numId="12" w16cid:durableId="1937135711">
    <w:abstractNumId w:val="65"/>
  </w:num>
  <w:num w:numId="13" w16cid:durableId="1660386265">
    <w:abstractNumId w:val="76"/>
  </w:num>
  <w:num w:numId="14" w16cid:durableId="1580166231">
    <w:abstractNumId w:val="2"/>
  </w:num>
  <w:num w:numId="15" w16cid:durableId="525407160">
    <w:abstractNumId w:val="56"/>
  </w:num>
  <w:num w:numId="16" w16cid:durableId="1558010574">
    <w:abstractNumId w:val="57"/>
  </w:num>
  <w:num w:numId="17" w16cid:durableId="1651904375">
    <w:abstractNumId w:val="6"/>
  </w:num>
  <w:num w:numId="18" w16cid:durableId="960112982">
    <w:abstractNumId w:val="3"/>
  </w:num>
  <w:num w:numId="19" w16cid:durableId="1779789912">
    <w:abstractNumId w:val="18"/>
  </w:num>
  <w:num w:numId="20" w16cid:durableId="446656288">
    <w:abstractNumId w:val="1"/>
  </w:num>
  <w:num w:numId="21" w16cid:durableId="1066302242">
    <w:abstractNumId w:val="17"/>
  </w:num>
  <w:num w:numId="22" w16cid:durableId="1590775799">
    <w:abstractNumId w:val="79"/>
  </w:num>
  <w:num w:numId="23" w16cid:durableId="1198279503">
    <w:abstractNumId w:val="50"/>
  </w:num>
  <w:num w:numId="24" w16cid:durableId="685449075">
    <w:abstractNumId w:val="34"/>
  </w:num>
  <w:num w:numId="25" w16cid:durableId="232202657">
    <w:abstractNumId w:val="48"/>
  </w:num>
  <w:num w:numId="26" w16cid:durableId="64383360">
    <w:abstractNumId w:val="9"/>
  </w:num>
  <w:num w:numId="27" w16cid:durableId="1078284448">
    <w:abstractNumId w:val="43"/>
  </w:num>
  <w:num w:numId="28" w16cid:durableId="1784839796">
    <w:abstractNumId w:val="4"/>
  </w:num>
  <w:num w:numId="29" w16cid:durableId="861867455">
    <w:abstractNumId w:val="80"/>
  </w:num>
  <w:num w:numId="30" w16cid:durableId="2104524013">
    <w:abstractNumId w:val="62"/>
  </w:num>
  <w:num w:numId="31" w16cid:durableId="1144352977">
    <w:abstractNumId w:val="49"/>
  </w:num>
  <w:num w:numId="32" w16cid:durableId="508526086">
    <w:abstractNumId w:val="67"/>
  </w:num>
  <w:num w:numId="33" w16cid:durableId="863593563">
    <w:abstractNumId w:val="40"/>
  </w:num>
  <w:num w:numId="34" w16cid:durableId="63068884">
    <w:abstractNumId w:val="45"/>
  </w:num>
  <w:num w:numId="35" w16cid:durableId="1127432356">
    <w:abstractNumId w:val="16"/>
  </w:num>
  <w:num w:numId="36" w16cid:durableId="872158534">
    <w:abstractNumId w:val="53"/>
  </w:num>
  <w:num w:numId="37" w16cid:durableId="1524320900">
    <w:abstractNumId w:val="54"/>
  </w:num>
  <w:num w:numId="38" w16cid:durableId="908734554">
    <w:abstractNumId w:val="20"/>
  </w:num>
  <w:num w:numId="39" w16cid:durableId="423770525">
    <w:abstractNumId w:val="5"/>
  </w:num>
  <w:num w:numId="40" w16cid:durableId="1876505000">
    <w:abstractNumId w:val="26"/>
  </w:num>
  <w:num w:numId="41" w16cid:durableId="818956529">
    <w:abstractNumId w:val="78"/>
  </w:num>
  <w:num w:numId="42" w16cid:durableId="2141417932">
    <w:abstractNumId w:val="71"/>
  </w:num>
  <w:num w:numId="43" w16cid:durableId="902789759">
    <w:abstractNumId w:val="7"/>
  </w:num>
  <w:num w:numId="44" w16cid:durableId="811140687">
    <w:abstractNumId w:val="22"/>
  </w:num>
  <w:num w:numId="45" w16cid:durableId="709914922">
    <w:abstractNumId w:val="19"/>
  </w:num>
  <w:num w:numId="46" w16cid:durableId="856324">
    <w:abstractNumId w:val="74"/>
  </w:num>
  <w:num w:numId="47" w16cid:durableId="1678194552">
    <w:abstractNumId w:val="30"/>
  </w:num>
  <w:num w:numId="48" w16cid:durableId="316955037">
    <w:abstractNumId w:val="36"/>
  </w:num>
  <w:num w:numId="49" w16cid:durableId="787118379">
    <w:abstractNumId w:val="44"/>
  </w:num>
  <w:num w:numId="50" w16cid:durableId="757217909">
    <w:abstractNumId w:val="52"/>
  </w:num>
  <w:num w:numId="51" w16cid:durableId="1960334865">
    <w:abstractNumId w:val="24"/>
  </w:num>
  <w:num w:numId="52" w16cid:durableId="191694750">
    <w:abstractNumId w:val="51"/>
  </w:num>
  <w:num w:numId="53" w16cid:durableId="2017725839">
    <w:abstractNumId w:val="47"/>
  </w:num>
  <w:num w:numId="54" w16cid:durableId="1415542917">
    <w:abstractNumId w:val="61"/>
  </w:num>
  <w:num w:numId="55" w16cid:durableId="519397962">
    <w:abstractNumId w:val="73"/>
  </w:num>
  <w:num w:numId="56" w16cid:durableId="1837186334">
    <w:abstractNumId w:val="70"/>
  </w:num>
  <w:num w:numId="57" w16cid:durableId="1773090626">
    <w:abstractNumId w:val="10"/>
  </w:num>
  <w:num w:numId="58" w16cid:durableId="259070845">
    <w:abstractNumId w:val="38"/>
  </w:num>
  <w:num w:numId="59" w16cid:durableId="2045595574">
    <w:abstractNumId w:val="32"/>
  </w:num>
  <w:num w:numId="60" w16cid:durableId="1856915292">
    <w:abstractNumId w:val="60"/>
  </w:num>
  <w:num w:numId="61" w16cid:durableId="1601572406">
    <w:abstractNumId w:val="27"/>
  </w:num>
  <w:num w:numId="62" w16cid:durableId="1628005539">
    <w:abstractNumId w:val="0"/>
  </w:num>
  <w:num w:numId="63" w16cid:durableId="1272710627">
    <w:abstractNumId w:val="37"/>
  </w:num>
  <w:num w:numId="64" w16cid:durableId="1508907625">
    <w:abstractNumId w:val="63"/>
  </w:num>
  <w:num w:numId="65" w16cid:durableId="1558784619">
    <w:abstractNumId w:val="12"/>
  </w:num>
  <w:num w:numId="66" w16cid:durableId="1570459979">
    <w:abstractNumId w:val="64"/>
  </w:num>
  <w:num w:numId="67" w16cid:durableId="349379863">
    <w:abstractNumId w:val="29"/>
  </w:num>
  <w:num w:numId="68" w16cid:durableId="1122378798">
    <w:abstractNumId w:val="41"/>
  </w:num>
  <w:num w:numId="69" w16cid:durableId="1712263004">
    <w:abstractNumId w:val="59"/>
  </w:num>
  <w:num w:numId="70" w16cid:durableId="1487554235">
    <w:abstractNumId w:val="15"/>
  </w:num>
  <w:num w:numId="71" w16cid:durableId="1524588497">
    <w:abstractNumId w:val="14"/>
  </w:num>
  <w:num w:numId="72" w16cid:durableId="1267612776">
    <w:abstractNumId w:val="13"/>
  </w:num>
  <w:num w:numId="73" w16cid:durableId="2070155274">
    <w:abstractNumId w:val="81"/>
  </w:num>
  <w:num w:numId="74" w16cid:durableId="1848128366">
    <w:abstractNumId w:val="33"/>
  </w:num>
  <w:num w:numId="75" w16cid:durableId="1137263523">
    <w:abstractNumId w:val="77"/>
  </w:num>
  <w:num w:numId="76" w16cid:durableId="1621036696">
    <w:abstractNumId w:val="8"/>
  </w:num>
  <w:num w:numId="77" w16cid:durableId="2144227450">
    <w:abstractNumId w:val="28"/>
  </w:num>
  <w:num w:numId="78" w16cid:durableId="1369186308">
    <w:abstractNumId w:val="75"/>
  </w:num>
  <w:num w:numId="79" w16cid:durableId="1158308096">
    <w:abstractNumId w:val="11"/>
  </w:num>
  <w:num w:numId="80" w16cid:durableId="514661017">
    <w:abstractNumId w:val="25"/>
  </w:num>
  <w:num w:numId="81" w16cid:durableId="1826504146">
    <w:abstractNumId w:val="58"/>
  </w:num>
  <w:num w:numId="82" w16cid:durableId="791021529">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4DE6"/>
    <w:rsid w:val="00015124"/>
    <w:rsid w:val="0001592A"/>
    <w:rsid w:val="00015F11"/>
    <w:rsid w:val="000162C3"/>
    <w:rsid w:val="0001670D"/>
    <w:rsid w:val="000168A6"/>
    <w:rsid w:val="00017061"/>
    <w:rsid w:val="00017947"/>
    <w:rsid w:val="00017B1D"/>
    <w:rsid w:val="00017B9B"/>
    <w:rsid w:val="00017C13"/>
    <w:rsid w:val="00020003"/>
    <w:rsid w:val="00020B26"/>
    <w:rsid w:val="00021611"/>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C17"/>
    <w:rsid w:val="00034DC3"/>
    <w:rsid w:val="00035029"/>
    <w:rsid w:val="00035195"/>
    <w:rsid w:val="0003534C"/>
    <w:rsid w:val="00035902"/>
    <w:rsid w:val="00035E8A"/>
    <w:rsid w:val="0003611C"/>
    <w:rsid w:val="00036190"/>
    <w:rsid w:val="0003640C"/>
    <w:rsid w:val="00036B84"/>
    <w:rsid w:val="00036E66"/>
    <w:rsid w:val="00037728"/>
    <w:rsid w:val="00037B09"/>
    <w:rsid w:val="00037F2F"/>
    <w:rsid w:val="00040187"/>
    <w:rsid w:val="000407E0"/>
    <w:rsid w:val="000408C7"/>
    <w:rsid w:val="0004095E"/>
    <w:rsid w:val="000409F6"/>
    <w:rsid w:val="00040C2D"/>
    <w:rsid w:val="000410AF"/>
    <w:rsid w:val="00041BB4"/>
    <w:rsid w:val="00042010"/>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094"/>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6715"/>
    <w:rsid w:val="0006757F"/>
    <w:rsid w:val="00067DA4"/>
    <w:rsid w:val="00067F2A"/>
    <w:rsid w:val="00067FA8"/>
    <w:rsid w:val="0007054B"/>
    <w:rsid w:val="0007066A"/>
    <w:rsid w:val="00070F1B"/>
    <w:rsid w:val="00070F35"/>
    <w:rsid w:val="0007101D"/>
    <w:rsid w:val="00071284"/>
    <w:rsid w:val="0007170B"/>
    <w:rsid w:val="00071D02"/>
    <w:rsid w:val="00071FF3"/>
    <w:rsid w:val="0007204D"/>
    <w:rsid w:val="0007280A"/>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975"/>
    <w:rsid w:val="00084B93"/>
    <w:rsid w:val="000850C6"/>
    <w:rsid w:val="0008585C"/>
    <w:rsid w:val="0008592A"/>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304"/>
    <w:rsid w:val="00092590"/>
    <w:rsid w:val="00092AAB"/>
    <w:rsid w:val="00092CE2"/>
    <w:rsid w:val="00093135"/>
    <w:rsid w:val="000936C0"/>
    <w:rsid w:val="00093F3C"/>
    <w:rsid w:val="000948D5"/>
    <w:rsid w:val="00094FA9"/>
    <w:rsid w:val="00094FF5"/>
    <w:rsid w:val="00095048"/>
    <w:rsid w:val="000954A7"/>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2AB"/>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5C7"/>
    <w:rsid w:val="000B4698"/>
    <w:rsid w:val="000B5388"/>
    <w:rsid w:val="000B55A0"/>
    <w:rsid w:val="000B5741"/>
    <w:rsid w:val="000B591B"/>
    <w:rsid w:val="000B609F"/>
    <w:rsid w:val="000B629A"/>
    <w:rsid w:val="000B6825"/>
    <w:rsid w:val="000B6B4F"/>
    <w:rsid w:val="000B6E7E"/>
    <w:rsid w:val="000B78D4"/>
    <w:rsid w:val="000B79EC"/>
    <w:rsid w:val="000B7D6F"/>
    <w:rsid w:val="000C013D"/>
    <w:rsid w:val="000C01C8"/>
    <w:rsid w:val="000C0226"/>
    <w:rsid w:val="000C08A7"/>
    <w:rsid w:val="000C0A81"/>
    <w:rsid w:val="000C15AA"/>
    <w:rsid w:val="000C2312"/>
    <w:rsid w:val="000C2DDD"/>
    <w:rsid w:val="000C3824"/>
    <w:rsid w:val="000C3939"/>
    <w:rsid w:val="000C3D6E"/>
    <w:rsid w:val="000C3F53"/>
    <w:rsid w:val="000C479E"/>
    <w:rsid w:val="000C4A16"/>
    <w:rsid w:val="000C50E2"/>
    <w:rsid w:val="000C532A"/>
    <w:rsid w:val="000C5DD0"/>
    <w:rsid w:val="000C5ECF"/>
    <w:rsid w:val="000C61F3"/>
    <w:rsid w:val="000C636E"/>
    <w:rsid w:val="000C63CD"/>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066"/>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37F1"/>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C1F"/>
    <w:rsid w:val="000F7697"/>
    <w:rsid w:val="00100036"/>
    <w:rsid w:val="00100069"/>
    <w:rsid w:val="001000F7"/>
    <w:rsid w:val="00100324"/>
    <w:rsid w:val="00100505"/>
    <w:rsid w:val="00100D77"/>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7E1"/>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D07"/>
    <w:rsid w:val="00131F47"/>
    <w:rsid w:val="00131FA1"/>
    <w:rsid w:val="0013207B"/>
    <w:rsid w:val="001323BE"/>
    <w:rsid w:val="00132C96"/>
    <w:rsid w:val="00132D13"/>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1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5FF9"/>
    <w:rsid w:val="00146191"/>
    <w:rsid w:val="0014621D"/>
    <w:rsid w:val="00146524"/>
    <w:rsid w:val="00146545"/>
    <w:rsid w:val="00146A65"/>
    <w:rsid w:val="00146B44"/>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A88"/>
    <w:rsid w:val="00154C89"/>
    <w:rsid w:val="001550A0"/>
    <w:rsid w:val="001553F0"/>
    <w:rsid w:val="00155464"/>
    <w:rsid w:val="001560F2"/>
    <w:rsid w:val="0015691E"/>
    <w:rsid w:val="00156935"/>
    <w:rsid w:val="00156D5A"/>
    <w:rsid w:val="00156E40"/>
    <w:rsid w:val="00157263"/>
    <w:rsid w:val="00157600"/>
    <w:rsid w:val="00161363"/>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1FBD"/>
    <w:rsid w:val="00182229"/>
    <w:rsid w:val="00183588"/>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040"/>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A36"/>
    <w:rsid w:val="001C4BC3"/>
    <w:rsid w:val="001C53D4"/>
    <w:rsid w:val="001C55AE"/>
    <w:rsid w:val="001C565B"/>
    <w:rsid w:val="001C567E"/>
    <w:rsid w:val="001C5683"/>
    <w:rsid w:val="001C5B0C"/>
    <w:rsid w:val="001C5D85"/>
    <w:rsid w:val="001C5E64"/>
    <w:rsid w:val="001C69C2"/>
    <w:rsid w:val="001C6C1B"/>
    <w:rsid w:val="001C6DCB"/>
    <w:rsid w:val="001C6FCA"/>
    <w:rsid w:val="001C71BD"/>
    <w:rsid w:val="001C73C4"/>
    <w:rsid w:val="001C7655"/>
    <w:rsid w:val="001C7ACE"/>
    <w:rsid w:val="001C7C3D"/>
    <w:rsid w:val="001D0017"/>
    <w:rsid w:val="001D0018"/>
    <w:rsid w:val="001D0118"/>
    <w:rsid w:val="001D08C9"/>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9F8"/>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973"/>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2F"/>
    <w:rsid w:val="0021438E"/>
    <w:rsid w:val="002152E4"/>
    <w:rsid w:val="00215E5E"/>
    <w:rsid w:val="00216255"/>
    <w:rsid w:val="0021626F"/>
    <w:rsid w:val="0021628B"/>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29D"/>
    <w:rsid w:val="00221AC6"/>
    <w:rsid w:val="00221BC1"/>
    <w:rsid w:val="00222066"/>
    <w:rsid w:val="00222297"/>
    <w:rsid w:val="0022272E"/>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D10"/>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026"/>
    <w:rsid w:val="00240392"/>
    <w:rsid w:val="0024093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4EA2"/>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01E"/>
    <w:rsid w:val="002533A1"/>
    <w:rsid w:val="00253C29"/>
    <w:rsid w:val="00253EF1"/>
    <w:rsid w:val="00254579"/>
    <w:rsid w:val="00254A47"/>
    <w:rsid w:val="00254E6D"/>
    <w:rsid w:val="002558D6"/>
    <w:rsid w:val="00255CC0"/>
    <w:rsid w:val="00255EBB"/>
    <w:rsid w:val="00256247"/>
    <w:rsid w:val="002566BC"/>
    <w:rsid w:val="002568B0"/>
    <w:rsid w:val="00257416"/>
    <w:rsid w:val="0026009D"/>
    <w:rsid w:val="002600D9"/>
    <w:rsid w:val="0026023F"/>
    <w:rsid w:val="00260A49"/>
    <w:rsid w:val="00260C7B"/>
    <w:rsid w:val="00260D0C"/>
    <w:rsid w:val="00260D27"/>
    <w:rsid w:val="00261692"/>
    <w:rsid w:val="00261C5B"/>
    <w:rsid w:val="00261DC3"/>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A04"/>
    <w:rsid w:val="00266A30"/>
    <w:rsid w:val="00266E86"/>
    <w:rsid w:val="00267198"/>
    <w:rsid w:val="0026771C"/>
    <w:rsid w:val="00267C95"/>
    <w:rsid w:val="002703D7"/>
    <w:rsid w:val="002704CE"/>
    <w:rsid w:val="00270711"/>
    <w:rsid w:val="00270984"/>
    <w:rsid w:val="00270FEF"/>
    <w:rsid w:val="0027104B"/>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1B6"/>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40E"/>
    <w:rsid w:val="0028792E"/>
    <w:rsid w:val="002902AD"/>
    <w:rsid w:val="002905FC"/>
    <w:rsid w:val="00290D97"/>
    <w:rsid w:val="00290F72"/>
    <w:rsid w:val="00290FDA"/>
    <w:rsid w:val="002916A3"/>
    <w:rsid w:val="00291954"/>
    <w:rsid w:val="00291CC0"/>
    <w:rsid w:val="00291EBB"/>
    <w:rsid w:val="00291EEF"/>
    <w:rsid w:val="00292150"/>
    <w:rsid w:val="00292187"/>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C8F"/>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552"/>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B7A4B"/>
    <w:rsid w:val="002C043B"/>
    <w:rsid w:val="002C06DC"/>
    <w:rsid w:val="002C08A0"/>
    <w:rsid w:val="002C09CD"/>
    <w:rsid w:val="002C0EB2"/>
    <w:rsid w:val="002C19BF"/>
    <w:rsid w:val="002C1BC4"/>
    <w:rsid w:val="002C22C3"/>
    <w:rsid w:val="002C2498"/>
    <w:rsid w:val="002C2544"/>
    <w:rsid w:val="002C2C71"/>
    <w:rsid w:val="002C2FC2"/>
    <w:rsid w:val="002C3067"/>
    <w:rsid w:val="002C3925"/>
    <w:rsid w:val="002C397B"/>
    <w:rsid w:val="002C3A6E"/>
    <w:rsid w:val="002C410E"/>
    <w:rsid w:val="002C43ED"/>
    <w:rsid w:val="002C48A5"/>
    <w:rsid w:val="002C4E3B"/>
    <w:rsid w:val="002C56A3"/>
    <w:rsid w:val="002C5731"/>
    <w:rsid w:val="002C5BDC"/>
    <w:rsid w:val="002C5ECB"/>
    <w:rsid w:val="002C61DA"/>
    <w:rsid w:val="002C69D3"/>
    <w:rsid w:val="002C6B82"/>
    <w:rsid w:val="002C6BE5"/>
    <w:rsid w:val="002C79A0"/>
    <w:rsid w:val="002C7A1A"/>
    <w:rsid w:val="002C7A3C"/>
    <w:rsid w:val="002C7A7E"/>
    <w:rsid w:val="002C7EA0"/>
    <w:rsid w:val="002D069A"/>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AC5"/>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406C"/>
    <w:rsid w:val="003242A7"/>
    <w:rsid w:val="00324414"/>
    <w:rsid w:val="003257EA"/>
    <w:rsid w:val="00325EA7"/>
    <w:rsid w:val="00325F6A"/>
    <w:rsid w:val="0032652D"/>
    <w:rsid w:val="0032667C"/>
    <w:rsid w:val="00326E1D"/>
    <w:rsid w:val="0032707C"/>
    <w:rsid w:val="003275DE"/>
    <w:rsid w:val="00327A27"/>
    <w:rsid w:val="00327C0B"/>
    <w:rsid w:val="0033002E"/>
    <w:rsid w:val="003300E0"/>
    <w:rsid w:val="00330341"/>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0F4"/>
    <w:rsid w:val="0033751E"/>
    <w:rsid w:val="003376B5"/>
    <w:rsid w:val="0033777B"/>
    <w:rsid w:val="0034020D"/>
    <w:rsid w:val="0034060B"/>
    <w:rsid w:val="00340CBB"/>
    <w:rsid w:val="00340F4C"/>
    <w:rsid w:val="003410BF"/>
    <w:rsid w:val="003417C8"/>
    <w:rsid w:val="00341D6B"/>
    <w:rsid w:val="00341F2E"/>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0FD"/>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087"/>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5E45"/>
    <w:rsid w:val="00366F4C"/>
    <w:rsid w:val="003677A5"/>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743"/>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77DA3"/>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78D"/>
    <w:rsid w:val="003858AE"/>
    <w:rsid w:val="00385976"/>
    <w:rsid w:val="0038597A"/>
    <w:rsid w:val="00385C91"/>
    <w:rsid w:val="003862A9"/>
    <w:rsid w:val="0038637C"/>
    <w:rsid w:val="00386639"/>
    <w:rsid w:val="003868C3"/>
    <w:rsid w:val="00386BDB"/>
    <w:rsid w:val="00386C39"/>
    <w:rsid w:val="00386F37"/>
    <w:rsid w:val="00386FA6"/>
    <w:rsid w:val="00387174"/>
    <w:rsid w:val="003872E5"/>
    <w:rsid w:val="00387328"/>
    <w:rsid w:val="003874EF"/>
    <w:rsid w:val="003875EB"/>
    <w:rsid w:val="00387747"/>
    <w:rsid w:val="00387B7C"/>
    <w:rsid w:val="00390445"/>
    <w:rsid w:val="0039046C"/>
    <w:rsid w:val="0039065E"/>
    <w:rsid w:val="003906F5"/>
    <w:rsid w:val="00390E72"/>
    <w:rsid w:val="00390E93"/>
    <w:rsid w:val="00391203"/>
    <w:rsid w:val="0039124B"/>
    <w:rsid w:val="00391531"/>
    <w:rsid w:val="00391737"/>
    <w:rsid w:val="003918E9"/>
    <w:rsid w:val="003919D7"/>
    <w:rsid w:val="00391E0E"/>
    <w:rsid w:val="003923D0"/>
    <w:rsid w:val="0039263B"/>
    <w:rsid w:val="00392F7B"/>
    <w:rsid w:val="00393060"/>
    <w:rsid w:val="00393310"/>
    <w:rsid w:val="00393666"/>
    <w:rsid w:val="00393942"/>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BBE"/>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643"/>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22"/>
    <w:rsid w:val="003D36A8"/>
    <w:rsid w:val="003D400E"/>
    <w:rsid w:val="003D41D3"/>
    <w:rsid w:val="003D4628"/>
    <w:rsid w:val="003D4634"/>
    <w:rsid w:val="003D47B3"/>
    <w:rsid w:val="003D47FC"/>
    <w:rsid w:val="003D5A17"/>
    <w:rsid w:val="003D63F7"/>
    <w:rsid w:val="003D68E1"/>
    <w:rsid w:val="003D6AAE"/>
    <w:rsid w:val="003D6AC3"/>
    <w:rsid w:val="003D6B0D"/>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AE1"/>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4FAC"/>
    <w:rsid w:val="0041546F"/>
    <w:rsid w:val="004154A2"/>
    <w:rsid w:val="00415600"/>
    <w:rsid w:val="00415717"/>
    <w:rsid w:val="0041576E"/>
    <w:rsid w:val="00415BE6"/>
    <w:rsid w:val="00415CCB"/>
    <w:rsid w:val="00415F58"/>
    <w:rsid w:val="00416708"/>
    <w:rsid w:val="00416881"/>
    <w:rsid w:val="00416977"/>
    <w:rsid w:val="00416C9A"/>
    <w:rsid w:val="00416E27"/>
    <w:rsid w:val="004178F9"/>
    <w:rsid w:val="00417ADB"/>
    <w:rsid w:val="00417C03"/>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D5"/>
    <w:rsid w:val="00425DB8"/>
    <w:rsid w:val="0042616F"/>
    <w:rsid w:val="00426479"/>
    <w:rsid w:val="004264E4"/>
    <w:rsid w:val="00426593"/>
    <w:rsid w:val="00426D24"/>
    <w:rsid w:val="0042710B"/>
    <w:rsid w:val="00427364"/>
    <w:rsid w:val="004275C7"/>
    <w:rsid w:val="00427879"/>
    <w:rsid w:val="00427947"/>
    <w:rsid w:val="00430065"/>
    <w:rsid w:val="004300DE"/>
    <w:rsid w:val="00430AC1"/>
    <w:rsid w:val="00430D12"/>
    <w:rsid w:val="00430F05"/>
    <w:rsid w:val="00430F0F"/>
    <w:rsid w:val="00431006"/>
    <w:rsid w:val="004311F3"/>
    <w:rsid w:val="004312D9"/>
    <w:rsid w:val="00431511"/>
    <w:rsid w:val="00431661"/>
    <w:rsid w:val="00431745"/>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3E"/>
    <w:rsid w:val="004418F5"/>
    <w:rsid w:val="00441DB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6E61"/>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10D"/>
    <w:rsid w:val="0046446D"/>
    <w:rsid w:val="00464546"/>
    <w:rsid w:val="00464AE9"/>
    <w:rsid w:val="004651C1"/>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3EEE"/>
    <w:rsid w:val="00474149"/>
    <w:rsid w:val="00474697"/>
    <w:rsid w:val="004751DB"/>
    <w:rsid w:val="0047543F"/>
    <w:rsid w:val="0047567E"/>
    <w:rsid w:val="004762DD"/>
    <w:rsid w:val="004765BF"/>
    <w:rsid w:val="004766B6"/>
    <w:rsid w:val="00476E5F"/>
    <w:rsid w:val="00476FCC"/>
    <w:rsid w:val="004770F0"/>
    <w:rsid w:val="00477C2C"/>
    <w:rsid w:val="00477E4B"/>
    <w:rsid w:val="004800BC"/>
    <w:rsid w:val="00480204"/>
    <w:rsid w:val="0048094F"/>
    <w:rsid w:val="00480978"/>
    <w:rsid w:val="00480B03"/>
    <w:rsid w:val="00481025"/>
    <w:rsid w:val="004817FD"/>
    <w:rsid w:val="00481A8A"/>
    <w:rsid w:val="00481DF0"/>
    <w:rsid w:val="00482222"/>
    <w:rsid w:val="00482B98"/>
    <w:rsid w:val="00482FD6"/>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66D"/>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A9B"/>
    <w:rsid w:val="004D3AD3"/>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3315"/>
    <w:rsid w:val="004E39BF"/>
    <w:rsid w:val="004E3AE2"/>
    <w:rsid w:val="004E3D33"/>
    <w:rsid w:val="004E3D72"/>
    <w:rsid w:val="004E4113"/>
    <w:rsid w:val="004E4553"/>
    <w:rsid w:val="004E4C8B"/>
    <w:rsid w:val="004E5190"/>
    <w:rsid w:val="004E5617"/>
    <w:rsid w:val="004E5785"/>
    <w:rsid w:val="004E579E"/>
    <w:rsid w:val="004E57AF"/>
    <w:rsid w:val="004E5AB0"/>
    <w:rsid w:val="004E5DD4"/>
    <w:rsid w:val="004E6435"/>
    <w:rsid w:val="004E64DC"/>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8AC"/>
    <w:rsid w:val="004F2A18"/>
    <w:rsid w:val="004F2F2F"/>
    <w:rsid w:val="004F33E6"/>
    <w:rsid w:val="004F3A3C"/>
    <w:rsid w:val="004F3C17"/>
    <w:rsid w:val="004F42E4"/>
    <w:rsid w:val="004F445A"/>
    <w:rsid w:val="004F45D0"/>
    <w:rsid w:val="004F4660"/>
    <w:rsid w:val="004F4669"/>
    <w:rsid w:val="004F4778"/>
    <w:rsid w:val="004F4B4B"/>
    <w:rsid w:val="004F5E0E"/>
    <w:rsid w:val="004F6209"/>
    <w:rsid w:val="004F65FC"/>
    <w:rsid w:val="004F66A5"/>
    <w:rsid w:val="004F6B65"/>
    <w:rsid w:val="004F6D70"/>
    <w:rsid w:val="004F7A43"/>
    <w:rsid w:val="004F7A8F"/>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49"/>
    <w:rsid w:val="005079BD"/>
    <w:rsid w:val="00507BB6"/>
    <w:rsid w:val="00507CB9"/>
    <w:rsid w:val="00507D94"/>
    <w:rsid w:val="00507D9F"/>
    <w:rsid w:val="00507F63"/>
    <w:rsid w:val="00510072"/>
    <w:rsid w:val="005100C7"/>
    <w:rsid w:val="00510260"/>
    <w:rsid w:val="0051082D"/>
    <w:rsid w:val="00511967"/>
    <w:rsid w:val="00511B60"/>
    <w:rsid w:val="005120DD"/>
    <w:rsid w:val="00512270"/>
    <w:rsid w:val="005124E5"/>
    <w:rsid w:val="00512D79"/>
    <w:rsid w:val="005133E0"/>
    <w:rsid w:val="005136AC"/>
    <w:rsid w:val="00513AA4"/>
    <w:rsid w:val="00513B5A"/>
    <w:rsid w:val="00513E6E"/>
    <w:rsid w:val="005144CD"/>
    <w:rsid w:val="005144E1"/>
    <w:rsid w:val="00514613"/>
    <w:rsid w:val="00514623"/>
    <w:rsid w:val="0051473E"/>
    <w:rsid w:val="00514FD9"/>
    <w:rsid w:val="005151F3"/>
    <w:rsid w:val="0051583B"/>
    <w:rsid w:val="00515911"/>
    <w:rsid w:val="005161DA"/>
    <w:rsid w:val="00517B67"/>
    <w:rsid w:val="00517C15"/>
    <w:rsid w:val="00517D6F"/>
    <w:rsid w:val="00517E95"/>
    <w:rsid w:val="00517F2D"/>
    <w:rsid w:val="005204B8"/>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4F47"/>
    <w:rsid w:val="0053511C"/>
    <w:rsid w:val="00535643"/>
    <w:rsid w:val="00535798"/>
    <w:rsid w:val="0053620E"/>
    <w:rsid w:val="00536243"/>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0B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386"/>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BA8"/>
    <w:rsid w:val="00582F79"/>
    <w:rsid w:val="00583068"/>
    <w:rsid w:val="00583409"/>
    <w:rsid w:val="005834D7"/>
    <w:rsid w:val="005834E5"/>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94C"/>
    <w:rsid w:val="00596B9D"/>
    <w:rsid w:val="005975C3"/>
    <w:rsid w:val="005976E7"/>
    <w:rsid w:val="00597F27"/>
    <w:rsid w:val="005A0088"/>
    <w:rsid w:val="005A0C78"/>
    <w:rsid w:val="005A0CB6"/>
    <w:rsid w:val="005A0E66"/>
    <w:rsid w:val="005A10EE"/>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2E8"/>
    <w:rsid w:val="005A56EB"/>
    <w:rsid w:val="005A5B83"/>
    <w:rsid w:val="005A5F44"/>
    <w:rsid w:val="005A6499"/>
    <w:rsid w:val="005A695B"/>
    <w:rsid w:val="005A6BAD"/>
    <w:rsid w:val="005A70EC"/>
    <w:rsid w:val="005A735C"/>
    <w:rsid w:val="005A7C6D"/>
    <w:rsid w:val="005A7CD5"/>
    <w:rsid w:val="005A7D51"/>
    <w:rsid w:val="005A7ED2"/>
    <w:rsid w:val="005B0163"/>
    <w:rsid w:val="005B0538"/>
    <w:rsid w:val="005B056B"/>
    <w:rsid w:val="005B0AC2"/>
    <w:rsid w:val="005B150A"/>
    <w:rsid w:val="005B192F"/>
    <w:rsid w:val="005B1BA3"/>
    <w:rsid w:val="005B2065"/>
    <w:rsid w:val="005B21AD"/>
    <w:rsid w:val="005B24A7"/>
    <w:rsid w:val="005B26F3"/>
    <w:rsid w:val="005B2CAD"/>
    <w:rsid w:val="005B3993"/>
    <w:rsid w:val="005B41CA"/>
    <w:rsid w:val="005B4625"/>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22B"/>
    <w:rsid w:val="005D0457"/>
    <w:rsid w:val="005D0D40"/>
    <w:rsid w:val="005D0FD4"/>
    <w:rsid w:val="005D1158"/>
    <w:rsid w:val="005D13D5"/>
    <w:rsid w:val="005D1770"/>
    <w:rsid w:val="005D19C6"/>
    <w:rsid w:val="005D2357"/>
    <w:rsid w:val="005D23BD"/>
    <w:rsid w:val="005D2497"/>
    <w:rsid w:val="005D25FC"/>
    <w:rsid w:val="005D2B36"/>
    <w:rsid w:val="005D2E3F"/>
    <w:rsid w:val="005D31F8"/>
    <w:rsid w:val="005D3A86"/>
    <w:rsid w:val="005D3EDE"/>
    <w:rsid w:val="005D406F"/>
    <w:rsid w:val="005D43A2"/>
    <w:rsid w:val="005D45CE"/>
    <w:rsid w:val="005D54CA"/>
    <w:rsid w:val="005D58B4"/>
    <w:rsid w:val="005D5DDC"/>
    <w:rsid w:val="005D5E0E"/>
    <w:rsid w:val="005D60AE"/>
    <w:rsid w:val="005D6168"/>
    <w:rsid w:val="005D6B49"/>
    <w:rsid w:val="005D709B"/>
    <w:rsid w:val="005D724F"/>
    <w:rsid w:val="005D7B37"/>
    <w:rsid w:val="005D7BDF"/>
    <w:rsid w:val="005E0320"/>
    <w:rsid w:val="005E0468"/>
    <w:rsid w:val="005E0488"/>
    <w:rsid w:val="005E064A"/>
    <w:rsid w:val="005E0CAB"/>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7"/>
    <w:rsid w:val="005E3E58"/>
    <w:rsid w:val="005E40A2"/>
    <w:rsid w:val="005E4147"/>
    <w:rsid w:val="005E4D59"/>
    <w:rsid w:val="005E4E5A"/>
    <w:rsid w:val="005E5DE1"/>
    <w:rsid w:val="005E5E14"/>
    <w:rsid w:val="005E6550"/>
    <w:rsid w:val="005E65D8"/>
    <w:rsid w:val="005E7835"/>
    <w:rsid w:val="005E7DF6"/>
    <w:rsid w:val="005F03D0"/>
    <w:rsid w:val="005F061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644D"/>
    <w:rsid w:val="005F7301"/>
    <w:rsid w:val="005F75AD"/>
    <w:rsid w:val="005F7AA2"/>
    <w:rsid w:val="005F7EFD"/>
    <w:rsid w:val="006002C1"/>
    <w:rsid w:val="00600744"/>
    <w:rsid w:val="006012CD"/>
    <w:rsid w:val="0060139F"/>
    <w:rsid w:val="00601447"/>
    <w:rsid w:val="006016F6"/>
    <w:rsid w:val="00601E04"/>
    <w:rsid w:val="00601FDE"/>
    <w:rsid w:val="00602EED"/>
    <w:rsid w:val="0060349A"/>
    <w:rsid w:val="00603687"/>
    <w:rsid w:val="0060370A"/>
    <w:rsid w:val="006037E3"/>
    <w:rsid w:val="0060381F"/>
    <w:rsid w:val="00603C75"/>
    <w:rsid w:val="00603FFB"/>
    <w:rsid w:val="0060453F"/>
    <w:rsid w:val="006046C9"/>
    <w:rsid w:val="00604855"/>
    <w:rsid w:val="00604B39"/>
    <w:rsid w:val="00605038"/>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2E3"/>
    <w:rsid w:val="0062638A"/>
    <w:rsid w:val="006263BE"/>
    <w:rsid w:val="006263DA"/>
    <w:rsid w:val="0062642E"/>
    <w:rsid w:val="006264EB"/>
    <w:rsid w:val="006266A9"/>
    <w:rsid w:val="0062695D"/>
    <w:rsid w:val="00627499"/>
    <w:rsid w:val="0062754F"/>
    <w:rsid w:val="00627E5F"/>
    <w:rsid w:val="006301B6"/>
    <w:rsid w:val="00630257"/>
    <w:rsid w:val="006302C9"/>
    <w:rsid w:val="00630449"/>
    <w:rsid w:val="00631095"/>
    <w:rsid w:val="00631099"/>
    <w:rsid w:val="006314C6"/>
    <w:rsid w:val="0063154B"/>
    <w:rsid w:val="00631652"/>
    <w:rsid w:val="00631888"/>
    <w:rsid w:val="00631BC7"/>
    <w:rsid w:val="00631DD7"/>
    <w:rsid w:val="00631F0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2E8"/>
    <w:rsid w:val="00640524"/>
    <w:rsid w:val="006407AD"/>
    <w:rsid w:val="00640807"/>
    <w:rsid w:val="0064084E"/>
    <w:rsid w:val="006417A8"/>
    <w:rsid w:val="00641C66"/>
    <w:rsid w:val="0064211B"/>
    <w:rsid w:val="006423B9"/>
    <w:rsid w:val="0064273D"/>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E6A"/>
    <w:rsid w:val="00652F18"/>
    <w:rsid w:val="00653585"/>
    <w:rsid w:val="006535F3"/>
    <w:rsid w:val="00653904"/>
    <w:rsid w:val="00653CA4"/>
    <w:rsid w:val="00653D08"/>
    <w:rsid w:val="00654090"/>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1C0"/>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958"/>
    <w:rsid w:val="00673A6C"/>
    <w:rsid w:val="00673B82"/>
    <w:rsid w:val="00673CF6"/>
    <w:rsid w:val="006741CA"/>
    <w:rsid w:val="00674A21"/>
    <w:rsid w:val="00674B5D"/>
    <w:rsid w:val="00674C6C"/>
    <w:rsid w:val="00675148"/>
    <w:rsid w:val="006751DD"/>
    <w:rsid w:val="00675243"/>
    <w:rsid w:val="006753F9"/>
    <w:rsid w:val="006763EF"/>
    <w:rsid w:val="0067678C"/>
    <w:rsid w:val="0067693E"/>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953"/>
    <w:rsid w:val="00681AB1"/>
    <w:rsid w:val="00681ABE"/>
    <w:rsid w:val="00681E83"/>
    <w:rsid w:val="006820AB"/>
    <w:rsid w:val="006822E1"/>
    <w:rsid w:val="006827D7"/>
    <w:rsid w:val="00682BC8"/>
    <w:rsid w:val="006839FF"/>
    <w:rsid w:val="006841FE"/>
    <w:rsid w:val="0068482B"/>
    <w:rsid w:val="00684AFB"/>
    <w:rsid w:val="00684C50"/>
    <w:rsid w:val="00685A2A"/>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44A"/>
    <w:rsid w:val="006A1553"/>
    <w:rsid w:val="006A1AEC"/>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CBB"/>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793"/>
    <w:rsid w:val="006B7A68"/>
    <w:rsid w:val="006B7BEF"/>
    <w:rsid w:val="006B7FF7"/>
    <w:rsid w:val="006C0083"/>
    <w:rsid w:val="006C038A"/>
    <w:rsid w:val="006C089E"/>
    <w:rsid w:val="006C1420"/>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774"/>
    <w:rsid w:val="006D28BB"/>
    <w:rsid w:val="006D2B48"/>
    <w:rsid w:val="006D3329"/>
    <w:rsid w:val="006D3441"/>
    <w:rsid w:val="006D383C"/>
    <w:rsid w:val="006D4145"/>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0C3"/>
    <w:rsid w:val="006E32B9"/>
    <w:rsid w:val="006E3471"/>
    <w:rsid w:val="006E3AC9"/>
    <w:rsid w:val="006E3AF8"/>
    <w:rsid w:val="006E4813"/>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8FA"/>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CBD"/>
    <w:rsid w:val="00702FCA"/>
    <w:rsid w:val="00702FF4"/>
    <w:rsid w:val="0070327D"/>
    <w:rsid w:val="00703786"/>
    <w:rsid w:val="00703DC5"/>
    <w:rsid w:val="00704451"/>
    <w:rsid w:val="00704E17"/>
    <w:rsid w:val="00705152"/>
    <w:rsid w:val="00705676"/>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3E69"/>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17C79"/>
    <w:rsid w:val="00720203"/>
    <w:rsid w:val="007207B6"/>
    <w:rsid w:val="00720A67"/>
    <w:rsid w:val="00720B51"/>
    <w:rsid w:val="00720E01"/>
    <w:rsid w:val="00721087"/>
    <w:rsid w:val="00721321"/>
    <w:rsid w:val="0072193B"/>
    <w:rsid w:val="00721FB8"/>
    <w:rsid w:val="007222A6"/>
    <w:rsid w:val="00722CED"/>
    <w:rsid w:val="00722F37"/>
    <w:rsid w:val="00723152"/>
    <w:rsid w:val="007239B2"/>
    <w:rsid w:val="00723C87"/>
    <w:rsid w:val="00723E9E"/>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766"/>
    <w:rsid w:val="00730AEB"/>
    <w:rsid w:val="00730E8B"/>
    <w:rsid w:val="00730EC8"/>
    <w:rsid w:val="007312DA"/>
    <w:rsid w:val="007316BE"/>
    <w:rsid w:val="00731D1C"/>
    <w:rsid w:val="00731F78"/>
    <w:rsid w:val="0073214C"/>
    <w:rsid w:val="007323BB"/>
    <w:rsid w:val="0073273F"/>
    <w:rsid w:val="00732A88"/>
    <w:rsid w:val="00732D8D"/>
    <w:rsid w:val="00732F02"/>
    <w:rsid w:val="00733306"/>
    <w:rsid w:val="00733318"/>
    <w:rsid w:val="007335DA"/>
    <w:rsid w:val="0073394F"/>
    <w:rsid w:val="00733B61"/>
    <w:rsid w:val="00733BF9"/>
    <w:rsid w:val="00734096"/>
    <w:rsid w:val="007340A7"/>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3FDF"/>
    <w:rsid w:val="00744363"/>
    <w:rsid w:val="0074437B"/>
    <w:rsid w:val="0074451C"/>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4B4"/>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4D2"/>
    <w:rsid w:val="00763CBE"/>
    <w:rsid w:val="00763EC7"/>
    <w:rsid w:val="007641D0"/>
    <w:rsid w:val="007643FB"/>
    <w:rsid w:val="007645CE"/>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CEE"/>
    <w:rsid w:val="00784D77"/>
    <w:rsid w:val="00785681"/>
    <w:rsid w:val="00785708"/>
    <w:rsid w:val="007859D0"/>
    <w:rsid w:val="00786867"/>
    <w:rsid w:val="00786C2B"/>
    <w:rsid w:val="00786F33"/>
    <w:rsid w:val="0078715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88F"/>
    <w:rsid w:val="00795A02"/>
    <w:rsid w:val="00795A91"/>
    <w:rsid w:val="0079603A"/>
    <w:rsid w:val="007968E8"/>
    <w:rsid w:val="00796A8D"/>
    <w:rsid w:val="00796FD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5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1A"/>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7B1"/>
    <w:rsid w:val="007B2AA3"/>
    <w:rsid w:val="007B2C28"/>
    <w:rsid w:val="007B44CF"/>
    <w:rsid w:val="007B461C"/>
    <w:rsid w:val="007B48C1"/>
    <w:rsid w:val="007B4B27"/>
    <w:rsid w:val="007B5347"/>
    <w:rsid w:val="007B552A"/>
    <w:rsid w:val="007B5942"/>
    <w:rsid w:val="007B679B"/>
    <w:rsid w:val="007B70DA"/>
    <w:rsid w:val="007B757B"/>
    <w:rsid w:val="007B7D49"/>
    <w:rsid w:val="007C0044"/>
    <w:rsid w:val="007C01EE"/>
    <w:rsid w:val="007C0520"/>
    <w:rsid w:val="007C05E1"/>
    <w:rsid w:val="007C1E66"/>
    <w:rsid w:val="007C2542"/>
    <w:rsid w:val="007C3616"/>
    <w:rsid w:val="007C36F9"/>
    <w:rsid w:val="007C3851"/>
    <w:rsid w:val="007C3B7F"/>
    <w:rsid w:val="007C4049"/>
    <w:rsid w:val="007C4C4D"/>
    <w:rsid w:val="007C4F21"/>
    <w:rsid w:val="007C50B8"/>
    <w:rsid w:val="007C515D"/>
    <w:rsid w:val="007C56B4"/>
    <w:rsid w:val="007C5741"/>
    <w:rsid w:val="007C587C"/>
    <w:rsid w:val="007C5B42"/>
    <w:rsid w:val="007C5CC3"/>
    <w:rsid w:val="007C6478"/>
    <w:rsid w:val="007C6C57"/>
    <w:rsid w:val="007C6CDA"/>
    <w:rsid w:val="007C6D52"/>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2F0"/>
    <w:rsid w:val="007D4483"/>
    <w:rsid w:val="007D47EE"/>
    <w:rsid w:val="007D4870"/>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0D8"/>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55B"/>
    <w:rsid w:val="007F0592"/>
    <w:rsid w:val="007F0869"/>
    <w:rsid w:val="007F12BC"/>
    <w:rsid w:val="007F1423"/>
    <w:rsid w:val="007F14DA"/>
    <w:rsid w:val="007F17BF"/>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780"/>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8A"/>
    <w:rsid w:val="008032EE"/>
    <w:rsid w:val="00803839"/>
    <w:rsid w:val="00803C01"/>
    <w:rsid w:val="0080416F"/>
    <w:rsid w:val="008043B8"/>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1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85B"/>
    <w:rsid w:val="00832A2F"/>
    <w:rsid w:val="00832A8D"/>
    <w:rsid w:val="008334F5"/>
    <w:rsid w:val="008336A1"/>
    <w:rsid w:val="0083397D"/>
    <w:rsid w:val="00834D4D"/>
    <w:rsid w:val="00834EA8"/>
    <w:rsid w:val="00834F70"/>
    <w:rsid w:val="008350CB"/>
    <w:rsid w:val="008354C7"/>
    <w:rsid w:val="00835532"/>
    <w:rsid w:val="008358C5"/>
    <w:rsid w:val="00835CFF"/>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AC4"/>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4DF"/>
    <w:rsid w:val="00845607"/>
    <w:rsid w:val="0084560E"/>
    <w:rsid w:val="00845AB8"/>
    <w:rsid w:val="00845D4E"/>
    <w:rsid w:val="00846284"/>
    <w:rsid w:val="008462AE"/>
    <w:rsid w:val="008463DC"/>
    <w:rsid w:val="00846823"/>
    <w:rsid w:val="00847982"/>
    <w:rsid w:val="0085014B"/>
    <w:rsid w:val="00850416"/>
    <w:rsid w:val="00850F50"/>
    <w:rsid w:val="008515FE"/>
    <w:rsid w:val="00851BCA"/>
    <w:rsid w:val="00851D11"/>
    <w:rsid w:val="00851E45"/>
    <w:rsid w:val="0085225E"/>
    <w:rsid w:val="008523ED"/>
    <w:rsid w:val="00852B90"/>
    <w:rsid w:val="00852ED7"/>
    <w:rsid w:val="0085304B"/>
    <w:rsid w:val="008532B8"/>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5F7"/>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799"/>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056"/>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045"/>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86D"/>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3B"/>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9B9"/>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8EA"/>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2ED"/>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BDF"/>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3F71"/>
    <w:rsid w:val="00954217"/>
    <w:rsid w:val="009546C1"/>
    <w:rsid w:val="00954818"/>
    <w:rsid w:val="00954842"/>
    <w:rsid w:val="00954A59"/>
    <w:rsid w:val="009550BF"/>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AA2"/>
    <w:rsid w:val="00962BC7"/>
    <w:rsid w:val="00962E44"/>
    <w:rsid w:val="009637C4"/>
    <w:rsid w:val="00963C54"/>
    <w:rsid w:val="0096486F"/>
    <w:rsid w:val="00964E8E"/>
    <w:rsid w:val="00964EBD"/>
    <w:rsid w:val="00964F32"/>
    <w:rsid w:val="0096500A"/>
    <w:rsid w:val="0096508F"/>
    <w:rsid w:val="0096514A"/>
    <w:rsid w:val="009656DD"/>
    <w:rsid w:val="009659B0"/>
    <w:rsid w:val="00966406"/>
    <w:rsid w:val="009664F2"/>
    <w:rsid w:val="00966566"/>
    <w:rsid w:val="00966932"/>
    <w:rsid w:val="00966994"/>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21"/>
    <w:rsid w:val="00972048"/>
    <w:rsid w:val="0097243A"/>
    <w:rsid w:val="00972B01"/>
    <w:rsid w:val="00972B3F"/>
    <w:rsid w:val="00973085"/>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10"/>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545"/>
    <w:rsid w:val="009928F0"/>
    <w:rsid w:val="00992A4B"/>
    <w:rsid w:val="00992AEE"/>
    <w:rsid w:val="00992F35"/>
    <w:rsid w:val="00993633"/>
    <w:rsid w:val="00993868"/>
    <w:rsid w:val="00994926"/>
    <w:rsid w:val="00994ED3"/>
    <w:rsid w:val="00995486"/>
    <w:rsid w:val="00995603"/>
    <w:rsid w:val="009958BC"/>
    <w:rsid w:val="00995AA1"/>
    <w:rsid w:val="009964D4"/>
    <w:rsid w:val="00996611"/>
    <w:rsid w:val="009967FD"/>
    <w:rsid w:val="009968F4"/>
    <w:rsid w:val="00996E06"/>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BF8"/>
    <w:rsid w:val="009A3DBF"/>
    <w:rsid w:val="009A4262"/>
    <w:rsid w:val="009A4753"/>
    <w:rsid w:val="009A47EA"/>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2A5"/>
    <w:rsid w:val="009B1B97"/>
    <w:rsid w:val="009B1CA6"/>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833"/>
    <w:rsid w:val="009C698D"/>
    <w:rsid w:val="009C729F"/>
    <w:rsid w:val="009C7B50"/>
    <w:rsid w:val="009C7B73"/>
    <w:rsid w:val="009D00C5"/>
    <w:rsid w:val="009D024B"/>
    <w:rsid w:val="009D0B2D"/>
    <w:rsid w:val="009D1749"/>
    <w:rsid w:val="009D1956"/>
    <w:rsid w:val="009D2057"/>
    <w:rsid w:val="009D2EE9"/>
    <w:rsid w:val="009D2FCD"/>
    <w:rsid w:val="009D32B5"/>
    <w:rsid w:val="009D366F"/>
    <w:rsid w:val="009D37B8"/>
    <w:rsid w:val="009D38CA"/>
    <w:rsid w:val="009D3F64"/>
    <w:rsid w:val="009D42C7"/>
    <w:rsid w:val="009D4891"/>
    <w:rsid w:val="009D4953"/>
    <w:rsid w:val="009D5154"/>
    <w:rsid w:val="009D5211"/>
    <w:rsid w:val="009D547F"/>
    <w:rsid w:val="009D57E7"/>
    <w:rsid w:val="009D5A6A"/>
    <w:rsid w:val="009D600C"/>
    <w:rsid w:val="009D6077"/>
    <w:rsid w:val="009D6285"/>
    <w:rsid w:val="009D6FCC"/>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19"/>
    <w:rsid w:val="00A24E3E"/>
    <w:rsid w:val="00A2500C"/>
    <w:rsid w:val="00A259F4"/>
    <w:rsid w:val="00A25B6E"/>
    <w:rsid w:val="00A25BEB"/>
    <w:rsid w:val="00A25C30"/>
    <w:rsid w:val="00A25F55"/>
    <w:rsid w:val="00A2651C"/>
    <w:rsid w:val="00A26605"/>
    <w:rsid w:val="00A27C7B"/>
    <w:rsid w:val="00A27D3A"/>
    <w:rsid w:val="00A308C2"/>
    <w:rsid w:val="00A310B3"/>
    <w:rsid w:val="00A312BA"/>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776"/>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70D"/>
    <w:rsid w:val="00A558C0"/>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245"/>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71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70C"/>
    <w:rsid w:val="00A81956"/>
    <w:rsid w:val="00A81B6C"/>
    <w:rsid w:val="00A81FB8"/>
    <w:rsid w:val="00A81FCE"/>
    <w:rsid w:val="00A8208A"/>
    <w:rsid w:val="00A82607"/>
    <w:rsid w:val="00A82B19"/>
    <w:rsid w:val="00A82B9B"/>
    <w:rsid w:val="00A82BF4"/>
    <w:rsid w:val="00A82D5C"/>
    <w:rsid w:val="00A82F8D"/>
    <w:rsid w:val="00A83480"/>
    <w:rsid w:val="00A83984"/>
    <w:rsid w:val="00A8527D"/>
    <w:rsid w:val="00A852C2"/>
    <w:rsid w:val="00A85506"/>
    <w:rsid w:val="00A8613D"/>
    <w:rsid w:val="00A87B0B"/>
    <w:rsid w:val="00A90FE7"/>
    <w:rsid w:val="00A91A3B"/>
    <w:rsid w:val="00A926FE"/>
    <w:rsid w:val="00A92B81"/>
    <w:rsid w:val="00A92BEF"/>
    <w:rsid w:val="00A9347F"/>
    <w:rsid w:val="00A9409E"/>
    <w:rsid w:val="00A94214"/>
    <w:rsid w:val="00A94F95"/>
    <w:rsid w:val="00A951AF"/>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249"/>
    <w:rsid w:val="00AA471E"/>
    <w:rsid w:val="00AA49DB"/>
    <w:rsid w:val="00AA546F"/>
    <w:rsid w:val="00AA570D"/>
    <w:rsid w:val="00AA57D3"/>
    <w:rsid w:val="00AA60A3"/>
    <w:rsid w:val="00AA6480"/>
    <w:rsid w:val="00AA6760"/>
    <w:rsid w:val="00AA6B35"/>
    <w:rsid w:val="00AA6B46"/>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0618"/>
    <w:rsid w:val="00AC06CC"/>
    <w:rsid w:val="00AC15CA"/>
    <w:rsid w:val="00AC1990"/>
    <w:rsid w:val="00AC2067"/>
    <w:rsid w:val="00AC2111"/>
    <w:rsid w:val="00AC2513"/>
    <w:rsid w:val="00AC28A5"/>
    <w:rsid w:val="00AC2A76"/>
    <w:rsid w:val="00AC3154"/>
    <w:rsid w:val="00AC34F1"/>
    <w:rsid w:val="00AC3DD0"/>
    <w:rsid w:val="00AC48F4"/>
    <w:rsid w:val="00AC5DAE"/>
    <w:rsid w:val="00AC5F4C"/>
    <w:rsid w:val="00AC662F"/>
    <w:rsid w:val="00AC68B0"/>
    <w:rsid w:val="00AC7248"/>
    <w:rsid w:val="00AC7672"/>
    <w:rsid w:val="00AD02AD"/>
    <w:rsid w:val="00AD0863"/>
    <w:rsid w:val="00AD09EC"/>
    <w:rsid w:val="00AD0E25"/>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752"/>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5A7"/>
    <w:rsid w:val="00AE3BE2"/>
    <w:rsid w:val="00AE3ED8"/>
    <w:rsid w:val="00AE4B1E"/>
    <w:rsid w:val="00AE4CD9"/>
    <w:rsid w:val="00AE4CF5"/>
    <w:rsid w:val="00AE5050"/>
    <w:rsid w:val="00AE547A"/>
    <w:rsid w:val="00AE549E"/>
    <w:rsid w:val="00AE5948"/>
    <w:rsid w:val="00AE6566"/>
    <w:rsid w:val="00AE6808"/>
    <w:rsid w:val="00AE6F21"/>
    <w:rsid w:val="00AE7484"/>
    <w:rsid w:val="00AE754B"/>
    <w:rsid w:val="00AE7568"/>
    <w:rsid w:val="00AE78A7"/>
    <w:rsid w:val="00AE7AD2"/>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5FE"/>
    <w:rsid w:val="00B21626"/>
    <w:rsid w:val="00B217BE"/>
    <w:rsid w:val="00B217C8"/>
    <w:rsid w:val="00B218E3"/>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52F"/>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3B3"/>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B9D"/>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0E97"/>
    <w:rsid w:val="00B715F2"/>
    <w:rsid w:val="00B71ABA"/>
    <w:rsid w:val="00B7222D"/>
    <w:rsid w:val="00B72721"/>
    <w:rsid w:val="00B728EF"/>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950"/>
    <w:rsid w:val="00B87FE7"/>
    <w:rsid w:val="00B90477"/>
    <w:rsid w:val="00B90697"/>
    <w:rsid w:val="00B906D0"/>
    <w:rsid w:val="00B90FBC"/>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35"/>
    <w:rsid w:val="00B97AFC"/>
    <w:rsid w:val="00B97C14"/>
    <w:rsid w:val="00BA0397"/>
    <w:rsid w:val="00BA0A0C"/>
    <w:rsid w:val="00BA0A92"/>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02"/>
    <w:rsid w:val="00BA5FFB"/>
    <w:rsid w:val="00BA6339"/>
    <w:rsid w:val="00BA65F6"/>
    <w:rsid w:val="00BA6FC3"/>
    <w:rsid w:val="00BA7161"/>
    <w:rsid w:val="00BA7724"/>
    <w:rsid w:val="00BA7B07"/>
    <w:rsid w:val="00BA7CAD"/>
    <w:rsid w:val="00BA7D4E"/>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D33"/>
    <w:rsid w:val="00BB5D8F"/>
    <w:rsid w:val="00BB60F6"/>
    <w:rsid w:val="00BB61CC"/>
    <w:rsid w:val="00BB6434"/>
    <w:rsid w:val="00BB6BAB"/>
    <w:rsid w:val="00BB6EA7"/>
    <w:rsid w:val="00BB766B"/>
    <w:rsid w:val="00BB782A"/>
    <w:rsid w:val="00BB795E"/>
    <w:rsid w:val="00BC0304"/>
    <w:rsid w:val="00BC03E0"/>
    <w:rsid w:val="00BC075A"/>
    <w:rsid w:val="00BC175D"/>
    <w:rsid w:val="00BC1908"/>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48CB"/>
    <w:rsid w:val="00BE5839"/>
    <w:rsid w:val="00BE5F2A"/>
    <w:rsid w:val="00BE5FF1"/>
    <w:rsid w:val="00BE61E4"/>
    <w:rsid w:val="00BE6E29"/>
    <w:rsid w:val="00BE6F4C"/>
    <w:rsid w:val="00BF0681"/>
    <w:rsid w:val="00BF0899"/>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AAE"/>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7A7"/>
    <w:rsid w:val="00C14C12"/>
    <w:rsid w:val="00C15259"/>
    <w:rsid w:val="00C1526E"/>
    <w:rsid w:val="00C15D02"/>
    <w:rsid w:val="00C160CC"/>
    <w:rsid w:val="00C167EE"/>
    <w:rsid w:val="00C16B94"/>
    <w:rsid w:val="00C16C1D"/>
    <w:rsid w:val="00C1715F"/>
    <w:rsid w:val="00C1741A"/>
    <w:rsid w:val="00C17608"/>
    <w:rsid w:val="00C17749"/>
    <w:rsid w:val="00C21058"/>
    <w:rsid w:val="00C21150"/>
    <w:rsid w:val="00C21380"/>
    <w:rsid w:val="00C21628"/>
    <w:rsid w:val="00C216C0"/>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497"/>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62D"/>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482"/>
    <w:rsid w:val="00C5058A"/>
    <w:rsid w:val="00C50766"/>
    <w:rsid w:val="00C50AF1"/>
    <w:rsid w:val="00C50FD9"/>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BF9"/>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83E"/>
    <w:rsid w:val="00C76AB8"/>
    <w:rsid w:val="00C76D6F"/>
    <w:rsid w:val="00C76E3B"/>
    <w:rsid w:val="00C76E74"/>
    <w:rsid w:val="00C76FFA"/>
    <w:rsid w:val="00C77016"/>
    <w:rsid w:val="00C77775"/>
    <w:rsid w:val="00C77783"/>
    <w:rsid w:val="00C77B13"/>
    <w:rsid w:val="00C77E4E"/>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95"/>
    <w:rsid w:val="00C83BC2"/>
    <w:rsid w:val="00C83D08"/>
    <w:rsid w:val="00C84F18"/>
    <w:rsid w:val="00C8582C"/>
    <w:rsid w:val="00C85CD8"/>
    <w:rsid w:val="00C86AAD"/>
    <w:rsid w:val="00C86CFE"/>
    <w:rsid w:val="00C86D89"/>
    <w:rsid w:val="00C87152"/>
    <w:rsid w:val="00C87556"/>
    <w:rsid w:val="00C87A08"/>
    <w:rsid w:val="00C87B31"/>
    <w:rsid w:val="00C900F6"/>
    <w:rsid w:val="00C90919"/>
    <w:rsid w:val="00C909BF"/>
    <w:rsid w:val="00C90B66"/>
    <w:rsid w:val="00C9114E"/>
    <w:rsid w:val="00C914C7"/>
    <w:rsid w:val="00C915F4"/>
    <w:rsid w:val="00C916CF"/>
    <w:rsid w:val="00C91AA6"/>
    <w:rsid w:val="00C920F0"/>
    <w:rsid w:val="00C921D4"/>
    <w:rsid w:val="00C92215"/>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C7D"/>
    <w:rsid w:val="00CC1ECC"/>
    <w:rsid w:val="00CC1F55"/>
    <w:rsid w:val="00CC205D"/>
    <w:rsid w:val="00CC20DE"/>
    <w:rsid w:val="00CC20EA"/>
    <w:rsid w:val="00CC2150"/>
    <w:rsid w:val="00CC2273"/>
    <w:rsid w:val="00CC2629"/>
    <w:rsid w:val="00CC2E98"/>
    <w:rsid w:val="00CC32EE"/>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6343"/>
    <w:rsid w:val="00CD6424"/>
    <w:rsid w:val="00CD64B8"/>
    <w:rsid w:val="00CD6A4D"/>
    <w:rsid w:val="00CD76FB"/>
    <w:rsid w:val="00CD77AF"/>
    <w:rsid w:val="00CD79F2"/>
    <w:rsid w:val="00CE096B"/>
    <w:rsid w:val="00CE0CEC"/>
    <w:rsid w:val="00CE1140"/>
    <w:rsid w:val="00CE167B"/>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6ED"/>
    <w:rsid w:val="00CF3C61"/>
    <w:rsid w:val="00CF3DCB"/>
    <w:rsid w:val="00CF41BF"/>
    <w:rsid w:val="00CF421C"/>
    <w:rsid w:val="00CF45C4"/>
    <w:rsid w:val="00CF4F8C"/>
    <w:rsid w:val="00CF671A"/>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1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207"/>
    <w:rsid w:val="00D11597"/>
    <w:rsid w:val="00D11CB8"/>
    <w:rsid w:val="00D1226F"/>
    <w:rsid w:val="00D123F8"/>
    <w:rsid w:val="00D1318E"/>
    <w:rsid w:val="00D1380C"/>
    <w:rsid w:val="00D13860"/>
    <w:rsid w:val="00D14379"/>
    <w:rsid w:val="00D143EF"/>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27818"/>
    <w:rsid w:val="00D301B9"/>
    <w:rsid w:val="00D30216"/>
    <w:rsid w:val="00D30DCE"/>
    <w:rsid w:val="00D31156"/>
    <w:rsid w:val="00D31197"/>
    <w:rsid w:val="00D31245"/>
    <w:rsid w:val="00D31B30"/>
    <w:rsid w:val="00D326C8"/>
    <w:rsid w:val="00D32C78"/>
    <w:rsid w:val="00D3338F"/>
    <w:rsid w:val="00D33B73"/>
    <w:rsid w:val="00D34402"/>
    <w:rsid w:val="00D356E6"/>
    <w:rsid w:val="00D3570A"/>
    <w:rsid w:val="00D36EDE"/>
    <w:rsid w:val="00D36F4F"/>
    <w:rsid w:val="00D36FA1"/>
    <w:rsid w:val="00D3729D"/>
    <w:rsid w:val="00D372C9"/>
    <w:rsid w:val="00D3740C"/>
    <w:rsid w:val="00D374C6"/>
    <w:rsid w:val="00D375DA"/>
    <w:rsid w:val="00D37E2C"/>
    <w:rsid w:val="00D40199"/>
    <w:rsid w:val="00D401B3"/>
    <w:rsid w:val="00D4026F"/>
    <w:rsid w:val="00D409C8"/>
    <w:rsid w:val="00D40AB8"/>
    <w:rsid w:val="00D40CB2"/>
    <w:rsid w:val="00D41077"/>
    <w:rsid w:val="00D41496"/>
    <w:rsid w:val="00D4181A"/>
    <w:rsid w:val="00D41940"/>
    <w:rsid w:val="00D42141"/>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6F"/>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C34"/>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9B6"/>
    <w:rsid w:val="00D81EEF"/>
    <w:rsid w:val="00D82087"/>
    <w:rsid w:val="00D82100"/>
    <w:rsid w:val="00D8245D"/>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9ED"/>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5DF8"/>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4C28"/>
    <w:rsid w:val="00DA5105"/>
    <w:rsid w:val="00DA5920"/>
    <w:rsid w:val="00DA5C80"/>
    <w:rsid w:val="00DA5D7C"/>
    <w:rsid w:val="00DA6342"/>
    <w:rsid w:val="00DA6680"/>
    <w:rsid w:val="00DA66D7"/>
    <w:rsid w:val="00DA68D2"/>
    <w:rsid w:val="00DA6F4D"/>
    <w:rsid w:val="00DA6F9B"/>
    <w:rsid w:val="00DA71EF"/>
    <w:rsid w:val="00DA7408"/>
    <w:rsid w:val="00DA7500"/>
    <w:rsid w:val="00DA75A7"/>
    <w:rsid w:val="00DA76A3"/>
    <w:rsid w:val="00DA7B58"/>
    <w:rsid w:val="00DA7B6A"/>
    <w:rsid w:val="00DA7BE6"/>
    <w:rsid w:val="00DB02ED"/>
    <w:rsid w:val="00DB08E7"/>
    <w:rsid w:val="00DB12A1"/>
    <w:rsid w:val="00DB1F47"/>
    <w:rsid w:val="00DB2046"/>
    <w:rsid w:val="00DB298B"/>
    <w:rsid w:val="00DB299D"/>
    <w:rsid w:val="00DB323B"/>
    <w:rsid w:val="00DB324D"/>
    <w:rsid w:val="00DB3277"/>
    <w:rsid w:val="00DB3326"/>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1EE1"/>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019"/>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4AD"/>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1BA"/>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A73"/>
    <w:rsid w:val="00E12DC8"/>
    <w:rsid w:val="00E138FC"/>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6B7"/>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2C89"/>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9A6"/>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74AF"/>
    <w:rsid w:val="00E47B36"/>
    <w:rsid w:val="00E50A32"/>
    <w:rsid w:val="00E50A89"/>
    <w:rsid w:val="00E5108B"/>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6AB7"/>
    <w:rsid w:val="00E66DE3"/>
    <w:rsid w:val="00E67009"/>
    <w:rsid w:val="00E700DD"/>
    <w:rsid w:val="00E703A2"/>
    <w:rsid w:val="00E704A0"/>
    <w:rsid w:val="00E70501"/>
    <w:rsid w:val="00E70670"/>
    <w:rsid w:val="00E709E8"/>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02A"/>
    <w:rsid w:val="00E77AE5"/>
    <w:rsid w:val="00E77D1F"/>
    <w:rsid w:val="00E77ECE"/>
    <w:rsid w:val="00E801BB"/>
    <w:rsid w:val="00E807AD"/>
    <w:rsid w:val="00E80EB1"/>
    <w:rsid w:val="00E810B9"/>
    <w:rsid w:val="00E81155"/>
    <w:rsid w:val="00E81696"/>
    <w:rsid w:val="00E81911"/>
    <w:rsid w:val="00E81BC2"/>
    <w:rsid w:val="00E823C4"/>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B49"/>
    <w:rsid w:val="00E86CBE"/>
    <w:rsid w:val="00E86FB4"/>
    <w:rsid w:val="00E8734D"/>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2A78"/>
    <w:rsid w:val="00E92C29"/>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409"/>
    <w:rsid w:val="00EA0C05"/>
    <w:rsid w:val="00EA0CD9"/>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01E"/>
    <w:rsid w:val="00EA79DA"/>
    <w:rsid w:val="00EA7E19"/>
    <w:rsid w:val="00EB0013"/>
    <w:rsid w:val="00EB01F8"/>
    <w:rsid w:val="00EB0C17"/>
    <w:rsid w:val="00EB0D04"/>
    <w:rsid w:val="00EB16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7254"/>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7"/>
    <w:rsid w:val="00EC5BAE"/>
    <w:rsid w:val="00EC6493"/>
    <w:rsid w:val="00EC678B"/>
    <w:rsid w:val="00EC714A"/>
    <w:rsid w:val="00EC76B3"/>
    <w:rsid w:val="00EC78DC"/>
    <w:rsid w:val="00EC7ECA"/>
    <w:rsid w:val="00ED087B"/>
    <w:rsid w:val="00ED0BB6"/>
    <w:rsid w:val="00ED167F"/>
    <w:rsid w:val="00ED17D4"/>
    <w:rsid w:val="00ED1E0D"/>
    <w:rsid w:val="00ED1ECF"/>
    <w:rsid w:val="00ED205F"/>
    <w:rsid w:val="00ED223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1C"/>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4FD"/>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5D32"/>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1F91"/>
    <w:rsid w:val="00F22426"/>
    <w:rsid w:val="00F225C5"/>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E09"/>
    <w:rsid w:val="00F42FC6"/>
    <w:rsid w:val="00F443CC"/>
    <w:rsid w:val="00F44559"/>
    <w:rsid w:val="00F44BC0"/>
    <w:rsid w:val="00F44DB1"/>
    <w:rsid w:val="00F4507E"/>
    <w:rsid w:val="00F45768"/>
    <w:rsid w:val="00F4580F"/>
    <w:rsid w:val="00F45C24"/>
    <w:rsid w:val="00F46CFC"/>
    <w:rsid w:val="00F4725C"/>
    <w:rsid w:val="00F47630"/>
    <w:rsid w:val="00F47EBB"/>
    <w:rsid w:val="00F47F37"/>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3FA9"/>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DB0"/>
    <w:rsid w:val="00F6366D"/>
    <w:rsid w:val="00F63FD0"/>
    <w:rsid w:val="00F64AA1"/>
    <w:rsid w:val="00F64C8F"/>
    <w:rsid w:val="00F656A0"/>
    <w:rsid w:val="00F65935"/>
    <w:rsid w:val="00F65AC8"/>
    <w:rsid w:val="00F661FE"/>
    <w:rsid w:val="00F66246"/>
    <w:rsid w:val="00F66771"/>
    <w:rsid w:val="00F67447"/>
    <w:rsid w:val="00F675DC"/>
    <w:rsid w:val="00F67B51"/>
    <w:rsid w:val="00F70069"/>
    <w:rsid w:val="00F701D5"/>
    <w:rsid w:val="00F707DE"/>
    <w:rsid w:val="00F70AFC"/>
    <w:rsid w:val="00F718DC"/>
    <w:rsid w:val="00F71D2D"/>
    <w:rsid w:val="00F71F67"/>
    <w:rsid w:val="00F723EF"/>
    <w:rsid w:val="00F7271D"/>
    <w:rsid w:val="00F72B0D"/>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A4D"/>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B98"/>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AC2"/>
    <w:rsid w:val="00FA3FF9"/>
    <w:rsid w:val="00FA48C5"/>
    <w:rsid w:val="00FA4926"/>
    <w:rsid w:val="00FA4C1F"/>
    <w:rsid w:val="00FA540F"/>
    <w:rsid w:val="00FA5E7E"/>
    <w:rsid w:val="00FA67EE"/>
    <w:rsid w:val="00FA6D01"/>
    <w:rsid w:val="00FA71FF"/>
    <w:rsid w:val="00FA721B"/>
    <w:rsid w:val="00FA72F3"/>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68D"/>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3C82"/>
    <w:rsid w:val="00FD42F7"/>
    <w:rsid w:val="00FD4548"/>
    <w:rsid w:val="00FD4A04"/>
    <w:rsid w:val="00FD5264"/>
    <w:rsid w:val="00FD5746"/>
    <w:rsid w:val="00FD588C"/>
    <w:rsid w:val="00FD5D3C"/>
    <w:rsid w:val="00FD6483"/>
    <w:rsid w:val="00FD6586"/>
    <w:rsid w:val="00FD7633"/>
    <w:rsid w:val="00FD77FA"/>
    <w:rsid w:val="00FE0068"/>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 w:type="paragraph" w:customStyle="1" w:styleId="subheading11">
    <w:name w:val="subheading1"/>
    <w:basedOn w:val="Normal"/>
    <w:link w:val="subheading1Char0"/>
    <w:qFormat/>
    <w:rsid w:val="000B6B4F"/>
    <w:rPr>
      <w:b/>
    </w:rPr>
  </w:style>
  <w:style w:type="character" w:customStyle="1" w:styleId="subheading1Char0">
    <w:name w:val="subheading1 Char"/>
    <w:basedOn w:val="DefaultParagraphFont"/>
    <w:link w:val="subheading11"/>
    <w:rsid w:val="000B6B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svg"/><Relationship Id="rId39" Type="http://schemas.openxmlformats.org/officeDocument/2006/relationships/theme" Target="theme/theme1.xml"/><Relationship Id="rId21" Type="http://schemas.openxmlformats.org/officeDocument/2006/relationships/image" Target="media/image11.svg"/><Relationship Id="rId34" Type="http://schemas.openxmlformats.org/officeDocument/2006/relationships/hyperlink" Target="https://deansforimpact.org/resources/the-science-of-learning/"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assets.website-files.com/5ee28729f7b4a5fa99bef2b3/5ee9f507021911ae35ac6c4d_EBE_GTT_EVIDENCE%20REVIEW_DIGITAL.pdf"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youtube.com/embed/krv8McOXAPE?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www.aft.org/sites/default/files/periodicals/Rosenshine.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youtu.be/krv8McOXA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educationendowmentfoundation.org.uk/education-evidence/evidence-reviews/cognitive-science-approaches-in-the-classro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0821A4"/>
    <w:rsid w:val="001240C6"/>
    <w:rsid w:val="00142661"/>
    <w:rsid w:val="00156935"/>
    <w:rsid w:val="00161244"/>
    <w:rsid w:val="0018004A"/>
    <w:rsid w:val="001859EB"/>
    <w:rsid w:val="001A460C"/>
    <w:rsid w:val="001A7FF1"/>
    <w:rsid w:val="001B5DCA"/>
    <w:rsid w:val="001B7AF3"/>
    <w:rsid w:val="002203C4"/>
    <w:rsid w:val="0022129D"/>
    <w:rsid w:val="0022272E"/>
    <w:rsid w:val="00234C86"/>
    <w:rsid w:val="00243E7F"/>
    <w:rsid w:val="00245D14"/>
    <w:rsid w:val="002500C6"/>
    <w:rsid w:val="002503D1"/>
    <w:rsid w:val="0025454C"/>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FF7"/>
    <w:rsid w:val="00391E0E"/>
    <w:rsid w:val="003939E7"/>
    <w:rsid w:val="003B1664"/>
    <w:rsid w:val="003B2CCE"/>
    <w:rsid w:val="003B5EEB"/>
    <w:rsid w:val="003C0A9F"/>
    <w:rsid w:val="003D729B"/>
    <w:rsid w:val="003F5596"/>
    <w:rsid w:val="003F6E47"/>
    <w:rsid w:val="00401B3F"/>
    <w:rsid w:val="004036FA"/>
    <w:rsid w:val="00436188"/>
    <w:rsid w:val="0045520A"/>
    <w:rsid w:val="00476F0C"/>
    <w:rsid w:val="00487835"/>
    <w:rsid w:val="0049126B"/>
    <w:rsid w:val="004D2814"/>
    <w:rsid w:val="004D48BF"/>
    <w:rsid w:val="004D65D3"/>
    <w:rsid w:val="004E4488"/>
    <w:rsid w:val="004E5190"/>
    <w:rsid w:val="00507FA2"/>
    <w:rsid w:val="00545E58"/>
    <w:rsid w:val="005A52E8"/>
    <w:rsid w:val="005C3D2D"/>
    <w:rsid w:val="005D54CA"/>
    <w:rsid w:val="005E0F26"/>
    <w:rsid w:val="00611609"/>
    <w:rsid w:val="00625145"/>
    <w:rsid w:val="006256B7"/>
    <w:rsid w:val="00637445"/>
    <w:rsid w:val="00645D98"/>
    <w:rsid w:val="00660B40"/>
    <w:rsid w:val="00665F05"/>
    <w:rsid w:val="00673903"/>
    <w:rsid w:val="00680AE5"/>
    <w:rsid w:val="00692590"/>
    <w:rsid w:val="00694E88"/>
    <w:rsid w:val="006A1553"/>
    <w:rsid w:val="006E7F1C"/>
    <w:rsid w:val="006F247E"/>
    <w:rsid w:val="00713898"/>
    <w:rsid w:val="00715E65"/>
    <w:rsid w:val="0072554A"/>
    <w:rsid w:val="00730EC8"/>
    <w:rsid w:val="00733608"/>
    <w:rsid w:val="007477EB"/>
    <w:rsid w:val="00763EC7"/>
    <w:rsid w:val="00766AC6"/>
    <w:rsid w:val="00772BC1"/>
    <w:rsid w:val="007A1B41"/>
    <w:rsid w:val="007C2B17"/>
    <w:rsid w:val="007C4049"/>
    <w:rsid w:val="007D0C1F"/>
    <w:rsid w:val="007D6DA2"/>
    <w:rsid w:val="007D6E3B"/>
    <w:rsid w:val="007E2605"/>
    <w:rsid w:val="00801AEC"/>
    <w:rsid w:val="0080236A"/>
    <w:rsid w:val="00812F9C"/>
    <w:rsid w:val="00813FF1"/>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6E06"/>
    <w:rsid w:val="009A0EF3"/>
    <w:rsid w:val="009A45ED"/>
    <w:rsid w:val="009A74DC"/>
    <w:rsid w:val="009B4557"/>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A4249"/>
    <w:rsid w:val="00AB2267"/>
    <w:rsid w:val="00AC1990"/>
    <w:rsid w:val="00AD5938"/>
    <w:rsid w:val="00AE6F21"/>
    <w:rsid w:val="00B07A0D"/>
    <w:rsid w:val="00B17B76"/>
    <w:rsid w:val="00B24EA6"/>
    <w:rsid w:val="00B4550D"/>
    <w:rsid w:val="00B536F4"/>
    <w:rsid w:val="00B66FE9"/>
    <w:rsid w:val="00B81FC3"/>
    <w:rsid w:val="00B87950"/>
    <w:rsid w:val="00BA4F37"/>
    <w:rsid w:val="00BB60F6"/>
    <w:rsid w:val="00BC3B15"/>
    <w:rsid w:val="00BC79BD"/>
    <w:rsid w:val="00BD7EF5"/>
    <w:rsid w:val="00BE32ED"/>
    <w:rsid w:val="00BE6178"/>
    <w:rsid w:val="00C00365"/>
    <w:rsid w:val="00C1526E"/>
    <w:rsid w:val="00C45A0D"/>
    <w:rsid w:val="00C52625"/>
    <w:rsid w:val="00C67CF3"/>
    <w:rsid w:val="00C8135A"/>
    <w:rsid w:val="00C92686"/>
    <w:rsid w:val="00C94A93"/>
    <w:rsid w:val="00CA7491"/>
    <w:rsid w:val="00CD7D7D"/>
    <w:rsid w:val="00CF29E8"/>
    <w:rsid w:val="00D028B0"/>
    <w:rsid w:val="00D23897"/>
    <w:rsid w:val="00D52E05"/>
    <w:rsid w:val="00D63A0C"/>
    <w:rsid w:val="00D7490A"/>
    <w:rsid w:val="00D91559"/>
    <w:rsid w:val="00DB2A4A"/>
    <w:rsid w:val="00DB40F3"/>
    <w:rsid w:val="00DF1B7C"/>
    <w:rsid w:val="00E354CF"/>
    <w:rsid w:val="00E3744D"/>
    <w:rsid w:val="00E44513"/>
    <w:rsid w:val="00E46748"/>
    <w:rsid w:val="00E47356"/>
    <w:rsid w:val="00E50A89"/>
    <w:rsid w:val="00E5288F"/>
    <w:rsid w:val="00ED6FA6"/>
    <w:rsid w:val="00EE5B1C"/>
    <w:rsid w:val="00F07487"/>
    <w:rsid w:val="00F11B73"/>
    <w:rsid w:val="00F15773"/>
    <w:rsid w:val="00F26C40"/>
    <w:rsid w:val="00F46E4E"/>
    <w:rsid w:val="00F51B4A"/>
    <w:rsid w:val="00F60D22"/>
    <w:rsid w:val="00F63218"/>
    <w:rsid w:val="00F72B0D"/>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6130</TotalTime>
  <Pages>32</Pages>
  <Words>7998</Words>
  <Characters>45590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ECT Year 1 Elective self-study 5: Practice to strengthen retrieval</vt:lpstr>
    </vt:vector>
  </TitlesOfParts>
  <Company/>
  <LinksUpToDate>false</LinksUpToDate>
  <CharactersWithSpaces>53482</CharactersWithSpaces>
  <SharedDoc>false</SharedDoc>
  <HLinks>
    <vt:vector size="450" baseType="variant">
      <vt:variant>
        <vt:i4>131083</vt:i4>
      </vt:variant>
      <vt:variant>
        <vt:i4>222</vt:i4>
      </vt:variant>
      <vt:variant>
        <vt:i4>0</vt:i4>
      </vt:variant>
      <vt:variant>
        <vt:i4>5</vt:i4>
      </vt:variant>
      <vt:variant>
        <vt:lpwstr/>
      </vt:variant>
      <vt:variant>
        <vt:lpwstr>contentspage</vt:lpwstr>
      </vt:variant>
      <vt:variant>
        <vt:i4>5963841</vt:i4>
      </vt:variant>
      <vt:variant>
        <vt:i4>219</vt:i4>
      </vt:variant>
      <vt:variant>
        <vt:i4>0</vt:i4>
      </vt:variant>
      <vt:variant>
        <vt:i4>5</vt:i4>
      </vt:variant>
      <vt:variant>
        <vt:lpwstr>https://www.researchgate.net/publication/324830361_Accountable_Talk_Instructional_dialogue_that_builds_the_mind</vt:lpwstr>
      </vt:variant>
      <vt:variant>
        <vt:lpwstr/>
      </vt:variant>
      <vt:variant>
        <vt:i4>5963841</vt:i4>
      </vt:variant>
      <vt:variant>
        <vt:i4>216</vt:i4>
      </vt:variant>
      <vt:variant>
        <vt:i4>0</vt:i4>
      </vt:variant>
      <vt:variant>
        <vt:i4>5</vt:i4>
      </vt:variant>
      <vt:variant>
        <vt:lpwstr>https://www.researchgate.net/publication/324830361_Accountable_Talk_Instructional_dialogue_that_builds_the_mind</vt:lpwstr>
      </vt:variant>
      <vt:variant>
        <vt:lpwstr/>
      </vt:variant>
      <vt:variant>
        <vt:i4>5963787</vt:i4>
      </vt:variant>
      <vt:variant>
        <vt:i4>213</vt:i4>
      </vt:variant>
      <vt:variant>
        <vt:i4>0</vt:i4>
      </vt:variant>
      <vt:variant>
        <vt:i4>5</vt:i4>
      </vt:variant>
      <vt:variant>
        <vt:lpwstr>https://educationendowmentfoundation.org.uk/news/why-focus-on-reading-fluency</vt:lpwstr>
      </vt:variant>
      <vt:variant>
        <vt:lpwstr/>
      </vt:variant>
      <vt:variant>
        <vt:i4>5570652</vt:i4>
      </vt:variant>
      <vt:variant>
        <vt:i4>210</vt:i4>
      </vt:variant>
      <vt:variant>
        <vt:i4>0</vt:i4>
      </vt:variant>
      <vt:variant>
        <vt:i4>5</vt:i4>
      </vt:variant>
      <vt:variant>
        <vt:lpwstr>https://educationendowmentfoundation.org.uk/education-evidence/guidance-reports/literacy-ks-1</vt:lpwstr>
      </vt:variant>
      <vt:variant>
        <vt:lpwstr/>
      </vt:variant>
      <vt:variant>
        <vt:i4>4849756</vt:i4>
      </vt:variant>
      <vt:variant>
        <vt:i4>207</vt:i4>
      </vt:variant>
      <vt:variant>
        <vt:i4>0</vt:i4>
      </vt:variant>
      <vt:variant>
        <vt:i4>5</vt:i4>
      </vt:variant>
      <vt:variant>
        <vt:lpwstr>https://educationendowmentfoundation.org.uk/education-evidence/guidance-reports/literacy-ks2</vt:lpwstr>
      </vt:variant>
      <vt:variant>
        <vt:lpwstr/>
      </vt:variant>
      <vt:variant>
        <vt:i4>1310722</vt:i4>
      </vt:variant>
      <vt:variant>
        <vt:i4>204</vt:i4>
      </vt:variant>
      <vt:variant>
        <vt:i4>0</vt:i4>
      </vt:variant>
      <vt:variant>
        <vt:i4>5</vt:i4>
      </vt:variant>
      <vt:variant>
        <vt:lpwstr>https://educationendowmentfoundation.org.uk/education-evidence/guidance-reports/literacy-ks3-ks4</vt:lpwstr>
      </vt:variant>
      <vt:variant>
        <vt:lpwstr/>
      </vt:variant>
      <vt:variant>
        <vt:i4>1441816</vt:i4>
      </vt:variant>
      <vt:variant>
        <vt:i4>201</vt:i4>
      </vt:variant>
      <vt:variant>
        <vt:i4>0</vt:i4>
      </vt:variant>
      <vt:variant>
        <vt:i4>5</vt:i4>
      </vt:variant>
      <vt:variant>
        <vt:lpwstr>https://educationendowmentfoundation.org.uk/education-evidence/guidance-reports/literacy-early-years</vt:lpwstr>
      </vt:variant>
      <vt:variant>
        <vt:lpwstr/>
      </vt:variant>
      <vt:variant>
        <vt:i4>327758</vt:i4>
      </vt:variant>
      <vt:variant>
        <vt:i4>198</vt:i4>
      </vt:variant>
      <vt:variant>
        <vt:i4>0</vt:i4>
      </vt:variant>
      <vt:variant>
        <vt:i4>5</vt:i4>
      </vt:variant>
      <vt:variant>
        <vt:lpwstr>https://educationendowmentfoundation.org.uk/evidence-summaries/teaching-learning-toolkit/phonics/</vt:lpwstr>
      </vt:variant>
      <vt:variant>
        <vt:lpwstr/>
      </vt:variant>
      <vt:variant>
        <vt:i4>6225992</vt:i4>
      </vt:variant>
      <vt:variant>
        <vt:i4>195</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192</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189</vt:i4>
      </vt:variant>
      <vt:variant>
        <vt:i4>0</vt:i4>
      </vt:variant>
      <vt:variant>
        <vt:i4>5</vt:i4>
      </vt:variant>
      <vt:variant>
        <vt:lpwstr>https://d2tic4wvo1iusb.cloudfront.net/eef-guidance-reports/metacognition/EEF_Metacognition_and_self-regulated_learning.pdf?v=1679054446</vt:lpwstr>
      </vt:variant>
      <vt:variant>
        <vt:lpwstr/>
      </vt:variant>
      <vt:variant>
        <vt:i4>6815779</vt:i4>
      </vt:variant>
      <vt:variant>
        <vt:i4>186</vt:i4>
      </vt:variant>
      <vt:variant>
        <vt:i4>0</vt:i4>
      </vt:variant>
      <vt:variant>
        <vt:i4>5</vt:i4>
      </vt:variant>
      <vt:variant>
        <vt:lpwstr>https://www.gov.uk/government/publications/subject-report-series-english/telling-the-story-the-english-education-subject-report</vt:lpwstr>
      </vt:variant>
      <vt:variant>
        <vt:lpwstr/>
      </vt:variant>
      <vt:variant>
        <vt:i4>131083</vt:i4>
      </vt:variant>
      <vt:variant>
        <vt:i4>183</vt:i4>
      </vt:variant>
      <vt:variant>
        <vt:i4>0</vt:i4>
      </vt:variant>
      <vt:variant>
        <vt:i4>5</vt:i4>
      </vt:variant>
      <vt:variant>
        <vt:lpwstr/>
      </vt:variant>
      <vt:variant>
        <vt:lpwstr>contentspage</vt:lpwstr>
      </vt:variant>
      <vt:variant>
        <vt:i4>131083</vt:i4>
      </vt:variant>
      <vt:variant>
        <vt:i4>180</vt:i4>
      </vt:variant>
      <vt:variant>
        <vt:i4>0</vt:i4>
      </vt:variant>
      <vt:variant>
        <vt:i4>5</vt:i4>
      </vt:variant>
      <vt:variant>
        <vt:lpwstr/>
      </vt:variant>
      <vt:variant>
        <vt:lpwstr>contentspage</vt:lpwstr>
      </vt:variant>
      <vt:variant>
        <vt:i4>131083</vt:i4>
      </vt:variant>
      <vt:variant>
        <vt:i4>177</vt:i4>
      </vt:variant>
      <vt:variant>
        <vt:i4>0</vt:i4>
      </vt:variant>
      <vt:variant>
        <vt:i4>5</vt:i4>
      </vt:variant>
      <vt:variant>
        <vt:lpwstr/>
      </vt:variant>
      <vt:variant>
        <vt:lpwstr>contentspage</vt:lpwstr>
      </vt:variant>
      <vt:variant>
        <vt:i4>131083</vt:i4>
      </vt:variant>
      <vt:variant>
        <vt:i4>174</vt:i4>
      </vt:variant>
      <vt:variant>
        <vt:i4>0</vt:i4>
      </vt:variant>
      <vt:variant>
        <vt:i4>5</vt:i4>
      </vt:variant>
      <vt:variant>
        <vt:lpwstr/>
      </vt:variant>
      <vt:variant>
        <vt:lpwstr>contentspage</vt:lpwstr>
      </vt:variant>
      <vt:variant>
        <vt:i4>131083</vt:i4>
      </vt:variant>
      <vt:variant>
        <vt:i4>171</vt:i4>
      </vt:variant>
      <vt:variant>
        <vt:i4>0</vt:i4>
      </vt:variant>
      <vt:variant>
        <vt:i4>5</vt:i4>
      </vt:variant>
      <vt:variant>
        <vt:lpwstr/>
      </vt:variant>
      <vt:variant>
        <vt:lpwstr>contentspage</vt:lpwstr>
      </vt:variant>
      <vt:variant>
        <vt:i4>5439561</vt:i4>
      </vt:variant>
      <vt:variant>
        <vt:i4>168</vt:i4>
      </vt:variant>
      <vt:variant>
        <vt:i4>0</vt:i4>
      </vt:variant>
      <vt:variant>
        <vt:i4>5</vt:i4>
      </vt:variant>
      <vt:variant>
        <vt:lpwstr/>
      </vt:variant>
      <vt:variant>
        <vt:lpwstr>post16scenarioend</vt:lpwstr>
      </vt:variant>
      <vt:variant>
        <vt:i4>917530</vt:i4>
      </vt:variant>
      <vt:variant>
        <vt:i4>165</vt:i4>
      </vt:variant>
      <vt:variant>
        <vt:i4>0</vt:i4>
      </vt:variant>
      <vt:variant>
        <vt:i4>5</vt:i4>
      </vt:variant>
      <vt:variant>
        <vt:lpwstr/>
      </vt:variant>
      <vt:variant>
        <vt:lpwstr>apscenarioend</vt:lpwstr>
      </vt:variant>
      <vt:variant>
        <vt:i4>8323174</vt:i4>
      </vt:variant>
      <vt:variant>
        <vt:i4>162</vt:i4>
      </vt:variant>
      <vt:variant>
        <vt:i4>0</vt:i4>
      </vt:variant>
      <vt:variant>
        <vt:i4>5</vt:i4>
      </vt:variant>
      <vt:variant>
        <vt:lpwstr/>
      </vt:variant>
      <vt:variant>
        <vt:lpwstr>SENDscenarioend</vt:lpwstr>
      </vt:variant>
      <vt:variant>
        <vt:i4>196632</vt:i4>
      </vt:variant>
      <vt:variant>
        <vt:i4>159</vt:i4>
      </vt:variant>
      <vt:variant>
        <vt:i4>0</vt:i4>
      </vt:variant>
      <vt:variant>
        <vt:i4>5</vt:i4>
      </vt:variant>
      <vt:variant>
        <vt:lpwstr/>
      </vt:variant>
      <vt:variant>
        <vt:lpwstr>Secondaryscenarioend</vt:lpwstr>
      </vt:variant>
      <vt:variant>
        <vt:i4>7471231</vt:i4>
      </vt:variant>
      <vt:variant>
        <vt:i4>156</vt:i4>
      </vt:variant>
      <vt:variant>
        <vt:i4>0</vt:i4>
      </vt:variant>
      <vt:variant>
        <vt:i4>5</vt:i4>
      </vt:variant>
      <vt:variant>
        <vt:lpwstr/>
      </vt:variant>
      <vt:variant>
        <vt:lpwstr>Primaryscenarioend</vt:lpwstr>
      </vt:variant>
      <vt:variant>
        <vt:i4>7602296</vt:i4>
      </vt:variant>
      <vt:variant>
        <vt:i4>153</vt:i4>
      </vt:variant>
      <vt:variant>
        <vt:i4>0</vt:i4>
      </vt:variant>
      <vt:variant>
        <vt:i4>5</vt:i4>
      </vt:variant>
      <vt:variant>
        <vt:lpwstr/>
      </vt:variant>
      <vt:variant>
        <vt:lpwstr>eyfsscenarioend</vt:lpwstr>
      </vt:variant>
      <vt:variant>
        <vt:i4>131083</vt:i4>
      </vt:variant>
      <vt:variant>
        <vt:i4>150</vt:i4>
      </vt:variant>
      <vt:variant>
        <vt:i4>0</vt:i4>
      </vt:variant>
      <vt:variant>
        <vt:i4>5</vt:i4>
      </vt:variant>
      <vt:variant>
        <vt:lpwstr/>
      </vt:variant>
      <vt:variant>
        <vt:lpwstr>contentspage</vt:lpwstr>
      </vt:variant>
      <vt:variant>
        <vt:i4>6225985</vt:i4>
      </vt:variant>
      <vt:variant>
        <vt:i4>147</vt:i4>
      </vt:variant>
      <vt:variant>
        <vt:i4>0</vt:i4>
      </vt:variant>
      <vt:variant>
        <vt:i4>5</vt:i4>
      </vt:variant>
      <vt:variant>
        <vt:lpwstr>https://youtu.be/7-JQ5KYTNVA</vt:lpwstr>
      </vt:variant>
      <vt:variant>
        <vt:lpwstr/>
      </vt:variant>
      <vt:variant>
        <vt:i4>6881377</vt:i4>
      </vt:variant>
      <vt:variant>
        <vt:i4>144</vt:i4>
      </vt:variant>
      <vt:variant>
        <vt:i4>0</vt:i4>
      </vt:variant>
      <vt:variant>
        <vt:i4>5</vt:i4>
      </vt:variant>
      <vt:variant>
        <vt:lpwstr/>
      </vt:variant>
      <vt:variant>
        <vt:lpwstr>AI</vt:lpwstr>
      </vt:variant>
      <vt:variant>
        <vt:i4>131083</vt:i4>
      </vt:variant>
      <vt:variant>
        <vt:i4>141</vt:i4>
      </vt:variant>
      <vt:variant>
        <vt:i4>0</vt:i4>
      </vt:variant>
      <vt:variant>
        <vt:i4>5</vt:i4>
      </vt:variant>
      <vt:variant>
        <vt:lpwstr/>
      </vt:variant>
      <vt:variant>
        <vt:lpwstr>contentspage</vt:lpwstr>
      </vt:variant>
      <vt:variant>
        <vt:i4>1704012</vt:i4>
      </vt:variant>
      <vt:variant>
        <vt:i4>138</vt:i4>
      </vt:variant>
      <vt:variant>
        <vt:i4>0</vt:i4>
      </vt:variant>
      <vt:variant>
        <vt:i4>5</vt:i4>
      </vt:variant>
      <vt:variant>
        <vt:lpwstr>https://youtu.be/tunqc8o682U</vt:lpwstr>
      </vt:variant>
      <vt:variant>
        <vt:lpwstr/>
      </vt:variant>
      <vt:variant>
        <vt:i4>4784148</vt:i4>
      </vt:variant>
      <vt:variant>
        <vt:i4>135</vt:i4>
      </vt:variant>
      <vt:variant>
        <vt:i4>0</vt:i4>
      </vt:variant>
      <vt:variant>
        <vt:i4>5</vt:i4>
      </vt:variant>
      <vt:variant>
        <vt:lpwstr>https://youtu.be/kZ5nbGpq7Bs</vt:lpwstr>
      </vt:variant>
      <vt:variant>
        <vt:lpwstr/>
      </vt:variant>
      <vt:variant>
        <vt:i4>1310745</vt:i4>
      </vt:variant>
      <vt:variant>
        <vt:i4>132</vt:i4>
      </vt:variant>
      <vt:variant>
        <vt:i4>0</vt:i4>
      </vt:variant>
      <vt:variant>
        <vt:i4>5</vt:i4>
      </vt:variant>
      <vt:variant>
        <vt:lpwstr>https://youtu.be/dDsZzS8sqsQ</vt:lpwstr>
      </vt:variant>
      <vt:variant>
        <vt:lpwstr/>
      </vt:variant>
      <vt:variant>
        <vt:i4>1638424</vt:i4>
      </vt:variant>
      <vt:variant>
        <vt:i4>129</vt:i4>
      </vt:variant>
      <vt:variant>
        <vt:i4>0</vt:i4>
      </vt:variant>
      <vt:variant>
        <vt:i4>5</vt:i4>
      </vt:variant>
      <vt:variant>
        <vt:lpwstr/>
      </vt:variant>
      <vt:variant>
        <vt:lpwstr>apexamplewriting</vt:lpwstr>
      </vt:variant>
      <vt:variant>
        <vt:i4>4456523</vt:i4>
      </vt:variant>
      <vt:variant>
        <vt:i4>126</vt:i4>
      </vt:variant>
      <vt:variant>
        <vt:i4>0</vt:i4>
      </vt:variant>
      <vt:variant>
        <vt:i4>5</vt:i4>
      </vt:variant>
      <vt:variant>
        <vt:lpwstr/>
      </vt:variant>
      <vt:variant>
        <vt:lpwstr>post16examplewriting</vt:lpwstr>
      </vt:variant>
      <vt:variant>
        <vt:i4>6815844</vt:i4>
      </vt:variant>
      <vt:variant>
        <vt:i4>123</vt:i4>
      </vt:variant>
      <vt:variant>
        <vt:i4>0</vt:i4>
      </vt:variant>
      <vt:variant>
        <vt:i4>5</vt:i4>
      </vt:variant>
      <vt:variant>
        <vt:lpwstr/>
      </vt:variant>
      <vt:variant>
        <vt:lpwstr>sendexamplewriting</vt:lpwstr>
      </vt:variant>
      <vt:variant>
        <vt:i4>6619240</vt:i4>
      </vt:variant>
      <vt:variant>
        <vt:i4>120</vt:i4>
      </vt:variant>
      <vt:variant>
        <vt:i4>0</vt:i4>
      </vt:variant>
      <vt:variant>
        <vt:i4>5</vt:i4>
      </vt:variant>
      <vt:variant>
        <vt:lpwstr/>
      </vt:variant>
      <vt:variant>
        <vt:lpwstr>secondaryexamplewriting</vt:lpwstr>
      </vt:variant>
      <vt:variant>
        <vt:i4>1310735</vt:i4>
      </vt:variant>
      <vt:variant>
        <vt:i4>117</vt:i4>
      </vt:variant>
      <vt:variant>
        <vt:i4>0</vt:i4>
      </vt:variant>
      <vt:variant>
        <vt:i4>5</vt:i4>
      </vt:variant>
      <vt:variant>
        <vt:lpwstr/>
      </vt:variant>
      <vt:variant>
        <vt:lpwstr>primaryexamplewriting</vt:lpwstr>
      </vt:variant>
      <vt:variant>
        <vt:i4>6488186</vt:i4>
      </vt:variant>
      <vt:variant>
        <vt:i4>114</vt:i4>
      </vt:variant>
      <vt:variant>
        <vt:i4>0</vt:i4>
      </vt:variant>
      <vt:variant>
        <vt:i4>5</vt:i4>
      </vt:variant>
      <vt:variant>
        <vt:lpwstr/>
      </vt:variant>
      <vt:variant>
        <vt:lpwstr>EYFSexamplewriting</vt:lpwstr>
      </vt:variant>
      <vt:variant>
        <vt:i4>589847</vt:i4>
      </vt:variant>
      <vt:variant>
        <vt:i4>111</vt:i4>
      </vt:variant>
      <vt:variant>
        <vt:i4>0</vt:i4>
      </vt:variant>
      <vt:variant>
        <vt:i4>5</vt:i4>
      </vt:variant>
      <vt:variant>
        <vt:lpwstr/>
      </vt:variant>
      <vt:variant>
        <vt:lpwstr>developingwriting</vt:lpwstr>
      </vt:variant>
      <vt:variant>
        <vt:i4>131083</vt:i4>
      </vt:variant>
      <vt:variant>
        <vt:i4>108</vt:i4>
      </vt:variant>
      <vt:variant>
        <vt:i4>0</vt:i4>
      </vt:variant>
      <vt:variant>
        <vt:i4>5</vt:i4>
      </vt:variant>
      <vt:variant>
        <vt:lpwstr/>
      </vt:variant>
      <vt:variant>
        <vt:lpwstr>contentspage</vt:lpwstr>
      </vt:variant>
      <vt:variant>
        <vt:i4>4915204</vt:i4>
      </vt:variant>
      <vt:variant>
        <vt:i4>105</vt:i4>
      </vt:variant>
      <vt:variant>
        <vt:i4>0</vt:i4>
      </vt:variant>
      <vt:variant>
        <vt:i4>5</vt:i4>
      </vt:variant>
      <vt:variant>
        <vt:lpwstr>https://youtu.be/bsoGEYSTfIw</vt:lpwstr>
      </vt:variant>
      <vt:variant>
        <vt:lpwstr/>
      </vt:variant>
      <vt:variant>
        <vt:i4>4653087</vt:i4>
      </vt:variant>
      <vt:variant>
        <vt:i4>102</vt:i4>
      </vt:variant>
      <vt:variant>
        <vt:i4>0</vt:i4>
      </vt:variant>
      <vt:variant>
        <vt:i4>5</vt:i4>
      </vt:variant>
      <vt:variant>
        <vt:lpwstr>https://youtu.be/cIxWBRrPlWA</vt:lpwstr>
      </vt:variant>
      <vt:variant>
        <vt:lpwstr/>
      </vt:variant>
      <vt:variant>
        <vt:i4>1966146</vt:i4>
      </vt:variant>
      <vt:variant>
        <vt:i4>99</vt:i4>
      </vt:variant>
      <vt:variant>
        <vt:i4>0</vt:i4>
      </vt:variant>
      <vt:variant>
        <vt:i4>5</vt:i4>
      </vt:variant>
      <vt:variant>
        <vt:lpwstr>https://youtu.be/fd-JQEn4NiE</vt:lpwstr>
      </vt:variant>
      <vt:variant>
        <vt:lpwstr/>
      </vt:variant>
      <vt:variant>
        <vt:i4>1310751</vt:i4>
      </vt:variant>
      <vt:variant>
        <vt:i4>96</vt:i4>
      </vt:variant>
      <vt:variant>
        <vt:i4>0</vt:i4>
      </vt:variant>
      <vt:variant>
        <vt:i4>5</vt:i4>
      </vt:variant>
      <vt:variant>
        <vt:lpwstr/>
      </vt:variant>
      <vt:variant>
        <vt:lpwstr>apexamplereading</vt:lpwstr>
      </vt:variant>
      <vt:variant>
        <vt:i4>4784204</vt:i4>
      </vt:variant>
      <vt:variant>
        <vt:i4>93</vt:i4>
      </vt:variant>
      <vt:variant>
        <vt:i4>0</vt:i4>
      </vt:variant>
      <vt:variant>
        <vt:i4>5</vt:i4>
      </vt:variant>
      <vt:variant>
        <vt:lpwstr/>
      </vt:variant>
      <vt:variant>
        <vt:lpwstr>post16examplereading</vt:lpwstr>
      </vt:variant>
      <vt:variant>
        <vt:i4>6619235</vt:i4>
      </vt:variant>
      <vt:variant>
        <vt:i4>90</vt:i4>
      </vt:variant>
      <vt:variant>
        <vt:i4>0</vt:i4>
      </vt:variant>
      <vt:variant>
        <vt:i4>5</vt:i4>
      </vt:variant>
      <vt:variant>
        <vt:lpwstr/>
      </vt:variant>
      <vt:variant>
        <vt:lpwstr>sendexamplereading</vt:lpwstr>
      </vt:variant>
      <vt:variant>
        <vt:i4>6619235</vt:i4>
      </vt:variant>
      <vt:variant>
        <vt:i4>87</vt:i4>
      </vt:variant>
      <vt:variant>
        <vt:i4>0</vt:i4>
      </vt:variant>
      <vt:variant>
        <vt:i4>5</vt:i4>
      </vt:variant>
      <vt:variant>
        <vt:lpwstr/>
      </vt:variant>
      <vt:variant>
        <vt:lpwstr>sendexamplereading</vt:lpwstr>
      </vt:variant>
      <vt:variant>
        <vt:i4>1245186</vt:i4>
      </vt:variant>
      <vt:variant>
        <vt:i4>84</vt:i4>
      </vt:variant>
      <vt:variant>
        <vt:i4>0</vt:i4>
      </vt:variant>
      <vt:variant>
        <vt:i4>5</vt:i4>
      </vt:variant>
      <vt:variant>
        <vt:lpwstr/>
      </vt:variant>
      <vt:variant>
        <vt:lpwstr>primaryexamplereading</vt:lpwstr>
      </vt:variant>
      <vt:variant>
        <vt:i4>7209085</vt:i4>
      </vt:variant>
      <vt:variant>
        <vt:i4>81</vt:i4>
      </vt:variant>
      <vt:variant>
        <vt:i4>0</vt:i4>
      </vt:variant>
      <vt:variant>
        <vt:i4>5</vt:i4>
      </vt:variant>
      <vt:variant>
        <vt:lpwstr/>
      </vt:variant>
      <vt:variant>
        <vt:lpwstr>eyfsexamplereading</vt:lpwstr>
      </vt:variant>
      <vt:variant>
        <vt:i4>917530</vt:i4>
      </vt:variant>
      <vt:variant>
        <vt:i4>78</vt:i4>
      </vt:variant>
      <vt:variant>
        <vt:i4>0</vt:i4>
      </vt:variant>
      <vt:variant>
        <vt:i4>5</vt:i4>
      </vt:variant>
      <vt:variant>
        <vt:lpwstr/>
      </vt:variant>
      <vt:variant>
        <vt:lpwstr>developingreading</vt:lpwstr>
      </vt:variant>
      <vt:variant>
        <vt:i4>131083</vt:i4>
      </vt:variant>
      <vt:variant>
        <vt:i4>75</vt:i4>
      </vt:variant>
      <vt:variant>
        <vt:i4>0</vt:i4>
      </vt:variant>
      <vt:variant>
        <vt:i4>5</vt:i4>
      </vt:variant>
      <vt:variant>
        <vt:lpwstr/>
      </vt:variant>
      <vt:variant>
        <vt:lpwstr>contentspage</vt:lpwstr>
      </vt:variant>
      <vt:variant>
        <vt:i4>3342444</vt:i4>
      </vt:variant>
      <vt:variant>
        <vt:i4>72</vt:i4>
      </vt:variant>
      <vt:variant>
        <vt:i4>0</vt:i4>
      </vt:variant>
      <vt:variant>
        <vt:i4>5</vt:i4>
      </vt:variant>
      <vt:variant>
        <vt:lpwstr>https://www.youtube.com/watch?v=ucqaV1Ir8-w</vt:lpwstr>
      </vt:variant>
      <vt:variant>
        <vt:lpwstr/>
      </vt:variant>
      <vt:variant>
        <vt:i4>2162747</vt:i4>
      </vt:variant>
      <vt:variant>
        <vt:i4>69</vt:i4>
      </vt:variant>
      <vt:variant>
        <vt:i4>0</vt:i4>
      </vt:variant>
      <vt:variant>
        <vt:i4>5</vt:i4>
      </vt:variant>
      <vt:variant>
        <vt:lpwstr>https://www.youtube.com/watch?v=rPI3Xfz7mlo</vt:lpwstr>
      </vt:variant>
      <vt:variant>
        <vt:lpwstr/>
      </vt:variant>
      <vt:variant>
        <vt:i4>4063274</vt:i4>
      </vt:variant>
      <vt:variant>
        <vt:i4>66</vt:i4>
      </vt:variant>
      <vt:variant>
        <vt:i4>0</vt:i4>
      </vt:variant>
      <vt:variant>
        <vt:i4>5</vt:i4>
      </vt:variant>
      <vt:variant>
        <vt:lpwstr>https://www.youtube.com/watch?v=I2zHb1SzGPc</vt:lpwstr>
      </vt:variant>
      <vt:variant>
        <vt:lpwstr/>
      </vt:variant>
      <vt:variant>
        <vt:i4>720913</vt:i4>
      </vt:variant>
      <vt:variant>
        <vt:i4>63</vt:i4>
      </vt:variant>
      <vt:variant>
        <vt:i4>0</vt:i4>
      </vt:variant>
      <vt:variant>
        <vt:i4>5</vt:i4>
      </vt:variant>
      <vt:variant>
        <vt:lpwstr/>
      </vt:variant>
      <vt:variant>
        <vt:lpwstr>apexamplelang</vt:lpwstr>
      </vt:variant>
      <vt:variant>
        <vt:i4>5636162</vt:i4>
      </vt:variant>
      <vt:variant>
        <vt:i4>60</vt:i4>
      </vt:variant>
      <vt:variant>
        <vt:i4>0</vt:i4>
      </vt:variant>
      <vt:variant>
        <vt:i4>5</vt:i4>
      </vt:variant>
      <vt:variant>
        <vt:lpwstr/>
      </vt:variant>
      <vt:variant>
        <vt:lpwstr>post16examplelang</vt:lpwstr>
      </vt:variant>
      <vt:variant>
        <vt:i4>7995501</vt:i4>
      </vt:variant>
      <vt:variant>
        <vt:i4>57</vt:i4>
      </vt:variant>
      <vt:variant>
        <vt:i4>0</vt:i4>
      </vt:variant>
      <vt:variant>
        <vt:i4>5</vt:i4>
      </vt:variant>
      <vt:variant>
        <vt:lpwstr/>
      </vt:variant>
      <vt:variant>
        <vt:lpwstr>sendexamplelang</vt:lpwstr>
      </vt:variant>
      <vt:variant>
        <vt:i4>720925</vt:i4>
      </vt:variant>
      <vt:variant>
        <vt:i4>54</vt:i4>
      </vt:variant>
      <vt:variant>
        <vt:i4>0</vt:i4>
      </vt:variant>
      <vt:variant>
        <vt:i4>5</vt:i4>
      </vt:variant>
      <vt:variant>
        <vt:lpwstr/>
      </vt:variant>
      <vt:variant>
        <vt:lpwstr>secondaryexamplelang</vt:lpwstr>
      </vt:variant>
      <vt:variant>
        <vt:i4>7995514</vt:i4>
      </vt:variant>
      <vt:variant>
        <vt:i4>51</vt:i4>
      </vt:variant>
      <vt:variant>
        <vt:i4>0</vt:i4>
      </vt:variant>
      <vt:variant>
        <vt:i4>5</vt:i4>
      </vt:variant>
      <vt:variant>
        <vt:lpwstr/>
      </vt:variant>
      <vt:variant>
        <vt:lpwstr>primaryexamplelang</vt:lpwstr>
      </vt:variant>
      <vt:variant>
        <vt:i4>7405683</vt:i4>
      </vt:variant>
      <vt:variant>
        <vt:i4>48</vt:i4>
      </vt:variant>
      <vt:variant>
        <vt:i4>0</vt:i4>
      </vt:variant>
      <vt:variant>
        <vt:i4>5</vt:i4>
      </vt:variant>
      <vt:variant>
        <vt:lpwstr/>
      </vt:variant>
      <vt:variant>
        <vt:lpwstr>eyfsexamplelang</vt:lpwstr>
      </vt:variant>
      <vt:variant>
        <vt:i4>7667821</vt:i4>
      </vt:variant>
      <vt:variant>
        <vt:i4>45</vt:i4>
      </vt:variant>
      <vt:variant>
        <vt:i4>0</vt:i4>
      </vt:variant>
      <vt:variant>
        <vt:i4>5</vt:i4>
      </vt:variant>
      <vt:variant>
        <vt:lpwstr/>
      </vt:variant>
      <vt:variant>
        <vt:lpwstr>References</vt:lpwstr>
      </vt:variant>
      <vt:variant>
        <vt:i4>8192118</vt:i4>
      </vt:variant>
      <vt:variant>
        <vt:i4>42</vt:i4>
      </vt:variant>
      <vt:variant>
        <vt:i4>0</vt:i4>
      </vt:variant>
      <vt:variant>
        <vt:i4>5</vt:i4>
      </vt:variant>
      <vt:variant>
        <vt:lpwstr/>
      </vt:variant>
      <vt:variant>
        <vt:lpwstr>useofAI</vt:lpwstr>
      </vt:variant>
      <vt:variant>
        <vt:i4>7929978</vt:i4>
      </vt:variant>
      <vt:variant>
        <vt:i4>39</vt:i4>
      </vt:variant>
      <vt:variant>
        <vt:i4>0</vt:i4>
      </vt:variant>
      <vt:variant>
        <vt:i4>5</vt:i4>
      </vt:variant>
      <vt:variant>
        <vt:lpwstr/>
      </vt:variant>
      <vt:variant>
        <vt:lpwstr>RelatedITTECFStatements</vt:lpwstr>
      </vt:variant>
      <vt:variant>
        <vt:i4>1376256</vt:i4>
      </vt:variant>
      <vt:variant>
        <vt:i4>36</vt:i4>
      </vt:variant>
      <vt:variant>
        <vt:i4>0</vt:i4>
      </vt:variant>
      <vt:variant>
        <vt:i4>5</vt:i4>
      </vt:variant>
      <vt:variant>
        <vt:lpwstr/>
      </vt:variant>
      <vt:variant>
        <vt:lpwstr>nextsteps</vt:lpwstr>
      </vt:variant>
      <vt:variant>
        <vt:i4>6946943</vt:i4>
      </vt:variant>
      <vt:variant>
        <vt:i4>33</vt:i4>
      </vt:variant>
      <vt:variant>
        <vt:i4>0</vt:i4>
      </vt:variant>
      <vt:variant>
        <vt:i4>5</vt:i4>
      </vt:variant>
      <vt:variant>
        <vt:lpwstr/>
      </vt:variant>
      <vt:variant>
        <vt:lpwstr>Summary</vt:lpwstr>
      </vt:variant>
      <vt:variant>
        <vt:i4>1441799</vt:i4>
      </vt:variant>
      <vt:variant>
        <vt:i4>30</vt:i4>
      </vt:variant>
      <vt:variant>
        <vt:i4>0</vt:i4>
      </vt:variant>
      <vt:variant>
        <vt:i4>5</vt:i4>
      </vt:variant>
      <vt:variant>
        <vt:lpwstr/>
      </vt:variant>
      <vt:variant>
        <vt:lpwstr>applyingyourlearning</vt:lpwstr>
      </vt:variant>
      <vt:variant>
        <vt:i4>917505</vt:i4>
      </vt:variant>
      <vt:variant>
        <vt:i4>27</vt:i4>
      </vt:variant>
      <vt:variant>
        <vt:i4>0</vt:i4>
      </vt:variant>
      <vt:variant>
        <vt:i4>5</vt:i4>
      </vt:variant>
      <vt:variant>
        <vt:lpwstr/>
      </vt:variant>
      <vt:variant>
        <vt:lpwstr>activitycasestudy</vt:lpwstr>
      </vt:variant>
      <vt:variant>
        <vt:i4>589847</vt:i4>
      </vt:variant>
      <vt:variant>
        <vt:i4>24</vt:i4>
      </vt:variant>
      <vt:variant>
        <vt:i4>0</vt:i4>
      </vt:variant>
      <vt:variant>
        <vt:i4>5</vt:i4>
      </vt:variant>
      <vt:variant>
        <vt:lpwstr/>
      </vt:variant>
      <vt:variant>
        <vt:lpwstr>developingwriting</vt:lpwstr>
      </vt:variant>
      <vt:variant>
        <vt:i4>917530</vt:i4>
      </vt:variant>
      <vt:variant>
        <vt:i4>21</vt:i4>
      </vt:variant>
      <vt:variant>
        <vt:i4>0</vt:i4>
      </vt:variant>
      <vt:variant>
        <vt:i4>5</vt:i4>
      </vt:variant>
      <vt:variant>
        <vt:lpwstr/>
      </vt:variant>
      <vt:variant>
        <vt:lpwstr>developingreading</vt:lpwstr>
      </vt:variant>
      <vt:variant>
        <vt:i4>6488176</vt:i4>
      </vt:variant>
      <vt:variant>
        <vt:i4>18</vt:i4>
      </vt:variant>
      <vt:variant>
        <vt:i4>0</vt:i4>
      </vt:variant>
      <vt:variant>
        <vt:i4>5</vt:i4>
      </vt:variant>
      <vt:variant>
        <vt:lpwstr/>
      </vt:variant>
      <vt:variant>
        <vt:lpwstr>Developinglanguage</vt:lpwstr>
      </vt:variant>
      <vt:variant>
        <vt:i4>3866686</vt:i4>
      </vt:variant>
      <vt:variant>
        <vt:i4>15</vt:i4>
      </vt:variant>
      <vt:variant>
        <vt:i4>0</vt:i4>
      </vt:variant>
      <vt:variant>
        <vt:i4>5</vt:i4>
      </vt:variant>
      <vt:variant>
        <vt:lpwstr/>
      </vt:variant>
      <vt:variant>
        <vt:lpwstr>post16scenariostart</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5: Practice to strengthen retrieval</dc:title>
  <dc:subject>Memory and learning</dc:subject>
  <dc:creator>[</dc:creator>
  <cp:keywords/>
  <dc:description/>
  <cp:lastModifiedBy>Rosie Jonas</cp:lastModifiedBy>
  <cp:revision>2767</cp:revision>
  <dcterms:created xsi:type="dcterms:W3CDTF">2024-06-19T03:50:00Z</dcterms:created>
  <dcterms:modified xsi:type="dcterms:W3CDTF">2025-08-27T11:40:00Z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