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FE3E4BE" w14:textId="70332455" w:rsidR="00595E20" w:rsidRPr="00F13B23" w:rsidRDefault="008F30CC">
          <w:r w:rsidRPr="00F13B23">
            <w:rPr>
              <w:noProof/>
            </w:rPr>
            <mc:AlternateContent>
              <mc:Choice Requires="wpg">
                <w:drawing>
                  <wp:anchor distT="0" distB="0" distL="114300" distR="114300" simplePos="0" relativeHeight="251636736" behindDoc="1" locked="0" layoutInCell="1" allowOverlap="1" wp14:anchorId="28258219" wp14:editId="06EF34D2">
                    <wp:simplePos x="0" y="0"/>
                    <wp:positionH relativeFrom="column">
                      <wp:posOffset>-900430</wp:posOffset>
                    </wp:positionH>
                    <wp:positionV relativeFrom="paragraph">
                      <wp:posOffset>-930111</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A35850" id="Group 17" o:spid="_x0000_s1026" alt="&quot;&quot;" style="position:absolute;margin-left:-70.9pt;margin-top:-73.25pt;width:592.3pt;height:197.3pt;z-index:-251679744;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RULLjuMAAAAOAQAADwAAAGRycy9kb3ducmV2LnhtbEyPQUvDQBCF74L/YRnBW7vZ&#10;mJYSsymlqKci2AribZpMk9DsbMhuk/Tfu/Wit5k3j/e+ydaTacVAvWssa1DzCARxYcuGKw2fh9fZ&#10;CoTzyCW2lknDlRys8/u7DNPSjvxBw95XIoSwS1FD7X2XSumKmgy6ue2Iw+1ke4M+rH0lyx7HEG5a&#10;GUfRUhpsODTU2NG2puK8vxgNbyOOmyf1MuzOp+31+7B4/9op0vrxYdo8g/A0+T8z3PADOuSB6Wgv&#10;XDrRapipRAV2/zstFyBuniiJg3bUECcrBTLP5P838h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FQsuO&#10;4wAAAA4BAAAPAAAAAAAAAAAAAAAAAKg9AABkcnMvZG93bnJldi54bWxQSwECLQAUAAYACAAAACEA&#10;IlYO7scAAAClAQAAGQAAAAAAAAAAAAAAAAC4PgAAZHJzL19yZWxzL2Uyb0RvYy54bWwucmVsc1BL&#10;BQYAAAAABwAHAL4BAAC2Pw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r w:rsidR="00595E20" w:rsidRPr="000746D7">
            <w:rPr>
              <w:noProof/>
            </w:rPr>
            <w:drawing>
              <wp:anchor distT="0" distB="0" distL="114300" distR="114300" simplePos="0" relativeHeight="251656192" behindDoc="0" locked="0" layoutInCell="1" allowOverlap="1" wp14:anchorId="4007673F" wp14:editId="2C51D725">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DD3BAE" w:rsidRPr="00F13B23">
            <w:rPr>
              <w:noProof/>
            </w:rPr>
            <w:drawing>
              <wp:anchor distT="0" distB="0" distL="114300" distR="114300" simplePos="0" relativeHeight="251660288" behindDoc="0" locked="0" layoutInCell="1" allowOverlap="1" wp14:anchorId="1D6366AB" wp14:editId="6BAD90AF">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2279650" cy="240665"/>
                        </a:xfrm>
                        <a:prstGeom prst="rect">
                          <a:avLst/>
                        </a:prstGeom>
                      </pic:spPr>
                    </pic:pic>
                  </a:graphicData>
                </a:graphic>
              </wp:anchor>
            </w:drawing>
          </w:r>
        </w:p>
      </w:sdtContent>
    </w:sdt>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B01051" w:rsidRPr="00F13B23" w14:paraId="0AE84F0B" w14:textId="77777777" w:rsidTr="0010268D">
        <w:trPr>
          <w:trHeight w:val="311"/>
        </w:trPr>
        <w:tc>
          <w:tcPr>
            <w:tcW w:w="8616" w:type="dxa"/>
            <w:tcMar>
              <w:top w:w="216" w:type="dxa"/>
              <w:left w:w="115" w:type="dxa"/>
              <w:bottom w:w="216" w:type="dxa"/>
              <w:right w:w="115" w:type="dxa"/>
            </w:tcMar>
          </w:tcPr>
          <w:p w14:paraId="15842E13" w14:textId="77777777" w:rsidR="00B01051" w:rsidRPr="00F13B23" w:rsidRDefault="00B01051" w:rsidP="0010268D">
            <w:pPr>
              <w:pStyle w:val="NoSpacing"/>
              <w:rPr>
                <w:color w:val="007559" w:themeColor="accent1"/>
                <w:sz w:val="24"/>
              </w:rPr>
            </w:pPr>
          </w:p>
        </w:tc>
      </w:tr>
      <w:tr w:rsidR="00B01051" w:rsidRPr="00F13B23" w14:paraId="170D2F8F" w14:textId="77777777" w:rsidTr="0010268D">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0E4155DD3866429D8560F7EA6BF79179"/>
              </w:placeholder>
              <w:dataBinding w:prefixMappings="xmlns:ns0='http://schemas.openxmlformats.org/package/2006/metadata/core-properties' xmlns:ns1='http://purl.org/dc/elements/1.1/'" w:xpath="/ns0:coreProperties[1]/ns1:title[1]" w:storeItemID="{6C3C8BC8-F283-45AE-878A-BAB7291924A1}"/>
              <w:text/>
            </w:sdtPr>
            <w:sdtContent>
              <w:p w14:paraId="0D2D1F0F" w14:textId="2D8A4992" w:rsidR="00B01051" w:rsidRPr="00F13B23" w:rsidRDefault="00B01051" w:rsidP="0010268D">
                <w:pPr>
                  <w:pStyle w:val="NoSpacing"/>
                  <w:spacing w:line="216" w:lineRule="auto"/>
                  <w:jc w:val="left"/>
                  <w:rPr>
                    <w:rFonts w:asciiTheme="majorHAnsi" w:eastAsiaTheme="majorEastAsia" w:hAnsiTheme="majorHAnsi" w:cstheme="majorBidi"/>
                    <w:color w:val="007559" w:themeColor="accent1"/>
                    <w:sz w:val="88"/>
                    <w:szCs w:val="88"/>
                  </w:rPr>
                </w:pPr>
                <w:r w:rsidRPr="00F13B23">
                  <w:rPr>
                    <w:rFonts w:asciiTheme="majorHAnsi" w:eastAsiaTheme="majorEastAsia" w:hAnsiTheme="majorHAnsi" w:cstheme="majorBidi"/>
                    <w:b/>
                    <w:color w:val="007559" w:themeColor="accent1"/>
                    <w:sz w:val="56"/>
                    <w:szCs w:val="56"/>
                  </w:rPr>
                  <w:t>ECT programme Y1 Elective self-study 1: Explanations, modelling and examples</w:t>
                </w:r>
              </w:p>
            </w:sdtContent>
          </w:sdt>
        </w:tc>
      </w:tr>
      <w:tr w:rsidR="00B01051" w:rsidRPr="00F13B23" w14:paraId="6F75B43F" w14:textId="77777777" w:rsidTr="0010268D">
        <w:trPr>
          <w:trHeight w:val="919"/>
        </w:trPr>
        <w:sdt>
          <w:sdtPr>
            <w:rPr>
              <w:b/>
              <w:color w:val="007559" w:themeColor="accent1"/>
              <w:sz w:val="56"/>
              <w:szCs w:val="56"/>
            </w:rPr>
            <w:alias w:val="Subtitle"/>
            <w:id w:val="-800454870"/>
            <w:placeholder>
              <w:docPart w:val="2ECCCF8DD9B641158DBA5A9D47731837"/>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6FE641C2" w14:textId="37A38223" w:rsidR="00B01051" w:rsidRPr="00F13B23" w:rsidRDefault="00B01051" w:rsidP="0010268D">
                <w:pPr>
                  <w:pStyle w:val="NoSpacing"/>
                  <w:jc w:val="left"/>
                  <w:rPr>
                    <w:b/>
                    <w:bCs/>
                    <w:color w:val="007559" w:themeColor="accent1"/>
                    <w:sz w:val="24"/>
                  </w:rPr>
                </w:pPr>
                <w:r w:rsidRPr="00F13B23">
                  <w:rPr>
                    <w:b/>
                    <w:color w:val="007559" w:themeColor="accent1"/>
                    <w:sz w:val="56"/>
                    <w:szCs w:val="56"/>
                  </w:rPr>
                  <w:t xml:space="preserve">Planning and </w:t>
                </w:r>
                <w:r w:rsidR="000746D7">
                  <w:rPr>
                    <w:b/>
                    <w:color w:val="007559" w:themeColor="accent1"/>
                    <w:sz w:val="56"/>
                    <w:szCs w:val="56"/>
                  </w:rPr>
                  <w:t>delivery</w:t>
                </w:r>
              </w:p>
            </w:tc>
          </w:sdtContent>
        </w:sdt>
      </w:tr>
      <w:tr w:rsidR="00B01051" w:rsidRPr="00F13B23" w14:paraId="7B882DE5" w14:textId="77777777" w:rsidTr="0010268D">
        <w:trPr>
          <w:trHeight w:val="14"/>
        </w:trPr>
        <w:tc>
          <w:tcPr>
            <w:tcW w:w="8616" w:type="dxa"/>
            <w:tcMar>
              <w:top w:w="216" w:type="dxa"/>
              <w:left w:w="115" w:type="dxa"/>
              <w:bottom w:w="216" w:type="dxa"/>
              <w:right w:w="115" w:type="dxa"/>
            </w:tcMar>
          </w:tcPr>
          <w:p w14:paraId="1190CFFF" w14:textId="77777777" w:rsidR="00B01051" w:rsidRPr="00F13B23" w:rsidRDefault="00B01051" w:rsidP="0010268D">
            <w:pPr>
              <w:pStyle w:val="NoSpacing"/>
              <w:rPr>
                <w:b/>
                <w:bCs/>
                <w:color w:val="007559" w:themeColor="accent1"/>
                <w:sz w:val="32"/>
                <w:szCs w:val="32"/>
              </w:rPr>
            </w:pPr>
            <w:r w:rsidRPr="00F13B23">
              <w:rPr>
                <w:b/>
                <w:bCs/>
                <w:color w:val="007559" w:themeColor="accent1"/>
                <w:sz w:val="28"/>
                <w:szCs w:val="28"/>
              </w:rPr>
              <w:t>Estimated time to complete: 45 minutes</w:t>
            </w:r>
          </w:p>
        </w:tc>
      </w:tr>
      <w:tr w:rsidR="00B01051" w:rsidRPr="00F13B23" w14:paraId="1871794E" w14:textId="77777777" w:rsidTr="0010268D">
        <w:trPr>
          <w:trHeight w:val="14"/>
        </w:trPr>
        <w:tc>
          <w:tcPr>
            <w:tcW w:w="8616" w:type="dxa"/>
            <w:shd w:val="clear" w:color="auto" w:fill="007559" w:themeFill="accent1"/>
            <w:tcMar>
              <w:top w:w="216" w:type="dxa"/>
              <w:left w:w="115" w:type="dxa"/>
              <w:bottom w:w="216" w:type="dxa"/>
              <w:right w:w="115" w:type="dxa"/>
            </w:tcMar>
          </w:tcPr>
          <w:p w14:paraId="3255963D" w14:textId="77777777" w:rsidR="00B01051" w:rsidRPr="00F13B23" w:rsidRDefault="00B01051" w:rsidP="0010268D">
            <w:r w:rsidRPr="00F13B23">
              <w:rPr>
                <w:color w:val="FFFFFF" w:themeColor="background1"/>
                <w:lang w:val="en-US"/>
              </w:rPr>
              <w:t xml:space="preserve">This document is intended for those who design and deliver a school-led Early Career Teacher (ECT) programme. </w:t>
            </w:r>
            <w:r w:rsidRPr="00F13B23">
              <w:rPr>
                <w:color w:val="FFFFFF" w:themeColor="background1"/>
              </w:rPr>
              <w:t xml:space="preserve">Opportunities for school-led providers to add exemplification relevant to their context have been identified. It is suggested that further phase- or subject-specific examples be added to reflect the needs of your programme participants. </w:t>
            </w:r>
          </w:p>
        </w:tc>
      </w:tr>
    </w:tbl>
    <w:p w14:paraId="769F3E83" w14:textId="40FBB955" w:rsidR="007D4E86" w:rsidRPr="00F13B23" w:rsidRDefault="0058333F">
      <w:pPr>
        <w:spacing w:before="0" w:after="200"/>
        <w:jc w:val="both"/>
        <w:rPr>
          <w:rStyle w:val="HeadingChar"/>
        </w:rPr>
      </w:pPr>
      <w:r w:rsidRPr="00DD3BAE">
        <w:rPr>
          <w:noProof/>
        </w:rPr>
        <w:drawing>
          <wp:anchor distT="0" distB="0" distL="114300" distR="114300" simplePos="0" relativeHeight="251667456" behindDoc="0" locked="0" layoutInCell="1" allowOverlap="1" wp14:anchorId="6B6CBFEB" wp14:editId="3DE16BBB">
            <wp:simplePos x="0" y="0"/>
            <wp:positionH relativeFrom="column">
              <wp:posOffset>679962</wp:posOffset>
            </wp:positionH>
            <wp:positionV relativeFrom="paragraph">
              <wp:posOffset>7968615</wp:posOffset>
            </wp:positionV>
            <wp:extent cx="5875655" cy="1439545"/>
            <wp:effectExtent l="0" t="0" r="0" b="8255"/>
            <wp:wrapNone/>
            <wp:docPr id="1163249366"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655" cy="1439545"/>
                    </a:xfrm>
                    <a:prstGeom prst="rect">
                      <a:avLst/>
                    </a:prstGeom>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76672" behindDoc="0" locked="0" layoutInCell="1" allowOverlap="1" wp14:anchorId="409CAC79" wp14:editId="55416A21">
            <wp:simplePos x="0" y="0"/>
            <wp:positionH relativeFrom="column">
              <wp:posOffset>4774593</wp:posOffset>
            </wp:positionH>
            <wp:positionV relativeFrom="paragraph">
              <wp:posOffset>8557999</wp:posOffset>
            </wp:positionV>
            <wp:extent cx="1582342" cy="720000"/>
            <wp:effectExtent l="0" t="0" r="0" b="4445"/>
            <wp:wrapNone/>
            <wp:docPr id="2141724369"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8F30CC" w:rsidRPr="00F13B23">
        <w:rPr>
          <w:noProof/>
        </w:rPr>
        <w:drawing>
          <wp:anchor distT="0" distB="0" distL="114300" distR="114300" simplePos="0" relativeHeight="251678720" behindDoc="0" locked="0" layoutInCell="1" allowOverlap="1" wp14:anchorId="774C3905" wp14:editId="251E82C9">
            <wp:simplePos x="0" y="0"/>
            <wp:positionH relativeFrom="margin">
              <wp:posOffset>3300846</wp:posOffset>
            </wp:positionH>
            <wp:positionV relativeFrom="margin">
              <wp:posOffset>8917792</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20">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30CC" w:rsidRPr="00F13B23">
        <w:rPr>
          <w:noProof/>
        </w:rPr>
        <w:drawing>
          <wp:anchor distT="0" distB="0" distL="114300" distR="114300" simplePos="0" relativeHeight="251646976" behindDoc="0" locked="0" layoutInCell="1" allowOverlap="1" wp14:anchorId="7497DBF9" wp14:editId="6DF653DF">
            <wp:simplePos x="0" y="0"/>
            <wp:positionH relativeFrom="column">
              <wp:posOffset>-919497</wp:posOffset>
            </wp:positionH>
            <wp:positionV relativeFrom="paragraph">
              <wp:posOffset>6325012</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7D4E86" w:rsidRPr="00F13B23">
        <w:rPr>
          <w:rStyle w:val="HeadingChar"/>
          <w:b w:val="0"/>
          <w:bCs w:val="0"/>
        </w:rPr>
        <w:br w:type="page"/>
      </w:r>
    </w:p>
    <w:p w14:paraId="426A972E" w14:textId="003B775A" w:rsidR="000B393A" w:rsidRPr="00F13B23" w:rsidRDefault="00234785" w:rsidP="00234785">
      <w:pPr>
        <w:pStyle w:val="Heading"/>
        <w:rPr>
          <w:rStyle w:val="HeadingChar"/>
          <w:b/>
          <w:bCs/>
        </w:rPr>
      </w:pPr>
      <w:r w:rsidRPr="00F13B23">
        <w:rPr>
          <w:rStyle w:val="HeadingChar"/>
          <w:b/>
          <w:bCs/>
        </w:rPr>
        <w:lastRenderedPageBreak/>
        <w:t>Introduction</w:t>
      </w:r>
    </w:p>
    <w:p w14:paraId="1411FC3C" w14:textId="6C4302CB" w:rsidR="00182912" w:rsidRPr="00F13B23" w:rsidRDefault="00182912" w:rsidP="00182912">
      <w:r w:rsidRPr="00F13B23">
        <w:rPr>
          <w:b/>
          <w:bCs/>
        </w:rPr>
        <w:t xml:space="preserve">Approximate time to complete: </w:t>
      </w:r>
      <w:r w:rsidR="002522F6" w:rsidRPr="00F13B23">
        <w:rPr>
          <w:b/>
          <w:bCs/>
        </w:rPr>
        <w:t xml:space="preserve">3 </w:t>
      </w:r>
      <w:r w:rsidRPr="00F13B23">
        <w:rPr>
          <w:b/>
          <w:bCs/>
        </w:rPr>
        <w:t xml:space="preserve">minutes </w:t>
      </w:r>
    </w:p>
    <w:p w14:paraId="10C8BBB4" w14:textId="08091069" w:rsidR="00B221FC" w:rsidRPr="00F13B23" w:rsidRDefault="00B221FC" w:rsidP="00B221FC">
      <w:pPr>
        <w:pStyle w:val="Heading"/>
        <w:rPr>
          <w:rFonts w:asciiTheme="minorHAnsi" w:hAnsiTheme="minorHAnsi" w:cstheme="minorHAnsi"/>
          <w:b w:val="0"/>
          <w:bCs w:val="0"/>
          <w:color w:val="auto"/>
          <w:sz w:val="24"/>
          <w:szCs w:val="22"/>
        </w:rPr>
      </w:pPr>
      <w:bookmarkStart w:id="0" w:name="Sessionoverview"/>
      <w:r w:rsidRPr="00F13B23">
        <w:rPr>
          <w:rFonts w:asciiTheme="minorHAnsi" w:hAnsiTheme="minorHAnsi" w:cstheme="minorHAnsi"/>
          <w:b w:val="0"/>
          <w:bCs w:val="0"/>
          <w:color w:val="auto"/>
          <w:sz w:val="24"/>
          <w:szCs w:val="22"/>
        </w:rPr>
        <w:t xml:space="preserve">This elective self-study is part of your personalised pathway in the </w:t>
      </w:r>
      <w:r w:rsidR="00DD0CAB" w:rsidRPr="00F13B23">
        <w:rPr>
          <w:rFonts w:asciiTheme="minorHAnsi" w:hAnsiTheme="minorHAnsi" w:cstheme="minorHAnsi"/>
          <w:b w:val="0"/>
          <w:bCs w:val="0"/>
          <w:color w:val="auto"/>
          <w:sz w:val="24"/>
          <w:szCs w:val="22"/>
        </w:rPr>
        <w:t>Early Career Teacher (ECT)</w:t>
      </w:r>
      <w:r w:rsidR="00E75B2C" w:rsidRPr="00F13B23">
        <w:rPr>
          <w:rFonts w:asciiTheme="minorHAnsi" w:hAnsiTheme="minorHAnsi" w:cstheme="minorHAnsi"/>
          <w:b w:val="0"/>
          <w:bCs w:val="0"/>
          <w:color w:val="auto"/>
          <w:sz w:val="24"/>
          <w:szCs w:val="22"/>
        </w:rPr>
        <w:t xml:space="preserve"> P</w:t>
      </w:r>
      <w:r w:rsidRPr="00F13B23">
        <w:rPr>
          <w:rFonts w:asciiTheme="minorHAnsi" w:hAnsiTheme="minorHAnsi" w:cstheme="minorHAnsi"/>
          <w:b w:val="0"/>
          <w:bCs w:val="0"/>
          <w:color w:val="auto"/>
          <w:sz w:val="24"/>
          <w:szCs w:val="22"/>
        </w:rPr>
        <w:t xml:space="preserve">rogramme and focuses on </w:t>
      </w:r>
      <w:r w:rsidR="00A524B5" w:rsidRPr="00F13B23">
        <w:rPr>
          <w:rFonts w:asciiTheme="minorHAnsi" w:hAnsiTheme="minorHAnsi" w:cstheme="minorHAnsi"/>
          <w:b w:val="0"/>
          <w:bCs w:val="0"/>
          <w:color w:val="auto"/>
          <w:sz w:val="24"/>
          <w:szCs w:val="22"/>
        </w:rPr>
        <w:t xml:space="preserve">continuing to </w:t>
      </w:r>
      <w:r w:rsidR="00C76273" w:rsidRPr="00F13B23">
        <w:rPr>
          <w:rFonts w:asciiTheme="minorHAnsi" w:hAnsiTheme="minorHAnsi" w:cstheme="minorHAnsi"/>
          <w:b w:val="0"/>
          <w:bCs w:val="0"/>
          <w:color w:val="auto"/>
          <w:sz w:val="24"/>
          <w:szCs w:val="22"/>
        </w:rPr>
        <w:t>enhance</w:t>
      </w:r>
      <w:r w:rsidRPr="00F13B23">
        <w:rPr>
          <w:rFonts w:asciiTheme="minorHAnsi" w:hAnsiTheme="minorHAnsi" w:cstheme="minorHAnsi"/>
          <w:b w:val="0"/>
          <w:bCs w:val="0"/>
          <w:color w:val="auto"/>
          <w:sz w:val="24"/>
          <w:szCs w:val="22"/>
        </w:rPr>
        <w:t xml:space="preserve"> your </w:t>
      </w:r>
      <w:r w:rsidR="00CD56ED" w:rsidRPr="00F13B23">
        <w:rPr>
          <w:rFonts w:asciiTheme="minorHAnsi" w:hAnsiTheme="minorHAnsi" w:cstheme="minorHAnsi"/>
          <w:b w:val="0"/>
          <w:bCs w:val="0"/>
          <w:color w:val="auto"/>
          <w:sz w:val="24"/>
          <w:szCs w:val="22"/>
        </w:rPr>
        <w:t xml:space="preserve">understanding of </w:t>
      </w:r>
      <w:r w:rsidR="00590EC0" w:rsidRPr="000746D7">
        <w:rPr>
          <w:rFonts w:asciiTheme="minorHAnsi" w:hAnsiTheme="minorHAnsi" w:cstheme="minorHAnsi"/>
          <w:b w:val="0"/>
          <w:bCs w:val="0"/>
          <w:color w:val="auto"/>
          <w:sz w:val="24"/>
          <w:szCs w:val="22"/>
        </w:rPr>
        <w:t>using explanations, models and examples</w:t>
      </w:r>
      <w:r w:rsidR="00590EC0" w:rsidRPr="00F13B23">
        <w:rPr>
          <w:rFonts w:asciiTheme="minorHAnsi" w:hAnsiTheme="minorHAnsi" w:cstheme="minorHAnsi"/>
          <w:b w:val="0"/>
          <w:bCs w:val="0"/>
          <w:color w:val="auto"/>
          <w:sz w:val="24"/>
          <w:szCs w:val="22"/>
        </w:rPr>
        <w:t>,</w:t>
      </w:r>
      <w:r w:rsidR="00CD56ED" w:rsidRPr="00F13B23">
        <w:rPr>
          <w:rFonts w:asciiTheme="minorHAnsi" w:hAnsiTheme="minorHAnsi" w:cstheme="minorHAnsi"/>
          <w:b w:val="0"/>
          <w:bCs w:val="0"/>
          <w:color w:val="auto"/>
          <w:sz w:val="24"/>
          <w:szCs w:val="22"/>
        </w:rPr>
        <w:t xml:space="preserve"> </w:t>
      </w:r>
      <w:r w:rsidRPr="00F13B23">
        <w:rPr>
          <w:rFonts w:asciiTheme="minorHAnsi" w:hAnsiTheme="minorHAnsi" w:cstheme="minorHAnsi"/>
          <w:b w:val="0"/>
          <w:bCs w:val="0"/>
          <w:color w:val="auto"/>
          <w:sz w:val="24"/>
          <w:szCs w:val="22"/>
        </w:rPr>
        <w:t xml:space="preserve">an area identified for further focus through your </w:t>
      </w:r>
      <w:r w:rsidR="00177465">
        <w:rPr>
          <w:rFonts w:asciiTheme="minorHAnsi" w:hAnsiTheme="minorHAnsi" w:cstheme="minorHAnsi"/>
          <w:b w:val="0"/>
          <w:bCs w:val="0"/>
          <w:color w:val="auto"/>
          <w:sz w:val="24"/>
          <w:szCs w:val="22"/>
        </w:rPr>
        <w:t>personal professional reflection</w:t>
      </w:r>
      <w:r w:rsidRPr="00F13B23">
        <w:rPr>
          <w:rFonts w:asciiTheme="minorHAnsi" w:hAnsiTheme="minorHAnsi" w:cstheme="minorHAnsi"/>
          <w:b w:val="0"/>
          <w:bCs w:val="0"/>
          <w:color w:val="auto"/>
          <w:sz w:val="24"/>
          <w:szCs w:val="22"/>
        </w:rPr>
        <w:t xml:space="preserve"> as well as discussions with your mentor.</w:t>
      </w:r>
      <w:r w:rsidR="004970DB" w:rsidRPr="00F13B23">
        <w:rPr>
          <w:rFonts w:asciiTheme="minorHAnsi" w:hAnsiTheme="minorHAnsi" w:cstheme="minorHAnsi"/>
          <w:b w:val="0"/>
          <w:bCs w:val="0"/>
          <w:color w:val="auto"/>
          <w:sz w:val="24"/>
          <w:szCs w:val="22"/>
        </w:rPr>
        <w:t xml:space="preserve"> </w:t>
      </w:r>
    </w:p>
    <w:p w14:paraId="466FCE2A" w14:textId="77777777" w:rsidR="00BF3FF8" w:rsidRDefault="008E77FC" w:rsidP="00BF3FF8">
      <w:r w:rsidRPr="00F13B23">
        <w:t>It</w:t>
      </w:r>
      <w:r w:rsidR="008A18A7" w:rsidRPr="00F13B23">
        <w:t xml:space="preserve"> builds on the core self-study by offering </w:t>
      </w:r>
      <w:r w:rsidR="00261692" w:rsidRPr="00F13B23">
        <w:t>a range of</w:t>
      </w:r>
      <w:r w:rsidR="008A18A7" w:rsidRPr="00F13B23">
        <w:t xml:space="preserve"> examples and strategies to help you</w:t>
      </w:r>
      <w:r w:rsidR="00590EC0" w:rsidRPr="00F13B23">
        <w:t>r use of explanations, models and examples.</w:t>
      </w:r>
      <w:r w:rsidR="008A18A7" w:rsidRPr="00F13B23">
        <w:t xml:space="preserve"> </w:t>
      </w:r>
      <w:r w:rsidR="00BF3FF8" w:rsidRPr="00805B2D">
        <w:t xml:space="preserve">Each example highlights the </w:t>
      </w:r>
      <w:r w:rsidR="00BF3FF8">
        <w:t>‘</w:t>
      </w:r>
      <w:r w:rsidR="00BF3FF8" w:rsidRPr="00805B2D">
        <w:t xml:space="preserve">active </w:t>
      </w:r>
      <w:r w:rsidR="00BF3FF8">
        <w:t xml:space="preserve">ingredients’ - </w:t>
      </w:r>
      <w:r w:rsidR="00BF3FF8" w:rsidRPr="00805B2D">
        <w:t>the key elements that make a strategy effective</w:t>
      </w:r>
      <w:r w:rsidR="00BF3FF8">
        <w:t xml:space="preserve"> – </w:t>
      </w:r>
      <w:r w:rsidR="00BF3FF8" w:rsidRPr="00805B2D">
        <w:t>so</w:t>
      </w:r>
      <w:r w:rsidR="00BF3FF8">
        <w:t xml:space="preserve"> that, regardless of your subject or phase,</w:t>
      </w:r>
      <w:r w:rsidR="00BF3FF8" w:rsidRPr="00805B2D">
        <w:t xml:space="preserve"> you can understand how they work and how to </w:t>
      </w:r>
      <w:r w:rsidR="00BF3FF8">
        <w:t>enact</w:t>
      </w:r>
      <w:r w:rsidR="00BF3FF8" w:rsidRPr="00805B2D">
        <w:t xml:space="preserve"> them</w:t>
      </w:r>
      <w:r w:rsidR="00BF3FF8">
        <w:t xml:space="preserve"> in your own setting</w:t>
      </w:r>
      <w:r w:rsidR="00BF3FF8" w:rsidRPr="00805B2D">
        <w:t xml:space="preserve">. </w:t>
      </w:r>
    </w:p>
    <w:p w14:paraId="14B7F572" w14:textId="24144B63" w:rsidR="008C5BE7" w:rsidRPr="00F13B23" w:rsidRDefault="00C07A17" w:rsidP="00DE7C34">
      <w:r w:rsidRPr="00F13B23">
        <w:t xml:space="preserve">The elective self-study will be structured into </w:t>
      </w:r>
      <w:r w:rsidR="007A3F9B" w:rsidRPr="00F13B23">
        <w:t>t</w:t>
      </w:r>
      <w:r w:rsidR="001E3CC8" w:rsidRPr="00F13B23">
        <w:t>hree</w:t>
      </w:r>
      <w:r w:rsidRPr="00F13B23">
        <w:t xml:space="preserve"> distinct sections, as outlined in the graphic below. Each section focuses on a different aspect of </w:t>
      </w:r>
      <w:r w:rsidR="002522F6" w:rsidRPr="00F13B23">
        <w:t>giving effective expositions</w:t>
      </w:r>
      <w:r w:rsidRPr="00F13B23">
        <w:t xml:space="preserve">. This structure allows you to explore the theory, see its application through practical examples, and understand how these interconnected elements work together to </w:t>
      </w:r>
      <w:r w:rsidR="0064047D" w:rsidRPr="00F13B23">
        <w:t>ensure that you explain concepts and ideas effectively to pupils</w:t>
      </w:r>
      <w:r w:rsidR="00D3281C" w:rsidRPr="00F13B23">
        <w:t xml:space="preserve">. </w:t>
      </w:r>
    </w:p>
    <w:p w14:paraId="40976853" w14:textId="585C54D4" w:rsidR="0035042E" w:rsidRPr="00F13B23" w:rsidRDefault="008405A0" w:rsidP="00D106BA">
      <w:pPr>
        <w:rPr>
          <w:b/>
          <w:bCs/>
        </w:rPr>
      </w:pPr>
      <w:r w:rsidRPr="00EE7269">
        <w:rPr>
          <w:noProof/>
        </w:rPr>
        <w:drawing>
          <wp:inline distT="0" distB="0" distL="0" distR="0" wp14:anchorId="692F2566" wp14:editId="50BAB8D5">
            <wp:extent cx="5572664" cy="1800274"/>
            <wp:effectExtent l="0" t="0" r="9525" b="0"/>
            <wp:docPr id="935416985" name="Picture 1" descr="This graphic depicts how the elective self-study will be structured into three distinct sections. Each section focuses on a different aspect of explanations, modelling and examples. From left to right, the first circular image is labelled ‘1. Giving effective explanations’, the middle circle is ‘2. Using modelling’, and far right is ‘3. Using examples and non-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16985" name="Picture 1" descr="This graphic depicts how the elective self-study will be structured into three distinct sections. Each section focuses on a different aspect of explanations, modelling and examples. From left to right, the first circular image is labelled ‘1. Giving effective explanations’, the middle circle is ‘2. Using modelling’, and far right is ‘3. Using examples and non-examples.’"/>
                    <pic:cNvPicPr/>
                  </pic:nvPicPr>
                  <pic:blipFill>
                    <a:blip r:embed="rId22"/>
                    <a:stretch>
                      <a:fillRect/>
                    </a:stretch>
                  </pic:blipFill>
                  <pic:spPr>
                    <a:xfrm>
                      <a:off x="0" y="0"/>
                      <a:ext cx="5581516" cy="1803134"/>
                    </a:xfrm>
                    <a:prstGeom prst="rect">
                      <a:avLst/>
                    </a:prstGeom>
                  </pic:spPr>
                </pic:pic>
              </a:graphicData>
            </a:graphic>
          </wp:inline>
        </w:drawing>
      </w:r>
      <w:r w:rsidR="00240A4D" w:rsidRPr="00F13B23">
        <w:rPr>
          <w:b/>
          <w:bCs/>
        </w:rPr>
        <w:t>Applying your learning</w:t>
      </w:r>
    </w:p>
    <w:p w14:paraId="2D16627B" w14:textId="4A114907" w:rsidR="00D106BA" w:rsidRPr="00F13B23" w:rsidRDefault="00D106BA" w:rsidP="00D106BA">
      <w:r w:rsidRPr="00F13B23">
        <w:t xml:space="preserve">To support you in </w:t>
      </w:r>
      <w:r w:rsidR="003D0831" w:rsidRPr="00F13B23">
        <w:t>your</w:t>
      </w:r>
      <w:r w:rsidR="008E1215" w:rsidRPr="00F13B23">
        <w:t xml:space="preserve"> </w:t>
      </w:r>
      <w:r w:rsidR="00FF440F" w:rsidRPr="00F13B23">
        <w:t>continued development</w:t>
      </w:r>
      <w:r w:rsidRPr="00F13B23">
        <w:rPr>
          <w:b/>
        </w:rPr>
        <w:t xml:space="preserve">, </w:t>
      </w:r>
      <w:r w:rsidR="00FF3118" w:rsidRPr="00F13B23">
        <w:rPr>
          <w:rFonts w:cstheme="minorBidi"/>
        </w:rPr>
        <w:t>you’ll</w:t>
      </w:r>
      <w:r w:rsidRPr="00F13B23">
        <w:rPr>
          <w:rFonts w:cstheme="minorBidi"/>
        </w:rPr>
        <w:t xml:space="preserve"> be prompted to apply the content of this</w:t>
      </w:r>
      <w:r w:rsidRPr="00F13B23">
        <w:t xml:space="preserve"> self-study to a scenario that you might encounter in your school relating to </w:t>
      </w:r>
      <w:r w:rsidR="0041555B" w:rsidRPr="00F13B23">
        <w:t>using explanations, modelling and examples</w:t>
      </w:r>
      <w:r w:rsidRPr="00F13B23">
        <w:t xml:space="preserve">. Take time to read the most appropriate scenario for your own phase or context and consider the question as you work through this self-study. At the end of the self-study, </w:t>
      </w:r>
      <w:r w:rsidR="00965D09" w:rsidRPr="00F13B23">
        <w:t>you’ll</w:t>
      </w:r>
      <w:r w:rsidRPr="00F13B23">
        <w:t xml:space="preserve"> have an opportunity to reflect on what you have read and consider how you could apply this to the scenario. </w:t>
      </w:r>
      <w:r w:rsidR="008E079F" w:rsidRPr="008B5DF5">
        <w:t>At the end, you’ll reflect on what you’ve learned. You’ll think about how it fits with your own experiences and what you might do differently in future.</w:t>
      </w:r>
    </w:p>
    <w:p w14:paraId="4ECCE00D" w14:textId="77777777" w:rsidR="00D106BA" w:rsidRPr="00F13B23" w:rsidRDefault="00D106BA" w:rsidP="00D106BA"/>
    <w:p w14:paraId="24BC249F" w14:textId="77777777" w:rsidR="00D106BA" w:rsidRPr="00F13B23" w:rsidRDefault="00D106BA" w:rsidP="00D106BA"/>
    <w:tbl>
      <w:tblPr>
        <w:tblStyle w:val="TableGrid1"/>
        <w:tblW w:w="0" w:type="auto"/>
        <w:jc w:val="center"/>
        <w:tblLook w:val="04A0" w:firstRow="1" w:lastRow="0" w:firstColumn="1" w:lastColumn="0" w:noHBand="0" w:noVBand="1"/>
      </w:tblPr>
      <w:tblGrid>
        <w:gridCol w:w="1371"/>
        <w:gridCol w:w="1372"/>
        <w:gridCol w:w="1372"/>
        <w:gridCol w:w="1371"/>
        <w:gridCol w:w="1372"/>
      </w:tblGrid>
      <w:tr w:rsidR="00D106BA" w:rsidRPr="00F13B23" w14:paraId="51DC9998" w14:textId="77777777">
        <w:trPr>
          <w:jc w:val="center"/>
        </w:trPr>
        <w:tc>
          <w:tcPr>
            <w:tcW w:w="1371" w:type="dxa"/>
          </w:tcPr>
          <w:p w14:paraId="60D5AFB1" w14:textId="142B7427" w:rsidR="00D106BA" w:rsidRPr="00F13B23" w:rsidRDefault="00D106BA" w:rsidP="009154C6">
            <w:pPr>
              <w:jc w:val="center"/>
            </w:pPr>
            <w:hyperlink w:anchor="EYFSScenariostart" w:history="1">
              <w:r w:rsidRPr="00F13B23">
                <w:rPr>
                  <w:rStyle w:val="Hyperlink"/>
                  <w:rFonts w:asciiTheme="minorHAnsi" w:eastAsiaTheme="minorEastAsia" w:hAnsiTheme="minorHAnsi" w:cstheme="minorHAnsi"/>
                  <w:spacing w:val="0"/>
                  <w:kern w:val="0"/>
                </w:rPr>
                <w:t>EYFS</w:t>
              </w:r>
            </w:hyperlink>
          </w:p>
        </w:tc>
        <w:tc>
          <w:tcPr>
            <w:tcW w:w="1372" w:type="dxa"/>
          </w:tcPr>
          <w:p w14:paraId="00C20188" w14:textId="0ADC255E" w:rsidR="00D106BA" w:rsidRPr="00F13B23" w:rsidRDefault="00D106BA" w:rsidP="009154C6">
            <w:pPr>
              <w:jc w:val="center"/>
            </w:pPr>
            <w:hyperlink w:anchor="primaryscenariostart" w:history="1">
              <w:r w:rsidRPr="00F13B23">
                <w:rPr>
                  <w:rStyle w:val="Hyperlink"/>
                  <w:rFonts w:asciiTheme="minorHAnsi" w:eastAsiaTheme="minorEastAsia" w:hAnsiTheme="minorHAnsi" w:cstheme="minorHAnsi"/>
                  <w:spacing w:val="0"/>
                  <w:kern w:val="0"/>
                </w:rPr>
                <w:t>Primary</w:t>
              </w:r>
            </w:hyperlink>
          </w:p>
        </w:tc>
        <w:tc>
          <w:tcPr>
            <w:tcW w:w="1372" w:type="dxa"/>
          </w:tcPr>
          <w:p w14:paraId="2DC164EC" w14:textId="0A347BE8" w:rsidR="00D106BA" w:rsidRPr="00F13B23" w:rsidRDefault="00D106BA" w:rsidP="009154C6">
            <w:pPr>
              <w:jc w:val="center"/>
            </w:pPr>
            <w:hyperlink w:anchor="secondaryscenariostart" w:history="1">
              <w:r w:rsidRPr="00F13B23">
                <w:rPr>
                  <w:rStyle w:val="Hyperlink"/>
                  <w:rFonts w:asciiTheme="minorHAnsi" w:eastAsiaTheme="minorEastAsia" w:hAnsiTheme="minorHAnsi" w:cstheme="minorHAnsi"/>
                  <w:spacing w:val="0"/>
                  <w:kern w:val="0"/>
                </w:rPr>
                <w:t>Secondary</w:t>
              </w:r>
            </w:hyperlink>
          </w:p>
        </w:tc>
        <w:tc>
          <w:tcPr>
            <w:tcW w:w="1371" w:type="dxa"/>
          </w:tcPr>
          <w:p w14:paraId="6F497325" w14:textId="6213B124" w:rsidR="00D106BA" w:rsidRPr="00F13B23" w:rsidRDefault="00982C89" w:rsidP="009154C6">
            <w:pPr>
              <w:jc w:val="center"/>
            </w:pPr>
            <w:hyperlink w:anchor="SENDscenariostart" w:history="1">
              <w:r w:rsidRPr="00F13B23">
                <w:rPr>
                  <w:rStyle w:val="Hyperlink"/>
                  <w:rFonts w:asciiTheme="minorHAnsi" w:eastAsiaTheme="minorEastAsia" w:hAnsiTheme="minorHAnsi" w:cstheme="minorHAnsi"/>
                  <w:spacing w:val="0"/>
                  <w:kern w:val="0"/>
                </w:rPr>
                <w:t>Sp</w:t>
              </w:r>
              <w:r w:rsidRPr="00F13B23">
                <w:rPr>
                  <w:rStyle w:val="Hyperlink"/>
                </w:rPr>
                <w:t>ecialist - S</w:t>
              </w:r>
              <w:r w:rsidRPr="00F13B23">
                <w:rPr>
                  <w:rStyle w:val="Hyperlink"/>
                  <w:rFonts w:asciiTheme="minorHAnsi" w:eastAsiaTheme="minorEastAsia" w:hAnsiTheme="minorHAnsi" w:cstheme="minorHAnsi"/>
                  <w:spacing w:val="0"/>
                  <w:kern w:val="0"/>
                </w:rPr>
                <w:t>END se</w:t>
              </w:r>
              <w:r w:rsidRPr="00F13B23">
                <w:rPr>
                  <w:rStyle w:val="Hyperlink"/>
                </w:rPr>
                <w:t>tting</w:t>
              </w:r>
            </w:hyperlink>
          </w:p>
        </w:tc>
        <w:tc>
          <w:tcPr>
            <w:tcW w:w="1372" w:type="dxa"/>
          </w:tcPr>
          <w:p w14:paraId="6FD34DBC" w14:textId="42918C3D" w:rsidR="00D106BA" w:rsidRPr="00F13B23" w:rsidRDefault="00982C89" w:rsidP="009154C6">
            <w:pPr>
              <w:jc w:val="center"/>
            </w:pPr>
            <w:hyperlink w:anchor="APscenariostart" w:history="1">
              <w:r w:rsidRPr="00F13B23">
                <w:rPr>
                  <w:rStyle w:val="Hyperlink"/>
                  <w:rFonts w:asciiTheme="minorHAnsi" w:eastAsiaTheme="minorEastAsia" w:hAnsiTheme="minorHAnsi" w:cstheme="minorHAnsi"/>
                  <w:spacing w:val="0"/>
                  <w:kern w:val="0"/>
                </w:rPr>
                <w:t>S</w:t>
              </w:r>
              <w:r w:rsidRPr="00F13B23">
                <w:rPr>
                  <w:rStyle w:val="Hyperlink"/>
                </w:rPr>
                <w:t xml:space="preserve">pecialist - </w:t>
              </w:r>
              <w:r w:rsidR="00CA1F11">
                <w:rPr>
                  <w:rStyle w:val="Hyperlink"/>
                </w:rPr>
                <w:t>A</w:t>
              </w:r>
              <w:r w:rsidR="00D106BA" w:rsidRPr="00F13B23">
                <w:rPr>
                  <w:rStyle w:val="Hyperlink"/>
                  <w:rFonts w:asciiTheme="minorHAnsi" w:eastAsiaTheme="minorEastAsia" w:hAnsiTheme="minorHAnsi" w:cstheme="minorHAnsi"/>
                  <w:spacing w:val="0"/>
                  <w:kern w:val="0"/>
                </w:rPr>
                <w:t>lternative pr</w:t>
              </w:r>
              <w:r w:rsidR="00D106BA" w:rsidRPr="00F13B23">
                <w:rPr>
                  <w:rStyle w:val="Hyperlink"/>
                </w:rPr>
                <w:t>ovision</w:t>
              </w:r>
            </w:hyperlink>
          </w:p>
        </w:tc>
      </w:tr>
    </w:tbl>
    <w:p w14:paraId="32A9A260" w14:textId="77777777" w:rsidR="0038722C" w:rsidRDefault="0038722C" w:rsidP="00D106BA">
      <w:pPr>
        <w:rPr>
          <w:rFonts w:cstheme="minorBidi"/>
          <w:b/>
          <w:szCs w:val="24"/>
        </w:rPr>
      </w:pPr>
    </w:p>
    <w:tbl>
      <w:tblPr>
        <w:tblStyle w:val="Style5"/>
        <w:tblW w:w="0" w:type="auto"/>
        <w:shd w:val="clear" w:color="auto" w:fill="FDE9FD"/>
        <w:tblLook w:val="04A0" w:firstRow="1" w:lastRow="0" w:firstColumn="1" w:lastColumn="0" w:noHBand="0" w:noVBand="1"/>
      </w:tblPr>
      <w:tblGrid>
        <w:gridCol w:w="9016"/>
      </w:tblGrid>
      <w:tr w:rsidR="0038722C" w:rsidRPr="00002974" w14:paraId="0259A447" w14:textId="77777777" w:rsidTr="00045DD8">
        <w:tc>
          <w:tcPr>
            <w:tcW w:w="9016" w:type="dxa"/>
            <w:shd w:val="clear" w:color="auto" w:fill="FDE9FD"/>
          </w:tcPr>
          <w:p w14:paraId="4A9C7014" w14:textId="77777777" w:rsidR="0038722C" w:rsidRDefault="0038722C" w:rsidP="00622152">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p w14:paraId="5A798113" w14:textId="30B55661" w:rsidR="00622152" w:rsidRPr="00002974" w:rsidRDefault="00622152" w:rsidP="00622152">
            <w:pPr>
              <w:spacing w:before="0" w:after="200"/>
              <w:jc w:val="both"/>
              <w:rPr>
                <w:rFonts w:cstheme="minorBidi"/>
                <w:bCs/>
                <w:color w:val="FF0000"/>
                <w:szCs w:val="24"/>
              </w:rPr>
            </w:pPr>
          </w:p>
        </w:tc>
      </w:tr>
    </w:tbl>
    <w:p w14:paraId="70995447" w14:textId="77777777" w:rsidR="0038722C" w:rsidRPr="00F13B23" w:rsidRDefault="0038722C" w:rsidP="00D106BA"/>
    <w:p w14:paraId="14C74F42" w14:textId="77777777" w:rsidR="00D106BA" w:rsidRPr="00F13B23" w:rsidRDefault="00D106BA" w:rsidP="00C32A6D">
      <w:pPr>
        <w:spacing w:before="0" w:after="200"/>
        <w:jc w:val="both"/>
        <w:rPr>
          <w:rFonts w:cstheme="minorBidi"/>
          <w:b/>
          <w:szCs w:val="24"/>
        </w:rPr>
      </w:pPr>
    </w:p>
    <w:p w14:paraId="15AD1A31" w14:textId="157B0368" w:rsidR="00C32A6D" w:rsidRPr="00F13B23" w:rsidRDefault="00F61C50" w:rsidP="000746D7">
      <w:pPr>
        <w:spacing w:before="0" w:after="200"/>
        <w:jc w:val="both"/>
        <w:rPr>
          <w:rStyle w:val="normaltextrun"/>
          <w:b/>
          <w:bCs/>
          <w:color w:val="7030A0"/>
        </w:rPr>
      </w:pPr>
      <w:r w:rsidRPr="00F13B23">
        <w:rPr>
          <w:rStyle w:val="normaltextrun"/>
          <w:b/>
          <w:bCs/>
          <w:color w:val="7030A0"/>
        </w:rPr>
        <w:br w:type="page"/>
      </w:r>
      <w:bookmarkStart w:id="1" w:name="EYFSScenariostart"/>
      <w:r w:rsidR="00C32A6D" w:rsidRPr="00F13B23">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C32A6D" w:rsidRPr="00F13B23" w14:paraId="3DA9E045" w14:textId="77777777">
        <w:tc>
          <w:tcPr>
            <w:tcW w:w="9016" w:type="dxa"/>
          </w:tcPr>
          <w:bookmarkEnd w:id="1"/>
          <w:p w14:paraId="0FDF9618" w14:textId="66EDBDA5" w:rsidR="003D00C9" w:rsidRPr="000746D7" w:rsidRDefault="003D00C9" w:rsidP="003D00C9">
            <w:r w:rsidRPr="000746D7">
              <w:t>Mrs</w:t>
            </w:r>
            <w:r w:rsidR="00CA1F11">
              <w:t>.</w:t>
            </w:r>
            <w:r w:rsidRPr="000746D7">
              <w:t xml:space="preserve"> </w:t>
            </w:r>
            <w:r w:rsidR="00C74ACF" w:rsidRPr="000746D7">
              <w:t>Kerr</w:t>
            </w:r>
            <w:r w:rsidRPr="000746D7">
              <w:t xml:space="preserve">’s reception class are developing their understanding of numbers up to 10. The children </w:t>
            </w:r>
            <w:r w:rsidR="00160BBB" w:rsidRPr="000746D7">
              <w:t>are</w:t>
            </w:r>
            <w:r w:rsidRPr="000746D7">
              <w:t xml:space="preserve"> work</w:t>
            </w:r>
            <w:r w:rsidR="00160BBB" w:rsidRPr="000746D7">
              <w:t>ing</w:t>
            </w:r>
            <w:r w:rsidRPr="000746D7">
              <w:t xml:space="preserve"> in </w:t>
            </w:r>
            <w:r w:rsidR="00D61A82" w:rsidRPr="000746D7">
              <w:t>an area of provision</w:t>
            </w:r>
            <w:r w:rsidRPr="000746D7">
              <w:t xml:space="preserve">, using counters, number blocks, and fingers to represent numbers in different ways. The aim of the </w:t>
            </w:r>
            <w:r w:rsidR="001442C1" w:rsidRPr="000746D7">
              <w:t>task</w:t>
            </w:r>
            <w:r w:rsidRPr="000746D7">
              <w:t xml:space="preserve"> is for children to deepen their understanding of number composition and recognise that numbers can be made up of smaller parts.</w:t>
            </w:r>
          </w:p>
          <w:p w14:paraId="5361C97C" w14:textId="676E641B" w:rsidR="00C32A6D" w:rsidRPr="000746D7" w:rsidRDefault="003D00C9" w:rsidP="001410E9">
            <w:r w:rsidRPr="000746D7">
              <w:t>As the children engage with the activity, Mrs</w:t>
            </w:r>
            <w:r w:rsidR="0080415E">
              <w:t>.</w:t>
            </w:r>
            <w:r w:rsidRPr="000746D7">
              <w:t xml:space="preserve"> </w:t>
            </w:r>
            <w:r w:rsidR="00C74ACF" w:rsidRPr="000746D7">
              <w:t>Kerr</w:t>
            </w:r>
            <w:r w:rsidRPr="000746D7">
              <w:t xml:space="preserve"> notices that some confidently explain their thinking, saying, “I made 6 with 3 and 3,” while others struggle to see different ways to make the same number</w:t>
            </w:r>
            <w:r w:rsidR="001410E9" w:rsidRPr="000746D7">
              <w:t>.</w:t>
            </w:r>
            <w:r w:rsidR="00CA3A74" w:rsidRPr="000746D7">
              <w:t xml:space="preserve"> Some children</w:t>
            </w:r>
            <w:r w:rsidR="000E45C3" w:rsidRPr="000746D7">
              <w:t xml:space="preserve"> </w:t>
            </w:r>
            <w:r w:rsidR="00C7054D" w:rsidRPr="000746D7">
              <w:t xml:space="preserve">don’t understand the </w:t>
            </w:r>
            <w:r w:rsidR="007126D6" w:rsidRPr="000746D7">
              <w:t>concept of combining two or more numbers to make a larger number at all.</w:t>
            </w:r>
          </w:p>
          <w:p w14:paraId="18A2EEA5" w14:textId="2B3E6727" w:rsidR="007126D6" w:rsidRPr="00F13B23" w:rsidRDefault="007126D6" w:rsidP="001410E9">
            <w:pPr>
              <w:rPr>
                <w:rStyle w:val="normaltextrun"/>
                <w:b/>
                <w:bCs/>
              </w:rPr>
            </w:pPr>
            <w:r w:rsidRPr="000746D7">
              <w:rPr>
                <w:b/>
                <w:bCs/>
              </w:rPr>
              <w:t>As you read the content of the elective self-study, consider what approaches Mrs</w:t>
            </w:r>
            <w:r w:rsidR="00B84A9C">
              <w:rPr>
                <w:b/>
                <w:bCs/>
              </w:rPr>
              <w:t>.</w:t>
            </w:r>
            <w:r w:rsidRPr="000746D7">
              <w:rPr>
                <w:b/>
                <w:bCs/>
              </w:rPr>
              <w:t xml:space="preserve"> </w:t>
            </w:r>
            <w:r w:rsidR="00C74ACF" w:rsidRPr="000746D7">
              <w:rPr>
                <w:b/>
                <w:bCs/>
              </w:rPr>
              <w:t>Kerr</w:t>
            </w:r>
            <w:r w:rsidRPr="000746D7">
              <w:rPr>
                <w:b/>
                <w:bCs/>
              </w:rPr>
              <w:t xml:space="preserve"> can take to help h</w:t>
            </w:r>
            <w:r w:rsidR="00F4448D">
              <w:rPr>
                <w:b/>
                <w:bCs/>
              </w:rPr>
              <w:t>er</w:t>
            </w:r>
            <w:r w:rsidRPr="000746D7">
              <w:rPr>
                <w:b/>
                <w:bCs/>
              </w:rPr>
              <w:t xml:space="preserve"> pupils to develop their understanding.</w:t>
            </w:r>
          </w:p>
        </w:tc>
      </w:tr>
    </w:tbl>
    <w:p w14:paraId="390D96FA" w14:textId="77777777" w:rsidR="00C32A6D" w:rsidRPr="00F13B23" w:rsidRDefault="00C32A6D" w:rsidP="00C32A6D">
      <w:pPr>
        <w:spacing w:before="0" w:after="200"/>
        <w:rPr>
          <w:rStyle w:val="normaltextrun"/>
          <w:b/>
          <w:bCs/>
          <w:color w:val="7030A0"/>
        </w:rPr>
      </w:pPr>
    </w:p>
    <w:p w14:paraId="5965BB7A" w14:textId="24B1D6F9" w:rsidR="00C32A6D" w:rsidRPr="00F13B23" w:rsidRDefault="00C32A6D" w:rsidP="00C32A6D">
      <w:pPr>
        <w:spacing w:before="0" w:after="200"/>
        <w:jc w:val="both"/>
        <w:rPr>
          <w:rStyle w:val="normaltextrun"/>
          <w:b/>
          <w:bCs/>
          <w:color w:val="7030A0"/>
        </w:rPr>
      </w:pPr>
      <w:r w:rsidRPr="00F13B23">
        <w:rPr>
          <w:rStyle w:val="normaltextrun"/>
          <w:b/>
          <w:bCs/>
          <w:color w:val="7030A0"/>
        </w:rPr>
        <w:br w:type="page"/>
      </w:r>
    </w:p>
    <w:p w14:paraId="2ED61C2D" w14:textId="758408D5" w:rsidR="00C32A6D" w:rsidRPr="00F13B23" w:rsidRDefault="00C32A6D" w:rsidP="00C32A6D">
      <w:pPr>
        <w:spacing w:before="0" w:after="200"/>
        <w:rPr>
          <w:rStyle w:val="normaltextrun"/>
          <w:b/>
          <w:bCs/>
          <w:color w:val="7030A0"/>
        </w:rPr>
      </w:pPr>
      <w:bookmarkStart w:id="2" w:name="primaryscenariostart"/>
      <w:r w:rsidRPr="00F13B23">
        <w:rPr>
          <w:rStyle w:val="normaltextrun"/>
          <w:b/>
          <w:bCs/>
          <w:color w:val="7030A0"/>
        </w:rPr>
        <w:lastRenderedPageBreak/>
        <w:t>Primary scenario</w:t>
      </w:r>
      <w:r w:rsidR="00CA2C49" w:rsidRPr="00F13B23">
        <w:rPr>
          <w:rStyle w:val="normaltextrun"/>
          <w:b/>
          <w:bCs/>
          <w:color w:val="7030A0"/>
        </w:rPr>
        <w:t xml:space="preserve"> </w:t>
      </w:r>
    </w:p>
    <w:tbl>
      <w:tblPr>
        <w:tblStyle w:val="Style3"/>
        <w:tblW w:w="0" w:type="auto"/>
        <w:tblLook w:val="04A0" w:firstRow="1" w:lastRow="0" w:firstColumn="1" w:lastColumn="0" w:noHBand="0" w:noVBand="1"/>
      </w:tblPr>
      <w:tblGrid>
        <w:gridCol w:w="8996"/>
      </w:tblGrid>
      <w:tr w:rsidR="00C32A6D" w:rsidRPr="00F13B23" w14:paraId="45A14B42" w14:textId="77777777">
        <w:tc>
          <w:tcPr>
            <w:tcW w:w="9016" w:type="dxa"/>
          </w:tcPr>
          <w:bookmarkEnd w:id="2"/>
          <w:p w14:paraId="3784C24E" w14:textId="3942F0D6" w:rsidR="00E85B38" w:rsidRPr="000746D7" w:rsidRDefault="00E85B38" w:rsidP="00E85B38">
            <w:r w:rsidRPr="000746D7">
              <w:t>Mr</w:t>
            </w:r>
            <w:r w:rsidR="00B21F02">
              <w:t>.</w:t>
            </w:r>
            <w:r w:rsidRPr="000746D7">
              <w:t xml:space="preserve"> </w:t>
            </w:r>
            <w:r w:rsidR="00E87851" w:rsidRPr="000746D7">
              <w:t>Swift</w:t>
            </w:r>
            <w:r w:rsidRPr="000746D7">
              <w:t>'</w:t>
            </w:r>
            <w:r w:rsidR="00E87851" w:rsidRPr="000746D7">
              <w:t>s</w:t>
            </w:r>
            <w:r w:rsidRPr="000746D7">
              <w:t xml:space="preserve"> Year </w:t>
            </w:r>
            <w:r w:rsidR="008D3C6F" w:rsidRPr="000746D7">
              <w:t>6</w:t>
            </w:r>
            <w:r w:rsidRPr="000746D7">
              <w:t xml:space="preserve"> class are</w:t>
            </w:r>
            <w:r w:rsidR="00755A2A" w:rsidRPr="000746D7">
              <w:t xml:space="preserve"> about to</w:t>
            </w:r>
            <w:r w:rsidRPr="000746D7">
              <w:t xml:space="preserve"> learn how to add fractions with different denominators. The goal </w:t>
            </w:r>
            <w:r w:rsidR="00755A2A" w:rsidRPr="000746D7">
              <w:t xml:space="preserve">of the next teaching sequence </w:t>
            </w:r>
            <w:r w:rsidRPr="000746D7">
              <w:t xml:space="preserve">is for pupils to confidently add </w:t>
            </w:r>
            <w:r w:rsidR="00755A2A" w:rsidRPr="000746D7">
              <w:t xml:space="preserve">unit </w:t>
            </w:r>
            <w:r w:rsidRPr="000746D7">
              <w:t>fractions by applying their understanding of equivalence.</w:t>
            </w:r>
          </w:p>
          <w:p w14:paraId="7B1EEA79" w14:textId="0A3E6110" w:rsidR="00E85B38" w:rsidRPr="000746D7" w:rsidRDefault="00497DE6" w:rsidP="00E85B38">
            <w:r w:rsidRPr="000746D7">
              <w:t>Mr</w:t>
            </w:r>
            <w:r w:rsidR="00B21F02">
              <w:t>.</w:t>
            </w:r>
            <w:r w:rsidRPr="000746D7">
              <w:t xml:space="preserve"> </w:t>
            </w:r>
            <w:r w:rsidR="00E87851" w:rsidRPr="000746D7">
              <w:t>Swift</w:t>
            </w:r>
            <w:r w:rsidRPr="000746D7">
              <w:t xml:space="preserve"> decides to give the pupils a few questions to answer as a pre-assessment so that he knows how to begin teaching the sequence. When he marks the answers, he</w:t>
            </w:r>
            <w:r w:rsidR="00E85B38" w:rsidRPr="000746D7">
              <w:t xml:space="preserve"> notices that some struggle with the concept of finding a common denominator, while others attempt to add fractions by simply adding the numerators and denominators (e.g., </w:t>
            </w:r>
            <m:oMath>
              <m:f>
                <m:fPr>
                  <m:ctrlPr>
                    <w:rPr>
                      <w:rFonts w:ascii="Cambria Math" w:hAnsi="Cambria Math"/>
                      <w:i/>
                      <w:iCs/>
                    </w:rPr>
                  </m:ctrlPr>
                </m:fPr>
                <m:num>
                  <m:r>
                    <w:rPr>
                      <w:rFonts w:ascii="Cambria Math" w:hAnsi="Cambria Math"/>
                    </w:rPr>
                    <m:t>1</m:t>
                  </m:r>
                </m:num>
                <m:den>
                  <m:r>
                    <w:rPr>
                      <w:rFonts w:ascii="Cambria Math" w:hAnsi="Cambria Math"/>
                    </w:rPr>
                    <m:t>3</m:t>
                  </m:r>
                </m:den>
              </m:f>
            </m:oMath>
            <w:r w:rsidR="008F2664" w:rsidRPr="000746D7">
              <w:rPr>
                <w:iCs/>
              </w:rPr>
              <w:t xml:space="preserve"> </w:t>
            </w:r>
            <w:r w:rsidR="00E85B38" w:rsidRPr="000746D7">
              <w:t>+</w:t>
            </w:r>
            <w:r w:rsidR="008F2664" w:rsidRPr="000746D7">
              <w:t xml:space="preserve"> </w:t>
            </w:r>
            <m:oMath>
              <m:f>
                <m:fPr>
                  <m:ctrlPr>
                    <w:rPr>
                      <w:rFonts w:ascii="Cambria Math" w:hAnsi="Cambria Math"/>
                      <w:i/>
                      <w:iCs/>
                    </w:rPr>
                  </m:ctrlPr>
                </m:fPr>
                <m:num>
                  <m:r>
                    <w:rPr>
                      <w:rFonts w:ascii="Cambria Math" w:hAnsi="Cambria Math"/>
                    </w:rPr>
                    <m:t>1</m:t>
                  </m:r>
                </m:num>
                <m:den>
                  <m:r>
                    <w:rPr>
                      <w:rFonts w:ascii="Cambria Math" w:hAnsi="Cambria Math"/>
                    </w:rPr>
                    <m:t>4</m:t>
                  </m:r>
                </m:den>
              </m:f>
              <m:r>
                <w:rPr>
                  <w:rFonts w:ascii="Cambria Math" w:hAnsi="Cambria Math"/>
                </w:rPr>
                <m:t xml:space="preserve"> </m:t>
              </m:r>
            </m:oMath>
            <w:r w:rsidR="00E85B38" w:rsidRPr="000746D7">
              <w:t>=</w:t>
            </w:r>
            <m:oMath>
              <m:r>
                <w:rPr>
                  <w:rFonts w:ascii="Cambria Math" w:hAnsi="Cambria Math"/>
                </w:rPr>
                <m:t xml:space="preserve"> </m:t>
              </m:r>
              <m:f>
                <m:fPr>
                  <m:ctrlPr>
                    <w:rPr>
                      <w:rFonts w:ascii="Cambria Math" w:hAnsi="Cambria Math"/>
                      <w:i/>
                      <w:iCs/>
                    </w:rPr>
                  </m:ctrlPr>
                </m:fPr>
                <m:num>
                  <m:r>
                    <w:rPr>
                      <w:rFonts w:ascii="Cambria Math" w:hAnsi="Cambria Math"/>
                    </w:rPr>
                    <m:t>2</m:t>
                  </m:r>
                </m:num>
                <m:den>
                  <m:r>
                    <w:rPr>
                      <w:rFonts w:ascii="Cambria Math" w:hAnsi="Cambria Math"/>
                    </w:rPr>
                    <m:t>7</m:t>
                  </m:r>
                </m:den>
              </m:f>
            </m:oMath>
            <w:r w:rsidR="00E85B38" w:rsidRPr="000746D7">
              <w:t>​). He realises that misconceptions are forming and considers how to address them through modelling and the use of non-examples to clarify mistakes.</w:t>
            </w:r>
          </w:p>
          <w:p w14:paraId="07D30631" w14:textId="15A1DA3F" w:rsidR="00C32A6D" w:rsidRPr="00F13B23" w:rsidRDefault="00542957" w:rsidP="007A28EC">
            <w:pPr>
              <w:rPr>
                <w:rStyle w:val="normaltextrun"/>
                <w:b/>
                <w:bCs/>
              </w:rPr>
            </w:pPr>
            <w:r w:rsidRPr="000746D7">
              <w:rPr>
                <w:b/>
                <w:bCs/>
              </w:rPr>
              <w:t>As you read the content of the elective self-study, consider what approaches M</w:t>
            </w:r>
            <w:r w:rsidR="00F751C8" w:rsidRPr="000746D7">
              <w:rPr>
                <w:b/>
                <w:bCs/>
              </w:rPr>
              <w:t>r</w:t>
            </w:r>
            <w:r w:rsidR="00022CC4">
              <w:rPr>
                <w:b/>
                <w:bCs/>
              </w:rPr>
              <w:t>.</w:t>
            </w:r>
            <w:r w:rsidR="00F751C8" w:rsidRPr="000746D7">
              <w:rPr>
                <w:b/>
                <w:bCs/>
              </w:rPr>
              <w:t xml:space="preserve"> </w:t>
            </w:r>
            <w:r w:rsidR="00E87851" w:rsidRPr="000746D7">
              <w:rPr>
                <w:b/>
                <w:bCs/>
              </w:rPr>
              <w:t>Swift</w:t>
            </w:r>
            <w:r w:rsidRPr="000746D7">
              <w:rPr>
                <w:b/>
                <w:bCs/>
              </w:rPr>
              <w:t xml:space="preserve"> can</w:t>
            </w:r>
            <w:r w:rsidR="009A1092" w:rsidRPr="000746D7">
              <w:rPr>
                <w:b/>
                <w:bCs/>
              </w:rPr>
              <w:t xml:space="preserve"> </w:t>
            </w:r>
            <w:r w:rsidR="002A435D" w:rsidRPr="000746D7">
              <w:rPr>
                <w:b/>
                <w:bCs/>
              </w:rPr>
              <w:t>take</w:t>
            </w:r>
            <w:r w:rsidR="009A1092" w:rsidRPr="000746D7">
              <w:rPr>
                <w:b/>
                <w:bCs/>
              </w:rPr>
              <w:t xml:space="preserve"> to help his pupils to develop their understanding.</w:t>
            </w:r>
          </w:p>
        </w:tc>
      </w:tr>
    </w:tbl>
    <w:p w14:paraId="57D10B6D" w14:textId="77777777" w:rsidR="00C32A6D" w:rsidRPr="00F13B23" w:rsidRDefault="00C32A6D" w:rsidP="00C32A6D">
      <w:pPr>
        <w:spacing w:before="0" w:after="200"/>
        <w:rPr>
          <w:rStyle w:val="normaltextrun"/>
          <w:b/>
          <w:bCs/>
          <w:color w:val="7030A0"/>
        </w:rPr>
      </w:pPr>
    </w:p>
    <w:p w14:paraId="09B03662" w14:textId="77777777" w:rsidR="00C32A6D" w:rsidRPr="00F13B23" w:rsidRDefault="00C32A6D" w:rsidP="00C32A6D">
      <w:pPr>
        <w:spacing w:before="0" w:after="200"/>
        <w:jc w:val="both"/>
        <w:rPr>
          <w:rStyle w:val="normaltextrun"/>
          <w:b/>
          <w:bCs/>
          <w:color w:val="7030A0"/>
        </w:rPr>
      </w:pPr>
      <w:r w:rsidRPr="00F13B23">
        <w:rPr>
          <w:rStyle w:val="normaltextrun"/>
          <w:b/>
          <w:bCs/>
          <w:color w:val="7030A0"/>
        </w:rPr>
        <w:br w:type="page"/>
      </w:r>
    </w:p>
    <w:p w14:paraId="482302A7" w14:textId="77777777" w:rsidR="00C32A6D" w:rsidRPr="00F13B23" w:rsidRDefault="00C32A6D" w:rsidP="00C32A6D">
      <w:pPr>
        <w:spacing w:before="0" w:after="200"/>
        <w:rPr>
          <w:rStyle w:val="normaltextrun"/>
          <w:b/>
          <w:bCs/>
          <w:color w:val="7030A0"/>
        </w:rPr>
      </w:pPr>
      <w:bookmarkStart w:id="3" w:name="secondaryscenariostart"/>
      <w:r w:rsidRPr="00F13B23">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rsidRPr="00F13B23" w14:paraId="6E005475" w14:textId="77777777">
        <w:tc>
          <w:tcPr>
            <w:tcW w:w="9016" w:type="dxa"/>
          </w:tcPr>
          <w:bookmarkEnd w:id="3"/>
          <w:p w14:paraId="47985DC1" w14:textId="25593C2E" w:rsidR="006779B4" w:rsidRPr="000746D7" w:rsidRDefault="006779B4" w:rsidP="006779B4">
            <w:r w:rsidRPr="000746D7">
              <w:t xml:space="preserve">When analysing sources in a previous </w:t>
            </w:r>
            <w:r w:rsidR="00AD4D16" w:rsidRPr="000746D7">
              <w:t>lesson</w:t>
            </w:r>
            <w:r w:rsidRPr="000746D7">
              <w:t>, Ms</w:t>
            </w:r>
            <w:r w:rsidR="00057967">
              <w:t>.</w:t>
            </w:r>
            <w:r w:rsidRPr="000746D7">
              <w:t xml:space="preserve"> Ahmed noticed that </w:t>
            </w:r>
            <w:r w:rsidR="00F751C8" w:rsidRPr="000746D7">
              <w:t xml:space="preserve">the </w:t>
            </w:r>
            <w:r w:rsidRPr="000746D7">
              <w:t xml:space="preserve">pupils in her Year 9 history class relied heavily on summarising the source rather than interpreting it. </w:t>
            </w:r>
            <w:r w:rsidR="00C91033" w:rsidRPr="000746D7">
              <w:t>Most pupils also seemed</w:t>
            </w:r>
            <w:r w:rsidRPr="000746D7">
              <w:t xml:space="preserve"> unsure how to structure their responses. </w:t>
            </w:r>
          </w:p>
          <w:p w14:paraId="6FB69A36" w14:textId="0C18F0D6" w:rsidR="006779B4" w:rsidRPr="000746D7" w:rsidRDefault="00AD4D16" w:rsidP="006779B4">
            <w:r w:rsidRPr="000746D7">
              <w:t>Ms</w:t>
            </w:r>
            <w:r w:rsidR="00842571">
              <w:t>.</w:t>
            </w:r>
            <w:r w:rsidRPr="000746D7">
              <w:t xml:space="preserve"> Ahmed wants to address this as she knows analysing a source is an important skill in history</w:t>
            </w:r>
            <w:r w:rsidR="00A62D5E" w:rsidRPr="000746D7">
              <w:t xml:space="preserve">. She begins to plan a lesson on the Industrial Revolution using </w:t>
            </w:r>
            <w:r w:rsidR="006779B4" w:rsidRPr="000746D7">
              <w:t>an excerpt from a factory worker’s diary</w:t>
            </w:r>
            <w:r w:rsidR="00A62D5E" w:rsidRPr="000746D7">
              <w:t>.</w:t>
            </w:r>
            <w:r w:rsidR="00E70155" w:rsidRPr="000746D7">
              <w:t xml:space="preserve"> </w:t>
            </w:r>
            <w:r w:rsidR="006779B4" w:rsidRPr="000746D7">
              <w:t>The intended outcome is for pupils to apply this method to a different historical source and develop their analytical skills.</w:t>
            </w:r>
            <w:r w:rsidR="008A625F" w:rsidRPr="000746D7">
              <w:t xml:space="preserve"> She particularly wants them to be able to consider the author, purpose, and audience of the source.</w:t>
            </w:r>
          </w:p>
          <w:p w14:paraId="425FBDC7" w14:textId="6498C818" w:rsidR="00515B38" w:rsidRPr="00F13B23" w:rsidRDefault="00F751C8" w:rsidP="00F751C8">
            <w:pPr>
              <w:rPr>
                <w:rStyle w:val="normaltextrun"/>
                <w:b/>
                <w:bCs/>
              </w:rPr>
            </w:pPr>
            <w:r w:rsidRPr="000746D7">
              <w:rPr>
                <w:b/>
                <w:bCs/>
              </w:rPr>
              <w:t>As you read the content of the elective self-study, consider what approaches Ms</w:t>
            </w:r>
            <w:r w:rsidR="007770F3">
              <w:rPr>
                <w:b/>
                <w:bCs/>
              </w:rPr>
              <w:t>.</w:t>
            </w:r>
            <w:r w:rsidRPr="000746D7">
              <w:rPr>
                <w:b/>
                <w:bCs/>
              </w:rPr>
              <w:t xml:space="preserve"> Ahmed can take to help her pupils to develop their understanding.</w:t>
            </w:r>
          </w:p>
        </w:tc>
      </w:tr>
    </w:tbl>
    <w:p w14:paraId="1DB4EC31" w14:textId="77777777" w:rsidR="00C32A6D" w:rsidRPr="00F13B23" w:rsidRDefault="00C32A6D" w:rsidP="00C32A6D">
      <w:pPr>
        <w:spacing w:before="0" w:after="200"/>
        <w:rPr>
          <w:rStyle w:val="normaltextrun"/>
          <w:b/>
          <w:bCs/>
          <w:color w:val="7030A0"/>
        </w:rPr>
      </w:pPr>
    </w:p>
    <w:p w14:paraId="40D5C5A1" w14:textId="77777777" w:rsidR="00C32A6D" w:rsidRPr="00F13B23" w:rsidRDefault="00C32A6D" w:rsidP="00C32A6D">
      <w:pPr>
        <w:spacing w:before="0" w:after="200"/>
        <w:jc w:val="both"/>
        <w:rPr>
          <w:rStyle w:val="normaltextrun"/>
          <w:b/>
          <w:bCs/>
          <w:color w:val="7030A0"/>
        </w:rPr>
      </w:pPr>
      <w:r w:rsidRPr="00F13B23">
        <w:rPr>
          <w:rStyle w:val="normaltextrun"/>
          <w:b/>
          <w:bCs/>
          <w:color w:val="7030A0"/>
        </w:rPr>
        <w:br w:type="page"/>
      </w:r>
    </w:p>
    <w:p w14:paraId="640B834F" w14:textId="140809C1" w:rsidR="00C32A6D" w:rsidRPr="00F13B23" w:rsidRDefault="00C32A6D" w:rsidP="00C32A6D">
      <w:pPr>
        <w:spacing w:before="0" w:after="200"/>
        <w:rPr>
          <w:rStyle w:val="normaltextrun"/>
          <w:b/>
          <w:bCs/>
          <w:color w:val="7030A0"/>
        </w:rPr>
      </w:pPr>
      <w:bookmarkStart w:id="4" w:name="SENDscenariostart"/>
      <w:r w:rsidRPr="00F13B23">
        <w:rPr>
          <w:rStyle w:val="normaltextrun"/>
          <w:b/>
          <w:bCs/>
          <w:color w:val="7030A0"/>
        </w:rPr>
        <w:lastRenderedPageBreak/>
        <w:t xml:space="preserve">SEND </w:t>
      </w:r>
      <w:r w:rsidR="00797483" w:rsidRPr="00F13B23">
        <w:rPr>
          <w:rStyle w:val="normaltextrun"/>
          <w:b/>
          <w:bCs/>
          <w:color w:val="7030A0"/>
        </w:rPr>
        <w:t xml:space="preserve">setting </w:t>
      </w:r>
      <w:r w:rsidRPr="00F13B23">
        <w:rPr>
          <w:rStyle w:val="normaltextrun"/>
          <w:b/>
          <w:bCs/>
          <w:color w:val="7030A0"/>
        </w:rPr>
        <w:t>scenario</w:t>
      </w:r>
    </w:p>
    <w:tbl>
      <w:tblPr>
        <w:tblStyle w:val="Style3"/>
        <w:tblW w:w="0" w:type="auto"/>
        <w:tblLook w:val="04A0" w:firstRow="1" w:lastRow="0" w:firstColumn="1" w:lastColumn="0" w:noHBand="0" w:noVBand="1"/>
      </w:tblPr>
      <w:tblGrid>
        <w:gridCol w:w="8996"/>
      </w:tblGrid>
      <w:tr w:rsidR="00C32A6D" w:rsidRPr="00F13B23" w14:paraId="3E09F8A2" w14:textId="77777777">
        <w:tc>
          <w:tcPr>
            <w:tcW w:w="8996" w:type="dxa"/>
          </w:tcPr>
          <w:bookmarkEnd w:id="4"/>
          <w:p w14:paraId="2915394D" w14:textId="77777777" w:rsidR="00A210E0" w:rsidRPr="0044089F" w:rsidRDefault="00A210E0" w:rsidP="00A210E0">
            <w:r w:rsidRPr="0044089F">
              <w:t>Miss Taylor's class are exploring cause and effect through water play. In the sensory garden, the class are gathered around the water table, filled with sponges, rubber ducks, and a small fountain activated by a button. Miss Taylor kneels beside Sam, who is watching the fountain but not engaging. </w:t>
            </w:r>
          </w:p>
          <w:p w14:paraId="2E441584" w14:textId="77777777" w:rsidR="00A210E0" w:rsidRPr="0044089F" w:rsidRDefault="00A210E0" w:rsidP="00A210E0">
            <w:r w:rsidRPr="0044089F">
              <w:t>"Sam, look," she says, pressing the big red button. "When I press, the water squirts!" Sam smiles but doesn’t reach out. Miss Taylor waits, then encourages, "Your turn! Press the button!" </w:t>
            </w:r>
          </w:p>
          <w:p w14:paraId="04FA3AEE" w14:textId="77777777" w:rsidR="00A210E0" w:rsidRDefault="00A210E0" w:rsidP="00A210E0">
            <w:r w:rsidRPr="0044089F">
              <w:t>Sam hesitates, flicking his fingers near the water but not touching the button. Miss Taylor realises her initial explanation and model hasn't been enough. </w:t>
            </w:r>
          </w:p>
          <w:p w14:paraId="1538C5D3" w14:textId="0EB36500" w:rsidR="00C32A6D" w:rsidRPr="00F13B23" w:rsidRDefault="00A210E0" w:rsidP="00A210E0">
            <w:pPr>
              <w:rPr>
                <w:rStyle w:val="normaltextrun"/>
                <w:b/>
                <w:bCs/>
              </w:rPr>
            </w:pPr>
            <w:r w:rsidRPr="000746D7">
              <w:rPr>
                <w:b/>
                <w:bCs/>
              </w:rPr>
              <w:t>As you read the content of the elective self-study, consider what approaches M</w:t>
            </w:r>
            <w:r>
              <w:rPr>
                <w:b/>
                <w:bCs/>
              </w:rPr>
              <w:t>i</w:t>
            </w:r>
            <w:r w:rsidRPr="000746D7">
              <w:rPr>
                <w:b/>
                <w:bCs/>
              </w:rPr>
              <w:t>s</w:t>
            </w:r>
            <w:r>
              <w:rPr>
                <w:b/>
                <w:bCs/>
              </w:rPr>
              <w:t>s</w:t>
            </w:r>
            <w:r w:rsidRPr="000746D7">
              <w:rPr>
                <w:b/>
                <w:bCs/>
              </w:rPr>
              <w:t xml:space="preserve"> </w:t>
            </w:r>
            <w:r>
              <w:rPr>
                <w:b/>
                <w:bCs/>
              </w:rPr>
              <w:t xml:space="preserve">Taylor </w:t>
            </w:r>
            <w:r w:rsidRPr="000746D7">
              <w:rPr>
                <w:b/>
                <w:bCs/>
              </w:rPr>
              <w:t>can take to help her pupils to develop their understanding.</w:t>
            </w:r>
          </w:p>
        </w:tc>
      </w:tr>
    </w:tbl>
    <w:p w14:paraId="1F94358C" w14:textId="77777777" w:rsidR="00C32A6D" w:rsidRPr="00F13B23" w:rsidRDefault="00C32A6D" w:rsidP="00C32A6D">
      <w:pPr>
        <w:spacing w:before="0" w:after="200"/>
        <w:rPr>
          <w:rStyle w:val="normaltextrun"/>
          <w:b/>
          <w:bCs/>
          <w:color w:val="7030A0"/>
        </w:rPr>
      </w:pPr>
    </w:p>
    <w:p w14:paraId="13D6F568" w14:textId="77777777" w:rsidR="00C32A6D" w:rsidRPr="00F13B23" w:rsidRDefault="00C32A6D" w:rsidP="00C32A6D">
      <w:pPr>
        <w:spacing w:before="0" w:after="200"/>
        <w:jc w:val="both"/>
        <w:rPr>
          <w:rStyle w:val="normaltextrun"/>
          <w:b/>
          <w:bCs/>
          <w:color w:val="7030A0"/>
        </w:rPr>
      </w:pPr>
      <w:r w:rsidRPr="00F13B23">
        <w:rPr>
          <w:rStyle w:val="normaltextrun"/>
          <w:b/>
          <w:bCs/>
          <w:color w:val="7030A0"/>
        </w:rPr>
        <w:br w:type="page"/>
      </w:r>
    </w:p>
    <w:p w14:paraId="38915D70" w14:textId="77777777" w:rsidR="00C32A6D" w:rsidRPr="00F13B23" w:rsidRDefault="00C32A6D" w:rsidP="00C32A6D">
      <w:pPr>
        <w:spacing w:before="0" w:after="200"/>
        <w:rPr>
          <w:rStyle w:val="normaltextrun"/>
          <w:b/>
          <w:bCs/>
          <w:color w:val="7030A0"/>
        </w:rPr>
      </w:pPr>
      <w:bookmarkStart w:id="5" w:name="APscenariostart"/>
      <w:r w:rsidRPr="00F13B23">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C32A6D" w:rsidRPr="00F13B23" w14:paraId="5C0EE9FF" w14:textId="77777777">
        <w:tc>
          <w:tcPr>
            <w:tcW w:w="9016" w:type="dxa"/>
          </w:tcPr>
          <w:bookmarkEnd w:id="5"/>
          <w:p w14:paraId="42758D96" w14:textId="77777777" w:rsidR="008357D8" w:rsidRPr="00E530E0" w:rsidRDefault="008357D8" w:rsidP="008357D8">
            <w:r w:rsidRPr="00E530E0">
              <w:t>Mr Jackson is teaching a mixed-age KS3 group in an alternative provision setting. Today’s science lesson focuses on the water cycle. The intended outcome is for pupils to understand and be able to explain the key stages: evaporation, condensation, precipitation, and collection.</w:t>
            </w:r>
          </w:p>
          <w:p w14:paraId="32C59413" w14:textId="77777777" w:rsidR="008357D8" w:rsidRPr="00E530E0" w:rsidRDefault="008357D8" w:rsidP="008357D8">
            <w:r w:rsidRPr="00E530E0">
              <w:t>As pupils begin completing an activity where they label and explain the water cycle stages on a diagram, Mr Jackson notices some pupils are simply copying terms without showing understanding, while others confuse evaporation and condensation. He realises that while pupils are engaged, the abstract nature of the content may be limiting their grasp of the process.</w:t>
            </w:r>
          </w:p>
          <w:p w14:paraId="07E7A0C2" w14:textId="60CE7BE9" w:rsidR="00C32A6D" w:rsidRPr="00F13B23" w:rsidRDefault="008357D8" w:rsidP="008357D8">
            <w:pPr>
              <w:rPr>
                <w:rStyle w:val="normaltextrun"/>
                <w:b/>
                <w:bCs/>
              </w:rPr>
            </w:pPr>
            <w:r w:rsidRPr="000746D7">
              <w:rPr>
                <w:b/>
                <w:bCs/>
              </w:rPr>
              <w:t>As you read the content of the elective self-study, consider what approaches M</w:t>
            </w:r>
            <w:r>
              <w:rPr>
                <w:b/>
                <w:bCs/>
              </w:rPr>
              <w:t>r Jackson</w:t>
            </w:r>
            <w:r w:rsidRPr="000746D7">
              <w:rPr>
                <w:b/>
                <w:bCs/>
              </w:rPr>
              <w:t xml:space="preserve"> can take to help h</w:t>
            </w:r>
            <w:r>
              <w:rPr>
                <w:b/>
                <w:bCs/>
              </w:rPr>
              <w:t>is</w:t>
            </w:r>
            <w:r w:rsidRPr="000746D7">
              <w:rPr>
                <w:b/>
                <w:bCs/>
              </w:rPr>
              <w:t xml:space="preserve"> pupils to develop their understanding.</w:t>
            </w:r>
          </w:p>
        </w:tc>
      </w:tr>
    </w:tbl>
    <w:p w14:paraId="4333CC54" w14:textId="77777777" w:rsidR="00C32A6D" w:rsidRPr="00F13B23" w:rsidRDefault="00C32A6D" w:rsidP="00C32A6D">
      <w:pPr>
        <w:spacing w:before="0" w:after="200"/>
        <w:rPr>
          <w:rStyle w:val="normaltextrun"/>
          <w:b/>
          <w:bCs/>
          <w:color w:val="7030A0"/>
        </w:rPr>
      </w:pPr>
    </w:p>
    <w:p w14:paraId="3532938C" w14:textId="77777777" w:rsidR="00C32A6D" w:rsidRPr="00F13B23" w:rsidRDefault="00C32A6D" w:rsidP="00C32A6D">
      <w:pPr>
        <w:spacing w:before="0" w:after="200"/>
        <w:rPr>
          <w:rStyle w:val="normaltextrun"/>
          <w:b/>
          <w:bCs/>
          <w:color w:val="7030A0"/>
        </w:rPr>
      </w:pPr>
    </w:p>
    <w:p w14:paraId="3CA39641" w14:textId="0106BD6C" w:rsidR="003E0185" w:rsidRPr="00F13B23" w:rsidRDefault="003E0185">
      <w:pPr>
        <w:spacing w:before="0" w:after="200"/>
        <w:jc w:val="both"/>
        <w:rPr>
          <w:b/>
          <w:color w:val="7030A0"/>
        </w:rPr>
      </w:pPr>
      <w:r w:rsidRPr="00F13B23">
        <w:rPr>
          <w:rFonts w:cstheme="minorBidi"/>
          <w:b/>
          <w:szCs w:val="24"/>
        </w:rPr>
        <w:br w:type="page"/>
      </w:r>
    </w:p>
    <w:p w14:paraId="0DA00D8B" w14:textId="77777777" w:rsidR="00984E0B" w:rsidRPr="00F13B23" w:rsidRDefault="00984E0B" w:rsidP="00C32A6D">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F13B23" w14:paraId="6C88776A" w14:textId="77777777" w:rsidTr="2F845ABF">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77777777" w:rsidR="0086394A" w:rsidRPr="00F13B23" w:rsidRDefault="0086394A" w:rsidP="000746D7">
            <w:pPr>
              <w:jc w:val="center"/>
            </w:pPr>
            <w:bookmarkStart w:id="6" w:name="Contentpage"/>
            <w:r w:rsidRPr="00F13B23">
              <w:rPr>
                <w:b/>
                <w:bCs/>
              </w:rPr>
              <w:t>Content</w:t>
            </w:r>
            <w:r w:rsidRPr="00F13B23">
              <w:t> </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F13B23" w:rsidRDefault="0086394A">
            <w:r w:rsidRPr="00F13B23">
              <w:t> </w:t>
            </w:r>
          </w:p>
        </w:tc>
      </w:tr>
      <w:tr w:rsidR="00DA5920" w:rsidRPr="00F13B23" w14:paraId="467278BE" w14:textId="77777777" w:rsidTr="00B12D2A">
        <w:trPr>
          <w:trHeight w:val="600"/>
        </w:trPr>
        <w:tc>
          <w:tcPr>
            <w:tcW w:w="7500" w:type="dxa"/>
            <w:tcBorders>
              <w:top w:val="single" w:sz="6" w:space="0" w:color="auto"/>
              <w:left w:val="single" w:sz="6" w:space="0" w:color="auto"/>
              <w:bottom w:val="single" w:sz="6" w:space="0" w:color="auto"/>
              <w:right w:val="single" w:sz="6" w:space="0" w:color="auto"/>
            </w:tcBorders>
            <w:vAlign w:val="center"/>
            <w:hideMark/>
          </w:tcPr>
          <w:p w14:paraId="4A5A0FD9" w14:textId="116AF04F" w:rsidR="00DA5920" w:rsidRPr="00B12D2A" w:rsidRDefault="005C0B5B" w:rsidP="00DA5920">
            <w:pPr>
              <w:rPr>
                <w:b/>
                <w:bCs/>
              </w:rPr>
            </w:pPr>
            <w:bookmarkStart w:id="7" w:name="earlylanguage"/>
            <w:r>
              <w:rPr>
                <w:b/>
                <w:bCs/>
              </w:rPr>
              <w:t xml:space="preserve">Section 1: </w:t>
            </w:r>
            <w:hyperlink w:anchor="Explanations" w:history="1">
              <w:r w:rsidR="00DC2609" w:rsidRPr="005C0B5B">
                <w:rPr>
                  <w:rStyle w:val="Hyperlink"/>
                  <w:b/>
                  <w:bCs/>
                  <w:color w:val="0070C0"/>
                </w:rPr>
                <w:t>Giving effective explanations</w:t>
              </w:r>
            </w:hyperlink>
            <w:bookmarkEnd w:id="7"/>
          </w:p>
        </w:tc>
        <w:tc>
          <w:tcPr>
            <w:tcW w:w="1500" w:type="dxa"/>
            <w:tcBorders>
              <w:top w:val="single" w:sz="6" w:space="0" w:color="auto"/>
              <w:left w:val="single" w:sz="6" w:space="0" w:color="auto"/>
              <w:bottom w:val="single" w:sz="6" w:space="0" w:color="auto"/>
              <w:right w:val="single" w:sz="6" w:space="0" w:color="auto"/>
            </w:tcBorders>
            <w:vAlign w:val="center"/>
            <w:hideMark/>
          </w:tcPr>
          <w:p w14:paraId="7C1ED8DC" w14:textId="4A039F81" w:rsidR="00DA5920" w:rsidRPr="00B12D2A" w:rsidRDefault="00DA5920" w:rsidP="00DA5920">
            <w:pPr>
              <w:rPr>
                <w:b/>
                <w:bCs/>
              </w:rPr>
            </w:pPr>
            <w:r w:rsidRPr="00B12D2A">
              <w:rPr>
                <w:b/>
                <w:bCs/>
              </w:rPr>
              <w:t xml:space="preserve">Page </w:t>
            </w:r>
            <w:r w:rsidR="001B6BE2" w:rsidRPr="00B12D2A">
              <w:rPr>
                <w:b/>
                <w:bCs/>
              </w:rPr>
              <w:t>10</w:t>
            </w:r>
          </w:p>
        </w:tc>
      </w:tr>
      <w:tr w:rsidR="00DA5920" w:rsidRPr="00F13B23" w14:paraId="60374753" w14:textId="77777777" w:rsidTr="00B12D2A">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308EDE93" w14:textId="082A7A7B" w:rsidR="00DA5920" w:rsidRPr="00B12D2A" w:rsidRDefault="005C0B5B" w:rsidP="00DA5920">
            <w:pPr>
              <w:rPr>
                <w:b/>
                <w:bCs/>
              </w:rPr>
            </w:pPr>
            <w:r w:rsidRPr="005C0B5B">
              <w:rPr>
                <w:b/>
                <w:bCs/>
              </w:rPr>
              <w:t xml:space="preserve">Section 2: </w:t>
            </w:r>
            <w:hyperlink w:anchor="Modelling" w:history="1">
              <w:r w:rsidR="00356107" w:rsidRPr="005C0B5B">
                <w:rPr>
                  <w:rStyle w:val="Hyperlink"/>
                  <w:b/>
                  <w:bCs/>
                  <w:color w:val="0070C0"/>
                </w:rPr>
                <w:t>Using modelling</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3FD872A" w14:textId="6867957F" w:rsidR="00DA5920" w:rsidRPr="00B12D2A" w:rsidRDefault="00DA5920" w:rsidP="00DA5920">
            <w:pPr>
              <w:rPr>
                <w:b/>
                <w:bCs/>
              </w:rPr>
            </w:pPr>
            <w:r w:rsidRPr="00B12D2A">
              <w:rPr>
                <w:b/>
                <w:bCs/>
              </w:rPr>
              <w:t xml:space="preserve">Page </w:t>
            </w:r>
            <w:r w:rsidR="001B6BE2" w:rsidRPr="00B12D2A">
              <w:rPr>
                <w:b/>
                <w:bCs/>
              </w:rPr>
              <w:t>1</w:t>
            </w:r>
            <w:r w:rsidR="00DC2609" w:rsidRPr="00B12D2A">
              <w:rPr>
                <w:b/>
                <w:bCs/>
              </w:rPr>
              <w:t>3</w:t>
            </w:r>
          </w:p>
        </w:tc>
      </w:tr>
      <w:tr w:rsidR="00DA5920" w:rsidRPr="00F13B23" w14:paraId="0080CFA1" w14:textId="77777777" w:rsidTr="00B12D2A">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18AD7F84" w14:textId="580D958D" w:rsidR="00DA5920" w:rsidRPr="00B12D2A" w:rsidRDefault="005C0B5B" w:rsidP="00DA5920">
            <w:pPr>
              <w:rPr>
                <w:rStyle w:val="normaltextrun"/>
                <w:b/>
                <w:bCs/>
              </w:rPr>
            </w:pPr>
            <w:r w:rsidRPr="005C0B5B">
              <w:rPr>
                <w:b/>
                <w:bCs/>
              </w:rPr>
              <w:t>Section 3</w:t>
            </w:r>
            <w:r>
              <w:t xml:space="preserve">: </w:t>
            </w:r>
            <w:hyperlink w:anchor="Examples" w:history="1">
              <w:r w:rsidR="00356107" w:rsidRPr="005C0B5B">
                <w:rPr>
                  <w:rStyle w:val="Hyperlink"/>
                  <w:b/>
                  <w:bCs/>
                  <w:color w:val="0070C0"/>
                </w:rPr>
                <w:t>Using examples and non-examples</w:t>
              </w:r>
            </w:hyperlink>
          </w:p>
        </w:tc>
        <w:tc>
          <w:tcPr>
            <w:tcW w:w="1500" w:type="dxa"/>
            <w:tcBorders>
              <w:top w:val="single" w:sz="6" w:space="0" w:color="auto"/>
              <w:left w:val="single" w:sz="6" w:space="0" w:color="auto"/>
              <w:bottom w:val="single" w:sz="6" w:space="0" w:color="auto"/>
              <w:right w:val="single" w:sz="6" w:space="0" w:color="auto"/>
            </w:tcBorders>
            <w:vAlign w:val="center"/>
          </w:tcPr>
          <w:p w14:paraId="5301A0C0" w14:textId="68DF1CE6" w:rsidR="00DA5920" w:rsidRPr="00B12D2A" w:rsidRDefault="00DA5920" w:rsidP="00DA5920">
            <w:pPr>
              <w:rPr>
                <w:b/>
                <w:bCs/>
              </w:rPr>
            </w:pPr>
            <w:r w:rsidRPr="00B12D2A">
              <w:rPr>
                <w:b/>
                <w:bCs/>
              </w:rPr>
              <w:t xml:space="preserve">Page </w:t>
            </w:r>
            <w:r w:rsidR="00DC2609" w:rsidRPr="00B12D2A">
              <w:rPr>
                <w:b/>
                <w:bCs/>
              </w:rPr>
              <w:t>1</w:t>
            </w:r>
            <w:r w:rsidR="001B6BE2" w:rsidRPr="00B12D2A">
              <w:rPr>
                <w:b/>
                <w:bCs/>
              </w:rPr>
              <w:t>6</w:t>
            </w:r>
          </w:p>
        </w:tc>
      </w:tr>
      <w:tr w:rsidR="00DA5920" w:rsidRPr="00F13B23" w14:paraId="3E3A8C69" w14:textId="77777777" w:rsidTr="00B12D2A">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05786F12" w14:textId="4632D891" w:rsidR="00DA5920" w:rsidRPr="005C0B5B" w:rsidRDefault="00DA5920" w:rsidP="00DA5920">
            <w:pPr>
              <w:rPr>
                <w:rStyle w:val="normaltextrun"/>
                <w:b/>
                <w:bCs/>
                <w:color w:val="0070C0"/>
              </w:rPr>
            </w:pPr>
            <w:hyperlink w:anchor="applyyourlearning" w:history="1">
              <w:r w:rsidRPr="005C0B5B">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tcPr>
          <w:p w14:paraId="7849B1E5" w14:textId="3A53B690" w:rsidR="00DA5920" w:rsidRPr="00B12D2A" w:rsidRDefault="00DA5920" w:rsidP="00DA5920">
            <w:pPr>
              <w:rPr>
                <w:b/>
                <w:bCs/>
              </w:rPr>
            </w:pPr>
            <w:r w:rsidRPr="00B12D2A">
              <w:rPr>
                <w:b/>
                <w:bCs/>
              </w:rPr>
              <w:t xml:space="preserve">Page </w:t>
            </w:r>
            <w:r w:rsidR="00DD19BA" w:rsidRPr="00B12D2A">
              <w:rPr>
                <w:b/>
                <w:bCs/>
              </w:rPr>
              <w:t>19</w:t>
            </w:r>
          </w:p>
        </w:tc>
      </w:tr>
      <w:tr w:rsidR="00DA5920" w:rsidRPr="00F13B23" w14:paraId="121F3CD7" w14:textId="77777777" w:rsidTr="009E7CE7">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43B818BD" w14:textId="77777777" w:rsidR="00DA5920" w:rsidRPr="005C0B5B" w:rsidRDefault="00DA5920" w:rsidP="00DA5920">
            <w:pPr>
              <w:rPr>
                <w:b/>
                <w:bCs/>
                <w:color w:val="0070C0"/>
              </w:rPr>
            </w:pPr>
            <w:hyperlink w:anchor="Summary" w:history="1">
              <w:r w:rsidRPr="005C0B5B">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0899DF7C" w14:textId="776AB58B" w:rsidR="00DA5920" w:rsidRPr="009E7CE7" w:rsidRDefault="00DA5920" w:rsidP="00DA5920">
            <w:pPr>
              <w:rPr>
                <w:b/>
                <w:bCs/>
              </w:rPr>
            </w:pPr>
            <w:r w:rsidRPr="009E7CE7">
              <w:rPr>
                <w:b/>
                <w:bCs/>
              </w:rPr>
              <w:t xml:space="preserve">Page </w:t>
            </w:r>
            <w:r w:rsidR="004E0914" w:rsidRPr="009E7CE7">
              <w:rPr>
                <w:b/>
                <w:bCs/>
              </w:rPr>
              <w:t>2</w:t>
            </w:r>
            <w:r w:rsidR="00DD19BA" w:rsidRPr="009E7CE7">
              <w:rPr>
                <w:b/>
                <w:bCs/>
              </w:rPr>
              <w:t>5</w:t>
            </w:r>
          </w:p>
        </w:tc>
      </w:tr>
      <w:tr w:rsidR="00DA5920" w:rsidRPr="00F13B23" w14:paraId="24CEFD7A" w14:textId="77777777" w:rsidTr="009E7CE7">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536DBEB3" w14:textId="77777777" w:rsidR="00DA5920" w:rsidRPr="005C0B5B" w:rsidRDefault="00DA5920" w:rsidP="00DA5920">
            <w:pPr>
              <w:rPr>
                <w:b/>
                <w:bCs/>
                <w:color w:val="0070C0"/>
              </w:rPr>
            </w:pPr>
            <w:hyperlink w:anchor="Nextsteps" w:history="1">
              <w:r w:rsidRPr="005C0B5B">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hideMark/>
          </w:tcPr>
          <w:p w14:paraId="3439B484" w14:textId="0E2DE9FD" w:rsidR="00DA5920" w:rsidRPr="009E7CE7" w:rsidRDefault="00DA5920" w:rsidP="00DA5920">
            <w:pPr>
              <w:rPr>
                <w:b/>
                <w:bCs/>
              </w:rPr>
            </w:pPr>
            <w:r w:rsidRPr="009E7CE7">
              <w:rPr>
                <w:b/>
                <w:bCs/>
              </w:rPr>
              <w:t xml:space="preserve">Page </w:t>
            </w:r>
            <w:r w:rsidR="004E0914" w:rsidRPr="009E7CE7">
              <w:rPr>
                <w:b/>
                <w:bCs/>
              </w:rPr>
              <w:t>2</w:t>
            </w:r>
            <w:r w:rsidR="00DD19BA" w:rsidRPr="009E7CE7">
              <w:rPr>
                <w:b/>
                <w:bCs/>
              </w:rPr>
              <w:t>6</w:t>
            </w:r>
          </w:p>
        </w:tc>
      </w:tr>
      <w:tr w:rsidR="00DA5920" w:rsidRPr="00F13B23" w14:paraId="26F92A0F" w14:textId="77777777" w:rsidTr="2F845ABF">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411C7F3A" w:rsidR="00DA5920" w:rsidRPr="00B12D2A" w:rsidRDefault="00DA5920" w:rsidP="00DA5920">
            <w:pPr>
              <w:rPr>
                <w:b/>
                <w:bCs/>
                <w:color w:val="FFFFFF" w:themeColor="background1"/>
              </w:rPr>
            </w:pPr>
            <w:hyperlink w:anchor="RelatedITTECFStatements" w:history="1">
              <w:r w:rsidRPr="00B12D2A">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5F4AB136" w:rsidR="00DA5920" w:rsidRPr="00B12D2A" w:rsidRDefault="00DA5920" w:rsidP="00DA5920">
            <w:pPr>
              <w:rPr>
                <w:b/>
                <w:bCs/>
                <w:color w:val="FFFFFF" w:themeColor="background1"/>
              </w:rPr>
            </w:pPr>
            <w:r w:rsidRPr="00B12D2A">
              <w:rPr>
                <w:b/>
                <w:bCs/>
                <w:color w:val="FFFFFF" w:themeColor="background1"/>
              </w:rPr>
              <w:t xml:space="preserve">Page </w:t>
            </w:r>
            <w:r w:rsidR="00045DD8" w:rsidRPr="00B12D2A">
              <w:rPr>
                <w:b/>
                <w:bCs/>
                <w:color w:val="FFFFFF" w:themeColor="background1"/>
              </w:rPr>
              <w:t>2</w:t>
            </w:r>
            <w:r w:rsidR="00DD19BA" w:rsidRPr="00B12D2A">
              <w:rPr>
                <w:b/>
                <w:bCs/>
                <w:color w:val="FFFFFF" w:themeColor="background1"/>
              </w:rPr>
              <w:t>7</w:t>
            </w:r>
          </w:p>
        </w:tc>
      </w:tr>
      <w:tr w:rsidR="00155464" w:rsidRPr="00F13B23" w14:paraId="656CFE0A" w14:textId="77777777" w:rsidTr="2F845ABF">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08FE8438" w:rsidR="00155464" w:rsidRPr="00B12D2A" w:rsidRDefault="00155464" w:rsidP="00DA5920">
            <w:pPr>
              <w:rPr>
                <w:b/>
                <w:bCs/>
              </w:rPr>
            </w:pPr>
            <w:hyperlink w:anchor="AI" w:history="1">
              <w:r w:rsidRPr="00B12D2A">
                <w:rPr>
                  <w:rStyle w:val="Hyperlink"/>
                  <w:b/>
                  <w:bCs/>
                  <w:color w:val="FFFFFF" w:themeColor="background1"/>
                </w:rPr>
                <w:t xml:space="preserve">Use of </w:t>
              </w:r>
              <w:r w:rsidR="00C1741A" w:rsidRPr="00B12D2A">
                <w:rPr>
                  <w:rStyle w:val="Hyperlink"/>
                  <w:b/>
                  <w:bCs/>
                  <w:color w:val="FFFFFF" w:themeColor="background1"/>
                </w:rPr>
                <w:t>artificial</w:t>
              </w:r>
              <w:r w:rsidRPr="00B12D2A">
                <w:rPr>
                  <w:rStyle w:val="Hyperlink"/>
                  <w:b/>
                  <w:bCs/>
                  <w:color w:val="FFFFFF" w:themeColor="background1"/>
                </w:rPr>
                <w:t xml:space="preserve"> inte</w:t>
              </w:r>
              <w:r w:rsidR="00C1741A" w:rsidRPr="00B12D2A">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14CEA94A" w:rsidR="00155464" w:rsidRPr="00B12D2A" w:rsidRDefault="00155464" w:rsidP="00DA5920">
            <w:pPr>
              <w:rPr>
                <w:b/>
                <w:bCs/>
                <w:color w:val="FFFFFF" w:themeColor="background1"/>
              </w:rPr>
            </w:pPr>
            <w:r w:rsidRPr="00B12D2A">
              <w:rPr>
                <w:b/>
                <w:bCs/>
                <w:color w:val="FFFFFF" w:themeColor="background1"/>
              </w:rPr>
              <w:t xml:space="preserve">Page </w:t>
            </w:r>
            <w:r w:rsidR="00DC2609" w:rsidRPr="00B12D2A">
              <w:rPr>
                <w:b/>
                <w:bCs/>
                <w:color w:val="FFFFFF" w:themeColor="background1"/>
              </w:rPr>
              <w:t>3</w:t>
            </w:r>
            <w:r w:rsidR="00DD19BA" w:rsidRPr="00B12D2A">
              <w:rPr>
                <w:b/>
                <w:bCs/>
                <w:color w:val="FFFFFF" w:themeColor="background1"/>
              </w:rPr>
              <w:t>0</w:t>
            </w:r>
          </w:p>
        </w:tc>
      </w:tr>
      <w:tr w:rsidR="00DA5920" w:rsidRPr="00F13B23" w14:paraId="51500807" w14:textId="77777777" w:rsidTr="2F845ABF">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77777777" w:rsidR="00DA5920" w:rsidRPr="00B12D2A" w:rsidRDefault="00DA5920" w:rsidP="00DA5920">
            <w:pPr>
              <w:rPr>
                <w:rStyle w:val="normaltextrun"/>
                <w:b/>
                <w:bCs/>
                <w:color w:val="FFFFFF" w:themeColor="background1"/>
              </w:rPr>
            </w:pPr>
            <w:hyperlink w:anchor="References" w:history="1">
              <w:r w:rsidRPr="00B12D2A">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7A9D4FC6" w:rsidR="00DA5920" w:rsidRPr="00B12D2A" w:rsidRDefault="00DA5920" w:rsidP="00DA5920">
            <w:pPr>
              <w:rPr>
                <w:b/>
                <w:bCs/>
                <w:color w:val="FFFFFF" w:themeColor="background1"/>
              </w:rPr>
            </w:pPr>
            <w:r w:rsidRPr="00B12D2A">
              <w:rPr>
                <w:b/>
                <w:bCs/>
                <w:color w:val="FFFFFF" w:themeColor="background1"/>
              </w:rPr>
              <w:t xml:space="preserve">Page </w:t>
            </w:r>
            <w:r w:rsidR="00DC2609" w:rsidRPr="00B12D2A">
              <w:rPr>
                <w:b/>
                <w:bCs/>
                <w:color w:val="FFFFFF" w:themeColor="background1"/>
              </w:rPr>
              <w:t>3</w:t>
            </w:r>
            <w:r w:rsidR="00DD19BA" w:rsidRPr="00B12D2A">
              <w:rPr>
                <w:b/>
                <w:bCs/>
                <w:color w:val="FFFFFF" w:themeColor="background1"/>
              </w:rPr>
              <w:t>1</w:t>
            </w:r>
          </w:p>
        </w:tc>
      </w:tr>
      <w:bookmarkEnd w:id="0"/>
    </w:tbl>
    <w:p w14:paraId="4E0BECCF" w14:textId="77777777" w:rsidR="00870E0B" w:rsidRDefault="00870E0B">
      <w:pPr>
        <w:spacing w:before="0" w:after="200"/>
        <w:jc w:val="both"/>
      </w:pPr>
    </w:p>
    <w:tbl>
      <w:tblPr>
        <w:tblStyle w:val="Style5"/>
        <w:tblW w:w="0" w:type="auto"/>
        <w:tblLook w:val="04A0" w:firstRow="1" w:lastRow="0" w:firstColumn="1" w:lastColumn="0" w:noHBand="0" w:noVBand="1"/>
      </w:tblPr>
      <w:tblGrid>
        <w:gridCol w:w="9016"/>
      </w:tblGrid>
      <w:tr w:rsidR="00870E0B" w14:paraId="5AD28746" w14:textId="77777777" w:rsidTr="00415663">
        <w:tc>
          <w:tcPr>
            <w:tcW w:w="9016" w:type="dxa"/>
            <w:shd w:val="clear" w:color="auto" w:fill="FDE9FD"/>
          </w:tcPr>
          <w:p w14:paraId="7A02DC83" w14:textId="77777777" w:rsidR="00870E0B" w:rsidRDefault="00870E0B" w:rsidP="00045DD8">
            <w:pPr>
              <w:spacing w:before="0" w:after="200" w:line="276" w:lineRule="auto"/>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7D234B47" w:rsidR="007B0316" w:rsidRPr="00F13B23" w:rsidRDefault="007B0316">
      <w:pPr>
        <w:spacing w:before="0" w:after="200"/>
        <w:jc w:val="both"/>
        <w:rPr>
          <w:rFonts w:ascii="Tahoma" w:hAnsi="Tahoma" w:cs="Tahoma"/>
          <w:b/>
          <w:bCs/>
          <w:color w:val="004B62" w:themeColor="text1"/>
          <w:sz w:val="28"/>
          <w:szCs w:val="28"/>
        </w:rPr>
      </w:pPr>
      <w:r w:rsidRPr="00F13B23">
        <w:br w:type="page"/>
      </w:r>
    </w:p>
    <w:p w14:paraId="3358AA90" w14:textId="58F9E281" w:rsidR="00FE6D1A" w:rsidRPr="00F13B23" w:rsidRDefault="00356107" w:rsidP="009E7CE7">
      <w:pPr>
        <w:pStyle w:val="Heading"/>
        <w:numPr>
          <w:ilvl w:val="0"/>
          <w:numId w:val="15"/>
        </w:numPr>
      </w:pPr>
      <w:bookmarkStart w:id="8" w:name="E"/>
      <w:bookmarkStart w:id="9" w:name="Explanations"/>
      <w:bookmarkStart w:id="10" w:name="Usingprecisepraise"/>
      <w:r w:rsidRPr="00F13B23">
        <w:lastRenderedPageBreak/>
        <w:t>Giving effective explanations</w:t>
      </w:r>
    </w:p>
    <w:bookmarkEnd w:id="8"/>
    <w:bookmarkEnd w:id="9"/>
    <w:p w14:paraId="14724536" w14:textId="1838AA78" w:rsidR="003C2068" w:rsidRPr="00F13B23" w:rsidRDefault="003C2068" w:rsidP="003C2068">
      <w:r w:rsidRPr="00F13B23">
        <w:rPr>
          <w:b/>
          <w:bCs/>
        </w:rPr>
        <w:t>Approximate time to complete: 1</w:t>
      </w:r>
      <w:r>
        <w:rPr>
          <w:b/>
          <w:bCs/>
        </w:rPr>
        <w:t>1</w:t>
      </w:r>
      <w:r w:rsidRPr="00F13B23">
        <w:rPr>
          <w:b/>
          <w:bCs/>
        </w:rPr>
        <w:t xml:space="preserve"> minute</w:t>
      </w:r>
      <w:r>
        <w:rPr>
          <w:b/>
          <w:bCs/>
        </w:rPr>
        <w:t>s</w:t>
      </w:r>
      <w:r w:rsidRPr="00F13B23">
        <w:rPr>
          <w:b/>
          <w:bCs/>
        </w:rPr>
        <w:t xml:space="preserve"> </w:t>
      </w:r>
    </w:p>
    <w:p w14:paraId="0F8F5010" w14:textId="5DD9B6BA" w:rsidR="004352B3" w:rsidRPr="00F13B23" w:rsidRDefault="004352B3" w:rsidP="00BD621B">
      <w:pPr>
        <w:pStyle w:val="Subheading"/>
      </w:pPr>
      <w:r w:rsidRPr="00F13B23">
        <w:t xml:space="preserve">A reminder of </w:t>
      </w:r>
      <w:r w:rsidR="00BD621B" w:rsidRPr="00F13B23">
        <w:t>what the</w:t>
      </w:r>
      <w:r w:rsidRPr="00F13B23">
        <w:t xml:space="preserve"> evidence</w:t>
      </w:r>
      <w:r w:rsidR="00BD621B" w:rsidRPr="00F13B23">
        <w:t xml:space="preserve"> says</w:t>
      </w:r>
    </w:p>
    <w:p w14:paraId="0372C61E" w14:textId="130026F1" w:rsidR="00852136" w:rsidRPr="000746D7" w:rsidRDefault="00B01149" w:rsidP="00852136">
      <w:r w:rsidRPr="000746D7">
        <w:t xml:space="preserve">The </w:t>
      </w:r>
      <w:r w:rsidR="00D77F90">
        <w:t xml:space="preserve">core </w:t>
      </w:r>
      <w:r w:rsidRPr="000746D7">
        <w:t>self</w:t>
      </w:r>
      <w:r w:rsidR="00960ECA">
        <w:t>-</w:t>
      </w:r>
      <w:r w:rsidRPr="000746D7">
        <w:t>study</w:t>
      </w:r>
      <w:r w:rsidR="0019153D" w:rsidRPr="000746D7">
        <w:t xml:space="preserve"> reminded you that </w:t>
      </w:r>
      <w:r w:rsidR="009312E5" w:rsidRPr="000746D7">
        <w:t>managing cognitive load to prevent overwhelm is the key to</w:t>
      </w:r>
      <w:r w:rsidR="0019153D" w:rsidRPr="000746D7">
        <w:t xml:space="preserve"> effective explanation</w:t>
      </w:r>
      <w:r w:rsidR="009312E5" w:rsidRPr="000746D7">
        <w:t>s</w:t>
      </w:r>
      <w:r w:rsidR="00852136" w:rsidRPr="000746D7">
        <w:t xml:space="preserve"> (Coe et al., 2020). </w:t>
      </w:r>
      <w:r w:rsidR="0019153D" w:rsidRPr="000746D7">
        <w:t>As you know</w:t>
      </w:r>
      <w:r w:rsidR="00C34EF6" w:rsidRPr="000746D7">
        <w:t>,</w:t>
      </w:r>
      <w:r w:rsidR="00A33741" w:rsidRPr="000746D7">
        <w:t xml:space="preserve"> c</w:t>
      </w:r>
      <w:r w:rsidR="00852136" w:rsidRPr="000746D7">
        <w:t>ognitive overload occurs when too much new information is presented at once</w:t>
      </w:r>
      <w:r w:rsidR="00C34EF6" w:rsidRPr="000746D7">
        <w:t xml:space="preserve">. This </w:t>
      </w:r>
      <w:r w:rsidR="00852136" w:rsidRPr="000746D7">
        <w:t>mak</w:t>
      </w:r>
      <w:r w:rsidR="00C34EF6" w:rsidRPr="000746D7">
        <w:t>es</w:t>
      </w:r>
      <w:r w:rsidR="00852136" w:rsidRPr="000746D7">
        <w:t xml:space="preserve"> it difficult for pupils to </w:t>
      </w:r>
      <w:r w:rsidR="009312E5" w:rsidRPr="000746D7">
        <w:t xml:space="preserve">process </w:t>
      </w:r>
      <w:r w:rsidR="00852136" w:rsidRPr="000746D7">
        <w:t xml:space="preserve">and retain knowledge. To </w:t>
      </w:r>
      <w:r w:rsidR="00C34EF6" w:rsidRPr="000746D7">
        <w:t>avoid</w:t>
      </w:r>
      <w:r w:rsidR="00852136" w:rsidRPr="000746D7">
        <w:t xml:space="preserve"> this, effective explanations should:</w:t>
      </w:r>
    </w:p>
    <w:p w14:paraId="652716C8" w14:textId="1745E29B" w:rsidR="00852136" w:rsidRPr="000746D7" w:rsidRDefault="00D37DFC" w:rsidP="00A90785">
      <w:pPr>
        <w:pStyle w:val="ListParagraph"/>
        <w:numPr>
          <w:ilvl w:val="0"/>
          <w:numId w:val="4"/>
        </w:numPr>
      </w:pPr>
      <w:r>
        <w:t>l</w:t>
      </w:r>
      <w:r w:rsidR="00852136" w:rsidRPr="000746D7">
        <w:t>imit the number and complexity of new elements</w:t>
      </w:r>
    </w:p>
    <w:p w14:paraId="27A1E51A" w14:textId="6F130C94" w:rsidR="00852136" w:rsidRPr="000746D7" w:rsidRDefault="00D37DFC" w:rsidP="00A90785">
      <w:pPr>
        <w:pStyle w:val="ListParagraph"/>
        <w:numPr>
          <w:ilvl w:val="0"/>
          <w:numId w:val="4"/>
        </w:numPr>
      </w:pPr>
      <w:r>
        <w:t>b</w:t>
      </w:r>
      <w:r w:rsidR="00852136" w:rsidRPr="000746D7">
        <w:t>reak complex concepts into smaller</w:t>
      </w:r>
      <w:r w:rsidR="009312E5" w:rsidRPr="000746D7">
        <w:t xml:space="preserve"> </w:t>
      </w:r>
      <w:r w:rsidR="00852136" w:rsidRPr="000746D7">
        <w:t>steps</w:t>
      </w:r>
    </w:p>
    <w:p w14:paraId="08DEE63F" w14:textId="1F792082" w:rsidR="00852136" w:rsidRPr="000746D7" w:rsidRDefault="00D37DFC" w:rsidP="00A90785">
      <w:pPr>
        <w:pStyle w:val="ListParagraph"/>
        <w:numPr>
          <w:ilvl w:val="0"/>
          <w:numId w:val="4"/>
        </w:numPr>
      </w:pPr>
      <w:r>
        <w:t>c</w:t>
      </w:r>
      <w:r w:rsidR="00852136" w:rsidRPr="000746D7">
        <w:t>onnect new information to existing knowledge</w:t>
      </w:r>
    </w:p>
    <w:p w14:paraId="12BDBC53" w14:textId="04E0D380" w:rsidR="00A33741" w:rsidRPr="000746D7" w:rsidRDefault="009B3739" w:rsidP="00A90785">
      <w:pPr>
        <w:pStyle w:val="ListParagraph"/>
        <w:numPr>
          <w:ilvl w:val="0"/>
          <w:numId w:val="4"/>
        </w:numPr>
      </w:pPr>
      <w:r>
        <w:t>m</w:t>
      </w:r>
      <w:r w:rsidR="00852136" w:rsidRPr="000746D7">
        <w:t>inimi</w:t>
      </w:r>
      <w:r w:rsidR="009A3E5A" w:rsidRPr="000746D7">
        <w:t>s</w:t>
      </w:r>
      <w:r w:rsidR="00852136" w:rsidRPr="000746D7">
        <w:t xml:space="preserve">e </w:t>
      </w:r>
      <w:r w:rsidR="009312E5" w:rsidRPr="000746D7">
        <w:t>unnecessary</w:t>
      </w:r>
      <w:r w:rsidR="00852136" w:rsidRPr="000746D7">
        <w:t xml:space="preserve"> information and distractions</w:t>
      </w:r>
    </w:p>
    <w:p w14:paraId="6A33C385" w14:textId="06747726" w:rsidR="00852136" w:rsidRPr="000746D7" w:rsidRDefault="00852136" w:rsidP="00A33741">
      <w:r w:rsidRPr="000746D7">
        <w:t>(Coe et al., 2020)</w:t>
      </w:r>
    </w:p>
    <w:p w14:paraId="6C79F9DA" w14:textId="6FD2B32A" w:rsidR="00852136" w:rsidRPr="000746D7" w:rsidRDefault="00A33741" w:rsidP="00852136">
      <w:r w:rsidRPr="000746D7">
        <w:t>The</w:t>
      </w:r>
      <w:r w:rsidR="002C4BF7">
        <w:t xml:space="preserve"> core</w:t>
      </w:r>
      <w:r w:rsidRPr="000746D7">
        <w:t xml:space="preserve"> self</w:t>
      </w:r>
      <w:r w:rsidR="008C2245">
        <w:t>-</w:t>
      </w:r>
      <w:r w:rsidRPr="000746D7">
        <w:t xml:space="preserve">study also </w:t>
      </w:r>
      <w:r w:rsidR="008E3530" w:rsidRPr="000746D7">
        <w:t>outlined that e</w:t>
      </w:r>
      <w:r w:rsidR="00881A42" w:rsidRPr="000746D7">
        <w:t>xplanations should</w:t>
      </w:r>
      <w:r w:rsidR="00852136" w:rsidRPr="000746D7">
        <w:t xml:space="preserve"> begin at pupils</w:t>
      </w:r>
      <w:r w:rsidR="008E3530" w:rsidRPr="000746D7">
        <w:t>’</w:t>
      </w:r>
      <w:r w:rsidR="00852136" w:rsidRPr="000746D7">
        <w:t xml:space="preserve"> current level</w:t>
      </w:r>
      <w:r w:rsidR="008E3530" w:rsidRPr="000746D7">
        <w:t>s</w:t>
      </w:r>
      <w:r w:rsidR="00852136" w:rsidRPr="000746D7">
        <w:t xml:space="preserve"> of understanding. To </w:t>
      </w:r>
      <w:r w:rsidR="008E3530" w:rsidRPr="000746D7">
        <w:t>do</w:t>
      </w:r>
      <w:r w:rsidR="00852136" w:rsidRPr="000746D7">
        <w:t xml:space="preserve"> this, </w:t>
      </w:r>
      <w:r w:rsidR="008E3530" w:rsidRPr="000746D7">
        <w:t>you can</w:t>
      </w:r>
      <w:r w:rsidR="00852136" w:rsidRPr="000746D7">
        <w:t>:</w:t>
      </w:r>
    </w:p>
    <w:p w14:paraId="1E731DDA" w14:textId="77A50B9C" w:rsidR="00852136" w:rsidRPr="000746D7" w:rsidRDefault="009B3739" w:rsidP="00A90785">
      <w:pPr>
        <w:pStyle w:val="ListParagraph"/>
        <w:numPr>
          <w:ilvl w:val="0"/>
          <w:numId w:val="5"/>
        </w:numPr>
      </w:pPr>
      <w:r>
        <w:t>a</w:t>
      </w:r>
      <w:r w:rsidR="00852136" w:rsidRPr="000746D7">
        <w:t>ssess prior knowledge</w:t>
      </w:r>
    </w:p>
    <w:p w14:paraId="414CFF33" w14:textId="6E6950FD" w:rsidR="00852136" w:rsidRPr="000746D7" w:rsidRDefault="009B3739" w:rsidP="00A90785">
      <w:pPr>
        <w:pStyle w:val="ListParagraph"/>
        <w:numPr>
          <w:ilvl w:val="0"/>
          <w:numId w:val="5"/>
        </w:numPr>
      </w:pPr>
      <w:r>
        <w:t>a</w:t>
      </w:r>
      <w:r w:rsidR="00852136" w:rsidRPr="000746D7">
        <w:t>nticipate and address potential misconceptions</w:t>
      </w:r>
    </w:p>
    <w:p w14:paraId="1AC70A76" w14:textId="4B2C0B4B" w:rsidR="00881A42" w:rsidRPr="000746D7" w:rsidRDefault="009B3739" w:rsidP="00A90785">
      <w:pPr>
        <w:pStyle w:val="ListParagraph"/>
        <w:numPr>
          <w:ilvl w:val="0"/>
          <w:numId w:val="5"/>
        </w:numPr>
      </w:pPr>
      <w:r>
        <w:t>a</w:t>
      </w:r>
      <w:r w:rsidR="00852136" w:rsidRPr="000746D7">
        <w:t>lign with pupils' readiness and individual needs</w:t>
      </w:r>
    </w:p>
    <w:p w14:paraId="41E71A8C" w14:textId="73BA1CFA" w:rsidR="00852136" w:rsidRPr="000746D7" w:rsidRDefault="00852136" w:rsidP="00852136">
      <w:r w:rsidRPr="000746D7">
        <w:t>(Coe et al., 2020)</w:t>
      </w:r>
    </w:p>
    <w:p w14:paraId="17877A43" w14:textId="47E74E1E" w:rsidR="00514722" w:rsidRPr="000746D7" w:rsidRDefault="008E3530" w:rsidP="00852136">
      <w:r w:rsidRPr="000746D7">
        <w:t>C</w:t>
      </w:r>
      <w:r w:rsidR="00514722" w:rsidRPr="000746D7">
        <w:t>lear</w:t>
      </w:r>
      <w:r w:rsidRPr="000746D7">
        <w:t>,</w:t>
      </w:r>
      <w:r w:rsidR="00514722" w:rsidRPr="000746D7">
        <w:t xml:space="preserve"> focused explanations benefit all pupils, including those with SEND as they learn in the same way as others</w:t>
      </w:r>
      <w:r w:rsidRPr="000746D7">
        <w:t>. P</w:t>
      </w:r>
      <w:r w:rsidR="00514722" w:rsidRPr="000746D7">
        <w:t>upils with SEND may need additional individualised support, such as repeated and extended explanations</w:t>
      </w:r>
      <w:r w:rsidRPr="000746D7">
        <w:t>.</w:t>
      </w:r>
    </w:p>
    <w:p w14:paraId="400A81A1" w14:textId="447F11F1" w:rsidR="00852136" w:rsidRPr="000746D7" w:rsidRDefault="00881A42" w:rsidP="00852136">
      <w:r w:rsidRPr="000746D7">
        <w:t xml:space="preserve">The evidence suggests </w:t>
      </w:r>
      <w:r w:rsidR="00852136" w:rsidRPr="000746D7">
        <w:t>that p</w:t>
      </w:r>
      <w:r w:rsidRPr="000746D7">
        <w:t xml:space="preserve">upils </w:t>
      </w:r>
      <w:r w:rsidR="00852136" w:rsidRPr="000746D7">
        <w:t xml:space="preserve">learn more effectively when verbal and visual information are combined (Mayer, 2001). Graphical representations </w:t>
      </w:r>
      <w:r w:rsidRPr="000746D7">
        <w:t xml:space="preserve">can </w:t>
      </w:r>
      <w:r w:rsidR="00852136" w:rsidRPr="000746D7">
        <w:t>help</w:t>
      </w:r>
      <w:r w:rsidRPr="000746D7">
        <w:t xml:space="preserve"> you to</w:t>
      </w:r>
      <w:r w:rsidR="00852136" w:rsidRPr="000746D7">
        <w:t xml:space="preserve"> reinforce conceptual understanding</w:t>
      </w:r>
      <w:r w:rsidR="008E3530" w:rsidRPr="000746D7">
        <w:t xml:space="preserve">. </w:t>
      </w:r>
      <w:r w:rsidR="00852136" w:rsidRPr="000746D7">
        <w:t>However, to maximi</w:t>
      </w:r>
      <w:r w:rsidR="00E94225">
        <w:t>s</w:t>
      </w:r>
      <w:r w:rsidR="00852136" w:rsidRPr="000746D7">
        <w:t>e effectiveness, visuals should be directly relevant, minimal in text, and free from unnecessary distractions (Mayer, 2001).</w:t>
      </w:r>
    </w:p>
    <w:bookmarkEnd w:id="10"/>
    <w:p w14:paraId="49F35D68" w14:textId="531B249C" w:rsidR="008827CD" w:rsidRPr="00F13B23" w:rsidRDefault="008A1E2B" w:rsidP="001C0C3E">
      <w:pPr>
        <w:pStyle w:val="Subheading"/>
        <w:rPr>
          <w:rStyle w:val="normaltextrun"/>
        </w:rPr>
      </w:pPr>
      <w:r w:rsidRPr="00F13B23">
        <w:rPr>
          <w:rStyle w:val="normaltextrun"/>
        </w:rPr>
        <w:t>What this looks like in practice</w:t>
      </w:r>
    </w:p>
    <w:p w14:paraId="27F32C15" w14:textId="0AFD6871" w:rsidR="00A83945" w:rsidRPr="000746D7" w:rsidRDefault="00A83945" w:rsidP="00A83945">
      <w:r w:rsidRPr="000746D7">
        <w:t xml:space="preserve">To </w:t>
      </w:r>
      <w:r w:rsidR="00AA4CD0" w:rsidRPr="000746D7">
        <w:t>make sure that explanations begin at the pupil’s current level of understanding</w:t>
      </w:r>
      <w:r w:rsidRPr="000746D7">
        <w:t xml:space="preserve">, </w:t>
      </w:r>
      <w:r w:rsidR="001D5AB6" w:rsidRPr="000746D7">
        <w:t xml:space="preserve">you </w:t>
      </w:r>
      <w:r w:rsidR="00AA4CD0" w:rsidRPr="000746D7">
        <w:t>can</w:t>
      </w:r>
      <w:r w:rsidR="001D5AB6" w:rsidRPr="000746D7">
        <w:t>:</w:t>
      </w:r>
    </w:p>
    <w:p w14:paraId="36EED6D4" w14:textId="52734CAD" w:rsidR="00A83945" w:rsidRPr="000746D7" w:rsidRDefault="00A83945" w:rsidP="00A90785">
      <w:pPr>
        <w:numPr>
          <w:ilvl w:val="0"/>
          <w:numId w:val="7"/>
        </w:numPr>
      </w:pPr>
      <w:r w:rsidRPr="000746D7">
        <w:rPr>
          <w:b/>
          <w:bCs/>
        </w:rPr>
        <w:t>Assess prior knowledge:</w:t>
      </w:r>
      <w:r w:rsidRPr="000746D7">
        <w:t xml:space="preserve"> </w:t>
      </w:r>
      <w:r w:rsidR="00E923F1">
        <w:t>T</w:t>
      </w:r>
      <w:r w:rsidRPr="000746D7">
        <w:t>hrough questioning or a quick re</w:t>
      </w:r>
      <w:r w:rsidR="002A7BBB" w:rsidRPr="000746D7">
        <w:t>view activity at the beginning of the lesson</w:t>
      </w:r>
      <w:r w:rsidRPr="000746D7">
        <w:t>.</w:t>
      </w:r>
    </w:p>
    <w:p w14:paraId="03B45B83" w14:textId="2C516E61" w:rsidR="00A83945" w:rsidRPr="000746D7" w:rsidRDefault="00A83945" w:rsidP="00A90785">
      <w:pPr>
        <w:numPr>
          <w:ilvl w:val="0"/>
          <w:numId w:val="7"/>
        </w:numPr>
      </w:pPr>
      <w:r w:rsidRPr="000746D7">
        <w:rPr>
          <w:b/>
          <w:bCs/>
        </w:rPr>
        <w:t>Address misconceptions:</w:t>
      </w:r>
      <w:r w:rsidRPr="000746D7">
        <w:t xml:space="preserve"> If pupils hold incorrect ideas, </w:t>
      </w:r>
      <w:r w:rsidR="00D60D7A" w:rsidRPr="000746D7">
        <w:t>y</w:t>
      </w:r>
      <w:r w:rsidR="002A7BBB" w:rsidRPr="000746D7">
        <w:t>ou may realise</w:t>
      </w:r>
      <w:r w:rsidR="00D60D7A" w:rsidRPr="000746D7">
        <w:t xml:space="preserve"> </w:t>
      </w:r>
      <w:r w:rsidR="002A7BBB" w:rsidRPr="000746D7">
        <w:t xml:space="preserve">that you need to reteach something before </w:t>
      </w:r>
      <w:r w:rsidR="00AA4CD0" w:rsidRPr="000746D7">
        <w:t>moving</w:t>
      </w:r>
      <w:r w:rsidR="002A7BBB" w:rsidRPr="000746D7">
        <w:t xml:space="preserve"> on to teach new content.</w:t>
      </w:r>
    </w:p>
    <w:p w14:paraId="3927518F" w14:textId="6FF49EC6" w:rsidR="00A83945" w:rsidRPr="000746D7" w:rsidRDefault="00A83945" w:rsidP="00A90785">
      <w:pPr>
        <w:numPr>
          <w:ilvl w:val="0"/>
          <w:numId w:val="7"/>
        </w:numPr>
      </w:pPr>
      <w:r w:rsidRPr="000746D7">
        <w:rPr>
          <w:b/>
          <w:bCs/>
        </w:rPr>
        <w:lastRenderedPageBreak/>
        <w:t>Adapt explanations to different needs:</w:t>
      </w:r>
      <w:r w:rsidRPr="000746D7">
        <w:t xml:space="preserve"> </w:t>
      </w:r>
      <w:r w:rsidR="0037394F" w:rsidRPr="000746D7">
        <w:t>R</w:t>
      </w:r>
      <w:r w:rsidRPr="000746D7">
        <w:t xml:space="preserve">ephrase ideas, use simpler language, or provide additional examples. </w:t>
      </w:r>
      <w:r w:rsidR="00AA4CD0" w:rsidRPr="000746D7">
        <w:t>A</w:t>
      </w:r>
      <w:r w:rsidR="00AF364C" w:rsidRPr="000746D7">
        <w:t>sk yourself ‘Do all the pupils need to hear this now?’ and us</w:t>
      </w:r>
      <w:r w:rsidR="00AA4CD0" w:rsidRPr="000746D7">
        <w:t>e</w:t>
      </w:r>
      <w:r w:rsidR="00AF364C" w:rsidRPr="000746D7">
        <w:t xml:space="preserve"> f</w:t>
      </w:r>
      <w:r w:rsidR="002A7BBB" w:rsidRPr="000746D7">
        <w:t>lexible grouping</w:t>
      </w:r>
      <w:r w:rsidR="00AF364C" w:rsidRPr="000746D7">
        <w:t xml:space="preserve"> to give the right explanations to the right pupils.</w:t>
      </w:r>
    </w:p>
    <w:p w14:paraId="790A2197" w14:textId="621C5518" w:rsidR="00AA4CD0" w:rsidRPr="000746D7" w:rsidRDefault="00AA4CD0" w:rsidP="00DA4891">
      <w:r w:rsidRPr="000746D7">
        <w:t>To</w:t>
      </w:r>
      <w:r w:rsidR="00DA4891" w:rsidRPr="000746D7">
        <w:t xml:space="preserve"> connect new ideas to what pupils </w:t>
      </w:r>
      <w:r w:rsidR="001D5AB6" w:rsidRPr="000746D7">
        <w:t>have learned before</w:t>
      </w:r>
      <w:r w:rsidRPr="000746D7">
        <w:t xml:space="preserve">, </w:t>
      </w:r>
      <w:r w:rsidR="001D5AB6" w:rsidRPr="000746D7">
        <w:t>you</w:t>
      </w:r>
      <w:r w:rsidR="00DA4891" w:rsidRPr="000746D7">
        <w:t xml:space="preserve"> might begin a lesson by saying:</w:t>
      </w:r>
      <w:r w:rsidR="0037394F" w:rsidRPr="000746D7">
        <w:t xml:space="preserve"> </w:t>
      </w:r>
      <w:r w:rsidR="00DA4891" w:rsidRPr="000746D7">
        <w:t>"Remember when we talked about how things change over time? Today, we’re going to build on that idea and look at a new example of change."</w:t>
      </w:r>
    </w:p>
    <w:p w14:paraId="5A95B3E9" w14:textId="404F237B" w:rsidR="00843531" w:rsidRPr="000746D7" w:rsidRDefault="00843531" w:rsidP="00843531">
      <w:r w:rsidRPr="000746D7">
        <w:t xml:space="preserve">To prevent pupils from feeling overwhelmed, </w:t>
      </w:r>
      <w:r w:rsidR="00AA4CD0" w:rsidRPr="000746D7">
        <w:t>y</w:t>
      </w:r>
      <w:r w:rsidR="001D5AB6" w:rsidRPr="000746D7">
        <w:t xml:space="preserve">ou </w:t>
      </w:r>
      <w:r w:rsidRPr="000746D7">
        <w:t>can</w:t>
      </w:r>
      <w:r w:rsidR="00AA4CD0" w:rsidRPr="000746D7">
        <w:t xml:space="preserve"> structure explanations </w:t>
      </w:r>
      <w:r w:rsidR="00D345B3" w:rsidRPr="000746D7">
        <w:t>by</w:t>
      </w:r>
      <w:r w:rsidRPr="000746D7">
        <w:t>:</w:t>
      </w:r>
    </w:p>
    <w:p w14:paraId="4EE28887" w14:textId="37110E36" w:rsidR="00302D32" w:rsidRPr="000746D7" w:rsidRDefault="00843531" w:rsidP="00A90785">
      <w:pPr>
        <w:numPr>
          <w:ilvl w:val="0"/>
          <w:numId w:val="6"/>
        </w:numPr>
      </w:pPr>
      <w:r w:rsidRPr="000746D7">
        <w:rPr>
          <w:b/>
          <w:bCs/>
        </w:rPr>
        <w:t>Limit</w:t>
      </w:r>
      <w:r w:rsidR="00D345B3" w:rsidRPr="000746D7">
        <w:rPr>
          <w:b/>
          <w:bCs/>
        </w:rPr>
        <w:t>ing</w:t>
      </w:r>
      <w:r w:rsidRPr="000746D7">
        <w:rPr>
          <w:b/>
          <w:bCs/>
        </w:rPr>
        <w:t xml:space="preserve"> new elements:</w:t>
      </w:r>
      <w:r w:rsidRPr="000746D7">
        <w:t xml:space="preserve"> Instead of introducing multiple new ideas at once, </w:t>
      </w:r>
      <w:r w:rsidR="00DD3229" w:rsidRPr="000746D7">
        <w:t>you</w:t>
      </w:r>
      <w:r w:rsidRPr="000746D7">
        <w:t xml:space="preserve"> might say, “First, let’s focus on just one key idea before moving on to the next step.”</w:t>
      </w:r>
    </w:p>
    <w:p w14:paraId="040018B3" w14:textId="4FB62DA7" w:rsidR="00302D32" w:rsidRPr="000746D7" w:rsidRDefault="00843531" w:rsidP="00A90785">
      <w:pPr>
        <w:numPr>
          <w:ilvl w:val="0"/>
          <w:numId w:val="6"/>
        </w:numPr>
      </w:pPr>
      <w:r w:rsidRPr="000746D7">
        <w:rPr>
          <w:b/>
          <w:bCs/>
        </w:rPr>
        <w:t>Break</w:t>
      </w:r>
      <w:r w:rsidR="00D345B3" w:rsidRPr="000746D7">
        <w:rPr>
          <w:b/>
          <w:bCs/>
        </w:rPr>
        <w:t>ing</w:t>
      </w:r>
      <w:r w:rsidRPr="000746D7">
        <w:rPr>
          <w:b/>
          <w:bCs/>
        </w:rPr>
        <w:t xml:space="preserve"> complex ideas into steps:</w:t>
      </w:r>
      <w:r w:rsidRPr="000746D7">
        <w:t xml:space="preserve"> </w:t>
      </w:r>
      <w:r w:rsidR="006E06FE" w:rsidRPr="000746D7">
        <w:t>I</w:t>
      </w:r>
      <w:r w:rsidRPr="000746D7">
        <w:t>f a process has five steps, the teacher could introduce the first two, check for understanding, and then build on that foundation.</w:t>
      </w:r>
    </w:p>
    <w:p w14:paraId="28A0D775" w14:textId="3E2DD2FD" w:rsidR="00843531" w:rsidRPr="000746D7" w:rsidRDefault="00843531" w:rsidP="00A90785">
      <w:pPr>
        <w:numPr>
          <w:ilvl w:val="0"/>
          <w:numId w:val="6"/>
        </w:numPr>
      </w:pPr>
      <w:r w:rsidRPr="000746D7">
        <w:rPr>
          <w:b/>
          <w:bCs/>
        </w:rPr>
        <w:t>Minimis</w:t>
      </w:r>
      <w:r w:rsidR="00D345B3" w:rsidRPr="000746D7">
        <w:rPr>
          <w:b/>
          <w:bCs/>
        </w:rPr>
        <w:t>ing</w:t>
      </w:r>
      <w:r w:rsidRPr="000746D7">
        <w:rPr>
          <w:b/>
          <w:bCs/>
        </w:rPr>
        <w:t xml:space="preserve"> distractions:</w:t>
      </w:r>
      <w:r w:rsidRPr="000746D7">
        <w:t xml:space="preserve"> If using slides, </w:t>
      </w:r>
      <w:r w:rsidR="006E06FE" w:rsidRPr="000746D7">
        <w:t xml:space="preserve">keep </w:t>
      </w:r>
      <w:r w:rsidRPr="000746D7">
        <w:t>text minimal and avoid unnecessary animations or background images that could divert attention.</w:t>
      </w:r>
    </w:p>
    <w:p w14:paraId="36660AB6" w14:textId="02EE410B" w:rsidR="001D5AB6" w:rsidRPr="000746D7" w:rsidRDefault="003C0522" w:rsidP="001D5AB6">
      <w:r w:rsidRPr="000746D7">
        <w:t xml:space="preserve">To </w:t>
      </w:r>
      <w:r w:rsidR="001D5AB6" w:rsidRPr="000746D7">
        <w:t>combin</w:t>
      </w:r>
      <w:r w:rsidRPr="000746D7">
        <w:t>e</w:t>
      </w:r>
      <w:r w:rsidR="001D5AB6" w:rsidRPr="000746D7">
        <w:t xml:space="preserve"> verbal and visual information </w:t>
      </w:r>
      <w:r w:rsidRPr="000746D7">
        <w:t>y</w:t>
      </w:r>
      <w:r w:rsidR="001D5AB6" w:rsidRPr="000746D7">
        <w:t>ou could:</w:t>
      </w:r>
    </w:p>
    <w:p w14:paraId="03B5C149" w14:textId="0941F73A" w:rsidR="001D5AB6" w:rsidRPr="000746D7" w:rsidRDefault="001D5AB6" w:rsidP="00A90785">
      <w:pPr>
        <w:numPr>
          <w:ilvl w:val="0"/>
          <w:numId w:val="9"/>
        </w:numPr>
      </w:pPr>
      <w:r w:rsidRPr="000746D7">
        <w:rPr>
          <w:b/>
          <w:bCs/>
        </w:rPr>
        <w:t>Use relevant diagrams or images</w:t>
      </w:r>
      <w:r w:rsidRPr="000746D7">
        <w:t xml:space="preserve"> alongside explanations. </w:t>
      </w:r>
      <w:r w:rsidR="003C0522" w:rsidRPr="000746D7">
        <w:t>W</w:t>
      </w:r>
      <w:r w:rsidRPr="000746D7">
        <w:t>hen describing a process, you might draw a simple flowchart and talk through each stage.</w:t>
      </w:r>
    </w:p>
    <w:p w14:paraId="6EC4C6D6" w14:textId="2AD7EC39" w:rsidR="001D5AB6" w:rsidRPr="000746D7" w:rsidRDefault="001D5AB6" w:rsidP="00A90785">
      <w:pPr>
        <w:numPr>
          <w:ilvl w:val="0"/>
          <w:numId w:val="9"/>
        </w:numPr>
      </w:pPr>
      <w:r w:rsidRPr="000746D7">
        <w:rPr>
          <w:b/>
          <w:bCs/>
        </w:rPr>
        <w:t>Avoid redundant text:</w:t>
      </w:r>
      <w:r w:rsidRPr="000746D7">
        <w:t xml:space="preserve"> Instead of reading from a slide full of information, you should present a clear image and verbally explain it, keeping written text to a minimum.</w:t>
      </w:r>
    </w:p>
    <w:p w14:paraId="758F30A1" w14:textId="42B61057" w:rsidR="001D5AB6" w:rsidRPr="000746D7" w:rsidRDefault="001D5AB6" w:rsidP="00A90785">
      <w:pPr>
        <w:numPr>
          <w:ilvl w:val="0"/>
          <w:numId w:val="9"/>
        </w:numPr>
      </w:pPr>
      <w:r w:rsidRPr="000746D7">
        <w:rPr>
          <w:b/>
          <w:bCs/>
        </w:rPr>
        <w:t>Use gestures or movement</w:t>
      </w:r>
      <w:r w:rsidRPr="000746D7">
        <w:t xml:space="preserve"> to highlight key points. </w:t>
      </w:r>
    </w:p>
    <w:p w14:paraId="42600DD2" w14:textId="032DD248" w:rsidR="00302D32" w:rsidRPr="000746D7" w:rsidRDefault="00DA4891" w:rsidP="00302D32">
      <w:pPr>
        <w:tabs>
          <w:tab w:val="num" w:pos="720"/>
        </w:tabs>
      </w:pPr>
      <w:r w:rsidRPr="000746D7">
        <w:t xml:space="preserve">Instead of giving a long, detailed description all at once, </w:t>
      </w:r>
      <w:r w:rsidR="00152DDE" w:rsidRPr="000746D7">
        <w:t>you can</w:t>
      </w:r>
      <w:r w:rsidRPr="000746D7">
        <w:t xml:space="preserve"> pause after each key idea</w:t>
      </w:r>
      <w:r w:rsidR="00302D32" w:rsidRPr="000746D7">
        <w:t xml:space="preserve"> and use some of the following techniques</w:t>
      </w:r>
      <w:r w:rsidR="0037394F" w:rsidRPr="000746D7">
        <w:t>:</w:t>
      </w:r>
    </w:p>
    <w:p w14:paraId="22883263" w14:textId="0E111917" w:rsidR="00302D32" w:rsidRPr="000746D7" w:rsidRDefault="008C0ABA" w:rsidP="00094A05">
      <w:pPr>
        <w:pStyle w:val="ListParagraph"/>
        <w:numPr>
          <w:ilvl w:val="0"/>
          <w:numId w:val="8"/>
        </w:numPr>
      </w:pPr>
      <w:r w:rsidRPr="000746D7">
        <w:t xml:space="preserve">Ask </w:t>
      </w:r>
      <w:r w:rsidRPr="000746D7">
        <w:rPr>
          <w:b/>
          <w:bCs/>
        </w:rPr>
        <w:t>questions that require thought</w:t>
      </w:r>
      <w:r w:rsidRPr="000746D7">
        <w:t>, rather than simple yes/no answers</w:t>
      </w:r>
      <w:r w:rsidR="0037394F" w:rsidRPr="000746D7">
        <w:t xml:space="preserve"> </w:t>
      </w:r>
      <w:r w:rsidR="009B1251" w:rsidRPr="000746D7">
        <w:t>(see elective self</w:t>
      </w:r>
      <w:r w:rsidR="009278D7">
        <w:t>-</w:t>
      </w:r>
      <w:r w:rsidR="009B1251" w:rsidRPr="000746D7">
        <w:t>study 4 for more on questioning)</w:t>
      </w:r>
      <w:r w:rsidRPr="000746D7">
        <w:t>.</w:t>
      </w:r>
    </w:p>
    <w:p w14:paraId="1C22FF1C" w14:textId="77777777" w:rsidR="00302D32" w:rsidRPr="000746D7" w:rsidRDefault="008C0ABA" w:rsidP="00094A05">
      <w:pPr>
        <w:pStyle w:val="ListParagraph"/>
        <w:numPr>
          <w:ilvl w:val="0"/>
          <w:numId w:val="8"/>
        </w:numPr>
      </w:pPr>
      <w:r w:rsidRPr="000746D7">
        <w:t xml:space="preserve">Encourage pupils to </w:t>
      </w:r>
      <w:r w:rsidRPr="000746D7">
        <w:rPr>
          <w:b/>
          <w:bCs/>
        </w:rPr>
        <w:t>summarise key points</w:t>
      </w:r>
      <w:r w:rsidRPr="000746D7">
        <w:t xml:space="preserve"> to a partner.</w:t>
      </w:r>
    </w:p>
    <w:p w14:paraId="6C038AC8" w14:textId="42E46460" w:rsidR="008C0ABA" w:rsidRPr="000746D7" w:rsidRDefault="008C0ABA" w:rsidP="00094A05">
      <w:pPr>
        <w:pStyle w:val="ListParagraph"/>
        <w:numPr>
          <w:ilvl w:val="0"/>
          <w:numId w:val="8"/>
        </w:numPr>
      </w:pPr>
      <w:r w:rsidRPr="000746D7">
        <w:t xml:space="preserve">Use </w:t>
      </w:r>
      <w:r w:rsidRPr="000746D7">
        <w:rPr>
          <w:b/>
          <w:bCs/>
        </w:rPr>
        <w:t>guided practice</w:t>
      </w:r>
      <w:r w:rsidR="0037394F" w:rsidRPr="000746D7">
        <w:t xml:space="preserve"> </w:t>
      </w:r>
      <w:r w:rsidR="00150536" w:rsidRPr="000746D7">
        <w:t>(you can learn more about this in elective self</w:t>
      </w:r>
      <w:r w:rsidR="002627EC">
        <w:t>-</w:t>
      </w:r>
      <w:r w:rsidR="00150536" w:rsidRPr="000746D7">
        <w:t xml:space="preserve">study </w:t>
      </w:r>
      <w:r w:rsidR="009B1251" w:rsidRPr="000746D7">
        <w:t>3</w:t>
      </w:r>
      <w:r w:rsidR="00150536" w:rsidRPr="000746D7">
        <w:t>)</w:t>
      </w:r>
      <w:r w:rsidRPr="000746D7">
        <w:t>.</w:t>
      </w:r>
    </w:p>
    <w:p w14:paraId="09B015FB" w14:textId="66BDE179" w:rsidR="006B6710" w:rsidRPr="00F13B23" w:rsidRDefault="009D6E00" w:rsidP="00DA4891">
      <w:r w:rsidRPr="000746D7">
        <w:t xml:space="preserve">As well as </w:t>
      </w:r>
      <w:r w:rsidR="00302D32" w:rsidRPr="000746D7">
        <w:t>these</w:t>
      </w:r>
      <w:r w:rsidRPr="000746D7">
        <w:t xml:space="preserve">, you might also provide pupils with a collaborative or independent task to give them a chance to practice the small chunk of information you have just explained. </w:t>
      </w:r>
      <w:r w:rsidR="00DA4891" w:rsidRPr="000746D7">
        <w:t xml:space="preserve">If pupils struggle, </w:t>
      </w:r>
      <w:r w:rsidR="0089027F" w:rsidRPr="000746D7">
        <w:t xml:space="preserve">you </w:t>
      </w:r>
      <w:r w:rsidR="000B67C2" w:rsidRPr="000746D7">
        <w:t>might</w:t>
      </w:r>
      <w:r w:rsidR="0089027F" w:rsidRPr="000746D7">
        <w:t xml:space="preserve"> provide further explanation, perhaps </w:t>
      </w:r>
      <w:r w:rsidR="00DA4891" w:rsidRPr="000746D7">
        <w:t>rephras</w:t>
      </w:r>
      <w:r w:rsidR="0089027F" w:rsidRPr="000746D7">
        <w:t>ing</w:t>
      </w:r>
      <w:r w:rsidR="00DA4891" w:rsidRPr="000746D7">
        <w:t xml:space="preserve"> or </w:t>
      </w:r>
      <w:r w:rsidR="0089027F" w:rsidRPr="000746D7">
        <w:t>considering the use of additional models and examples.</w:t>
      </w:r>
    </w:p>
    <w:p w14:paraId="590FDE24" w14:textId="77777777" w:rsidR="0021686D" w:rsidRDefault="0021686D">
      <w:pPr>
        <w:spacing w:before="0" w:after="200"/>
        <w:jc w:val="both"/>
        <w:rPr>
          <w:rFonts w:ascii="Tahoma" w:hAnsi="Tahoma" w:cs="Tahoma"/>
          <w:b/>
          <w:bCs/>
          <w:color w:val="007559" w:themeColor="accent1"/>
          <w:szCs w:val="24"/>
        </w:rPr>
      </w:pPr>
      <w:r>
        <w:br w:type="page"/>
      </w:r>
    </w:p>
    <w:p w14:paraId="1B048587" w14:textId="56CB873C" w:rsidR="00794519" w:rsidRPr="00F13B23" w:rsidRDefault="00794519" w:rsidP="00B9539C">
      <w:pPr>
        <w:pStyle w:val="Subheading"/>
      </w:pPr>
      <w:r w:rsidRPr="00F13B23">
        <w:lastRenderedPageBreak/>
        <w:t xml:space="preserve">Identifying the </w:t>
      </w:r>
      <w:r w:rsidR="00750821" w:rsidRPr="00F13B23">
        <w:t>‘active ingredients’</w:t>
      </w:r>
    </w:p>
    <w:p w14:paraId="0ECC7295" w14:textId="28F84067" w:rsidR="00852A93" w:rsidRPr="00F13B23" w:rsidRDefault="00541367" w:rsidP="00F6366D">
      <w:r>
        <w:t xml:space="preserve">These are the ‘active ingredients’ </w:t>
      </w:r>
      <w:r w:rsidR="00D961DE">
        <w:t>for effective explanations.</w:t>
      </w:r>
      <w:r w:rsidR="0021686D">
        <w:t xml:space="preserve"> Remember, the active ingredients are the key elements that make a strategy effective. </w:t>
      </w:r>
    </w:p>
    <w:p w14:paraId="6C88D051" w14:textId="4347B180" w:rsidR="00132459" w:rsidRPr="000746D7" w:rsidRDefault="00132459" w:rsidP="00F6366D">
      <w:r w:rsidRPr="000746D7">
        <w:t>Effective explanations:</w:t>
      </w:r>
    </w:p>
    <w:p w14:paraId="3CA70920" w14:textId="368C13EB" w:rsidR="00132459" w:rsidRPr="000746D7" w:rsidRDefault="00620DA4" w:rsidP="00A90785">
      <w:pPr>
        <w:pStyle w:val="ListParagraph"/>
        <w:numPr>
          <w:ilvl w:val="0"/>
          <w:numId w:val="10"/>
        </w:numPr>
      </w:pPr>
      <w:r>
        <w:t>a</w:t>
      </w:r>
      <w:r w:rsidR="00132459" w:rsidRPr="000746D7">
        <w:t xml:space="preserve">re </w:t>
      </w:r>
      <w:r w:rsidR="00132459" w:rsidRPr="000746D7">
        <w:rPr>
          <w:b/>
          <w:bCs/>
        </w:rPr>
        <w:t>clear and concise</w:t>
      </w:r>
      <w:r w:rsidR="00132459" w:rsidRPr="000746D7">
        <w:t>, avoiding unnecessary complexity</w:t>
      </w:r>
      <w:r w:rsidR="0094497E" w:rsidRPr="000746D7">
        <w:t xml:space="preserve"> and potential distractions</w:t>
      </w:r>
    </w:p>
    <w:p w14:paraId="3DCF02BF" w14:textId="21C1F1A5" w:rsidR="00950A40" w:rsidRPr="000746D7" w:rsidRDefault="00620DA4" w:rsidP="00A90785">
      <w:pPr>
        <w:pStyle w:val="ListParagraph"/>
        <w:numPr>
          <w:ilvl w:val="0"/>
          <w:numId w:val="10"/>
        </w:numPr>
      </w:pPr>
      <w:r>
        <w:rPr>
          <w:b/>
          <w:bCs/>
        </w:rPr>
        <w:t>m</w:t>
      </w:r>
      <w:r w:rsidR="00950A40" w:rsidRPr="000746D7">
        <w:rPr>
          <w:b/>
          <w:bCs/>
        </w:rPr>
        <w:t>eet pupils’ needs</w:t>
      </w:r>
      <w:r w:rsidR="00950A40" w:rsidRPr="000746D7">
        <w:t xml:space="preserve"> with appropriately pitched explanations</w:t>
      </w:r>
      <w:r w:rsidR="00EA1DA0" w:rsidRPr="000746D7">
        <w:t xml:space="preserve">, </w:t>
      </w:r>
      <w:r w:rsidR="00950A40" w:rsidRPr="000746D7">
        <w:t>neither too complex nor too simple</w:t>
      </w:r>
    </w:p>
    <w:p w14:paraId="61311F94" w14:textId="58F3F5A7" w:rsidR="00950A40" w:rsidRPr="000746D7" w:rsidRDefault="00620DA4" w:rsidP="00A90785">
      <w:pPr>
        <w:pStyle w:val="ListParagraph"/>
        <w:numPr>
          <w:ilvl w:val="0"/>
          <w:numId w:val="10"/>
        </w:numPr>
      </w:pPr>
      <w:r>
        <w:rPr>
          <w:b/>
          <w:bCs/>
        </w:rPr>
        <w:t>c</w:t>
      </w:r>
      <w:r w:rsidR="00950A40" w:rsidRPr="000746D7">
        <w:rPr>
          <w:b/>
          <w:bCs/>
        </w:rPr>
        <w:t>onnect learning to prior knowledge</w:t>
      </w:r>
      <w:r w:rsidR="00950A40" w:rsidRPr="000746D7">
        <w:t xml:space="preserve">, </w:t>
      </w:r>
      <w:r w:rsidR="00F54B6B" w:rsidRPr="000746D7">
        <w:t>helping pupils integrate new ideas into their existing mental frameworks</w:t>
      </w:r>
    </w:p>
    <w:p w14:paraId="6F15D93A" w14:textId="387E213E" w:rsidR="00132459" w:rsidRPr="000746D7" w:rsidRDefault="00620DA4" w:rsidP="00A90785">
      <w:pPr>
        <w:pStyle w:val="ListParagraph"/>
        <w:numPr>
          <w:ilvl w:val="0"/>
          <w:numId w:val="10"/>
        </w:numPr>
      </w:pPr>
      <w:r>
        <w:t>h</w:t>
      </w:r>
      <w:r w:rsidR="00132459" w:rsidRPr="000746D7">
        <w:t>elp pupils to</w:t>
      </w:r>
      <w:r w:rsidR="00132459" w:rsidRPr="000746D7">
        <w:rPr>
          <w:b/>
          <w:bCs/>
        </w:rPr>
        <w:t xml:space="preserve"> manage cognitive load</w:t>
      </w:r>
      <w:r w:rsidR="00132459" w:rsidRPr="000746D7">
        <w:t xml:space="preserve"> by limiting new elements and breaking down complex ideas</w:t>
      </w:r>
    </w:p>
    <w:p w14:paraId="7B2838A0" w14:textId="3C600E11" w:rsidR="00132459" w:rsidRPr="00F13B23" w:rsidRDefault="00620DA4" w:rsidP="00A90785">
      <w:pPr>
        <w:pStyle w:val="ListParagraph"/>
        <w:numPr>
          <w:ilvl w:val="0"/>
          <w:numId w:val="10"/>
        </w:numPr>
      </w:pPr>
      <w:r>
        <w:rPr>
          <w:b/>
          <w:bCs/>
        </w:rPr>
        <w:t>u</w:t>
      </w:r>
      <w:r w:rsidR="00132459" w:rsidRPr="000746D7">
        <w:rPr>
          <w:b/>
          <w:bCs/>
        </w:rPr>
        <w:t>se visuals</w:t>
      </w:r>
      <w:r w:rsidR="00132459" w:rsidRPr="000746D7">
        <w:t xml:space="preserve"> to support understanding, combining words with relevant, minimal graphics</w:t>
      </w:r>
    </w:p>
    <w:p w14:paraId="74BA6DEB" w14:textId="69C4E6BA" w:rsidR="003C4C39" w:rsidRPr="000746D7" w:rsidRDefault="003C4C39" w:rsidP="000746D7">
      <w:r w:rsidRPr="00F13B23">
        <w:t xml:space="preserve">As you’ll remember, the </w:t>
      </w:r>
      <w:r w:rsidR="00987493">
        <w:t>‘</w:t>
      </w:r>
      <w:r w:rsidRPr="00F13B23">
        <w:t>active ingredients</w:t>
      </w:r>
      <w:r w:rsidR="00987493">
        <w:t>’</w:t>
      </w:r>
      <w:r w:rsidRPr="00F13B23">
        <w:t xml:space="preserve"> stay the same - it’s the delivery that shifts. Teachers may adapt how these are put into action to respond to different phases or pupil needs, but the core ingredients remain constant.</w:t>
      </w:r>
    </w:p>
    <w:p w14:paraId="221BDE83" w14:textId="5C0BB2AD" w:rsidR="00BF1C06" w:rsidRDefault="00BF1C06" w:rsidP="00BF1C06">
      <w:pPr>
        <w:pStyle w:val="Subheading"/>
        <w:rPr>
          <w:rStyle w:val="normaltextrun"/>
        </w:rPr>
      </w:pPr>
      <w:r w:rsidRPr="00F13B23">
        <w:rPr>
          <w:rStyle w:val="normaltextrun"/>
        </w:rPr>
        <w:t>Examples</w:t>
      </w:r>
    </w:p>
    <w:tbl>
      <w:tblPr>
        <w:tblStyle w:val="Style5"/>
        <w:tblW w:w="0" w:type="auto"/>
        <w:tblLook w:val="04A0" w:firstRow="1" w:lastRow="0" w:firstColumn="1" w:lastColumn="0" w:noHBand="0" w:noVBand="1"/>
      </w:tblPr>
      <w:tblGrid>
        <w:gridCol w:w="9016"/>
      </w:tblGrid>
      <w:tr w:rsidR="004E298C" w14:paraId="6FB1D8A4" w14:textId="77777777" w:rsidTr="0010268D">
        <w:tc>
          <w:tcPr>
            <w:tcW w:w="9016" w:type="dxa"/>
            <w:shd w:val="clear" w:color="auto" w:fill="FDE9FD"/>
          </w:tcPr>
          <w:p w14:paraId="5216DD7E" w14:textId="532EA0B1" w:rsidR="004E298C" w:rsidRPr="003D3221" w:rsidRDefault="004E298C" w:rsidP="0021686D">
            <w:pPr>
              <w:spacing w:line="276" w:lineRule="auto"/>
              <w:rPr>
                <w:color w:val="FF0000"/>
              </w:rPr>
            </w:pPr>
            <w:r w:rsidRPr="003D3221">
              <w:rPr>
                <w:color w:val="FF0000"/>
              </w:rPr>
              <w:t xml:space="preserve">Schools should add exemplification relevant to their context to demonstrate </w:t>
            </w:r>
            <w:r w:rsidR="0021686D">
              <w:rPr>
                <w:color w:val="FF0000"/>
              </w:rPr>
              <w:t>what providing effective explanations</w:t>
            </w:r>
            <w:r w:rsidRPr="003D3221">
              <w:rPr>
                <w:color w:val="FF0000"/>
              </w:rPr>
              <w:t xml:space="preserve"> could look making explicit links to the </w:t>
            </w:r>
            <w:r w:rsidR="00803A75">
              <w:rPr>
                <w:color w:val="FF0000"/>
              </w:rPr>
              <w:t>‘</w:t>
            </w:r>
            <w:r w:rsidRPr="003D3221">
              <w:rPr>
                <w:color w:val="FF0000"/>
              </w:rPr>
              <w:t>active ingredients</w:t>
            </w:r>
            <w:r w:rsidR="00803A75">
              <w:rPr>
                <w:color w:val="FF0000"/>
              </w:rPr>
              <w:t>’</w:t>
            </w:r>
            <w:r w:rsidRPr="003D3221">
              <w:rPr>
                <w:color w:val="FF0000"/>
              </w:rPr>
              <w:t xml:space="preserve"> and highlighting how these make it effective. </w:t>
            </w:r>
          </w:p>
          <w:p w14:paraId="523C0237" w14:textId="77777777" w:rsidR="004E298C" w:rsidRPr="003D3221" w:rsidRDefault="004E298C" w:rsidP="0021686D">
            <w:pPr>
              <w:spacing w:line="276" w:lineRule="auto"/>
              <w:rPr>
                <w:color w:val="FF0000"/>
              </w:rPr>
            </w:pPr>
            <w:r w:rsidRPr="003D3221">
              <w:rPr>
                <w:color w:val="FF0000"/>
              </w:rPr>
              <w:t xml:space="preserve">Examples could include: </w:t>
            </w:r>
          </w:p>
          <w:p w14:paraId="1771B581" w14:textId="77777777" w:rsidR="004E298C" w:rsidRDefault="004E298C" w:rsidP="0021686D">
            <w:pPr>
              <w:spacing w:line="276" w:lineRule="auto"/>
              <w:rPr>
                <w:color w:val="FF0000"/>
              </w:rPr>
            </w:pPr>
            <w:r w:rsidRPr="003D3221">
              <w:rPr>
                <w:color w:val="FF0000"/>
              </w:rPr>
              <w:t xml:space="preserve">Video exemplification, modelling, a transcript, lesson observations, artefacts or classroom resources. </w:t>
            </w:r>
          </w:p>
          <w:p w14:paraId="632DD0D8" w14:textId="40AF423F" w:rsidR="00E22D9E" w:rsidRPr="00FD27F2" w:rsidRDefault="00E22D9E" w:rsidP="0021686D">
            <w:pPr>
              <w:spacing w:line="276" w:lineRule="auto"/>
              <w:rPr>
                <w:color w:val="FF0000"/>
              </w:rPr>
            </w:pPr>
            <w:r w:rsidRPr="00E22D9E">
              <w:rPr>
                <w:color w:val="FF0000"/>
              </w:rPr>
              <w:t>Video exemplification should last no longer than 2-3 minutes.  </w:t>
            </w:r>
          </w:p>
        </w:tc>
      </w:tr>
    </w:tbl>
    <w:p w14:paraId="65AA92B7" w14:textId="77777777" w:rsidR="003F0FA0" w:rsidRPr="00F13B23" w:rsidRDefault="00FF5395" w:rsidP="003F0FA0">
      <w:pPr>
        <w:pStyle w:val="Subheading"/>
        <w:rPr>
          <w:color w:val="0070C0"/>
          <w:u w:val="single"/>
        </w:rPr>
      </w:pPr>
      <w:r w:rsidRPr="00F13B23">
        <w:fldChar w:fldCharType="begin"/>
      </w:r>
      <w:r w:rsidR="00405E2C" w:rsidRPr="00F13B23">
        <w:instrText>HYPERLINK  \l "Contentpage"</w:instrText>
      </w:r>
      <w:r w:rsidRPr="00F13B23">
        <w:fldChar w:fldCharType="separate"/>
      </w:r>
      <w:hyperlink w:anchor="Contentpage" w:history="1">
        <w:r w:rsidR="003F0FA0" w:rsidRPr="00F13B23">
          <w:rPr>
            <w:rStyle w:val="Hyperlink"/>
          </w:rPr>
          <w:t>Click here to return to Content page</w:t>
        </w:r>
      </w:hyperlink>
    </w:p>
    <w:p w14:paraId="19D9FF86" w14:textId="5BCB57A9" w:rsidR="006E0F74" w:rsidRPr="00F13B23" w:rsidRDefault="00FF5395" w:rsidP="003F0FA0">
      <w:pPr>
        <w:pStyle w:val="Subheading"/>
        <w:rPr>
          <w:rStyle w:val="normaltextrun"/>
          <w:b w:val="0"/>
          <w:bCs w:val="0"/>
          <w:color w:val="004B62" w:themeColor="text1"/>
          <w:sz w:val="28"/>
          <w:szCs w:val="28"/>
        </w:rPr>
      </w:pPr>
      <w:r w:rsidRPr="00F13B23">
        <w:fldChar w:fldCharType="end"/>
      </w:r>
      <w:r w:rsidR="006E0F74" w:rsidRPr="00F13B23">
        <w:rPr>
          <w:rStyle w:val="normaltextrun"/>
        </w:rPr>
        <w:br w:type="page"/>
      </w:r>
    </w:p>
    <w:p w14:paraId="7A1B94D0" w14:textId="57DDF1AD" w:rsidR="009E377A" w:rsidRPr="00175A6E" w:rsidRDefault="0075788F" w:rsidP="00175A6E">
      <w:pPr>
        <w:pStyle w:val="Heading"/>
        <w:rPr>
          <w:rStyle w:val="normaltextrun"/>
        </w:rPr>
      </w:pPr>
      <w:bookmarkStart w:id="11" w:name="Teachingembeddinglearning"/>
      <w:bookmarkStart w:id="12" w:name="EarlyReading"/>
      <w:bookmarkStart w:id="13" w:name="Modelling"/>
      <w:r w:rsidRPr="00175A6E">
        <w:rPr>
          <w:rStyle w:val="normaltextrun"/>
        </w:rPr>
        <w:lastRenderedPageBreak/>
        <w:t>Using modelling</w:t>
      </w:r>
    </w:p>
    <w:bookmarkEnd w:id="11"/>
    <w:bookmarkEnd w:id="12"/>
    <w:bookmarkEnd w:id="13"/>
    <w:p w14:paraId="1CC711E3" w14:textId="72FA42D9" w:rsidR="0021686D" w:rsidRPr="00F13B23" w:rsidRDefault="0021686D" w:rsidP="0021686D">
      <w:r w:rsidRPr="00F13B23">
        <w:rPr>
          <w:b/>
          <w:bCs/>
        </w:rPr>
        <w:t>Approximate time to complete: 1</w:t>
      </w:r>
      <w:r>
        <w:rPr>
          <w:b/>
          <w:bCs/>
        </w:rPr>
        <w:t>1</w:t>
      </w:r>
      <w:r w:rsidRPr="00F13B23">
        <w:rPr>
          <w:b/>
          <w:bCs/>
        </w:rPr>
        <w:t xml:space="preserve"> minute</w:t>
      </w:r>
      <w:r>
        <w:rPr>
          <w:b/>
          <w:bCs/>
        </w:rPr>
        <w:t>s</w:t>
      </w:r>
      <w:r w:rsidRPr="00F13B23">
        <w:rPr>
          <w:b/>
          <w:bCs/>
        </w:rPr>
        <w:t xml:space="preserve"> </w:t>
      </w:r>
    </w:p>
    <w:p w14:paraId="4B649276" w14:textId="00ADEA8F" w:rsidR="00973338" w:rsidRPr="00F13B23" w:rsidRDefault="00973338" w:rsidP="00973338">
      <w:pPr>
        <w:pStyle w:val="Subheading"/>
      </w:pPr>
      <w:r w:rsidRPr="00F13B23">
        <w:t>A reminder of what the evidence says</w:t>
      </w:r>
    </w:p>
    <w:p w14:paraId="56A788AE" w14:textId="437B7E6E" w:rsidR="00592BC2" w:rsidRPr="000746D7" w:rsidRDefault="00C56888" w:rsidP="0075788F">
      <w:r w:rsidRPr="000746D7">
        <w:t xml:space="preserve">Human behaviour is learned through observation, making modelling a powerful instructional tool (Bandura, 1977). </w:t>
      </w:r>
      <w:r w:rsidR="00D7476D" w:rsidRPr="000746D7">
        <w:t>Modelling is an effective way to support all pupils, especially pupils with SEND</w:t>
      </w:r>
      <w:r w:rsidR="00610D8B" w:rsidRPr="000746D7">
        <w:t xml:space="preserve"> </w:t>
      </w:r>
      <w:r w:rsidR="00610D8B" w:rsidRPr="00F13B23">
        <w:t>(EEF, 202</w:t>
      </w:r>
      <w:r w:rsidR="00A80AB4" w:rsidRPr="00F13B23">
        <w:t>1</w:t>
      </w:r>
      <w:r w:rsidRPr="00F13B23">
        <w:t>)</w:t>
      </w:r>
      <w:r w:rsidR="00610D8B" w:rsidRPr="00F13B23">
        <w:t xml:space="preserve">. </w:t>
      </w:r>
      <w:r w:rsidR="0075788F" w:rsidRPr="000746D7">
        <w:t>Modelling enhanc</w:t>
      </w:r>
      <w:r w:rsidR="00492871" w:rsidRPr="000746D7">
        <w:t>es</w:t>
      </w:r>
      <w:r w:rsidR="0075788F" w:rsidRPr="000746D7">
        <w:t xml:space="preserve"> explanations by allowing pupils to observe processes in action. </w:t>
      </w:r>
    </w:p>
    <w:p w14:paraId="41B2F364" w14:textId="495B9139" w:rsidR="00C56888" w:rsidRPr="000746D7" w:rsidRDefault="0075788F" w:rsidP="0075788F">
      <w:r w:rsidRPr="000746D7">
        <w:t xml:space="preserve">Rosenshine (2012) highlights the importance of teachers </w:t>
      </w:r>
      <w:r w:rsidR="009A41D2" w:rsidRPr="000746D7">
        <w:t xml:space="preserve">demonstrating </w:t>
      </w:r>
      <w:r w:rsidRPr="000746D7">
        <w:t>new skills, thinking aloud, and explaining procedural steps to help pupils grasp complex concepts.</w:t>
      </w:r>
      <w:r w:rsidR="003B572C">
        <w:t xml:space="preserve"> </w:t>
      </w:r>
      <w:r w:rsidR="005E2F73" w:rsidRPr="000746D7">
        <w:t>This approach teaches pupils how to think rather than just what to do.</w:t>
      </w:r>
    </w:p>
    <w:p w14:paraId="5A8AC679" w14:textId="539A85CD" w:rsidR="0075788F" w:rsidRPr="000746D7" w:rsidRDefault="0075788F" w:rsidP="0075788F">
      <w:r w:rsidRPr="000746D7">
        <w:t>Modelling also helps pupils understand task expectations. Demonstrating how to structure work</w:t>
      </w:r>
      <w:r w:rsidR="00592BC2" w:rsidRPr="000746D7">
        <w:t xml:space="preserve"> </w:t>
      </w:r>
      <w:r w:rsidRPr="000746D7">
        <w:t>removes ambiguity and supports independent practice.</w:t>
      </w:r>
    </w:p>
    <w:p w14:paraId="18ECFD21" w14:textId="221AC2B5" w:rsidR="0075788F" w:rsidRPr="000746D7" w:rsidRDefault="0075788F" w:rsidP="0075788F">
      <w:r w:rsidRPr="000746D7">
        <w:t>Addressing misconceptions through deliberate mistakes can pre</w:t>
      </w:r>
      <w:r w:rsidR="00E61678" w:rsidRPr="000746D7">
        <w:t>-</w:t>
      </w:r>
      <w:r w:rsidRPr="000746D7">
        <w:t xml:space="preserve">empt errors and clarify difficult concepts. </w:t>
      </w:r>
      <w:r w:rsidR="00F97466" w:rsidRPr="000746D7">
        <w:t>Anticipating and addressing</w:t>
      </w:r>
      <w:r w:rsidRPr="000746D7">
        <w:t xml:space="preserve"> common misconceptions </w:t>
      </w:r>
      <w:r w:rsidR="00F97466" w:rsidRPr="000746D7">
        <w:t xml:space="preserve">will allow you </w:t>
      </w:r>
      <w:r w:rsidRPr="000746D7">
        <w:t>to tailor</w:t>
      </w:r>
      <w:r w:rsidR="00F97466" w:rsidRPr="000746D7">
        <w:t xml:space="preserve"> your</w:t>
      </w:r>
      <w:r w:rsidRPr="000746D7">
        <w:t xml:space="preserve"> modelling to explicitly counteract these errors.</w:t>
      </w:r>
    </w:p>
    <w:p w14:paraId="61AACEC7" w14:textId="11DCB2B8" w:rsidR="0075788F" w:rsidRPr="00F13B23" w:rsidRDefault="0075788F" w:rsidP="0075788F">
      <w:r w:rsidRPr="000746D7">
        <w:t xml:space="preserve">To support understanding of abstract concepts, </w:t>
      </w:r>
      <w:r w:rsidR="003D7D69" w:rsidRPr="000746D7">
        <w:t>you</w:t>
      </w:r>
      <w:r w:rsidRPr="000746D7">
        <w:t xml:space="preserve"> can use concrete representations, including analogies, metaphors, and manipulatives (Pashler et al., 2007). </w:t>
      </w:r>
      <w:r w:rsidR="000A7AEF" w:rsidRPr="000746D7">
        <w:t>Pupils with SEND, or pupils who require more support with their understanding might benefit from more focused teaching with concrete representations (EEF, 20</w:t>
      </w:r>
      <w:r w:rsidR="007E7705" w:rsidRPr="000746D7">
        <w:t>21)</w:t>
      </w:r>
      <w:r w:rsidR="000A7AEF" w:rsidRPr="000746D7">
        <w:t>.</w:t>
      </w:r>
      <w:r w:rsidR="000A7AEF" w:rsidRPr="00F13B23">
        <w:t xml:space="preserve"> </w:t>
      </w:r>
      <w:r w:rsidRPr="000746D7">
        <w:t xml:space="preserve">These representations </w:t>
      </w:r>
      <w:r w:rsidR="008B1F57" w:rsidRPr="000746D7">
        <w:t>should</w:t>
      </w:r>
      <w:r w:rsidR="00C56888" w:rsidRPr="000746D7">
        <w:t xml:space="preserve"> be</w:t>
      </w:r>
      <w:r w:rsidRPr="000746D7">
        <w:t xml:space="preserve"> gradually replace</w:t>
      </w:r>
      <w:r w:rsidR="00C56888" w:rsidRPr="000746D7">
        <w:t>d</w:t>
      </w:r>
      <w:r w:rsidR="008B1F57" w:rsidRPr="000746D7">
        <w:t xml:space="preserve"> </w:t>
      </w:r>
      <w:r w:rsidR="00C56888" w:rsidRPr="000746D7">
        <w:t>by</w:t>
      </w:r>
      <w:r w:rsidRPr="000746D7">
        <w:t xml:space="preserve"> abstract representations to promote knowledge transfer. Analogies</w:t>
      </w:r>
      <w:r w:rsidR="00C56888" w:rsidRPr="000746D7">
        <w:t xml:space="preserve"> </w:t>
      </w:r>
      <w:r w:rsidRPr="000746D7">
        <w:t>are useful but should be refined as pupils' understanding deepens (Coe et al., 2020).</w:t>
      </w:r>
    </w:p>
    <w:p w14:paraId="0C74BF93" w14:textId="40842B8A" w:rsidR="009F78D3" w:rsidRPr="00F13B23" w:rsidRDefault="00973338" w:rsidP="009F78D3">
      <w:pPr>
        <w:pStyle w:val="Subheading"/>
        <w:rPr>
          <w:rStyle w:val="normaltextrun"/>
        </w:rPr>
      </w:pPr>
      <w:r w:rsidRPr="00F13B23">
        <w:rPr>
          <w:rStyle w:val="normaltextrun"/>
        </w:rPr>
        <w:t>What this looks like in practice</w:t>
      </w:r>
      <w:r w:rsidR="00C75519" w:rsidRPr="00F13B23">
        <w:rPr>
          <w:rStyle w:val="normaltextrun"/>
        </w:rPr>
        <w:t xml:space="preserve"> </w:t>
      </w:r>
      <w:r w:rsidRPr="00F13B23">
        <w:rPr>
          <w:rStyle w:val="normaltextrun"/>
        </w:rPr>
        <w:t xml:space="preserve"> </w:t>
      </w:r>
      <w:r w:rsidR="004E3B5B" w:rsidRPr="00F13B23">
        <w:rPr>
          <w:rStyle w:val="normaltextrun"/>
        </w:rPr>
        <w:t xml:space="preserve"> </w:t>
      </w:r>
    </w:p>
    <w:p w14:paraId="5C0E7A10" w14:textId="37AD6938" w:rsidR="00AF43CC" w:rsidRPr="000746D7" w:rsidRDefault="00823ABC" w:rsidP="00AF43CC">
      <w:r w:rsidRPr="000746D7">
        <w:t>To</w:t>
      </w:r>
      <w:r w:rsidR="004D061D" w:rsidRPr="000746D7">
        <w:t xml:space="preserve"> </w:t>
      </w:r>
      <w:r w:rsidR="00AF43CC" w:rsidRPr="000746D7">
        <w:t>demonstrat</w:t>
      </w:r>
      <w:r w:rsidRPr="000746D7">
        <w:t>e</w:t>
      </w:r>
      <w:r w:rsidR="00AF43CC" w:rsidRPr="000746D7">
        <w:t xml:space="preserve"> a process while making </w:t>
      </w:r>
      <w:r w:rsidRPr="000746D7">
        <w:t>your</w:t>
      </w:r>
      <w:r w:rsidR="00AF43CC" w:rsidRPr="000746D7">
        <w:t xml:space="preserve"> thinking explicit, </w:t>
      </w:r>
      <w:r w:rsidR="00A8408A" w:rsidRPr="000746D7">
        <w:t>you</w:t>
      </w:r>
      <w:r w:rsidR="00AF43CC" w:rsidRPr="000746D7">
        <w:t xml:space="preserve"> might begin by explaining </w:t>
      </w:r>
      <w:r w:rsidR="00817145" w:rsidRPr="000746D7">
        <w:t xml:space="preserve">each </w:t>
      </w:r>
      <w:r w:rsidR="00AF43CC" w:rsidRPr="000746D7">
        <w:t xml:space="preserve">step clearly, breaking </w:t>
      </w:r>
      <w:r w:rsidR="00817145" w:rsidRPr="000746D7">
        <w:t>a process</w:t>
      </w:r>
      <w:r w:rsidR="00AF43CC" w:rsidRPr="000746D7">
        <w:t xml:space="preserve"> down into manageable parts</w:t>
      </w:r>
      <w:r w:rsidR="00817145" w:rsidRPr="000746D7">
        <w:t xml:space="preserve">, </w:t>
      </w:r>
      <w:r w:rsidRPr="000746D7">
        <w:t xml:space="preserve">and </w:t>
      </w:r>
      <w:r w:rsidR="00817145" w:rsidRPr="000746D7">
        <w:t>carrying out each step as your pupils watch. You could</w:t>
      </w:r>
      <w:r w:rsidR="00AF43CC" w:rsidRPr="000746D7">
        <w:t xml:space="preserve"> </w:t>
      </w:r>
      <w:r w:rsidRPr="000746D7">
        <w:t>say</w:t>
      </w:r>
      <w:r w:rsidR="00AF43CC" w:rsidRPr="000746D7">
        <w:t xml:space="preserve"> things like, "I wonder if this is the best approach…" or "I notice that this step connects to what we learned last week."</w:t>
      </w:r>
    </w:p>
    <w:p w14:paraId="667280AB" w14:textId="2CABFF42" w:rsidR="00ED2DAE" w:rsidRPr="000746D7" w:rsidRDefault="002426DD" w:rsidP="00AF43CC">
      <w:r w:rsidRPr="000746D7">
        <w:t>You will know the different pupils in your class well. You’ll have a good idea of</w:t>
      </w:r>
      <w:r w:rsidR="00EB091B" w:rsidRPr="000746D7">
        <w:t xml:space="preserve"> how much modelling they might require in order to be able to grasp a concept. </w:t>
      </w:r>
      <w:r w:rsidR="003612B9" w:rsidRPr="000746D7">
        <w:t xml:space="preserve">You </w:t>
      </w:r>
      <w:r w:rsidR="00D15D59" w:rsidRPr="000746D7">
        <w:t xml:space="preserve">can create groups based on need and </w:t>
      </w:r>
      <w:r w:rsidR="00881255" w:rsidRPr="000746D7">
        <w:t>then provide tailored modelling. This might be the case for pupils with SEND, who might need extended modelling to help them understand something.</w:t>
      </w:r>
    </w:p>
    <w:p w14:paraId="326DA0CA" w14:textId="26634125" w:rsidR="00AF43CC" w:rsidRPr="000746D7" w:rsidRDefault="00AF43CC" w:rsidP="00AF43CC">
      <w:r w:rsidRPr="000746D7">
        <w:t xml:space="preserve">To ensure pupils understand task expectations, model how to present their work correctly. For example, demonstrate how to structure a written response, showing the expected format and pointing out common errors. </w:t>
      </w:r>
      <w:r w:rsidR="00817145" w:rsidRPr="000746D7">
        <w:t xml:space="preserve">Using a visualiser is great for </w:t>
      </w:r>
      <w:r w:rsidR="00817145" w:rsidRPr="000746D7">
        <w:lastRenderedPageBreak/>
        <w:t>this</w:t>
      </w:r>
      <w:r w:rsidR="00ED5E67" w:rsidRPr="000746D7">
        <w:t xml:space="preserve"> as you can demonstrate the work in the exact same format as pupils will complete it</w:t>
      </w:r>
      <w:r w:rsidR="00833A30" w:rsidRPr="000746D7">
        <w:t xml:space="preserve">, for example, in an exercise book. </w:t>
      </w:r>
    </w:p>
    <w:p w14:paraId="32BE2B38" w14:textId="32E40295" w:rsidR="00AF43CC" w:rsidRPr="000746D7" w:rsidRDefault="00833A30" w:rsidP="00AF43CC">
      <w:r w:rsidRPr="000746D7">
        <w:t xml:space="preserve">We’ve already mentioned breaking processes down into manageable steps, explaining </w:t>
      </w:r>
      <w:r w:rsidR="001F31DE" w:rsidRPr="000746D7">
        <w:t>these steps and modelling them. You</w:t>
      </w:r>
      <w:r w:rsidR="00AF43CC" w:rsidRPr="000746D7">
        <w:t xml:space="preserve"> can also enhance learning by making </w:t>
      </w:r>
      <w:r w:rsidR="001F31DE" w:rsidRPr="000746D7">
        <w:t xml:space="preserve">these </w:t>
      </w:r>
      <w:r w:rsidR="00AF43CC" w:rsidRPr="000746D7">
        <w:t>steps memorable</w:t>
      </w:r>
      <w:r w:rsidR="00946EF8" w:rsidRPr="000746D7">
        <w:t xml:space="preserve"> using a mnemonic</w:t>
      </w:r>
      <w:r w:rsidR="00AF43CC" w:rsidRPr="000746D7">
        <w:t xml:space="preserve">. </w:t>
      </w:r>
      <w:r w:rsidR="001F31DE" w:rsidRPr="000746D7">
        <w:t>Creating</w:t>
      </w:r>
      <w:r w:rsidR="00AF43CC" w:rsidRPr="000746D7">
        <w:t xml:space="preserve"> a simple acronym to help pupils recall a procedure, us</w:t>
      </w:r>
      <w:r w:rsidR="001F31DE" w:rsidRPr="000746D7">
        <w:t xml:space="preserve">ing </w:t>
      </w:r>
      <w:r w:rsidR="00AF43CC" w:rsidRPr="000746D7">
        <w:t>a song to reinforce steps, or tell</w:t>
      </w:r>
      <w:r w:rsidR="001F31DE" w:rsidRPr="000746D7">
        <w:t>ing</w:t>
      </w:r>
      <w:r w:rsidR="00AF43CC" w:rsidRPr="000746D7">
        <w:t xml:space="preserve"> a story that encapsulates key ideas</w:t>
      </w:r>
      <w:r w:rsidR="001F31DE" w:rsidRPr="000746D7">
        <w:t xml:space="preserve"> are all ways to do this</w:t>
      </w:r>
      <w:r w:rsidR="00AF43CC" w:rsidRPr="000746D7">
        <w:t xml:space="preserve">. </w:t>
      </w:r>
      <w:r w:rsidR="00946EF8" w:rsidRPr="000746D7">
        <w:t>A</w:t>
      </w:r>
      <w:r w:rsidR="001F31DE" w:rsidRPr="000746D7">
        <w:t>s you model, you can use memory aid</w:t>
      </w:r>
      <w:r w:rsidR="003612B9" w:rsidRPr="000746D7">
        <w:t>s</w:t>
      </w:r>
      <w:r w:rsidR="001F31DE" w:rsidRPr="000746D7">
        <w:t xml:space="preserve"> as you</w:t>
      </w:r>
      <w:r w:rsidR="00AF43CC" w:rsidRPr="000746D7">
        <w:t xml:space="preserve"> repeat the process multiple times</w:t>
      </w:r>
      <w:r w:rsidR="001F31DE" w:rsidRPr="000746D7">
        <w:t>, providing</w:t>
      </w:r>
      <w:r w:rsidR="00AF43CC" w:rsidRPr="000746D7">
        <w:t xml:space="preserve"> pupils </w:t>
      </w:r>
      <w:r w:rsidR="001F31DE" w:rsidRPr="000746D7">
        <w:t xml:space="preserve">with opportunities </w:t>
      </w:r>
      <w:r w:rsidR="00AF43CC" w:rsidRPr="000746D7">
        <w:t>to explain it themselves</w:t>
      </w:r>
      <w:r w:rsidR="001F31DE" w:rsidRPr="000746D7">
        <w:t xml:space="preserve"> and </w:t>
      </w:r>
      <w:r w:rsidR="00700427">
        <w:t xml:space="preserve">to </w:t>
      </w:r>
      <w:r w:rsidR="001F31DE" w:rsidRPr="000746D7">
        <w:t>their peers.</w:t>
      </w:r>
    </w:p>
    <w:p w14:paraId="448CC1E9" w14:textId="307F0749" w:rsidR="00AF43CC" w:rsidRPr="000746D7" w:rsidRDefault="00AF43CC" w:rsidP="00AF43CC">
      <w:r w:rsidRPr="000746D7">
        <w:t xml:space="preserve">When addressing misconceptions, </w:t>
      </w:r>
      <w:r w:rsidR="001F31DE" w:rsidRPr="000746D7">
        <w:t>you can</w:t>
      </w:r>
      <w:r w:rsidRPr="000746D7">
        <w:t xml:space="preserve"> deliberately make mistakes and discuss them with the class. </w:t>
      </w:r>
      <w:r w:rsidR="001F31DE" w:rsidRPr="000746D7">
        <w:t xml:space="preserve">You </w:t>
      </w:r>
      <w:r w:rsidRPr="000746D7">
        <w:t>might say, "Oops! I forgot this step</w:t>
      </w:r>
      <w:r w:rsidR="00044CED" w:rsidRPr="000746D7">
        <w:t>. C</w:t>
      </w:r>
      <w:r w:rsidRPr="000746D7">
        <w:t>an anyone spot the mistake?"</w:t>
      </w:r>
      <w:r w:rsidRPr="000746D7">
        <w:rPr>
          <w:i/>
          <w:iCs/>
        </w:rPr>
        <w:t xml:space="preserve"> </w:t>
      </w:r>
      <w:r w:rsidRPr="000746D7">
        <w:t>This approach normalises errors as part of learning and helps pupils anticipate and avoid common pitfalls.</w:t>
      </w:r>
      <w:r w:rsidR="001F31DE" w:rsidRPr="000746D7">
        <w:t xml:space="preserve"> It also gives pupils opportunities to recall what they have been taught.</w:t>
      </w:r>
    </w:p>
    <w:p w14:paraId="2C864299" w14:textId="7CC33191" w:rsidR="00A23D85" w:rsidRPr="00F13B23" w:rsidRDefault="00AF43CC" w:rsidP="00137EFE">
      <w:r w:rsidRPr="000746D7">
        <w:t xml:space="preserve">To support abstract thinking, </w:t>
      </w:r>
      <w:r w:rsidR="001F31DE" w:rsidRPr="000746D7">
        <w:t>you can</w:t>
      </w:r>
      <w:r w:rsidRPr="000746D7">
        <w:t xml:space="preserve"> use analogies and concrete examples. </w:t>
      </w:r>
      <w:r w:rsidR="008412FE" w:rsidRPr="000746D7">
        <w:t xml:space="preserve">You could </w:t>
      </w:r>
      <w:r w:rsidRPr="000746D7">
        <w:t xml:space="preserve">compare a new concept to something </w:t>
      </w:r>
      <w:r w:rsidR="008412FE" w:rsidRPr="000746D7">
        <w:t xml:space="preserve">that is already </w:t>
      </w:r>
      <w:r w:rsidRPr="000746D7">
        <w:t>familiar</w:t>
      </w:r>
      <w:r w:rsidR="008412FE" w:rsidRPr="000746D7">
        <w:t xml:space="preserve"> to pupils</w:t>
      </w:r>
      <w:r w:rsidRPr="000746D7">
        <w:t xml:space="preserve">, such as </w:t>
      </w:r>
      <w:r w:rsidR="00B37E01" w:rsidRPr="000746D7">
        <w:t xml:space="preserve">using </w:t>
      </w:r>
      <w:r w:rsidR="00995CEE" w:rsidRPr="000746D7">
        <w:t>lifts which go below ground as an analogy when teaching negative numbers</w:t>
      </w:r>
      <w:r w:rsidRPr="000746D7">
        <w:t xml:space="preserve">. Over time, </w:t>
      </w:r>
      <w:r w:rsidR="008412FE" w:rsidRPr="000746D7">
        <w:t xml:space="preserve">you can </w:t>
      </w:r>
      <w:r w:rsidRPr="000746D7">
        <w:t>transition to more abstract representations, helping pupils generalise their understanding across different contexts</w:t>
      </w:r>
      <w:r w:rsidR="008A6E2F" w:rsidRPr="000746D7">
        <w:t xml:space="preserve">, for example, only representing negative </w:t>
      </w:r>
      <w:r w:rsidR="003F4CBE" w:rsidRPr="000746D7">
        <w:t>values numerically and no longer referring to the lift analogy.</w:t>
      </w:r>
    </w:p>
    <w:p w14:paraId="1A6BD82D" w14:textId="49BD9628" w:rsidR="009E377A" w:rsidRPr="00F13B23" w:rsidRDefault="00973338" w:rsidP="00011548">
      <w:pPr>
        <w:pStyle w:val="Subheading"/>
        <w:rPr>
          <w:rStyle w:val="normaltextrun"/>
        </w:rPr>
      </w:pPr>
      <w:r w:rsidRPr="00F13B23">
        <w:rPr>
          <w:rStyle w:val="normaltextrun"/>
        </w:rPr>
        <w:t xml:space="preserve">Identifying the </w:t>
      </w:r>
      <w:r w:rsidR="00750821" w:rsidRPr="00F13B23">
        <w:rPr>
          <w:rStyle w:val="normaltextrun"/>
        </w:rPr>
        <w:t>‘active ingredients’</w:t>
      </w:r>
      <w:r w:rsidRPr="00F13B23">
        <w:rPr>
          <w:rStyle w:val="normaltextrun"/>
        </w:rPr>
        <w:t xml:space="preserve"> </w:t>
      </w:r>
    </w:p>
    <w:p w14:paraId="0F327E39" w14:textId="1BE54B8A" w:rsidR="003C4C39" w:rsidRPr="00F13B23" w:rsidRDefault="00973E57" w:rsidP="002C56A3">
      <w:r>
        <w:t>These are the ‘active ingredients’ of effective modelling.</w:t>
      </w:r>
    </w:p>
    <w:p w14:paraId="1422391B" w14:textId="0ABB710D" w:rsidR="00995CEE" w:rsidRPr="00F13B23" w:rsidRDefault="00995CEE" w:rsidP="002C56A3">
      <w:r w:rsidRPr="00F13B23">
        <w:t>Effective modelling:</w:t>
      </w:r>
    </w:p>
    <w:p w14:paraId="1E686371" w14:textId="61592D01" w:rsidR="00AF43CC" w:rsidRPr="000746D7" w:rsidRDefault="00195278" w:rsidP="00A90785">
      <w:pPr>
        <w:pStyle w:val="ListParagraph"/>
        <w:numPr>
          <w:ilvl w:val="0"/>
          <w:numId w:val="11"/>
        </w:numPr>
      </w:pPr>
      <w:r>
        <w:rPr>
          <w:b/>
          <w:bCs/>
        </w:rPr>
        <w:t>c</w:t>
      </w:r>
      <w:r w:rsidR="00AF43CC" w:rsidRPr="000746D7">
        <w:rPr>
          <w:b/>
          <w:bCs/>
        </w:rPr>
        <w:t>oupl</w:t>
      </w:r>
      <w:r w:rsidR="00995CEE" w:rsidRPr="000746D7">
        <w:rPr>
          <w:b/>
          <w:bCs/>
        </w:rPr>
        <w:t>e</w:t>
      </w:r>
      <w:r w:rsidR="004F21B2" w:rsidRPr="000746D7">
        <w:rPr>
          <w:b/>
          <w:bCs/>
        </w:rPr>
        <w:t xml:space="preserve">s </w:t>
      </w:r>
      <w:r w:rsidR="00AF43CC" w:rsidRPr="000746D7">
        <w:rPr>
          <w:b/>
          <w:bCs/>
        </w:rPr>
        <w:t>explanation with modelling</w:t>
      </w:r>
      <w:r w:rsidR="004F21B2" w:rsidRPr="000746D7">
        <w:t>, with teachers de</w:t>
      </w:r>
      <w:r w:rsidR="00AF43CC" w:rsidRPr="000746D7">
        <w:t>monstrat</w:t>
      </w:r>
      <w:r w:rsidR="004F21B2" w:rsidRPr="000746D7">
        <w:t>ing</w:t>
      </w:r>
      <w:r w:rsidR="00AF43CC" w:rsidRPr="000746D7">
        <w:t xml:space="preserve"> new concepts while explaining them clearly</w:t>
      </w:r>
    </w:p>
    <w:p w14:paraId="25BBA1EC" w14:textId="352076F3" w:rsidR="00AF43CC" w:rsidRPr="000746D7" w:rsidRDefault="00195278" w:rsidP="00A90785">
      <w:pPr>
        <w:pStyle w:val="ListParagraph"/>
        <w:numPr>
          <w:ilvl w:val="0"/>
          <w:numId w:val="11"/>
        </w:numPr>
      </w:pPr>
      <w:r>
        <w:t>f</w:t>
      </w:r>
      <w:r w:rsidR="004F21B2" w:rsidRPr="000746D7">
        <w:t>eatures</w:t>
      </w:r>
      <w:r w:rsidR="004F21B2" w:rsidRPr="000746D7">
        <w:rPr>
          <w:b/>
          <w:bCs/>
        </w:rPr>
        <w:t xml:space="preserve"> n</w:t>
      </w:r>
      <w:r w:rsidR="00AF43CC" w:rsidRPr="000746D7">
        <w:rPr>
          <w:b/>
          <w:bCs/>
        </w:rPr>
        <w:t>arrat</w:t>
      </w:r>
      <w:r w:rsidR="004F21B2" w:rsidRPr="000746D7">
        <w:rPr>
          <w:b/>
          <w:bCs/>
        </w:rPr>
        <w:t>ed</w:t>
      </w:r>
      <w:r w:rsidR="00AF43CC" w:rsidRPr="000746D7">
        <w:rPr>
          <w:b/>
          <w:bCs/>
        </w:rPr>
        <w:t xml:space="preserve"> thought processes</w:t>
      </w:r>
      <w:r w:rsidR="004F21B2" w:rsidRPr="000746D7">
        <w:t>, with teachers</w:t>
      </w:r>
      <w:r w:rsidR="00AF43CC" w:rsidRPr="000746D7">
        <w:t xml:space="preserve"> </w:t>
      </w:r>
      <w:r w:rsidR="004F21B2" w:rsidRPr="000746D7">
        <w:t xml:space="preserve">thinking </w:t>
      </w:r>
      <w:r w:rsidR="00AF43CC" w:rsidRPr="000746D7">
        <w:t>aloud to show expert reasoning and decision-making</w:t>
      </w:r>
    </w:p>
    <w:p w14:paraId="6400169F" w14:textId="39801E39" w:rsidR="00AF43CC" w:rsidRPr="000746D7" w:rsidRDefault="00195278" w:rsidP="00A90785">
      <w:pPr>
        <w:pStyle w:val="ListParagraph"/>
        <w:numPr>
          <w:ilvl w:val="0"/>
          <w:numId w:val="11"/>
        </w:numPr>
      </w:pPr>
      <w:r>
        <w:rPr>
          <w:b/>
          <w:bCs/>
        </w:rPr>
        <w:t>m</w:t>
      </w:r>
      <w:r w:rsidR="00AF43CC" w:rsidRPr="000746D7">
        <w:rPr>
          <w:b/>
          <w:bCs/>
        </w:rPr>
        <w:t>ak</w:t>
      </w:r>
      <w:r w:rsidR="00E93A3A" w:rsidRPr="000746D7">
        <w:rPr>
          <w:b/>
          <w:bCs/>
        </w:rPr>
        <w:t>es</w:t>
      </w:r>
      <w:r w:rsidR="00AF43CC" w:rsidRPr="000746D7">
        <w:rPr>
          <w:b/>
          <w:bCs/>
        </w:rPr>
        <w:t xml:space="preserve"> steps memorable</w:t>
      </w:r>
      <w:r w:rsidR="00E93A3A" w:rsidRPr="000746D7">
        <w:t>, with teachers</w:t>
      </w:r>
      <w:r w:rsidR="00AF43CC" w:rsidRPr="000746D7">
        <w:t xml:space="preserve"> </w:t>
      </w:r>
      <w:r w:rsidR="00E93A3A" w:rsidRPr="000746D7">
        <w:t>using</w:t>
      </w:r>
      <w:r w:rsidR="00AF43CC" w:rsidRPr="000746D7">
        <w:t xml:space="preserve"> mnemonics, repetition, and storytelling to reinforce learning</w:t>
      </w:r>
    </w:p>
    <w:p w14:paraId="7270C9F2" w14:textId="0314314D" w:rsidR="00AF43CC" w:rsidRPr="000746D7" w:rsidRDefault="00195278" w:rsidP="00A90785">
      <w:pPr>
        <w:pStyle w:val="ListParagraph"/>
        <w:numPr>
          <w:ilvl w:val="0"/>
          <w:numId w:val="11"/>
        </w:numPr>
      </w:pPr>
      <w:r>
        <w:rPr>
          <w:b/>
          <w:bCs/>
        </w:rPr>
        <w:t>a</w:t>
      </w:r>
      <w:r w:rsidR="00AF43CC" w:rsidRPr="000746D7">
        <w:rPr>
          <w:b/>
          <w:bCs/>
        </w:rPr>
        <w:t>ddress</w:t>
      </w:r>
      <w:r w:rsidR="00E93A3A" w:rsidRPr="000746D7">
        <w:rPr>
          <w:b/>
          <w:bCs/>
        </w:rPr>
        <w:t>es</w:t>
      </w:r>
      <w:r w:rsidR="00AF43CC" w:rsidRPr="000746D7">
        <w:rPr>
          <w:b/>
          <w:bCs/>
        </w:rPr>
        <w:t xml:space="preserve"> misconceptions</w:t>
      </w:r>
      <w:r w:rsidR="00E93A3A" w:rsidRPr="000746D7">
        <w:t>, with teachers de</w:t>
      </w:r>
      <w:r w:rsidR="00AF43CC" w:rsidRPr="000746D7">
        <w:t>liberately mak</w:t>
      </w:r>
      <w:r w:rsidR="00E93A3A" w:rsidRPr="000746D7">
        <w:t>ing</w:t>
      </w:r>
      <w:r w:rsidR="00AF43CC" w:rsidRPr="000746D7">
        <w:t xml:space="preserve"> and discuss</w:t>
      </w:r>
      <w:r w:rsidR="00E93A3A" w:rsidRPr="000746D7">
        <w:t>ing</w:t>
      </w:r>
      <w:r w:rsidR="00AF43CC" w:rsidRPr="000746D7">
        <w:t xml:space="preserve"> mistakes to pre-empt </w:t>
      </w:r>
      <w:r w:rsidR="00E93A3A" w:rsidRPr="000746D7">
        <w:t xml:space="preserve">and avoid pupils making </w:t>
      </w:r>
      <w:r w:rsidR="00AF43CC" w:rsidRPr="000746D7">
        <w:t>common error</w:t>
      </w:r>
      <w:r>
        <w:t>s</w:t>
      </w:r>
    </w:p>
    <w:p w14:paraId="6C00303D" w14:textId="44E47152" w:rsidR="00AF43CC" w:rsidRPr="000746D7" w:rsidRDefault="00195278" w:rsidP="00A90785">
      <w:pPr>
        <w:pStyle w:val="ListParagraph"/>
        <w:numPr>
          <w:ilvl w:val="0"/>
          <w:numId w:val="11"/>
        </w:numPr>
      </w:pPr>
      <w:r>
        <w:rPr>
          <w:b/>
          <w:bCs/>
        </w:rPr>
        <w:t>s</w:t>
      </w:r>
      <w:r w:rsidR="00AF43CC" w:rsidRPr="000746D7">
        <w:rPr>
          <w:b/>
          <w:bCs/>
        </w:rPr>
        <w:t>upport</w:t>
      </w:r>
      <w:r w:rsidR="00E93A3A" w:rsidRPr="000746D7">
        <w:rPr>
          <w:b/>
          <w:bCs/>
        </w:rPr>
        <w:t>s</w:t>
      </w:r>
      <w:r w:rsidR="00AF43CC" w:rsidRPr="000746D7">
        <w:rPr>
          <w:b/>
          <w:bCs/>
        </w:rPr>
        <w:t xml:space="preserve"> abstract understanding</w:t>
      </w:r>
      <w:r w:rsidR="00E93A3A" w:rsidRPr="000746D7">
        <w:t xml:space="preserve"> with the</w:t>
      </w:r>
      <w:r w:rsidR="00AF43CC" w:rsidRPr="000746D7">
        <w:t xml:space="preserve"> </w:t>
      </w:r>
      <w:r w:rsidR="00E93A3A" w:rsidRPr="000746D7">
        <w:t>us</w:t>
      </w:r>
      <w:r w:rsidR="00AF43CC" w:rsidRPr="000746D7">
        <w:t>e</w:t>
      </w:r>
      <w:r w:rsidR="00E93A3A" w:rsidRPr="000746D7">
        <w:t xml:space="preserve"> of</w:t>
      </w:r>
      <w:r w:rsidR="00AF43CC" w:rsidRPr="000746D7">
        <w:t xml:space="preserve"> concrete representations and analogies to make abstract ideas accessible</w:t>
      </w:r>
    </w:p>
    <w:p w14:paraId="5E478094" w14:textId="0ADC1DE6" w:rsidR="00AF43CC" w:rsidRPr="00F13B23" w:rsidRDefault="00195278" w:rsidP="00A90785">
      <w:pPr>
        <w:pStyle w:val="ListParagraph"/>
        <w:numPr>
          <w:ilvl w:val="0"/>
          <w:numId w:val="11"/>
        </w:numPr>
      </w:pPr>
      <w:r>
        <w:rPr>
          <w:b/>
          <w:bCs/>
        </w:rPr>
        <w:t>t</w:t>
      </w:r>
      <w:r w:rsidR="00AF43CC" w:rsidRPr="000746D7">
        <w:rPr>
          <w:b/>
          <w:bCs/>
        </w:rPr>
        <w:t>ransition</w:t>
      </w:r>
      <w:r w:rsidR="00E93A3A" w:rsidRPr="000746D7">
        <w:rPr>
          <w:b/>
          <w:bCs/>
        </w:rPr>
        <w:t>s</w:t>
      </w:r>
      <w:r w:rsidR="00AF43CC" w:rsidRPr="000746D7">
        <w:rPr>
          <w:b/>
          <w:bCs/>
        </w:rPr>
        <w:t xml:space="preserve"> from concrete to abstract</w:t>
      </w:r>
      <w:r w:rsidR="00E93A3A" w:rsidRPr="000746D7">
        <w:t>, with</w:t>
      </w:r>
      <w:r w:rsidR="00AF43CC" w:rsidRPr="000746D7">
        <w:t xml:space="preserve"> abstract representations </w:t>
      </w:r>
      <w:r w:rsidR="009B0E7F" w:rsidRPr="000746D7">
        <w:t xml:space="preserve">gradually replacing concrete representations </w:t>
      </w:r>
      <w:r w:rsidR="00AF43CC" w:rsidRPr="000746D7">
        <w:t>to encourage knowledge transfer</w:t>
      </w:r>
    </w:p>
    <w:p w14:paraId="4D77FD9F" w14:textId="2585F553" w:rsidR="003C4C39" w:rsidRPr="000746D7" w:rsidRDefault="003C4C39" w:rsidP="000746D7">
      <w:r w:rsidRPr="00F13B23">
        <w:t xml:space="preserve">These </w:t>
      </w:r>
      <w:r w:rsidR="0088119A">
        <w:t>‘</w:t>
      </w:r>
      <w:r w:rsidRPr="00F13B23">
        <w:t>active ingredients</w:t>
      </w:r>
      <w:r w:rsidR="0088119A">
        <w:t>’</w:t>
      </w:r>
      <w:r w:rsidRPr="00F13B23">
        <w:t xml:space="preserve"> won’t vary but how they’re used might. As discussed earlier, it’s this blend of consistency and adaptability that makes an approach both robust and impactful.</w:t>
      </w:r>
    </w:p>
    <w:p w14:paraId="50ECE6E4" w14:textId="77777777" w:rsidR="004206C6" w:rsidRDefault="004206C6" w:rsidP="004206C6">
      <w:pPr>
        <w:pStyle w:val="Subheading"/>
        <w:rPr>
          <w:rStyle w:val="normaltextrun"/>
        </w:rPr>
      </w:pPr>
      <w:r w:rsidRPr="00F13B23">
        <w:rPr>
          <w:rStyle w:val="normaltextrun"/>
        </w:rPr>
        <w:lastRenderedPageBreak/>
        <w:t>Examples</w:t>
      </w:r>
    </w:p>
    <w:tbl>
      <w:tblPr>
        <w:tblStyle w:val="Style5"/>
        <w:tblW w:w="0" w:type="auto"/>
        <w:tblLook w:val="04A0" w:firstRow="1" w:lastRow="0" w:firstColumn="1" w:lastColumn="0" w:noHBand="0" w:noVBand="1"/>
      </w:tblPr>
      <w:tblGrid>
        <w:gridCol w:w="9016"/>
      </w:tblGrid>
      <w:tr w:rsidR="00C6327E" w14:paraId="2C162093" w14:textId="77777777" w:rsidTr="0010268D">
        <w:tc>
          <w:tcPr>
            <w:tcW w:w="9016" w:type="dxa"/>
            <w:shd w:val="clear" w:color="auto" w:fill="FDE9FD"/>
          </w:tcPr>
          <w:p w14:paraId="4DF7FC1C" w14:textId="4074DBB7" w:rsidR="00C6327E" w:rsidRPr="006B6080" w:rsidRDefault="00C6327E" w:rsidP="00A578AB">
            <w:pPr>
              <w:spacing w:line="276" w:lineRule="auto"/>
              <w:rPr>
                <w:color w:val="FF0000"/>
              </w:rPr>
            </w:pPr>
            <w:r w:rsidRPr="006B6080">
              <w:rPr>
                <w:color w:val="FF0000"/>
              </w:rPr>
              <w:t xml:space="preserve">Schools should add exemplification relevant to their context to demonstrate how </w:t>
            </w:r>
            <w:r w:rsidR="00A578AB">
              <w:rPr>
                <w:color w:val="FF0000"/>
              </w:rPr>
              <w:t xml:space="preserve">modelling </w:t>
            </w:r>
            <w:r w:rsidRPr="006B6080">
              <w:rPr>
                <w:color w:val="FF0000"/>
              </w:rPr>
              <w:t xml:space="preserve">could look, making explicit links to the </w:t>
            </w:r>
            <w:r w:rsidR="004732EF">
              <w:rPr>
                <w:color w:val="FF0000"/>
              </w:rPr>
              <w:t>‘</w:t>
            </w:r>
            <w:r w:rsidRPr="006B6080">
              <w:rPr>
                <w:color w:val="FF0000"/>
              </w:rPr>
              <w:t>active ingredients</w:t>
            </w:r>
            <w:r w:rsidR="004732EF">
              <w:rPr>
                <w:color w:val="FF0000"/>
              </w:rPr>
              <w:t>’</w:t>
            </w:r>
            <w:r w:rsidRPr="006B6080">
              <w:rPr>
                <w:color w:val="FF0000"/>
              </w:rPr>
              <w:t xml:space="preserve"> and highlighting how these make it effective. </w:t>
            </w:r>
          </w:p>
          <w:p w14:paraId="3D8F93AA" w14:textId="77777777" w:rsidR="00C6327E" w:rsidRPr="006B6080" w:rsidRDefault="00C6327E" w:rsidP="00A578AB">
            <w:pPr>
              <w:spacing w:line="276" w:lineRule="auto"/>
              <w:rPr>
                <w:color w:val="FF0000"/>
              </w:rPr>
            </w:pPr>
            <w:r w:rsidRPr="006B6080">
              <w:rPr>
                <w:color w:val="FF0000"/>
              </w:rPr>
              <w:t xml:space="preserve">Examples could include: </w:t>
            </w:r>
          </w:p>
          <w:p w14:paraId="7A7A1904" w14:textId="77777777" w:rsidR="00C6327E" w:rsidRDefault="00C6327E" w:rsidP="00A578AB">
            <w:pPr>
              <w:spacing w:line="276" w:lineRule="auto"/>
              <w:rPr>
                <w:color w:val="FF0000"/>
              </w:rPr>
            </w:pPr>
            <w:r w:rsidRPr="006B6080">
              <w:rPr>
                <w:color w:val="FF0000"/>
              </w:rPr>
              <w:t xml:space="preserve">Video exemplification, modelling, a transcript, lesson observations, artefacts or classroom resources. </w:t>
            </w:r>
          </w:p>
          <w:p w14:paraId="4820C443" w14:textId="20675466" w:rsidR="00E22D9E" w:rsidRDefault="00E22D9E" w:rsidP="00A578AB">
            <w:pPr>
              <w:spacing w:line="276" w:lineRule="auto"/>
              <w:rPr>
                <w:color w:val="FF0000"/>
              </w:rPr>
            </w:pPr>
            <w:r w:rsidRPr="00E22D9E">
              <w:rPr>
                <w:color w:val="FF0000"/>
              </w:rPr>
              <w:t>Video exemplification should last no longer than 2-3 minutes.  </w:t>
            </w:r>
          </w:p>
        </w:tc>
      </w:tr>
    </w:tbl>
    <w:p w14:paraId="28DB7D89" w14:textId="77777777" w:rsidR="003F0FA0" w:rsidRPr="00F13B23" w:rsidRDefault="00405E2C" w:rsidP="003F0FA0">
      <w:pPr>
        <w:pStyle w:val="Subheading"/>
        <w:rPr>
          <w:color w:val="0070C0"/>
          <w:u w:val="single"/>
        </w:rPr>
      </w:pPr>
      <w:r w:rsidRPr="00F13B23">
        <w:fldChar w:fldCharType="begin"/>
      </w:r>
      <w:r w:rsidR="001F7F77" w:rsidRPr="00F13B23">
        <w:instrText>HYPERLINK  \l "Contentpage"</w:instrText>
      </w:r>
      <w:r w:rsidRPr="00F13B23">
        <w:fldChar w:fldCharType="separate"/>
      </w:r>
      <w:hyperlink w:anchor="Contentpage" w:history="1">
        <w:r w:rsidR="003F0FA0" w:rsidRPr="00F13B23">
          <w:rPr>
            <w:rStyle w:val="Hyperlink"/>
          </w:rPr>
          <w:t>Click here to return to Content page</w:t>
        </w:r>
      </w:hyperlink>
    </w:p>
    <w:p w14:paraId="07023F00" w14:textId="34DEF2BC" w:rsidR="00370A9E" w:rsidRPr="00F13B23" w:rsidRDefault="00405E2C" w:rsidP="00C67FEF">
      <w:pPr>
        <w:pStyle w:val="Heading"/>
        <w:rPr>
          <w:rStyle w:val="normaltextrun"/>
        </w:rPr>
      </w:pPr>
      <w:r w:rsidRPr="00F13B23">
        <w:fldChar w:fldCharType="end"/>
      </w:r>
      <w:bookmarkStart w:id="14" w:name="Addressinglowlevelbehaviour"/>
      <w:r w:rsidR="00EE2F55" w:rsidRPr="00F13B23">
        <w:br w:type="page"/>
      </w:r>
      <w:bookmarkStart w:id="15" w:name="Examples"/>
      <w:bookmarkStart w:id="16" w:name="Earlyywriting"/>
      <w:r w:rsidR="00AF43CC" w:rsidRPr="00F13B23">
        <w:rPr>
          <w:rStyle w:val="normaltextrun"/>
        </w:rPr>
        <w:lastRenderedPageBreak/>
        <w:t>Using examples</w:t>
      </w:r>
      <w:bookmarkEnd w:id="15"/>
      <w:r w:rsidR="00CD25DD" w:rsidRPr="00F13B23">
        <w:rPr>
          <w:rStyle w:val="normaltextrun"/>
        </w:rPr>
        <w:t xml:space="preserve"> and non-examples</w:t>
      </w:r>
    </w:p>
    <w:bookmarkEnd w:id="14"/>
    <w:bookmarkEnd w:id="16"/>
    <w:p w14:paraId="599BEF7C" w14:textId="4DD233E9" w:rsidR="00D51727" w:rsidRPr="00F13B23" w:rsidRDefault="00D51727" w:rsidP="00D51727">
      <w:r w:rsidRPr="00F13B23">
        <w:rPr>
          <w:b/>
          <w:bCs/>
        </w:rPr>
        <w:t>Approximate time to complete: 1</w:t>
      </w:r>
      <w:r>
        <w:rPr>
          <w:b/>
          <w:bCs/>
        </w:rPr>
        <w:t>1</w:t>
      </w:r>
      <w:r w:rsidRPr="00F13B23">
        <w:rPr>
          <w:b/>
          <w:bCs/>
        </w:rPr>
        <w:t xml:space="preserve"> minute</w:t>
      </w:r>
      <w:r>
        <w:rPr>
          <w:b/>
          <w:bCs/>
        </w:rPr>
        <w:t>s</w:t>
      </w:r>
    </w:p>
    <w:p w14:paraId="26EFC0EC" w14:textId="16AF07D9" w:rsidR="00973338" w:rsidRPr="00F13B23" w:rsidRDefault="00973338" w:rsidP="00973338">
      <w:pPr>
        <w:pStyle w:val="Subheading"/>
      </w:pPr>
      <w:r w:rsidRPr="00F13B23">
        <w:t>A reminder of what the evidence says</w:t>
      </w:r>
    </w:p>
    <w:p w14:paraId="5F486A64" w14:textId="3164C33D" w:rsidR="00E310B5" w:rsidRPr="000746D7" w:rsidRDefault="005B214B" w:rsidP="005B214B">
      <w:r w:rsidRPr="000746D7">
        <w:t xml:space="preserve">As considered in the core self-study, the use of multiple examples </w:t>
      </w:r>
      <w:r w:rsidR="004D0FB2" w:rsidRPr="000746D7">
        <w:t xml:space="preserve">helps </w:t>
      </w:r>
      <w:r w:rsidRPr="000746D7">
        <w:t xml:space="preserve">pupils </w:t>
      </w:r>
      <w:r w:rsidR="004D0FB2" w:rsidRPr="000746D7">
        <w:t xml:space="preserve">to </w:t>
      </w:r>
      <w:r w:rsidRPr="000746D7">
        <w:t>develop a clear understanding of concepts</w:t>
      </w:r>
      <w:r w:rsidR="00E310B5" w:rsidRPr="000746D7">
        <w:t xml:space="preserve">. </w:t>
      </w:r>
    </w:p>
    <w:p w14:paraId="0D42E172" w14:textId="2140643A" w:rsidR="00E310B5" w:rsidRPr="000746D7" w:rsidRDefault="005B214B" w:rsidP="00E310B5">
      <w:r w:rsidRPr="000746D7">
        <w:t>The</w:t>
      </w:r>
      <w:r w:rsidR="00A578AB">
        <w:t xml:space="preserve"> core</w:t>
      </w:r>
      <w:r w:rsidRPr="000746D7">
        <w:t xml:space="preserve"> self-study looked at the evidence about using multiple examples to illustrate a concept. </w:t>
      </w:r>
      <w:r w:rsidR="00530CE7" w:rsidRPr="000746D7">
        <w:t>P</w:t>
      </w:r>
      <w:r w:rsidRPr="000746D7">
        <w:t xml:space="preserve">resenting only one example may lead to misconceptions, whereas multiple examples help pupils recognise common features and apply knowledge in different contexts. </w:t>
      </w:r>
      <w:r w:rsidR="00225F80" w:rsidRPr="000746D7">
        <w:t>Using</w:t>
      </w:r>
      <w:r w:rsidRPr="000746D7">
        <w:t xml:space="preserve"> non-examples is beneficial</w:t>
      </w:r>
      <w:r w:rsidR="00225F80" w:rsidRPr="000746D7">
        <w:t xml:space="preserve"> too</w:t>
      </w:r>
      <w:r w:rsidRPr="000746D7">
        <w:t xml:space="preserve"> as it allows pupils to distinguish between what belongs to a concept and what does not.</w:t>
      </w:r>
      <w:r w:rsidR="00E310B5" w:rsidRPr="000746D7">
        <w:t xml:space="preserve"> </w:t>
      </w:r>
    </w:p>
    <w:p w14:paraId="0F742427" w14:textId="01951023" w:rsidR="002E4E37" w:rsidRPr="000746D7" w:rsidRDefault="005B214B" w:rsidP="00FB518B">
      <w:r w:rsidRPr="000746D7">
        <w:t xml:space="preserve">The evidence also suggests that </w:t>
      </w:r>
      <w:r w:rsidR="00E310B5" w:rsidRPr="000746D7">
        <w:t xml:space="preserve">worked and </w:t>
      </w:r>
      <w:r w:rsidRPr="000746D7">
        <w:t xml:space="preserve">faded examples are an effective way to support pupils during guided practice. </w:t>
      </w:r>
      <w:r w:rsidR="00E310B5" w:rsidRPr="000746D7">
        <w:t>Worked examples provide a more permanent reference point than modelling. Worked examples also help to guide pupils through the steps needed to complete a task independently.</w:t>
      </w:r>
      <w:r w:rsidR="00AF0951" w:rsidRPr="000746D7">
        <w:t xml:space="preserve"> </w:t>
      </w:r>
      <w:r w:rsidRPr="000746D7">
        <w:t xml:space="preserve">Using a structured ‘I do – We do – You do’ approach, backward and forward faded examples can scaffold learning by gradually shifting responsibility to the pupil. </w:t>
      </w:r>
    </w:p>
    <w:p w14:paraId="7DF92FD6" w14:textId="66255D9B" w:rsidR="00FB518B" w:rsidRPr="00F13B23" w:rsidRDefault="00530CE7" w:rsidP="00FB518B">
      <w:pPr>
        <w:rPr>
          <w:rFonts w:ascii="Tahoma" w:eastAsia="Tahoma" w:hAnsi="Tahoma" w:cs="Tahoma"/>
          <w:szCs w:val="24"/>
        </w:rPr>
      </w:pPr>
      <w:r w:rsidRPr="000746D7">
        <w:rPr>
          <w:rFonts w:ascii="Tahoma" w:eastAsia="Tahoma" w:hAnsi="Tahoma" w:cs="Tahoma"/>
          <w:szCs w:val="24"/>
        </w:rPr>
        <w:t>Ex</w:t>
      </w:r>
      <w:r w:rsidR="00F30840" w:rsidRPr="000746D7">
        <w:rPr>
          <w:rFonts w:ascii="Tahoma" w:eastAsia="Tahoma" w:hAnsi="Tahoma" w:cs="Tahoma"/>
          <w:szCs w:val="24"/>
        </w:rPr>
        <w:t xml:space="preserve">amples </w:t>
      </w:r>
      <w:r w:rsidRPr="000746D7">
        <w:rPr>
          <w:rFonts w:ascii="Tahoma" w:eastAsia="Tahoma" w:hAnsi="Tahoma" w:cs="Tahoma"/>
          <w:szCs w:val="24"/>
        </w:rPr>
        <w:t>are</w:t>
      </w:r>
      <w:r w:rsidR="00F30840" w:rsidRPr="000746D7">
        <w:rPr>
          <w:rFonts w:ascii="Tahoma" w:eastAsia="Tahoma" w:hAnsi="Tahoma" w:cs="Tahoma"/>
          <w:szCs w:val="24"/>
        </w:rPr>
        <w:t xml:space="preserve"> a kind of scaffold. </w:t>
      </w:r>
      <w:r w:rsidR="00564A13" w:rsidRPr="000746D7">
        <w:t>T</w:t>
      </w:r>
      <w:r w:rsidR="00BF7DA8" w:rsidRPr="000746D7">
        <w:t>he use of examples should decrease as pupils gain expertise, as continued reliance on them can hinder independent problem-solving</w:t>
      </w:r>
      <w:r w:rsidR="00564A13" w:rsidRPr="000746D7">
        <w:t xml:space="preserve"> </w:t>
      </w:r>
      <w:r w:rsidR="00BF7DA8" w:rsidRPr="000746D7">
        <w:t>(Pashler et al., 2008; EEF, 2021a; Kalyuga, 2007)</w:t>
      </w:r>
      <w:r w:rsidR="00564A13" w:rsidRPr="000746D7">
        <w:t>.</w:t>
      </w:r>
      <w:r w:rsidR="00BF7DA8" w:rsidRPr="000746D7">
        <w:rPr>
          <w:rFonts w:ascii="Tahoma" w:eastAsia="Tahoma" w:hAnsi="Tahoma" w:cs="Tahoma"/>
          <w:szCs w:val="24"/>
        </w:rPr>
        <w:t xml:space="preserve"> </w:t>
      </w:r>
      <w:r w:rsidR="00F30840" w:rsidRPr="000746D7">
        <w:rPr>
          <w:rFonts w:ascii="Tahoma" w:eastAsia="Tahoma" w:hAnsi="Tahoma" w:cs="Tahoma"/>
          <w:szCs w:val="24"/>
        </w:rPr>
        <w:t>If you are supporting a pupil with SEND, you might use examples for longer to promote confidence and competence (EEF, 20</w:t>
      </w:r>
      <w:r w:rsidR="00BF4705" w:rsidRPr="000746D7">
        <w:rPr>
          <w:rFonts w:ascii="Tahoma" w:eastAsia="Tahoma" w:hAnsi="Tahoma" w:cs="Tahoma"/>
          <w:szCs w:val="24"/>
        </w:rPr>
        <w:t>21</w:t>
      </w:r>
      <w:r w:rsidR="00564A13" w:rsidRPr="000746D7">
        <w:rPr>
          <w:rFonts w:ascii="Tahoma" w:eastAsia="Tahoma" w:hAnsi="Tahoma" w:cs="Tahoma"/>
          <w:szCs w:val="24"/>
        </w:rPr>
        <w:t>)</w:t>
      </w:r>
      <w:r w:rsidR="00F30840" w:rsidRPr="000746D7">
        <w:rPr>
          <w:rFonts w:ascii="Tahoma" w:eastAsia="Tahoma" w:hAnsi="Tahoma" w:cs="Tahoma"/>
          <w:szCs w:val="24"/>
        </w:rPr>
        <w:t>.</w:t>
      </w:r>
      <w:r w:rsidR="00F30840" w:rsidRPr="00F13B23">
        <w:rPr>
          <w:rFonts w:ascii="Tahoma" w:eastAsia="Tahoma" w:hAnsi="Tahoma" w:cs="Tahoma"/>
          <w:szCs w:val="24"/>
        </w:rPr>
        <w:t xml:space="preserve"> </w:t>
      </w:r>
    </w:p>
    <w:p w14:paraId="6B4E5042" w14:textId="4284F101" w:rsidR="00F65AC8" w:rsidRPr="00F13B23" w:rsidRDefault="00F165AE" w:rsidP="00F65AC8">
      <w:pPr>
        <w:pStyle w:val="Subheading"/>
        <w:rPr>
          <w:rStyle w:val="normaltextrun"/>
        </w:rPr>
      </w:pPr>
      <w:r w:rsidRPr="00F13B23">
        <w:rPr>
          <w:rStyle w:val="normaltextrun"/>
        </w:rPr>
        <w:t xml:space="preserve">What this looks </w:t>
      </w:r>
      <w:r w:rsidR="00C46B18">
        <w:rPr>
          <w:rStyle w:val="normaltextrun"/>
        </w:rPr>
        <w:t>like</w:t>
      </w:r>
      <w:r w:rsidRPr="00F13B23">
        <w:rPr>
          <w:rStyle w:val="normaltextrun"/>
        </w:rPr>
        <w:t xml:space="preserve"> in practice </w:t>
      </w:r>
    </w:p>
    <w:p w14:paraId="0655E8C4" w14:textId="011E8A36" w:rsidR="00262908" w:rsidRPr="000746D7" w:rsidRDefault="00262908" w:rsidP="00262908">
      <w:r w:rsidRPr="000746D7">
        <w:t>As we saw when we looked at the evidence, using multiple examples can clarify abstract concepts and help pupils develop a deeper understanding. You may already recognise that simply telling pupils about an idea is rarely enough</w:t>
      </w:r>
      <w:r w:rsidR="00161EB9">
        <w:t xml:space="preserve">, </w:t>
      </w:r>
      <w:r w:rsidRPr="000746D7">
        <w:t>showing them through a variety of examples ensures they grasp how to apply their learning in different contexts.</w:t>
      </w:r>
    </w:p>
    <w:p w14:paraId="28CF5283" w14:textId="7705B82B" w:rsidR="00262908" w:rsidRPr="000746D7" w:rsidRDefault="00262908" w:rsidP="00262908">
      <w:r w:rsidRPr="000746D7">
        <w:t xml:space="preserve">For instance, when introducing a new concept, </w:t>
      </w:r>
      <w:r w:rsidR="00225F80" w:rsidRPr="000746D7">
        <w:t>you</w:t>
      </w:r>
      <w:r w:rsidRPr="000746D7">
        <w:t xml:space="preserve"> might begin by demonstrating it through worked examples. As </w:t>
      </w:r>
      <w:r w:rsidR="00225F80" w:rsidRPr="000746D7">
        <w:t>you</w:t>
      </w:r>
      <w:r w:rsidRPr="000746D7">
        <w:t xml:space="preserve"> talk through the steps, </w:t>
      </w:r>
      <w:r w:rsidR="00225F80" w:rsidRPr="000746D7">
        <w:t>you</w:t>
      </w:r>
      <w:r w:rsidRPr="000746D7">
        <w:t xml:space="preserve"> make explicit the reasoning behind each stage, ensuring pupils see not only the outcome but also the process leading to it. These examples can </w:t>
      </w:r>
      <w:r w:rsidR="00225F80" w:rsidRPr="000746D7">
        <w:t xml:space="preserve">then </w:t>
      </w:r>
      <w:r w:rsidRPr="000746D7">
        <w:t xml:space="preserve">be displayed in the </w:t>
      </w:r>
      <w:r w:rsidR="00A739E2" w:rsidRPr="000746D7">
        <w:t>learning environment</w:t>
      </w:r>
      <w:r w:rsidRPr="000746D7">
        <w:t>, allowing pupils to revisit them as they begin practising independently.</w:t>
      </w:r>
    </w:p>
    <w:p w14:paraId="57FAE94F" w14:textId="77777777" w:rsidR="00881255" w:rsidRPr="000746D7" w:rsidRDefault="00262908" w:rsidP="519CB309">
      <w:pPr>
        <w:rPr>
          <w:rFonts w:ascii="Tahoma" w:eastAsia="Tahoma" w:hAnsi="Tahoma" w:cs="Tahoma"/>
          <w:color w:val="000000"/>
          <w:szCs w:val="24"/>
        </w:rPr>
      </w:pPr>
      <w:r w:rsidRPr="000746D7">
        <w:t xml:space="preserve">You may have </w:t>
      </w:r>
      <w:r w:rsidR="00225F80" w:rsidRPr="000746D7">
        <w:t>already had a go at</w:t>
      </w:r>
      <w:r w:rsidRPr="000746D7">
        <w:t xml:space="preserve"> using non-examples to clarify misconceptions. For example, after showing several correct examples, we might present an incorrect one and ask pupils to identify what makes it different. This contrast helps pupils refine their understanding by focusing on distinguishing features.</w:t>
      </w:r>
      <w:r w:rsidR="00BC2AC2" w:rsidRPr="000746D7">
        <w:t xml:space="preserve"> For example, after showing pupils several rectangles of different sizes, orientations and colours, </w:t>
      </w:r>
      <w:r w:rsidR="00BC2AC2" w:rsidRPr="000746D7">
        <w:lastRenderedPageBreak/>
        <w:t xml:space="preserve">showing that they all have four sides with opposite sides equal and four right angles you could show a parallelogram to demonstrate </w:t>
      </w:r>
      <w:r w:rsidR="00DD4AC6" w:rsidRPr="000746D7">
        <w:t>a shape that only shares some of the same characteristics.</w:t>
      </w:r>
    </w:p>
    <w:p w14:paraId="349D44FB" w14:textId="7B70B70C" w:rsidR="00262908" w:rsidRPr="00F13B23" w:rsidRDefault="1F5C64FD" w:rsidP="519CB309">
      <w:pPr>
        <w:rPr>
          <w:rFonts w:ascii="Tahoma" w:eastAsia="Tahoma" w:hAnsi="Tahoma" w:cs="Tahoma"/>
          <w:szCs w:val="24"/>
        </w:rPr>
      </w:pPr>
      <w:r w:rsidRPr="000746D7">
        <w:rPr>
          <w:rFonts w:ascii="Tahoma" w:eastAsia="Tahoma" w:hAnsi="Tahoma" w:cs="Tahoma"/>
          <w:color w:val="000000"/>
          <w:szCs w:val="24"/>
        </w:rPr>
        <w:t>Frayer models, an example of a graphic organiser which acts as a scaffold for pupils as they learn cognitive approaches to organisation, typically include both examples and non-examples to help pupils understand concepts. Graphic organisers represent a cognitive strategy that has been extensively researched with pupils with SEND (EEF, 20</w:t>
      </w:r>
      <w:r w:rsidR="00BF4705" w:rsidRPr="000746D7">
        <w:rPr>
          <w:rFonts w:ascii="Tahoma" w:eastAsia="Tahoma" w:hAnsi="Tahoma" w:cs="Tahoma"/>
          <w:color w:val="000000"/>
          <w:szCs w:val="24"/>
        </w:rPr>
        <w:t>21</w:t>
      </w:r>
      <w:r w:rsidRPr="000746D7">
        <w:rPr>
          <w:rFonts w:ascii="Tahoma" w:eastAsia="Tahoma" w:hAnsi="Tahoma" w:cs="Tahoma"/>
          <w:color w:val="000000"/>
          <w:szCs w:val="24"/>
        </w:rPr>
        <w:t>).</w:t>
      </w:r>
    </w:p>
    <w:p w14:paraId="106C1F69" w14:textId="77777777" w:rsidR="00262908" w:rsidRPr="000746D7" w:rsidRDefault="00262908" w:rsidP="00262908">
      <w:r w:rsidRPr="000746D7">
        <w:t>We already know that scaffolding is essential for supporting pupils as they transition from guided to independent work. Using faded examples, we can initially provide a fully worked solution, then gradually remove steps, requiring pupils to complete more of the process themselves. For instance, we might first ask pupils to complete only the last step, then increase their responsibility step by step until they are confident working independently.</w:t>
      </w:r>
    </w:p>
    <w:p w14:paraId="1EFDCAE6" w14:textId="77777777" w:rsidR="00262908" w:rsidRPr="00F13B23" w:rsidRDefault="00262908" w:rsidP="00262908">
      <w:r w:rsidRPr="000746D7">
        <w:t>Finally, as pupils become more proficient, we should reduce the reliance on examples to encourage independent problem-solving. Monitoring their progress ensures that we phase out examples at the right time, preventing over-reliance and fostering deeper learning.</w:t>
      </w:r>
    </w:p>
    <w:p w14:paraId="48FAA980" w14:textId="7E4C3541" w:rsidR="001A10FF" w:rsidRPr="00F13B23" w:rsidRDefault="00F165AE" w:rsidP="00FB0446">
      <w:pPr>
        <w:pStyle w:val="Subheading"/>
        <w:rPr>
          <w:rStyle w:val="normaltextrun"/>
        </w:rPr>
      </w:pPr>
      <w:r w:rsidRPr="00F13B23">
        <w:rPr>
          <w:rStyle w:val="normaltextrun"/>
        </w:rPr>
        <w:t xml:space="preserve">Identifying the </w:t>
      </w:r>
      <w:r w:rsidR="00CE6468" w:rsidRPr="00F13B23">
        <w:rPr>
          <w:rStyle w:val="normaltextrun"/>
        </w:rPr>
        <w:t>‘active ingredients’</w:t>
      </w:r>
      <w:r w:rsidRPr="00F13B23">
        <w:rPr>
          <w:rStyle w:val="normaltextrun"/>
        </w:rPr>
        <w:t xml:space="preserve"> </w:t>
      </w:r>
    </w:p>
    <w:p w14:paraId="4DA35AB0" w14:textId="523CA68F" w:rsidR="003C4C39" w:rsidRPr="00F13B23" w:rsidRDefault="00FB4895" w:rsidP="001D5C07">
      <w:r>
        <w:t>These</w:t>
      </w:r>
      <w:r w:rsidR="00AD3287">
        <w:t xml:space="preserve"> are the</w:t>
      </w:r>
      <w:r w:rsidRPr="00F626E7">
        <w:t xml:space="preserve"> </w:t>
      </w:r>
      <w:r>
        <w:t>‘</w:t>
      </w:r>
      <w:r w:rsidRPr="00F626E7">
        <w:t xml:space="preserve">active </w:t>
      </w:r>
      <w:r>
        <w:t>ingredients’ of the effective use of examples and non-examples.</w:t>
      </w:r>
    </w:p>
    <w:p w14:paraId="4AEC4A26" w14:textId="7FF18AD8" w:rsidR="00D32692" w:rsidRPr="00F13B23" w:rsidRDefault="00D32692" w:rsidP="001D5C07">
      <w:r w:rsidRPr="00F13B23">
        <w:t>Effective use of examples and non-examples</w:t>
      </w:r>
      <w:r w:rsidR="00CD4C1B" w:rsidRPr="00F13B23">
        <w:t xml:space="preserve"> features</w:t>
      </w:r>
      <w:r w:rsidRPr="00F13B23">
        <w:t>:</w:t>
      </w:r>
    </w:p>
    <w:p w14:paraId="62C64FF2" w14:textId="124E5F19" w:rsidR="00882E4B" w:rsidRPr="000746D7" w:rsidRDefault="004A38A8" w:rsidP="00A90785">
      <w:pPr>
        <w:pStyle w:val="ListParagraph"/>
        <w:numPr>
          <w:ilvl w:val="0"/>
          <w:numId w:val="12"/>
        </w:numPr>
        <w:rPr>
          <w:lang w:eastAsia="en-GB"/>
        </w:rPr>
      </w:pPr>
      <w:r>
        <w:rPr>
          <w:b/>
          <w:bCs/>
          <w:lang w:eastAsia="en-GB"/>
        </w:rPr>
        <w:t>m</w:t>
      </w:r>
      <w:r w:rsidR="00882E4B" w:rsidRPr="000746D7">
        <w:rPr>
          <w:b/>
          <w:bCs/>
          <w:lang w:eastAsia="en-GB"/>
        </w:rPr>
        <w:t>ultiple examples to clarify concepts</w:t>
      </w:r>
      <w:r w:rsidR="00D32692" w:rsidRPr="000746D7">
        <w:rPr>
          <w:lang w:eastAsia="en-GB"/>
        </w:rPr>
        <w:t>, with teachers p</w:t>
      </w:r>
      <w:r w:rsidR="00882E4B" w:rsidRPr="000746D7">
        <w:rPr>
          <w:lang w:eastAsia="en-GB"/>
        </w:rPr>
        <w:t xml:space="preserve">resenting several examples </w:t>
      </w:r>
      <w:r w:rsidR="00AF6F73" w:rsidRPr="000746D7">
        <w:rPr>
          <w:lang w:eastAsia="en-GB"/>
        </w:rPr>
        <w:t>to help pupils</w:t>
      </w:r>
      <w:r w:rsidR="00882E4B" w:rsidRPr="000746D7">
        <w:rPr>
          <w:lang w:eastAsia="en-GB"/>
        </w:rPr>
        <w:t xml:space="preserve"> understand how an idea applies in different contexts and </w:t>
      </w:r>
      <w:r w:rsidR="00AF6F73" w:rsidRPr="000746D7">
        <w:rPr>
          <w:lang w:eastAsia="en-GB"/>
        </w:rPr>
        <w:t xml:space="preserve">to </w:t>
      </w:r>
      <w:r w:rsidR="00882E4B" w:rsidRPr="000746D7">
        <w:rPr>
          <w:lang w:eastAsia="en-GB"/>
        </w:rPr>
        <w:t>prevent misconceptions that may arise from seeing only one example</w:t>
      </w:r>
      <w:r w:rsidR="00CD46AF" w:rsidRPr="000746D7">
        <w:rPr>
          <w:lang w:eastAsia="en-GB"/>
        </w:rPr>
        <w:t xml:space="preserve"> </w:t>
      </w:r>
    </w:p>
    <w:p w14:paraId="3A69B0AF" w14:textId="63A2F2A3" w:rsidR="002D7300" w:rsidRPr="000746D7" w:rsidRDefault="004A38A8" w:rsidP="00A90785">
      <w:pPr>
        <w:pStyle w:val="ListParagraph"/>
        <w:numPr>
          <w:ilvl w:val="0"/>
          <w:numId w:val="12"/>
        </w:numPr>
        <w:rPr>
          <w:lang w:eastAsia="en-GB"/>
        </w:rPr>
      </w:pPr>
      <w:r>
        <w:rPr>
          <w:b/>
          <w:bCs/>
          <w:lang w:eastAsia="en-GB"/>
        </w:rPr>
        <w:t>n</w:t>
      </w:r>
      <w:r w:rsidR="002D7300" w:rsidRPr="000746D7">
        <w:rPr>
          <w:b/>
          <w:bCs/>
          <w:lang w:eastAsia="en-GB"/>
        </w:rPr>
        <w:t>on-examples to highlight misconceptions</w:t>
      </w:r>
      <w:r w:rsidR="002D7300" w:rsidRPr="000746D7">
        <w:rPr>
          <w:lang w:eastAsia="en-GB"/>
        </w:rPr>
        <w:t xml:space="preserve"> so that pupils can see what does not fit within a concept</w:t>
      </w:r>
      <w:r w:rsidR="00CD4C1B" w:rsidRPr="000746D7">
        <w:rPr>
          <w:lang w:eastAsia="en-GB"/>
        </w:rPr>
        <w:t xml:space="preserve">, </w:t>
      </w:r>
      <w:r w:rsidR="002D7300" w:rsidRPr="000746D7">
        <w:rPr>
          <w:lang w:eastAsia="en-GB"/>
        </w:rPr>
        <w:t>helping them refine their understanding by identifying key differences</w:t>
      </w:r>
      <w:r w:rsidR="00A83A3C" w:rsidRPr="000746D7">
        <w:rPr>
          <w:lang w:eastAsia="en-GB"/>
        </w:rPr>
        <w:t xml:space="preserve"> </w:t>
      </w:r>
    </w:p>
    <w:p w14:paraId="6CF5E7D4" w14:textId="7D433407" w:rsidR="00882E4B" w:rsidRPr="000746D7" w:rsidRDefault="004A38A8" w:rsidP="00A90785">
      <w:pPr>
        <w:pStyle w:val="ListParagraph"/>
        <w:numPr>
          <w:ilvl w:val="0"/>
          <w:numId w:val="12"/>
        </w:numPr>
        <w:rPr>
          <w:lang w:eastAsia="en-GB"/>
        </w:rPr>
      </w:pPr>
      <w:r>
        <w:rPr>
          <w:b/>
          <w:bCs/>
          <w:lang w:eastAsia="en-GB"/>
        </w:rPr>
        <w:t>w</w:t>
      </w:r>
      <w:r w:rsidR="00882E4B" w:rsidRPr="000746D7">
        <w:rPr>
          <w:b/>
          <w:bCs/>
          <w:lang w:eastAsia="en-GB"/>
        </w:rPr>
        <w:t>orked examples to guide pupils through processes</w:t>
      </w:r>
      <w:r w:rsidR="00CD4C1B" w:rsidRPr="000746D7">
        <w:rPr>
          <w:lang w:eastAsia="en-GB"/>
        </w:rPr>
        <w:t xml:space="preserve"> so that </w:t>
      </w:r>
      <w:r w:rsidR="00882E4B" w:rsidRPr="000746D7">
        <w:rPr>
          <w:lang w:eastAsia="en-GB"/>
        </w:rPr>
        <w:t xml:space="preserve">pupils understand the reasoning behind each stage and </w:t>
      </w:r>
      <w:r w:rsidR="00CD4C1B" w:rsidRPr="000746D7">
        <w:rPr>
          <w:lang w:eastAsia="en-GB"/>
        </w:rPr>
        <w:t>then have</w:t>
      </w:r>
      <w:r w:rsidR="00882E4B" w:rsidRPr="000746D7">
        <w:rPr>
          <w:lang w:eastAsia="en-GB"/>
        </w:rPr>
        <w:t xml:space="preserve"> a reference point for independent practice</w:t>
      </w:r>
      <w:r w:rsidR="006F4043" w:rsidRPr="000746D7">
        <w:rPr>
          <w:lang w:eastAsia="en-GB"/>
        </w:rPr>
        <w:t xml:space="preserve"> </w:t>
      </w:r>
    </w:p>
    <w:p w14:paraId="0FAA57E3" w14:textId="18B770DA" w:rsidR="00882E4B" w:rsidRPr="000746D7" w:rsidRDefault="004A38A8" w:rsidP="00A90785">
      <w:pPr>
        <w:pStyle w:val="ListParagraph"/>
        <w:numPr>
          <w:ilvl w:val="0"/>
          <w:numId w:val="12"/>
        </w:numPr>
        <w:rPr>
          <w:lang w:eastAsia="en-GB"/>
        </w:rPr>
      </w:pPr>
      <w:r>
        <w:rPr>
          <w:b/>
          <w:bCs/>
          <w:lang w:eastAsia="en-GB"/>
        </w:rPr>
        <w:t>f</w:t>
      </w:r>
      <w:r w:rsidR="00882E4B" w:rsidRPr="000746D7">
        <w:rPr>
          <w:b/>
          <w:bCs/>
          <w:lang w:eastAsia="en-GB"/>
        </w:rPr>
        <w:t>aded examples to support gradual independence</w:t>
      </w:r>
      <w:r w:rsidR="0066033A" w:rsidRPr="000746D7">
        <w:rPr>
          <w:lang w:eastAsia="en-GB"/>
        </w:rPr>
        <w:t>, with teachers r</w:t>
      </w:r>
      <w:r w:rsidR="00882E4B" w:rsidRPr="000746D7">
        <w:rPr>
          <w:lang w:eastAsia="en-GB"/>
        </w:rPr>
        <w:t xml:space="preserve">educing the number of steps provided in examples </w:t>
      </w:r>
      <w:r w:rsidR="0066033A" w:rsidRPr="000746D7">
        <w:rPr>
          <w:lang w:eastAsia="en-GB"/>
        </w:rPr>
        <w:t xml:space="preserve">to </w:t>
      </w:r>
      <w:r w:rsidR="00882E4B" w:rsidRPr="000746D7">
        <w:rPr>
          <w:lang w:eastAsia="en-GB"/>
        </w:rPr>
        <w:t>help pupils build confidence by gradually increasing their responsibility in problem-solving</w:t>
      </w:r>
    </w:p>
    <w:p w14:paraId="335DFD09" w14:textId="50711231" w:rsidR="00FB518B" w:rsidRPr="000746D7" w:rsidRDefault="004A38A8" w:rsidP="00A90785">
      <w:pPr>
        <w:pStyle w:val="ListParagraph"/>
        <w:numPr>
          <w:ilvl w:val="0"/>
          <w:numId w:val="12"/>
        </w:numPr>
        <w:rPr>
          <w:rFonts w:ascii="Times New Roman" w:eastAsia="Times New Roman" w:hAnsi="Times New Roman" w:cs="Times New Roman"/>
          <w:szCs w:val="24"/>
          <w:lang w:eastAsia="en-GB"/>
        </w:rPr>
      </w:pPr>
      <w:r>
        <w:rPr>
          <w:b/>
          <w:bCs/>
          <w:lang w:eastAsia="en-GB"/>
        </w:rPr>
        <w:t>r</w:t>
      </w:r>
      <w:r w:rsidR="00882E4B" w:rsidRPr="000746D7">
        <w:rPr>
          <w:b/>
          <w:bCs/>
          <w:lang w:eastAsia="en-GB"/>
        </w:rPr>
        <w:t>educing examples as pupils gain expertise</w:t>
      </w:r>
      <w:r w:rsidR="0066033A" w:rsidRPr="000746D7">
        <w:rPr>
          <w:lang w:eastAsia="en-GB"/>
        </w:rPr>
        <w:t>, with teachers g</w:t>
      </w:r>
      <w:r w:rsidR="00882E4B" w:rsidRPr="000746D7">
        <w:rPr>
          <w:lang w:eastAsia="en-GB"/>
        </w:rPr>
        <w:t xml:space="preserve">radually decreasing the use of worked examples </w:t>
      </w:r>
      <w:r w:rsidR="0066033A" w:rsidRPr="000746D7">
        <w:rPr>
          <w:lang w:eastAsia="en-GB"/>
        </w:rPr>
        <w:t xml:space="preserve">to </w:t>
      </w:r>
      <w:r w:rsidR="00882E4B" w:rsidRPr="000746D7">
        <w:rPr>
          <w:lang w:eastAsia="en-GB"/>
        </w:rPr>
        <w:t xml:space="preserve">prevent over-reliance and </w:t>
      </w:r>
      <w:r w:rsidR="0066033A" w:rsidRPr="000746D7">
        <w:rPr>
          <w:lang w:eastAsia="en-GB"/>
        </w:rPr>
        <w:t xml:space="preserve">to </w:t>
      </w:r>
      <w:r w:rsidR="00882E4B" w:rsidRPr="000746D7">
        <w:rPr>
          <w:lang w:eastAsia="en-GB"/>
        </w:rPr>
        <w:t>encourage independent thinking</w:t>
      </w:r>
    </w:p>
    <w:p w14:paraId="33D65B43" w14:textId="5676EDCE" w:rsidR="00FC6155" w:rsidRPr="000746D7" w:rsidRDefault="00FC6155" w:rsidP="000746D7">
      <w:r w:rsidRPr="000746D7">
        <w:rPr>
          <w:lang w:eastAsia="en-GB"/>
        </w:rPr>
        <w:lastRenderedPageBreak/>
        <w:t xml:space="preserve">Though the </w:t>
      </w:r>
      <w:r w:rsidR="00262315">
        <w:rPr>
          <w:lang w:eastAsia="en-GB"/>
        </w:rPr>
        <w:t>‘</w:t>
      </w:r>
      <w:r w:rsidRPr="000746D7">
        <w:rPr>
          <w:lang w:eastAsia="en-GB"/>
        </w:rPr>
        <w:t>active ingredients</w:t>
      </w:r>
      <w:r w:rsidR="00262315">
        <w:rPr>
          <w:lang w:eastAsia="en-GB"/>
        </w:rPr>
        <w:t>’</w:t>
      </w:r>
      <w:r w:rsidRPr="000746D7">
        <w:rPr>
          <w:lang w:eastAsia="en-GB"/>
        </w:rPr>
        <w:t xml:space="preserve"> don’t change, the way they’re applied can (and should) be adapted depending on the context. This flexibility allows for professional judgement while maintaining fidelity to the approach.</w:t>
      </w:r>
    </w:p>
    <w:p w14:paraId="597C2116" w14:textId="77777777" w:rsidR="002646C3" w:rsidRPr="00F13B23" w:rsidRDefault="002646C3" w:rsidP="002646C3">
      <w:pPr>
        <w:pStyle w:val="Subheading"/>
        <w:rPr>
          <w:rStyle w:val="normaltextrun"/>
        </w:rPr>
      </w:pPr>
      <w:r w:rsidRPr="00F13B23">
        <w:rPr>
          <w:rStyle w:val="normaltextrun"/>
        </w:rPr>
        <w:t>Examples</w:t>
      </w:r>
    </w:p>
    <w:tbl>
      <w:tblPr>
        <w:tblStyle w:val="Style5"/>
        <w:tblW w:w="0" w:type="auto"/>
        <w:tblLook w:val="04A0" w:firstRow="1" w:lastRow="0" w:firstColumn="1" w:lastColumn="0" w:noHBand="0" w:noVBand="1"/>
      </w:tblPr>
      <w:tblGrid>
        <w:gridCol w:w="9016"/>
      </w:tblGrid>
      <w:tr w:rsidR="009B62FA" w14:paraId="2811537A" w14:textId="77777777" w:rsidTr="0010268D">
        <w:tc>
          <w:tcPr>
            <w:tcW w:w="9016" w:type="dxa"/>
            <w:shd w:val="clear" w:color="auto" w:fill="FDE9FD"/>
          </w:tcPr>
          <w:p w14:paraId="1F90D2CA" w14:textId="26D74E26" w:rsidR="009B62FA" w:rsidRPr="00C37255" w:rsidRDefault="009B62FA" w:rsidP="00217DF4">
            <w:pPr>
              <w:spacing w:line="276" w:lineRule="auto"/>
              <w:rPr>
                <w:color w:val="FF0000"/>
              </w:rPr>
            </w:pPr>
            <w:r w:rsidRPr="00C37255">
              <w:rPr>
                <w:color w:val="FF0000"/>
              </w:rPr>
              <w:t xml:space="preserve">Schools should add exemplification relevant to their context to demonstrate how </w:t>
            </w:r>
            <w:r w:rsidR="00217DF4">
              <w:rPr>
                <w:color w:val="FF0000"/>
              </w:rPr>
              <w:t xml:space="preserve">using examples and non-examples </w:t>
            </w:r>
            <w:r w:rsidRPr="00C37255">
              <w:rPr>
                <w:color w:val="FF0000"/>
              </w:rPr>
              <w:t xml:space="preserve">could look, making explicit links to the </w:t>
            </w:r>
            <w:r w:rsidR="005C7079">
              <w:rPr>
                <w:color w:val="FF0000"/>
              </w:rPr>
              <w:t>‘</w:t>
            </w:r>
            <w:r w:rsidRPr="00C37255">
              <w:rPr>
                <w:color w:val="FF0000"/>
              </w:rPr>
              <w:t>active ingredients</w:t>
            </w:r>
            <w:r w:rsidR="005C7079">
              <w:rPr>
                <w:color w:val="FF0000"/>
              </w:rPr>
              <w:t>’</w:t>
            </w:r>
            <w:r w:rsidRPr="00C37255">
              <w:rPr>
                <w:color w:val="FF0000"/>
              </w:rPr>
              <w:t xml:space="preserve"> and highlighting how these make it effective. </w:t>
            </w:r>
          </w:p>
          <w:p w14:paraId="11F354C5" w14:textId="77777777" w:rsidR="009B62FA" w:rsidRPr="00C37255" w:rsidRDefault="009B62FA" w:rsidP="00217DF4">
            <w:pPr>
              <w:spacing w:line="276" w:lineRule="auto"/>
              <w:rPr>
                <w:color w:val="FF0000"/>
              </w:rPr>
            </w:pPr>
            <w:r w:rsidRPr="00C37255">
              <w:rPr>
                <w:color w:val="FF0000"/>
              </w:rPr>
              <w:t xml:space="preserve">Examples could include: </w:t>
            </w:r>
          </w:p>
          <w:p w14:paraId="084BED68" w14:textId="77777777" w:rsidR="009B62FA" w:rsidRDefault="009B62FA" w:rsidP="00217DF4">
            <w:pPr>
              <w:spacing w:after="200" w:line="276" w:lineRule="auto"/>
              <w:jc w:val="both"/>
              <w:rPr>
                <w:color w:val="FF0000"/>
              </w:rPr>
            </w:pPr>
            <w:r w:rsidRPr="00C37255">
              <w:rPr>
                <w:color w:val="FF0000"/>
              </w:rPr>
              <w:t>Video exemplification, modelling, a transcript, lesson observations, artefacts or classroom resources.</w:t>
            </w:r>
          </w:p>
          <w:p w14:paraId="3F07C4AF" w14:textId="135A1308" w:rsidR="00E22D9E" w:rsidRDefault="00E22D9E" w:rsidP="00217DF4">
            <w:pPr>
              <w:spacing w:after="200" w:line="276" w:lineRule="auto"/>
              <w:jc w:val="both"/>
              <w:rPr>
                <w:rFonts w:ascii="Tahoma" w:hAnsi="Tahoma" w:cs="Tahoma"/>
              </w:rPr>
            </w:pPr>
            <w:r w:rsidRPr="000746D7">
              <w:rPr>
                <w:color w:val="FF0000"/>
              </w:rPr>
              <w:t>Video exemplification should last no longer than 2-3 minutes.</w:t>
            </w:r>
            <w:r w:rsidRPr="00E22D9E">
              <w:rPr>
                <w:rFonts w:ascii="Tahoma" w:hAnsi="Tahoma" w:cs="Tahoma"/>
              </w:rPr>
              <w:t xml:space="preserve">  </w:t>
            </w:r>
          </w:p>
        </w:tc>
      </w:tr>
    </w:tbl>
    <w:p w14:paraId="6C930E14" w14:textId="77777777" w:rsidR="009B62FA" w:rsidRDefault="009B62FA" w:rsidP="002646C3">
      <w:pPr>
        <w:pStyle w:val="ListParagraph"/>
        <w:ind w:left="0"/>
      </w:pPr>
    </w:p>
    <w:p w14:paraId="60F34D86" w14:textId="77777777" w:rsidR="003F0FA0" w:rsidRPr="00F13B23" w:rsidRDefault="003F0FA0" w:rsidP="003F0FA0">
      <w:pPr>
        <w:pStyle w:val="Subheading"/>
        <w:rPr>
          <w:color w:val="0070C0"/>
          <w:u w:val="single"/>
        </w:rPr>
      </w:pPr>
      <w:hyperlink w:anchor="Contentpage" w:history="1">
        <w:r w:rsidRPr="00F13B23">
          <w:rPr>
            <w:rStyle w:val="Hyperlink"/>
          </w:rPr>
          <w:t>Click here to return to Content page</w:t>
        </w:r>
      </w:hyperlink>
    </w:p>
    <w:p w14:paraId="3B19E0AF" w14:textId="34B900D3" w:rsidR="00452062" w:rsidRPr="00F13B23" w:rsidRDefault="004058A9" w:rsidP="00DD19BA">
      <w:pPr>
        <w:pStyle w:val="Heading"/>
        <w:rPr>
          <w:lang w:val="en-US"/>
        </w:rPr>
      </w:pPr>
      <w:r w:rsidRPr="00F13B23">
        <w:rPr>
          <w:rStyle w:val="normaltextrun"/>
          <w:color w:val="3E0B6E" w:themeColor="text2" w:themeShade="BF"/>
        </w:rPr>
        <w:br w:type="page"/>
      </w:r>
      <w:bookmarkStart w:id="17" w:name="ScenariosEND"/>
      <w:bookmarkStart w:id="18" w:name="applyyourlearning"/>
      <w:r w:rsidR="00452062" w:rsidRPr="00F13B23">
        <w:lastRenderedPageBreak/>
        <w:t xml:space="preserve">Applying your learning: </w:t>
      </w:r>
      <w:bookmarkStart w:id="19" w:name="Scenarios"/>
      <w:r w:rsidR="00452062" w:rsidRPr="00F13B23">
        <w:rPr>
          <w:lang w:val="en-US"/>
        </w:rPr>
        <w:t>scenarios</w:t>
      </w:r>
      <w:bookmarkEnd w:id="17"/>
    </w:p>
    <w:p w14:paraId="140E3C8C" w14:textId="69FAD74A" w:rsidR="00685874" w:rsidRPr="00F13B23" w:rsidRDefault="00685874" w:rsidP="00685874">
      <w:r w:rsidRPr="00F13B23">
        <w:rPr>
          <w:b/>
          <w:bCs/>
        </w:rPr>
        <w:t xml:space="preserve">Approximate time to complete: 8 minutes </w:t>
      </w:r>
    </w:p>
    <w:bookmarkEnd w:id="18"/>
    <w:bookmarkEnd w:id="19"/>
    <w:p w14:paraId="6ACD6433" w14:textId="2C5A5E80" w:rsidR="00452062" w:rsidRPr="00F13B23" w:rsidRDefault="00452062" w:rsidP="00452062">
      <w:r w:rsidRPr="00F13B23">
        <w:t xml:space="preserve">Now that you’ve completed the elective self-study, revisit the scenario you examined before engaging with this content. Reflect on the relevant scenario again, considering the strategies and ‘active ingredients’ from the examples provided. </w:t>
      </w:r>
    </w:p>
    <w:p w14:paraId="6489F56E" w14:textId="0E9ECCE1" w:rsidR="00452062" w:rsidRPr="00F13B23" w:rsidRDefault="00452062" w:rsidP="00452062">
      <w:r w:rsidRPr="00F13B23">
        <w:t xml:space="preserve">Consider how these elements can also support you in </w:t>
      </w:r>
      <w:r w:rsidR="000E6BFA" w:rsidRPr="00F13B23">
        <w:t xml:space="preserve">developing </w:t>
      </w:r>
      <w:r w:rsidR="00151ECA" w:rsidRPr="00F13B23">
        <w:t>effective explanations, modelling and examples</w:t>
      </w:r>
      <w:r w:rsidRPr="00F13B23">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452062" w:rsidRPr="00F13B23" w14:paraId="11E65149" w14:textId="77777777" w:rsidTr="00A32B53">
        <w:tc>
          <w:tcPr>
            <w:tcW w:w="1651" w:type="dxa"/>
          </w:tcPr>
          <w:p w14:paraId="1B997560" w14:textId="67A9E466" w:rsidR="00452062" w:rsidRPr="00F13B23" w:rsidRDefault="00452062" w:rsidP="001C3EC4">
            <w:pPr>
              <w:jc w:val="center"/>
            </w:pPr>
            <w:hyperlink w:anchor="EYFSscenarioend" w:history="1">
              <w:r w:rsidRPr="00F13B23">
                <w:rPr>
                  <w:rStyle w:val="Hyperlink"/>
                  <w:rFonts w:asciiTheme="minorHAnsi" w:eastAsiaTheme="minorEastAsia" w:hAnsiTheme="minorHAnsi" w:cstheme="minorHAnsi"/>
                  <w:spacing w:val="0"/>
                  <w:kern w:val="0"/>
                </w:rPr>
                <w:t>EYFS</w:t>
              </w:r>
            </w:hyperlink>
          </w:p>
        </w:tc>
        <w:tc>
          <w:tcPr>
            <w:tcW w:w="1651" w:type="dxa"/>
          </w:tcPr>
          <w:p w14:paraId="69389361" w14:textId="51AA8EE2" w:rsidR="00452062" w:rsidRPr="00F13B23" w:rsidRDefault="00452062" w:rsidP="001C3EC4">
            <w:pPr>
              <w:jc w:val="center"/>
            </w:pPr>
            <w:hyperlink w:anchor="Primaryscenarioend" w:history="1">
              <w:r w:rsidRPr="00F13B23">
                <w:rPr>
                  <w:rStyle w:val="Hyperlink"/>
                  <w:rFonts w:asciiTheme="minorHAnsi" w:eastAsiaTheme="minorEastAsia" w:hAnsiTheme="minorHAnsi" w:cstheme="minorHAnsi"/>
                  <w:spacing w:val="0"/>
                  <w:kern w:val="0"/>
                </w:rPr>
                <w:t>Primary</w:t>
              </w:r>
            </w:hyperlink>
          </w:p>
        </w:tc>
        <w:tc>
          <w:tcPr>
            <w:tcW w:w="1652" w:type="dxa"/>
          </w:tcPr>
          <w:p w14:paraId="3A7AD039" w14:textId="0387BCBE" w:rsidR="00452062" w:rsidRPr="00F13B23" w:rsidRDefault="00452062" w:rsidP="001C3EC4">
            <w:pPr>
              <w:jc w:val="center"/>
            </w:pPr>
            <w:hyperlink w:anchor="Secondaryscenarioend" w:history="1">
              <w:r w:rsidRPr="00F13B23">
                <w:rPr>
                  <w:rStyle w:val="Hyperlink"/>
                  <w:rFonts w:asciiTheme="minorHAnsi" w:eastAsiaTheme="minorEastAsia" w:hAnsiTheme="minorHAnsi" w:cstheme="minorHAnsi"/>
                  <w:spacing w:val="0"/>
                  <w:kern w:val="0"/>
                </w:rPr>
                <w:t>Secondary</w:t>
              </w:r>
            </w:hyperlink>
          </w:p>
        </w:tc>
        <w:tc>
          <w:tcPr>
            <w:tcW w:w="1651" w:type="dxa"/>
          </w:tcPr>
          <w:p w14:paraId="1492E856" w14:textId="74FFF373" w:rsidR="00452062" w:rsidRPr="00F13B23" w:rsidRDefault="00452062" w:rsidP="001C3EC4">
            <w:pPr>
              <w:jc w:val="center"/>
            </w:pPr>
            <w:hyperlink w:anchor="SENDscenarioend" w:history="1">
              <w:r w:rsidRPr="00F13B23">
                <w:rPr>
                  <w:rStyle w:val="Hyperlink"/>
                  <w:rFonts w:asciiTheme="minorHAnsi" w:eastAsiaTheme="minorEastAsia" w:hAnsiTheme="minorHAnsi" w:cstheme="minorHAnsi"/>
                  <w:spacing w:val="0"/>
                  <w:kern w:val="0"/>
                </w:rPr>
                <w:t>S</w:t>
              </w:r>
              <w:r w:rsidR="00797483" w:rsidRPr="00F13B23">
                <w:rPr>
                  <w:rStyle w:val="Hyperlink"/>
                  <w:rFonts w:asciiTheme="minorHAnsi" w:eastAsiaTheme="minorEastAsia" w:hAnsiTheme="minorHAnsi" w:cstheme="minorHAnsi"/>
                  <w:spacing w:val="0"/>
                  <w:kern w:val="0"/>
                </w:rPr>
                <w:t>pecialist - S</w:t>
              </w:r>
              <w:r w:rsidRPr="00F13B23">
                <w:rPr>
                  <w:rStyle w:val="Hyperlink"/>
                  <w:rFonts w:asciiTheme="minorHAnsi" w:eastAsiaTheme="minorEastAsia" w:hAnsiTheme="minorHAnsi" w:cstheme="minorHAnsi"/>
                  <w:spacing w:val="0"/>
                  <w:kern w:val="0"/>
                </w:rPr>
                <w:t>END s</w:t>
              </w:r>
              <w:r w:rsidR="00797483" w:rsidRPr="00F13B23">
                <w:rPr>
                  <w:rStyle w:val="Hyperlink"/>
                  <w:rFonts w:asciiTheme="minorHAnsi" w:eastAsiaTheme="minorEastAsia" w:hAnsiTheme="minorHAnsi" w:cstheme="minorHAnsi"/>
                  <w:spacing w:val="0"/>
                  <w:kern w:val="0"/>
                </w:rPr>
                <w:t>etting</w:t>
              </w:r>
            </w:hyperlink>
          </w:p>
        </w:tc>
        <w:tc>
          <w:tcPr>
            <w:tcW w:w="1651" w:type="dxa"/>
          </w:tcPr>
          <w:p w14:paraId="62E7E59C" w14:textId="1A2B76EB" w:rsidR="00452062" w:rsidRPr="00F13B23" w:rsidRDefault="00797483" w:rsidP="001C3EC4">
            <w:pPr>
              <w:jc w:val="center"/>
            </w:pPr>
            <w:hyperlink w:anchor="APscenarioend" w:history="1">
              <w:r w:rsidRPr="00F13B23">
                <w:rPr>
                  <w:rStyle w:val="Hyperlink"/>
                  <w:rFonts w:asciiTheme="minorHAnsi" w:eastAsiaTheme="minorEastAsia" w:hAnsiTheme="minorHAnsi" w:cstheme="minorHAnsi"/>
                  <w:spacing w:val="0"/>
                  <w:kern w:val="0"/>
                </w:rPr>
                <w:t>Specialist - A</w:t>
              </w:r>
              <w:r w:rsidR="00452062" w:rsidRPr="00F13B23">
                <w:rPr>
                  <w:rStyle w:val="Hyperlink"/>
                  <w:rFonts w:asciiTheme="minorHAnsi" w:eastAsiaTheme="minorEastAsia" w:hAnsiTheme="minorHAnsi" w:cstheme="minorHAnsi"/>
                  <w:spacing w:val="0"/>
                  <w:kern w:val="0"/>
                </w:rPr>
                <w:t>lternative pr</w:t>
              </w:r>
              <w:r w:rsidR="00452062" w:rsidRPr="00F13B23">
                <w:rPr>
                  <w:rStyle w:val="Hyperlink"/>
                </w:rPr>
                <w:t>ovision</w:t>
              </w:r>
            </w:hyperlink>
          </w:p>
        </w:tc>
      </w:tr>
    </w:tbl>
    <w:p w14:paraId="30129F22" w14:textId="77777777" w:rsidR="00BC661D"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DC689A" w14:paraId="102C99AA" w14:textId="77777777" w:rsidTr="0010268D">
        <w:tc>
          <w:tcPr>
            <w:tcW w:w="9016" w:type="dxa"/>
            <w:shd w:val="clear" w:color="auto" w:fill="FDE9FD"/>
          </w:tcPr>
          <w:p w14:paraId="46C25AB4" w14:textId="77777777" w:rsidR="00DC689A" w:rsidRDefault="00DC689A" w:rsidP="0010268D">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291E72F3" w14:textId="77777777" w:rsidR="00DC689A" w:rsidRPr="00191765" w:rsidRDefault="00DC689A" w:rsidP="0010268D">
            <w:pPr>
              <w:spacing w:before="0" w:after="200"/>
              <w:jc w:val="both"/>
              <w:rPr>
                <w:rFonts w:cstheme="minorBidi"/>
                <w:bCs/>
                <w:color w:val="FF0000"/>
                <w:szCs w:val="24"/>
              </w:rPr>
            </w:pPr>
          </w:p>
        </w:tc>
      </w:tr>
    </w:tbl>
    <w:p w14:paraId="7AB1E3BB" w14:textId="77777777" w:rsidR="00DC689A" w:rsidRPr="00F13B23" w:rsidRDefault="00DC689A">
      <w:pPr>
        <w:spacing w:before="0" w:after="200"/>
        <w:jc w:val="both"/>
        <w:rPr>
          <w:rStyle w:val="normaltextrun"/>
          <w:color w:val="7030A0"/>
        </w:rPr>
      </w:pPr>
    </w:p>
    <w:p w14:paraId="2807213D" w14:textId="32CE90E8" w:rsidR="00F2777A" w:rsidRPr="00F13B23" w:rsidRDefault="00F2777A" w:rsidP="00F2777A">
      <w:pPr>
        <w:spacing w:before="0" w:after="200"/>
        <w:rPr>
          <w:rStyle w:val="normaltextrun"/>
          <w:b/>
          <w:bCs/>
          <w:color w:val="7030A0"/>
        </w:rPr>
      </w:pPr>
      <w:bookmarkStart w:id="20" w:name="EYFSscenarioend"/>
      <w:r w:rsidRPr="00F13B23">
        <w:rPr>
          <w:rStyle w:val="normaltextrun"/>
          <w:b/>
          <w:bCs/>
          <w:color w:val="7030A0"/>
        </w:rPr>
        <w:t>EYFS scenario</w:t>
      </w:r>
    </w:p>
    <w:tbl>
      <w:tblPr>
        <w:tblStyle w:val="Style3"/>
        <w:tblW w:w="0" w:type="auto"/>
        <w:tblLook w:val="04A0" w:firstRow="1" w:lastRow="0" w:firstColumn="1" w:lastColumn="0" w:noHBand="0" w:noVBand="1"/>
      </w:tblPr>
      <w:tblGrid>
        <w:gridCol w:w="8996"/>
      </w:tblGrid>
      <w:tr w:rsidR="00F2777A" w:rsidRPr="00F13B23" w14:paraId="4A61C87F" w14:textId="77777777">
        <w:tc>
          <w:tcPr>
            <w:tcW w:w="9016" w:type="dxa"/>
          </w:tcPr>
          <w:bookmarkEnd w:id="20"/>
          <w:p w14:paraId="75699080" w14:textId="6809FB56" w:rsidR="00CD09F6" w:rsidRPr="000746D7" w:rsidRDefault="00CD09F6" w:rsidP="00CD09F6">
            <w:r w:rsidRPr="000746D7">
              <w:t>Mrs</w:t>
            </w:r>
            <w:r w:rsidR="000F3AD3">
              <w:t>.</w:t>
            </w:r>
            <w:r w:rsidRPr="000746D7">
              <w:t xml:space="preserve"> Kerr’s reception class are developing their understanding of numbers up to 10. The children are working in an area of provision, using counters, number blocks, and fingers to represent numbers in different ways. The aim of the task is for children to deepen their understanding of number composition and recognise that numbers can be made up of smaller parts.</w:t>
            </w:r>
          </w:p>
          <w:p w14:paraId="6DD9667F" w14:textId="39A6F1DB" w:rsidR="00CD09F6" w:rsidRPr="000746D7" w:rsidRDefault="00CD09F6" w:rsidP="00CD09F6">
            <w:r w:rsidRPr="000746D7">
              <w:t>As the children engage with the activity, Mrs</w:t>
            </w:r>
            <w:r w:rsidR="00B045A3">
              <w:t>.</w:t>
            </w:r>
            <w:r w:rsidRPr="000746D7">
              <w:t xml:space="preserve"> Kerr notices that some confidently explain their thinking, saying, “I made 6 with 3 and 3,” while others struggle to see different ways to make the same number. Some children don’t understand the concept of combining two or more numbers to make a larger number at all.</w:t>
            </w:r>
          </w:p>
          <w:p w14:paraId="4C801C82" w14:textId="37A9F87C" w:rsidR="00526860" w:rsidRPr="000746D7" w:rsidRDefault="00C651AA" w:rsidP="00CD09F6">
            <w:pPr>
              <w:rPr>
                <w:b/>
                <w:bCs/>
              </w:rPr>
            </w:pPr>
            <w:r>
              <w:rPr>
                <w:b/>
                <w:bCs/>
              </w:rPr>
              <w:t>Reflect on the</w:t>
            </w:r>
            <w:r w:rsidRPr="000746D7">
              <w:rPr>
                <w:b/>
                <w:bCs/>
              </w:rPr>
              <w:t xml:space="preserve"> content of the elective self-study</w:t>
            </w:r>
            <w:r>
              <w:rPr>
                <w:b/>
                <w:bCs/>
              </w:rPr>
              <w:t xml:space="preserve"> as you</w:t>
            </w:r>
            <w:r w:rsidRPr="000746D7">
              <w:rPr>
                <w:b/>
                <w:bCs/>
              </w:rPr>
              <w:t xml:space="preserve"> consider </w:t>
            </w:r>
            <w:r w:rsidR="00CD09F6" w:rsidRPr="000746D7">
              <w:rPr>
                <w:b/>
                <w:bCs/>
              </w:rPr>
              <w:t>what approaches Mrs</w:t>
            </w:r>
            <w:r w:rsidR="00B045A3">
              <w:rPr>
                <w:b/>
                <w:bCs/>
              </w:rPr>
              <w:t>.</w:t>
            </w:r>
            <w:r w:rsidR="00CD09F6" w:rsidRPr="000746D7">
              <w:rPr>
                <w:b/>
                <w:bCs/>
              </w:rPr>
              <w:t xml:space="preserve"> Kerr can take to help h</w:t>
            </w:r>
            <w:r w:rsidR="00104863">
              <w:rPr>
                <w:b/>
                <w:bCs/>
              </w:rPr>
              <w:t>er</w:t>
            </w:r>
            <w:r w:rsidR="00CD09F6" w:rsidRPr="000746D7">
              <w:rPr>
                <w:b/>
                <w:bCs/>
              </w:rPr>
              <w:t xml:space="preserve"> pupils to develop their understanding.</w:t>
            </w:r>
          </w:p>
          <w:p w14:paraId="69D29093" w14:textId="77777777" w:rsidR="00526860" w:rsidRPr="000746D7" w:rsidRDefault="00526860" w:rsidP="00526860">
            <w:pPr>
              <w:rPr>
                <w:b/>
                <w:bCs/>
              </w:rPr>
            </w:pPr>
            <w:r w:rsidRPr="000746D7">
              <w:rPr>
                <w:b/>
                <w:bCs/>
              </w:rPr>
              <w:t>Here are some options that can support your reflection:</w:t>
            </w:r>
          </w:p>
          <w:p w14:paraId="13722816" w14:textId="72D89287" w:rsidR="00CD09F6" w:rsidRPr="000746D7" w:rsidRDefault="00DC56C2" w:rsidP="00CD09F6">
            <w:pPr>
              <w:spacing w:before="100" w:beforeAutospacing="1" w:after="100" w:afterAutospacing="1"/>
              <w:rPr>
                <w:rFonts w:eastAsia="Times New Roman"/>
                <w:szCs w:val="24"/>
                <w:lang w:eastAsia="en-GB"/>
              </w:rPr>
            </w:pPr>
            <w:r w:rsidRPr="000746D7">
              <w:rPr>
                <w:rFonts w:eastAsia="Times New Roman"/>
                <w:szCs w:val="24"/>
                <w:lang w:eastAsia="en-GB"/>
              </w:rPr>
              <w:t xml:space="preserve">A) </w:t>
            </w:r>
            <w:r w:rsidR="0015167D" w:rsidRPr="000746D7">
              <w:rPr>
                <w:rFonts w:eastAsia="Times New Roman"/>
                <w:szCs w:val="24"/>
                <w:lang w:eastAsia="en-GB"/>
              </w:rPr>
              <w:t>Mrs</w:t>
            </w:r>
            <w:r w:rsidR="00104863">
              <w:rPr>
                <w:rFonts w:eastAsia="Times New Roman"/>
                <w:szCs w:val="24"/>
                <w:lang w:eastAsia="en-GB"/>
              </w:rPr>
              <w:t>.</w:t>
            </w:r>
            <w:r w:rsidR="0015167D" w:rsidRPr="000746D7">
              <w:rPr>
                <w:rFonts w:eastAsia="Times New Roman"/>
                <w:szCs w:val="24"/>
                <w:lang w:eastAsia="en-GB"/>
              </w:rPr>
              <w:t xml:space="preserve"> Kerr uses a ten-frame, showing different ways to make numbers while thinking aloud, encouraging children to find other combinations.</w:t>
            </w:r>
          </w:p>
          <w:p w14:paraId="6FC78502" w14:textId="334FC527" w:rsidR="0015167D" w:rsidRPr="000746D7" w:rsidRDefault="0015167D" w:rsidP="00CD09F6">
            <w:pPr>
              <w:spacing w:before="100" w:beforeAutospacing="1" w:after="100" w:afterAutospacing="1"/>
              <w:rPr>
                <w:rFonts w:eastAsia="Times New Roman"/>
                <w:szCs w:val="24"/>
                <w:lang w:eastAsia="en-GB"/>
              </w:rPr>
            </w:pPr>
            <w:r w:rsidRPr="000746D7">
              <w:rPr>
                <w:rStyle w:val="normaltextrun"/>
                <w:rFonts w:eastAsia="Times New Roman"/>
                <w:szCs w:val="24"/>
                <w:lang w:eastAsia="en-GB"/>
              </w:rPr>
              <w:lastRenderedPageBreak/>
              <w:t xml:space="preserve">B) </w:t>
            </w:r>
            <w:r w:rsidRPr="000746D7">
              <w:rPr>
                <w:rFonts w:eastAsia="Times New Roman"/>
                <w:szCs w:val="24"/>
                <w:lang w:eastAsia="en-GB"/>
              </w:rPr>
              <w:t>She provides sentence stems (“I made __ using __ and __”) and prompts peer discussions to help children articulate their thinking.</w:t>
            </w:r>
          </w:p>
          <w:p w14:paraId="3A683263" w14:textId="0491CCCA" w:rsidR="00F2777A" w:rsidRPr="00F13B23" w:rsidRDefault="00794E59" w:rsidP="00A32B53">
            <w:pPr>
              <w:spacing w:before="100" w:beforeAutospacing="1" w:after="100" w:afterAutospacing="1"/>
              <w:rPr>
                <w:rStyle w:val="normaltextrun"/>
                <w:rFonts w:eastAsia="Times New Roman"/>
                <w:szCs w:val="24"/>
                <w:lang w:eastAsia="en-GB"/>
              </w:rPr>
            </w:pPr>
            <w:r w:rsidRPr="000746D7">
              <w:rPr>
                <w:rStyle w:val="normaltextrun"/>
                <w:rFonts w:eastAsia="Times New Roman"/>
                <w:szCs w:val="24"/>
                <w:lang w:eastAsia="en-GB"/>
              </w:rPr>
              <w:t xml:space="preserve">C) </w:t>
            </w:r>
            <w:r w:rsidRPr="000746D7">
              <w:rPr>
                <w:rFonts w:eastAsia="Times New Roman"/>
                <w:szCs w:val="24"/>
                <w:lang w:eastAsia="en-GB"/>
              </w:rPr>
              <w:t>She deliberately makes an error (“I made 7 using 5 and 1 - does this work?”) and encourages discussion to refine understanding.</w:t>
            </w:r>
          </w:p>
        </w:tc>
      </w:tr>
    </w:tbl>
    <w:p w14:paraId="4187CEAC" w14:textId="77777777" w:rsidR="00A32B53" w:rsidRPr="00F13B23" w:rsidRDefault="00A32B53" w:rsidP="00C11DE5">
      <w:pPr>
        <w:spacing w:before="0" w:after="200"/>
        <w:rPr>
          <w:rStyle w:val="normaltextrun"/>
          <w:b/>
          <w:bCs/>
          <w:color w:val="7030A0"/>
        </w:rPr>
      </w:pPr>
      <w:bookmarkStart w:id="21" w:name="Primarycenarioend"/>
      <w:bookmarkStart w:id="22" w:name="Primaryscenarioend"/>
    </w:p>
    <w:p w14:paraId="06E81FE0" w14:textId="5A4FC6BB" w:rsidR="00C11DE5" w:rsidRPr="00F13B23" w:rsidRDefault="00C11DE5" w:rsidP="00C11DE5">
      <w:pPr>
        <w:spacing w:before="0" w:after="200"/>
        <w:rPr>
          <w:rStyle w:val="normaltextrun"/>
          <w:b/>
          <w:bCs/>
          <w:color w:val="7030A0"/>
        </w:rPr>
      </w:pPr>
      <w:r w:rsidRPr="00F13B23">
        <w:rPr>
          <w:rStyle w:val="normaltextrun"/>
          <w:b/>
          <w:bCs/>
          <w:color w:val="7030A0"/>
        </w:rPr>
        <w:t>Primary scenario</w:t>
      </w:r>
    </w:p>
    <w:tbl>
      <w:tblPr>
        <w:tblStyle w:val="Style3"/>
        <w:tblW w:w="0" w:type="auto"/>
        <w:tblLook w:val="04A0" w:firstRow="1" w:lastRow="0" w:firstColumn="1" w:lastColumn="0" w:noHBand="0" w:noVBand="1"/>
      </w:tblPr>
      <w:tblGrid>
        <w:gridCol w:w="8996"/>
      </w:tblGrid>
      <w:tr w:rsidR="00C11DE5" w:rsidRPr="00F13B23" w14:paraId="5A96A5EF" w14:textId="77777777">
        <w:tc>
          <w:tcPr>
            <w:tcW w:w="9016" w:type="dxa"/>
          </w:tcPr>
          <w:bookmarkEnd w:id="21"/>
          <w:bookmarkEnd w:id="22"/>
          <w:p w14:paraId="1C2DC345" w14:textId="2F0E32A3" w:rsidR="00794E59" w:rsidRPr="000746D7" w:rsidRDefault="00794E59" w:rsidP="00794E59">
            <w:r w:rsidRPr="000746D7">
              <w:t>Mr</w:t>
            </w:r>
            <w:r w:rsidR="005D52F1">
              <w:t>.</w:t>
            </w:r>
            <w:r w:rsidRPr="000746D7">
              <w:t xml:space="preserve"> Swift's Year 6 class are about to learn how to add fractions with different denominators. The goal of the next teaching sequence is for pupils to confidently add unit fractions by applying their understanding of equivalence.</w:t>
            </w:r>
          </w:p>
          <w:p w14:paraId="22A8FD0B" w14:textId="1D2C3282" w:rsidR="00794E59" w:rsidRPr="000746D7" w:rsidRDefault="00794E59" w:rsidP="00794E59">
            <w:r w:rsidRPr="000746D7">
              <w:t>Mr</w:t>
            </w:r>
            <w:r w:rsidR="00C8678F">
              <w:t>.</w:t>
            </w:r>
            <w:r w:rsidRPr="000746D7">
              <w:t xml:space="preserve"> Swift decides to give the pupils a few questions to answer as a pre-assessment so that he knows how to begin teaching the sequence. When he marks the answers, he notices that some struggle with the concept of finding a common denominator, while others attempt to add fractions by simply adding the numerators and denominators (e.g., </w:t>
            </w:r>
            <m:oMath>
              <m:f>
                <m:fPr>
                  <m:ctrlPr>
                    <w:rPr>
                      <w:rFonts w:ascii="Cambria Math" w:hAnsi="Cambria Math"/>
                      <w:i/>
                      <w:iCs/>
                    </w:rPr>
                  </m:ctrlPr>
                </m:fPr>
                <m:num>
                  <m:r>
                    <w:rPr>
                      <w:rFonts w:ascii="Cambria Math" w:hAnsi="Cambria Math"/>
                    </w:rPr>
                    <m:t>1</m:t>
                  </m:r>
                </m:num>
                <m:den>
                  <m:r>
                    <w:rPr>
                      <w:rFonts w:ascii="Cambria Math" w:hAnsi="Cambria Math"/>
                    </w:rPr>
                    <m:t>3</m:t>
                  </m:r>
                </m:den>
              </m:f>
            </m:oMath>
            <w:r w:rsidRPr="000746D7">
              <w:rPr>
                <w:iCs/>
              </w:rPr>
              <w:t xml:space="preserve"> </w:t>
            </w:r>
            <w:r w:rsidRPr="000746D7">
              <w:t xml:space="preserve">+ </w:t>
            </w:r>
            <m:oMath>
              <m:f>
                <m:fPr>
                  <m:ctrlPr>
                    <w:rPr>
                      <w:rFonts w:ascii="Cambria Math" w:hAnsi="Cambria Math"/>
                      <w:i/>
                      <w:iCs/>
                    </w:rPr>
                  </m:ctrlPr>
                </m:fPr>
                <m:num>
                  <m:r>
                    <w:rPr>
                      <w:rFonts w:ascii="Cambria Math" w:hAnsi="Cambria Math"/>
                    </w:rPr>
                    <m:t>1</m:t>
                  </m:r>
                </m:num>
                <m:den>
                  <m:r>
                    <w:rPr>
                      <w:rFonts w:ascii="Cambria Math" w:hAnsi="Cambria Math"/>
                    </w:rPr>
                    <m:t>4</m:t>
                  </m:r>
                </m:den>
              </m:f>
              <m:r>
                <w:rPr>
                  <w:rFonts w:ascii="Cambria Math" w:hAnsi="Cambria Math"/>
                </w:rPr>
                <m:t xml:space="preserve"> </m:t>
              </m:r>
            </m:oMath>
            <w:r w:rsidRPr="000746D7">
              <w:t>=</w:t>
            </w:r>
            <m:oMath>
              <m:r>
                <w:rPr>
                  <w:rFonts w:ascii="Cambria Math" w:hAnsi="Cambria Math"/>
                </w:rPr>
                <m:t xml:space="preserve"> </m:t>
              </m:r>
              <m:f>
                <m:fPr>
                  <m:ctrlPr>
                    <w:rPr>
                      <w:rFonts w:ascii="Cambria Math" w:hAnsi="Cambria Math"/>
                      <w:i/>
                      <w:iCs/>
                    </w:rPr>
                  </m:ctrlPr>
                </m:fPr>
                <m:num>
                  <m:r>
                    <w:rPr>
                      <w:rFonts w:ascii="Cambria Math" w:hAnsi="Cambria Math"/>
                    </w:rPr>
                    <m:t>2</m:t>
                  </m:r>
                </m:num>
                <m:den>
                  <m:r>
                    <w:rPr>
                      <w:rFonts w:ascii="Cambria Math" w:hAnsi="Cambria Math"/>
                    </w:rPr>
                    <m:t>7</m:t>
                  </m:r>
                </m:den>
              </m:f>
            </m:oMath>
            <w:r w:rsidRPr="000746D7">
              <w:t>​). He realises that misconceptions are forming and considers how to address them through modelling and the use of non-examples to clarify mistakes.</w:t>
            </w:r>
          </w:p>
          <w:p w14:paraId="17A635BC" w14:textId="5E888CC3" w:rsidR="00794E59" w:rsidRPr="00F13B23" w:rsidRDefault="00C651AA" w:rsidP="00794E59">
            <w:pPr>
              <w:rPr>
                <w:b/>
                <w:bCs/>
              </w:rPr>
            </w:pPr>
            <w:r>
              <w:rPr>
                <w:b/>
                <w:bCs/>
              </w:rPr>
              <w:t>Reflect on the</w:t>
            </w:r>
            <w:r w:rsidRPr="000746D7">
              <w:rPr>
                <w:b/>
                <w:bCs/>
              </w:rPr>
              <w:t xml:space="preserve"> content of the elective self-study</w:t>
            </w:r>
            <w:r>
              <w:rPr>
                <w:b/>
                <w:bCs/>
              </w:rPr>
              <w:t xml:space="preserve"> as you</w:t>
            </w:r>
            <w:r w:rsidRPr="000746D7">
              <w:rPr>
                <w:b/>
                <w:bCs/>
              </w:rPr>
              <w:t xml:space="preserve"> consider </w:t>
            </w:r>
            <w:r w:rsidR="00794E59" w:rsidRPr="000746D7">
              <w:rPr>
                <w:b/>
                <w:bCs/>
              </w:rPr>
              <w:t>what approaches Mr</w:t>
            </w:r>
            <w:r w:rsidR="00070305">
              <w:rPr>
                <w:b/>
                <w:bCs/>
              </w:rPr>
              <w:t>.</w:t>
            </w:r>
            <w:r w:rsidR="00794E59" w:rsidRPr="000746D7">
              <w:rPr>
                <w:b/>
                <w:bCs/>
              </w:rPr>
              <w:t xml:space="preserve"> Swift can take to help his pupils to develop their understanding.</w:t>
            </w:r>
          </w:p>
          <w:p w14:paraId="296AC07E" w14:textId="4F980FE2" w:rsidR="001503B0" w:rsidRPr="000746D7" w:rsidRDefault="001503B0" w:rsidP="00794E59">
            <w:pPr>
              <w:rPr>
                <w:b/>
                <w:bCs/>
              </w:rPr>
            </w:pPr>
            <w:r w:rsidRPr="000746D7">
              <w:rPr>
                <w:b/>
                <w:bCs/>
              </w:rPr>
              <w:t>Here are some options that can support your reflection:</w:t>
            </w:r>
          </w:p>
          <w:p w14:paraId="3430536A" w14:textId="1DF08832" w:rsidR="00DD0246" w:rsidRPr="000746D7" w:rsidRDefault="009200A9" w:rsidP="009200A9">
            <w:pPr>
              <w:spacing w:before="100" w:beforeAutospacing="1" w:after="100" w:afterAutospacing="1"/>
              <w:rPr>
                <w:rFonts w:eastAsia="Times New Roman"/>
                <w:szCs w:val="24"/>
                <w:lang w:eastAsia="en-GB"/>
              </w:rPr>
            </w:pPr>
            <w:r w:rsidRPr="000746D7">
              <w:rPr>
                <w:rFonts w:eastAsia="Times New Roman"/>
                <w:szCs w:val="24"/>
                <w:lang w:eastAsia="en-GB"/>
              </w:rPr>
              <w:t>A) Mr</w:t>
            </w:r>
            <w:r w:rsidR="00070305">
              <w:rPr>
                <w:rFonts w:eastAsia="Times New Roman"/>
                <w:szCs w:val="24"/>
                <w:lang w:eastAsia="en-GB"/>
              </w:rPr>
              <w:t>.</w:t>
            </w:r>
            <w:r w:rsidRPr="000746D7">
              <w:rPr>
                <w:rFonts w:eastAsia="Times New Roman"/>
                <w:szCs w:val="24"/>
                <w:lang w:eastAsia="en-GB"/>
              </w:rPr>
              <w:t xml:space="preserve"> Swift models step-by-step fraction addition, verbalising each decision to clarify reasoning.</w:t>
            </w:r>
            <w:r w:rsidR="00310A53" w:rsidRPr="000746D7">
              <w:rPr>
                <w:rFonts w:eastAsia="Times New Roman"/>
                <w:szCs w:val="24"/>
                <w:lang w:eastAsia="en-GB"/>
              </w:rPr>
              <w:t xml:space="preserve"> </w:t>
            </w:r>
          </w:p>
          <w:p w14:paraId="6FB29C89" w14:textId="1C4E9393" w:rsidR="00C11DE5" w:rsidRPr="000746D7" w:rsidRDefault="00E044F0" w:rsidP="00E044F0">
            <w:pPr>
              <w:spacing w:before="100" w:beforeAutospacing="1" w:after="100" w:afterAutospacing="1"/>
              <w:rPr>
                <w:rFonts w:eastAsia="Times New Roman"/>
                <w:szCs w:val="24"/>
                <w:lang w:eastAsia="en-GB"/>
              </w:rPr>
            </w:pPr>
            <w:r w:rsidRPr="000746D7">
              <w:rPr>
                <w:rFonts w:eastAsia="Times New Roman"/>
                <w:szCs w:val="24"/>
                <w:lang w:eastAsia="en-GB"/>
              </w:rPr>
              <w:t>B) He presents an incorrect answer prompting discussion on why it’s wrong.</w:t>
            </w:r>
          </w:p>
          <w:p w14:paraId="0B271DCE" w14:textId="495614C8" w:rsidR="00E044F0" w:rsidRPr="00F13B23" w:rsidRDefault="00E044F0" w:rsidP="00E044F0">
            <w:pPr>
              <w:spacing w:before="100" w:beforeAutospacing="1" w:after="100" w:afterAutospacing="1"/>
              <w:rPr>
                <w:rFonts w:eastAsia="Times New Roman"/>
                <w:szCs w:val="24"/>
                <w:lang w:eastAsia="en-GB"/>
              </w:rPr>
            </w:pPr>
            <w:r w:rsidRPr="000746D7">
              <w:rPr>
                <w:rFonts w:eastAsia="Times New Roman"/>
                <w:szCs w:val="24"/>
                <w:lang w:eastAsia="en-GB"/>
              </w:rPr>
              <w:t>C) He starts with fully worked examples, then removes steps, encouraging pupils to complete missing parts before solving independently.</w:t>
            </w:r>
          </w:p>
          <w:p w14:paraId="24EE0731" w14:textId="2893EFA5" w:rsidR="00C11DE5" w:rsidRPr="00F13B23" w:rsidRDefault="00C11DE5" w:rsidP="002B24FE">
            <w:pPr>
              <w:spacing w:before="100" w:beforeAutospacing="1" w:after="100" w:afterAutospacing="1" w:line="240" w:lineRule="auto"/>
              <w:rPr>
                <w:rStyle w:val="normaltextrun"/>
                <w:rFonts w:ascii="Times New Roman" w:eastAsia="Times New Roman" w:hAnsi="Times New Roman" w:cs="Times New Roman"/>
                <w:szCs w:val="24"/>
                <w:lang w:eastAsia="en-GB"/>
              </w:rPr>
            </w:pPr>
          </w:p>
        </w:tc>
      </w:tr>
    </w:tbl>
    <w:p w14:paraId="614A9FFA" w14:textId="77777777" w:rsidR="00C11DE5" w:rsidRPr="00F13B23" w:rsidRDefault="00C11DE5" w:rsidP="00BC661D">
      <w:pPr>
        <w:spacing w:before="0" w:after="200"/>
        <w:rPr>
          <w:rStyle w:val="normaltextrun"/>
          <w:b/>
          <w:bCs/>
          <w:color w:val="7030A0"/>
        </w:rPr>
      </w:pPr>
    </w:p>
    <w:p w14:paraId="7389F737" w14:textId="77777777" w:rsidR="00143DF5" w:rsidRPr="00F13B23" w:rsidRDefault="00143DF5">
      <w:pPr>
        <w:spacing w:before="0" w:after="200"/>
        <w:jc w:val="both"/>
        <w:rPr>
          <w:rStyle w:val="normaltextrun"/>
          <w:b/>
          <w:bCs/>
          <w:color w:val="7030A0"/>
        </w:rPr>
      </w:pPr>
      <w:r w:rsidRPr="00F13B23">
        <w:rPr>
          <w:rStyle w:val="normaltextrun"/>
          <w:b/>
          <w:bCs/>
          <w:color w:val="7030A0"/>
        </w:rPr>
        <w:br w:type="page"/>
      </w:r>
    </w:p>
    <w:p w14:paraId="35599A95" w14:textId="519245BB" w:rsidR="00BC661D" w:rsidRPr="00F13B23" w:rsidRDefault="00BC661D" w:rsidP="00BC661D">
      <w:pPr>
        <w:spacing w:before="0" w:after="200"/>
        <w:rPr>
          <w:rStyle w:val="normaltextrun"/>
          <w:b/>
          <w:bCs/>
          <w:color w:val="7030A0"/>
        </w:rPr>
      </w:pPr>
      <w:bookmarkStart w:id="23" w:name="Secondaryscenarioend"/>
      <w:r w:rsidRPr="00F13B23">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rsidRPr="00F13B23" w14:paraId="35909967" w14:textId="77777777" w:rsidTr="00BC661D">
        <w:tc>
          <w:tcPr>
            <w:tcW w:w="9016" w:type="dxa"/>
          </w:tcPr>
          <w:bookmarkEnd w:id="23"/>
          <w:p w14:paraId="1A9369B6" w14:textId="1B990D9D" w:rsidR="00E044F0" w:rsidRPr="000746D7" w:rsidRDefault="00E044F0" w:rsidP="00E044F0">
            <w:r w:rsidRPr="000746D7">
              <w:t>When analysing sources in a previous lesson, Ms</w:t>
            </w:r>
            <w:r w:rsidR="00B316B0">
              <w:t>.</w:t>
            </w:r>
            <w:r w:rsidRPr="000746D7">
              <w:t xml:space="preserve"> Ahmed noticed that the pupils in her Year 9 history class relied heavily on summarising the source rather than interpreting it. Most pupils also seemed unsure how to structure their responses. </w:t>
            </w:r>
          </w:p>
          <w:p w14:paraId="244B373F" w14:textId="1AA2A1D4" w:rsidR="00E044F0" w:rsidRPr="000746D7" w:rsidRDefault="00E044F0" w:rsidP="00E044F0">
            <w:r w:rsidRPr="000746D7">
              <w:t>Ms</w:t>
            </w:r>
            <w:r w:rsidR="00632D4D">
              <w:t>.</w:t>
            </w:r>
            <w:r w:rsidRPr="000746D7">
              <w:t xml:space="preserve"> Ahmed wants to address this as she knows analysing a source is an important skill in history. She begins to plan a lesson on the Industrial Revolution using an excerpt from a factory worker’s diary. The intended outcome is for pupils to apply this method to a different historical source and develop their analytical skills. She particularly wants them to be able to consider the author, purpose, and audience of the source.</w:t>
            </w:r>
          </w:p>
          <w:p w14:paraId="4FE6A76E" w14:textId="1ABED9BD" w:rsidR="00E044F0" w:rsidRPr="00F13B23" w:rsidRDefault="00C651AA" w:rsidP="00E044F0">
            <w:pPr>
              <w:rPr>
                <w:b/>
                <w:bCs/>
              </w:rPr>
            </w:pPr>
            <w:r>
              <w:rPr>
                <w:b/>
                <w:bCs/>
              </w:rPr>
              <w:t>Reflect on the</w:t>
            </w:r>
            <w:r w:rsidRPr="000746D7">
              <w:rPr>
                <w:b/>
                <w:bCs/>
              </w:rPr>
              <w:t xml:space="preserve"> content of the elective self-study</w:t>
            </w:r>
            <w:r>
              <w:rPr>
                <w:b/>
                <w:bCs/>
              </w:rPr>
              <w:t xml:space="preserve"> as you</w:t>
            </w:r>
            <w:r w:rsidRPr="000746D7">
              <w:rPr>
                <w:b/>
                <w:bCs/>
              </w:rPr>
              <w:t xml:space="preserve"> consider </w:t>
            </w:r>
            <w:r w:rsidR="00E044F0" w:rsidRPr="000746D7">
              <w:rPr>
                <w:b/>
                <w:bCs/>
              </w:rPr>
              <w:t>what approaches Ms</w:t>
            </w:r>
            <w:r w:rsidR="00772054">
              <w:rPr>
                <w:b/>
                <w:bCs/>
              </w:rPr>
              <w:t>.</w:t>
            </w:r>
            <w:r w:rsidR="00E044F0" w:rsidRPr="000746D7">
              <w:rPr>
                <w:b/>
                <w:bCs/>
              </w:rPr>
              <w:t xml:space="preserve"> Ahmed can take to help her pupils to develop their understanding.</w:t>
            </w:r>
          </w:p>
          <w:p w14:paraId="77398ADF" w14:textId="4E4BE03F" w:rsidR="001503B0" w:rsidRPr="000746D7" w:rsidRDefault="001503B0" w:rsidP="00E044F0">
            <w:pPr>
              <w:rPr>
                <w:b/>
                <w:bCs/>
              </w:rPr>
            </w:pPr>
            <w:r w:rsidRPr="000746D7">
              <w:rPr>
                <w:b/>
                <w:bCs/>
              </w:rPr>
              <w:t>Here are some options that can support your reflection:</w:t>
            </w:r>
          </w:p>
          <w:p w14:paraId="700A3DF3" w14:textId="1F4F44F6" w:rsidR="002D24FD" w:rsidRPr="000746D7" w:rsidRDefault="0079327E" w:rsidP="0079327E">
            <w:r w:rsidRPr="000746D7">
              <w:t>A) Using a different but similar source, Ms</w:t>
            </w:r>
            <w:r w:rsidR="00772054">
              <w:t>.</w:t>
            </w:r>
            <w:r w:rsidRPr="000746D7">
              <w:t xml:space="preserve"> Ahmed models source analysis, explaining how to identify the author, purpose, and audience.</w:t>
            </w:r>
          </w:p>
          <w:p w14:paraId="3AA5A178" w14:textId="410014E5" w:rsidR="0079327E" w:rsidRPr="000746D7" w:rsidRDefault="0079327E" w:rsidP="0079327E">
            <w:r w:rsidRPr="000746D7">
              <w:t>B) She plans to start with guided analysis,</w:t>
            </w:r>
            <w:r w:rsidR="00696B1B" w:rsidRPr="000746D7">
              <w:t xml:space="preserve"> intending to</w:t>
            </w:r>
            <w:r w:rsidRPr="000746D7">
              <w:t xml:space="preserve"> then reduce scaffolding until pupils analyse sources independently.</w:t>
            </w:r>
          </w:p>
          <w:p w14:paraId="4383E262" w14:textId="06E7398E" w:rsidR="00BC661D" w:rsidRPr="00F13B23" w:rsidRDefault="0079327E" w:rsidP="0079327E">
            <w:pPr>
              <w:rPr>
                <w:rStyle w:val="normaltextrun"/>
              </w:rPr>
            </w:pPr>
            <w:r w:rsidRPr="000746D7">
              <w:t xml:space="preserve">C) She presents a weak response that only summarises </w:t>
            </w:r>
            <w:r w:rsidR="00696B1B" w:rsidRPr="000746D7">
              <w:t>and co-creates a success criteria with the pupils before</w:t>
            </w:r>
            <w:r w:rsidRPr="000746D7">
              <w:t xml:space="preserve"> ask</w:t>
            </w:r>
            <w:r w:rsidR="00696B1B" w:rsidRPr="000746D7">
              <w:t>ing</w:t>
            </w:r>
            <w:r w:rsidRPr="000746D7">
              <w:t xml:space="preserve"> pupils to identify missing elements to improve </w:t>
            </w:r>
            <w:r w:rsidR="00696B1B" w:rsidRPr="000746D7">
              <w:t>the weak response.</w:t>
            </w:r>
            <w:r w:rsidR="00696B1B" w:rsidRPr="00F13B23">
              <w:t xml:space="preserve"> </w:t>
            </w:r>
          </w:p>
        </w:tc>
      </w:tr>
    </w:tbl>
    <w:p w14:paraId="36B8B829" w14:textId="77777777" w:rsidR="00C11DE5" w:rsidRPr="00F13B23" w:rsidRDefault="00C11DE5" w:rsidP="00BC661D">
      <w:pPr>
        <w:spacing w:before="0" w:after="200"/>
        <w:rPr>
          <w:rStyle w:val="normaltextrun"/>
          <w:b/>
          <w:bCs/>
          <w:color w:val="7030A0"/>
        </w:rPr>
      </w:pPr>
    </w:p>
    <w:p w14:paraId="642A9B3C" w14:textId="77777777" w:rsidR="00143DF5" w:rsidRPr="00F13B23" w:rsidRDefault="00143DF5">
      <w:pPr>
        <w:spacing w:before="0" w:after="200"/>
        <w:jc w:val="both"/>
        <w:rPr>
          <w:rStyle w:val="normaltextrun"/>
          <w:b/>
          <w:bCs/>
          <w:color w:val="7030A0"/>
        </w:rPr>
      </w:pPr>
      <w:r w:rsidRPr="00F13B23">
        <w:rPr>
          <w:rStyle w:val="normaltextrun"/>
          <w:b/>
          <w:bCs/>
          <w:color w:val="7030A0"/>
        </w:rPr>
        <w:br w:type="page"/>
      </w:r>
    </w:p>
    <w:p w14:paraId="7460037D" w14:textId="47B3DA4B" w:rsidR="00FD4548" w:rsidRPr="00F13B23" w:rsidRDefault="00FD4548" w:rsidP="00FD4548">
      <w:pPr>
        <w:spacing w:before="0" w:after="200"/>
        <w:rPr>
          <w:rStyle w:val="normaltextrun"/>
          <w:b/>
          <w:bCs/>
          <w:color w:val="7030A0"/>
        </w:rPr>
      </w:pPr>
      <w:bookmarkStart w:id="24" w:name="SENDscenarioend"/>
      <w:r w:rsidRPr="00F13B23">
        <w:rPr>
          <w:rStyle w:val="normaltextrun"/>
          <w:b/>
          <w:bCs/>
          <w:color w:val="7030A0"/>
        </w:rPr>
        <w:lastRenderedPageBreak/>
        <w:t xml:space="preserve">SEND </w:t>
      </w:r>
      <w:r w:rsidR="00797483" w:rsidRPr="00F13B23">
        <w:rPr>
          <w:rStyle w:val="normaltextrun"/>
          <w:b/>
          <w:bCs/>
          <w:color w:val="7030A0"/>
        </w:rPr>
        <w:t xml:space="preserve">setting </w:t>
      </w:r>
      <w:r w:rsidRPr="00F13B23">
        <w:rPr>
          <w:rStyle w:val="normaltextrun"/>
          <w:b/>
          <w:bCs/>
          <w:color w:val="7030A0"/>
        </w:rPr>
        <w:t>scenario</w:t>
      </w:r>
    </w:p>
    <w:tbl>
      <w:tblPr>
        <w:tblStyle w:val="Style3"/>
        <w:tblW w:w="0" w:type="auto"/>
        <w:tblLook w:val="04A0" w:firstRow="1" w:lastRow="0" w:firstColumn="1" w:lastColumn="0" w:noHBand="0" w:noVBand="1"/>
      </w:tblPr>
      <w:tblGrid>
        <w:gridCol w:w="8996"/>
      </w:tblGrid>
      <w:tr w:rsidR="00FD4548" w:rsidRPr="00F13B23" w14:paraId="2A93172F" w14:textId="77777777" w:rsidTr="00DF2F2A">
        <w:tc>
          <w:tcPr>
            <w:tcW w:w="8996" w:type="dxa"/>
          </w:tcPr>
          <w:bookmarkEnd w:id="24"/>
          <w:p w14:paraId="768EA5CF" w14:textId="77777777" w:rsidR="00A87028" w:rsidRPr="0044089F" w:rsidRDefault="00A87028" w:rsidP="00A87028">
            <w:r w:rsidRPr="0044089F">
              <w:t>Miss Taylor's class are exploring cause and effect through water play. In the sensory garden, the class are gathered around the water table, filled with sponges, rubber ducks, and a small fountain activated by a button. Miss Taylor kneels beside Sam, who is watching the fountain but not engaging. </w:t>
            </w:r>
          </w:p>
          <w:p w14:paraId="597BDC7A" w14:textId="77777777" w:rsidR="00A87028" w:rsidRPr="0044089F" w:rsidRDefault="00A87028" w:rsidP="00A87028">
            <w:r w:rsidRPr="0044089F">
              <w:t>"Sam, look," she says, pressing the big red button. "When I press, the water squirts!" Sam smiles but doesn’t reach out. Miss Taylor waits, then encourages, "Your turn! Press the button!" </w:t>
            </w:r>
          </w:p>
          <w:p w14:paraId="7FC60BE8" w14:textId="77777777" w:rsidR="00A87028" w:rsidRDefault="00A87028" w:rsidP="00A87028">
            <w:r w:rsidRPr="0044089F">
              <w:t>Sam hesitates, flicking his fingers near the water but not touching the button. Miss Taylor realises her initial explanation and model hasn't been enough. </w:t>
            </w:r>
          </w:p>
          <w:p w14:paraId="6BC3D072" w14:textId="7C36067E" w:rsidR="00A87028" w:rsidRDefault="00C651AA" w:rsidP="00A87028">
            <w:pPr>
              <w:spacing w:before="100" w:beforeAutospacing="1" w:after="100" w:afterAutospacing="1" w:line="240" w:lineRule="auto"/>
              <w:rPr>
                <w:b/>
                <w:bCs/>
              </w:rPr>
            </w:pPr>
            <w:r>
              <w:rPr>
                <w:b/>
                <w:bCs/>
              </w:rPr>
              <w:t>Reflect on the</w:t>
            </w:r>
            <w:r w:rsidR="00A87028" w:rsidRPr="000746D7">
              <w:rPr>
                <w:b/>
                <w:bCs/>
              </w:rPr>
              <w:t xml:space="preserve"> content of the elective self-study</w:t>
            </w:r>
            <w:r>
              <w:rPr>
                <w:b/>
                <w:bCs/>
              </w:rPr>
              <w:t xml:space="preserve"> as you</w:t>
            </w:r>
            <w:r w:rsidR="00A87028" w:rsidRPr="000746D7">
              <w:rPr>
                <w:b/>
                <w:bCs/>
              </w:rPr>
              <w:t xml:space="preserve"> consider what approaches M</w:t>
            </w:r>
            <w:r w:rsidR="00A87028">
              <w:rPr>
                <w:b/>
                <w:bCs/>
              </w:rPr>
              <w:t>i</w:t>
            </w:r>
            <w:r w:rsidR="00A87028" w:rsidRPr="000746D7">
              <w:rPr>
                <w:b/>
                <w:bCs/>
              </w:rPr>
              <w:t>s</w:t>
            </w:r>
            <w:r w:rsidR="00A87028">
              <w:rPr>
                <w:b/>
                <w:bCs/>
              </w:rPr>
              <w:t>s</w:t>
            </w:r>
            <w:r w:rsidR="00A87028" w:rsidRPr="000746D7">
              <w:rPr>
                <w:b/>
                <w:bCs/>
              </w:rPr>
              <w:t xml:space="preserve"> </w:t>
            </w:r>
            <w:r w:rsidR="00A87028">
              <w:rPr>
                <w:b/>
                <w:bCs/>
              </w:rPr>
              <w:t xml:space="preserve">Taylor </w:t>
            </w:r>
            <w:r w:rsidR="00A87028" w:rsidRPr="000746D7">
              <w:rPr>
                <w:b/>
                <w:bCs/>
              </w:rPr>
              <w:t>can take to help her pupils to develop their understanding.</w:t>
            </w:r>
          </w:p>
          <w:p w14:paraId="52208758" w14:textId="77777777" w:rsidR="00A87028" w:rsidRPr="000746D7" w:rsidRDefault="00A87028" w:rsidP="00A87028">
            <w:pPr>
              <w:rPr>
                <w:b/>
                <w:bCs/>
              </w:rPr>
            </w:pPr>
            <w:r w:rsidRPr="000746D7">
              <w:rPr>
                <w:b/>
                <w:bCs/>
              </w:rPr>
              <w:t>Here are some options that can support your reflection:</w:t>
            </w:r>
          </w:p>
          <w:p w14:paraId="44F52465" w14:textId="77777777" w:rsidR="00A87028" w:rsidRDefault="00A87028" w:rsidP="00984211">
            <w:pPr>
              <w:spacing w:before="100" w:beforeAutospacing="1" w:after="100" w:afterAutospacing="1"/>
              <w:rPr>
                <w:rFonts w:eastAsia="Times New Roman"/>
                <w:szCs w:val="24"/>
                <w:lang w:eastAsia="en-GB"/>
              </w:rPr>
            </w:pPr>
            <w:r>
              <w:rPr>
                <w:rStyle w:val="normaltextrun"/>
                <w:rFonts w:eastAsia="Times New Roman"/>
                <w:szCs w:val="24"/>
                <w:lang w:eastAsia="en-GB"/>
              </w:rPr>
              <w:t xml:space="preserve">A) </w:t>
            </w:r>
            <w:r w:rsidRPr="00463204">
              <w:rPr>
                <w:rFonts w:eastAsia="Times New Roman"/>
                <w:szCs w:val="24"/>
                <w:lang w:eastAsia="en-GB"/>
              </w:rPr>
              <w:t>Miss Taylor points to the button and says, “Sam, when I press this, the water comes out. The button makes the fountain work</w:t>
            </w:r>
            <w:r>
              <w:rPr>
                <w:rFonts w:eastAsia="Times New Roman"/>
                <w:szCs w:val="24"/>
                <w:lang w:eastAsia="en-GB"/>
              </w:rPr>
              <w:t xml:space="preserve">, </w:t>
            </w:r>
            <w:r w:rsidRPr="00463204">
              <w:rPr>
                <w:rFonts w:eastAsia="Times New Roman"/>
                <w:szCs w:val="24"/>
                <w:lang w:eastAsia="en-GB"/>
              </w:rPr>
              <w:t>just like turning on a light!” She gestures to reinforce the cause-and-effect link</w:t>
            </w:r>
            <w:r>
              <w:rPr>
                <w:rFonts w:eastAsia="Times New Roman"/>
                <w:szCs w:val="24"/>
                <w:lang w:eastAsia="en-GB"/>
              </w:rPr>
              <w:t>.</w:t>
            </w:r>
          </w:p>
          <w:p w14:paraId="0B81FFFA" w14:textId="77777777" w:rsidR="00A87028" w:rsidRDefault="00A87028" w:rsidP="00984211">
            <w:pPr>
              <w:spacing w:before="100" w:beforeAutospacing="1" w:after="100" w:afterAutospacing="1"/>
            </w:pPr>
            <w:r>
              <w:rPr>
                <w:rStyle w:val="normaltextrun"/>
                <w:rFonts w:eastAsia="Times New Roman"/>
                <w:szCs w:val="24"/>
                <w:lang w:eastAsia="en-GB"/>
              </w:rPr>
              <w:t>B</w:t>
            </w:r>
            <w:r>
              <w:rPr>
                <w:rStyle w:val="normaltextrun"/>
              </w:rPr>
              <w:t xml:space="preserve">) </w:t>
            </w:r>
            <w:r w:rsidRPr="00463204">
              <w:t>Miss Taylor presses the button again while narrating, “I’m using my finger to push down on the button. Watch how the water squirts up!” She repeats the action slowly to make the steps clearer.</w:t>
            </w:r>
          </w:p>
          <w:p w14:paraId="1545BFA9" w14:textId="77777777" w:rsidR="00A87028" w:rsidRDefault="00A87028" w:rsidP="00984211">
            <w:pPr>
              <w:spacing w:before="100" w:beforeAutospacing="1" w:after="100" w:afterAutospacing="1"/>
            </w:pPr>
            <w:r>
              <w:rPr>
                <w:rStyle w:val="normaltextrun"/>
              </w:rPr>
              <w:t xml:space="preserve">C) </w:t>
            </w:r>
            <w:r w:rsidRPr="00463204">
              <w:t>Miss Taylor demonstrates using a sponge instead of the button and says, “See, the sponge doesn’t turn the water on. Only the button works! Let’s try pressing it again together.” This highlights the concept through contrast.</w:t>
            </w:r>
          </w:p>
          <w:p w14:paraId="14C02689" w14:textId="76A6C561" w:rsidR="00FD4548" w:rsidRPr="00F13B23" w:rsidRDefault="00FD4548" w:rsidP="00696B1B">
            <w:pPr>
              <w:spacing w:before="100" w:beforeAutospacing="1" w:after="100" w:afterAutospacing="1" w:line="240" w:lineRule="auto"/>
              <w:rPr>
                <w:rStyle w:val="normaltextrun"/>
                <w:rFonts w:eastAsia="Times New Roman"/>
                <w:szCs w:val="24"/>
                <w:lang w:eastAsia="en-GB"/>
              </w:rPr>
            </w:pPr>
          </w:p>
        </w:tc>
      </w:tr>
    </w:tbl>
    <w:p w14:paraId="1C4FCCA6" w14:textId="77777777" w:rsidR="00143DF5" w:rsidRPr="00F13B23" w:rsidRDefault="00143DF5" w:rsidP="00DF2F2A">
      <w:pPr>
        <w:spacing w:before="0" w:after="200"/>
        <w:rPr>
          <w:rStyle w:val="normaltextrun"/>
          <w:b/>
          <w:bCs/>
          <w:color w:val="7030A0"/>
        </w:rPr>
      </w:pPr>
    </w:p>
    <w:p w14:paraId="663F224C" w14:textId="77777777" w:rsidR="00143DF5" w:rsidRPr="00F13B23" w:rsidRDefault="00143DF5">
      <w:pPr>
        <w:spacing w:before="0" w:after="200"/>
        <w:jc w:val="both"/>
        <w:rPr>
          <w:rStyle w:val="normaltextrun"/>
          <w:b/>
          <w:bCs/>
          <w:color w:val="7030A0"/>
        </w:rPr>
      </w:pPr>
      <w:r w:rsidRPr="00F13B23">
        <w:rPr>
          <w:rStyle w:val="normaltextrun"/>
          <w:b/>
          <w:bCs/>
          <w:color w:val="7030A0"/>
        </w:rPr>
        <w:br w:type="page"/>
      </w:r>
    </w:p>
    <w:p w14:paraId="7F17BCDA" w14:textId="3C6ABF71" w:rsidR="00DF2F2A" w:rsidRPr="00F13B23" w:rsidRDefault="00DF2F2A" w:rsidP="00DF2F2A">
      <w:pPr>
        <w:spacing w:before="0" w:after="200"/>
        <w:rPr>
          <w:rStyle w:val="normaltextrun"/>
          <w:b/>
          <w:bCs/>
          <w:color w:val="7030A0"/>
        </w:rPr>
      </w:pPr>
      <w:bookmarkStart w:id="25" w:name="APscenarioend"/>
      <w:r w:rsidRPr="00F13B23">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DF2F2A" w:rsidRPr="00F13B23" w14:paraId="1843ECC5" w14:textId="77777777">
        <w:tc>
          <w:tcPr>
            <w:tcW w:w="9016" w:type="dxa"/>
          </w:tcPr>
          <w:bookmarkEnd w:id="25"/>
          <w:p w14:paraId="54E9FF0E" w14:textId="77777777" w:rsidR="00D73ACC" w:rsidRPr="00E530E0" w:rsidRDefault="00D73ACC" w:rsidP="00D73ACC">
            <w:r w:rsidRPr="00E530E0">
              <w:t>Mr Jackson is teaching a mixed-age KS3 group in an alternative provision setting. Today’s science lesson focuses on the water cycle. The intended outcome is for pupils to understand and be able to explain the key stages: evaporation, condensation, precipitation, and collection.</w:t>
            </w:r>
          </w:p>
          <w:p w14:paraId="2FEA8D29" w14:textId="77777777" w:rsidR="00D73ACC" w:rsidRPr="00E530E0" w:rsidRDefault="00D73ACC" w:rsidP="00D73ACC">
            <w:r w:rsidRPr="00E530E0">
              <w:t>As pupils begin completing an activity where they label and explain the water cycle stages on a diagram, Mr Jackson notices some pupils are simply copying terms without showing understanding, while others confuse evaporation and condensation. He realises that while pupils are engaged, the abstract nature of the content may be limiting their grasp of the process.</w:t>
            </w:r>
          </w:p>
          <w:p w14:paraId="543625E6" w14:textId="60375D14" w:rsidR="00D73ACC" w:rsidRDefault="00C651AA" w:rsidP="00D73ACC">
            <w:pPr>
              <w:rPr>
                <w:b/>
                <w:bCs/>
              </w:rPr>
            </w:pPr>
            <w:r>
              <w:rPr>
                <w:b/>
                <w:bCs/>
              </w:rPr>
              <w:t>Reflect on the</w:t>
            </w:r>
            <w:r w:rsidRPr="000746D7">
              <w:rPr>
                <w:b/>
                <w:bCs/>
              </w:rPr>
              <w:t xml:space="preserve"> content of the elective self-study</w:t>
            </w:r>
            <w:r>
              <w:rPr>
                <w:b/>
                <w:bCs/>
              </w:rPr>
              <w:t xml:space="preserve"> as you</w:t>
            </w:r>
            <w:r w:rsidRPr="000746D7">
              <w:rPr>
                <w:b/>
                <w:bCs/>
              </w:rPr>
              <w:t xml:space="preserve"> consider </w:t>
            </w:r>
            <w:r w:rsidR="00D73ACC" w:rsidRPr="000746D7">
              <w:rPr>
                <w:b/>
                <w:bCs/>
              </w:rPr>
              <w:t>what approaches M</w:t>
            </w:r>
            <w:r w:rsidR="00D73ACC">
              <w:rPr>
                <w:b/>
                <w:bCs/>
              </w:rPr>
              <w:t>r Jackson</w:t>
            </w:r>
            <w:r w:rsidR="00D73ACC" w:rsidRPr="000746D7">
              <w:rPr>
                <w:b/>
                <w:bCs/>
              </w:rPr>
              <w:t xml:space="preserve"> can take to help h</w:t>
            </w:r>
            <w:r w:rsidR="00D73ACC">
              <w:rPr>
                <w:b/>
                <w:bCs/>
              </w:rPr>
              <w:t>is</w:t>
            </w:r>
            <w:r w:rsidR="00D73ACC" w:rsidRPr="000746D7">
              <w:rPr>
                <w:b/>
                <w:bCs/>
              </w:rPr>
              <w:t xml:space="preserve"> pupils to develop their understanding.</w:t>
            </w:r>
          </w:p>
          <w:p w14:paraId="3C58D7C0" w14:textId="77777777" w:rsidR="00D73ACC" w:rsidRPr="000746D7" w:rsidRDefault="00D73ACC" w:rsidP="00D73ACC">
            <w:pPr>
              <w:rPr>
                <w:b/>
                <w:bCs/>
              </w:rPr>
            </w:pPr>
            <w:r w:rsidRPr="000746D7">
              <w:rPr>
                <w:b/>
                <w:bCs/>
              </w:rPr>
              <w:t>Here are some options that can support your reflection:</w:t>
            </w:r>
          </w:p>
          <w:p w14:paraId="3759A982" w14:textId="77777777" w:rsidR="00D73ACC" w:rsidRPr="00580785" w:rsidRDefault="00D73ACC" w:rsidP="00EC58D8">
            <w:pPr>
              <w:rPr>
                <w:rFonts w:eastAsia="Times New Roman"/>
                <w:szCs w:val="24"/>
                <w:lang w:eastAsia="en-GB"/>
              </w:rPr>
            </w:pPr>
            <w:r w:rsidRPr="00580785">
              <w:rPr>
                <w:rFonts w:eastAsia="Times New Roman"/>
                <w:szCs w:val="24"/>
                <w:lang w:eastAsia="en-GB"/>
              </w:rPr>
              <w:t>A) Mr Jackson uses concrete representations by acting out the water cycle using movement and props (e.g., a kettle to show evaporation), making abstract ideas more tangible.</w:t>
            </w:r>
          </w:p>
          <w:p w14:paraId="05C8A204" w14:textId="77777777" w:rsidR="00D73ACC" w:rsidRPr="00580785" w:rsidRDefault="00D73ACC" w:rsidP="00EC58D8">
            <w:pPr>
              <w:rPr>
                <w:rFonts w:eastAsia="Times New Roman"/>
                <w:szCs w:val="24"/>
                <w:lang w:eastAsia="en-GB"/>
              </w:rPr>
            </w:pPr>
            <w:r w:rsidRPr="00580785">
              <w:rPr>
                <w:rFonts w:eastAsia="Times New Roman"/>
                <w:szCs w:val="24"/>
                <w:lang w:eastAsia="en-GB"/>
              </w:rPr>
              <w:t>B) He introduces worked and faded examples</w:t>
            </w:r>
            <w:r>
              <w:rPr>
                <w:rFonts w:eastAsia="Times New Roman"/>
                <w:szCs w:val="24"/>
                <w:lang w:eastAsia="en-GB"/>
              </w:rPr>
              <w:t xml:space="preserve">, </w:t>
            </w:r>
            <w:r w:rsidRPr="00580785">
              <w:rPr>
                <w:rFonts w:eastAsia="Times New Roman"/>
                <w:szCs w:val="24"/>
                <w:lang w:eastAsia="en-GB"/>
              </w:rPr>
              <w:t>first modelling a labelled diagram with full explanations, then offering a partially completed version for pupils to finish independently.</w:t>
            </w:r>
          </w:p>
          <w:p w14:paraId="38726971" w14:textId="7CFC395C" w:rsidR="00DF2F2A" w:rsidRPr="00F13B23" w:rsidRDefault="00D73ACC" w:rsidP="00EC58D8">
            <w:pPr>
              <w:rPr>
                <w:rStyle w:val="normaltextrun"/>
                <w:rFonts w:eastAsia="Times New Roman"/>
                <w:szCs w:val="24"/>
                <w:lang w:eastAsia="en-GB"/>
              </w:rPr>
            </w:pPr>
            <w:r w:rsidRPr="005B78B8">
              <w:rPr>
                <w:rFonts w:eastAsia="Times New Roman"/>
                <w:szCs w:val="24"/>
                <w:lang w:eastAsia="en-GB"/>
              </w:rPr>
              <w:t>C) Mr Jackson shows a diagram where condensation is incorrectly labelled as “evaporation” and asks pupils to identify and correct the mistake, helping them distinguish between the two stages.</w:t>
            </w:r>
          </w:p>
        </w:tc>
      </w:tr>
    </w:tbl>
    <w:p w14:paraId="00DEF772" w14:textId="77777777" w:rsidR="00DF2F2A" w:rsidRPr="00F13B23" w:rsidRDefault="00DF2F2A" w:rsidP="00DF2F2A">
      <w:pPr>
        <w:spacing w:before="0" w:after="200"/>
        <w:rPr>
          <w:rStyle w:val="normaltextrun"/>
          <w:b/>
          <w:bCs/>
          <w:color w:val="7030A0"/>
        </w:rPr>
      </w:pPr>
    </w:p>
    <w:p w14:paraId="67ED2F80" w14:textId="77777777" w:rsidR="00FD4548" w:rsidRPr="00F13B23" w:rsidRDefault="00FD4548" w:rsidP="00FD4548">
      <w:pPr>
        <w:spacing w:before="0" w:after="200"/>
        <w:rPr>
          <w:rStyle w:val="normaltextrun"/>
          <w:b/>
          <w:bCs/>
          <w:color w:val="7030A0"/>
        </w:rPr>
      </w:pPr>
    </w:p>
    <w:p w14:paraId="31DC6B73" w14:textId="77777777" w:rsidR="009048E2" w:rsidRPr="00F13B23" w:rsidRDefault="009048E2">
      <w:pPr>
        <w:spacing w:before="0" w:after="200"/>
        <w:jc w:val="both"/>
        <w:rPr>
          <w:rStyle w:val="normaltextrun"/>
          <w:b/>
          <w:bCs/>
          <w:color w:val="7030A0"/>
        </w:rPr>
      </w:pPr>
      <w:bookmarkStart w:id="26" w:name="P16scenarioend"/>
      <w:r w:rsidRPr="00F13B23">
        <w:rPr>
          <w:rStyle w:val="normaltextrun"/>
          <w:b/>
          <w:bCs/>
          <w:color w:val="7030A0"/>
        </w:rPr>
        <w:br w:type="page"/>
      </w:r>
    </w:p>
    <w:bookmarkEnd w:id="26"/>
    <w:p w14:paraId="7137A2E1" w14:textId="77777777" w:rsidR="00AA785D" w:rsidRPr="00F13B23" w:rsidRDefault="00AA785D" w:rsidP="00AA785D">
      <w:pPr>
        <w:rPr>
          <w:b/>
          <w:bCs/>
        </w:rPr>
      </w:pPr>
    </w:p>
    <w:tbl>
      <w:tblPr>
        <w:tblStyle w:val="Style2"/>
        <w:tblW w:w="0" w:type="auto"/>
        <w:tblLook w:val="04A0" w:firstRow="1" w:lastRow="0" w:firstColumn="1" w:lastColumn="0" w:noHBand="0" w:noVBand="1"/>
      </w:tblPr>
      <w:tblGrid>
        <w:gridCol w:w="8996"/>
      </w:tblGrid>
      <w:tr w:rsidR="00AA785D" w:rsidRPr="00F13B23" w14:paraId="388B0EBD" w14:textId="77777777">
        <w:tc>
          <w:tcPr>
            <w:tcW w:w="9016" w:type="dxa"/>
          </w:tcPr>
          <w:p w14:paraId="7E7088F2" w14:textId="77777777" w:rsidR="00AA785D" w:rsidRPr="00F13B23" w:rsidRDefault="00AA785D">
            <w:r w:rsidRPr="00F13B23">
              <w:rPr>
                <w:b/>
                <w:bCs/>
              </w:rPr>
              <w:t>Reflections:</w:t>
            </w:r>
          </w:p>
          <w:p w14:paraId="3E42ABD1" w14:textId="28C8AE57" w:rsidR="00AA785D" w:rsidRPr="00F13B23" w:rsidRDefault="00AA785D">
            <w:r w:rsidRPr="00F13B23">
              <w:t xml:space="preserve">Now think about your own </w:t>
            </w:r>
            <w:r w:rsidR="00A739E2" w:rsidRPr="00F13B23">
              <w:t>learning environment</w:t>
            </w:r>
            <w:r w:rsidRPr="00F13B23">
              <w:t xml:space="preserve"> and pupils and how </w:t>
            </w:r>
            <w:r w:rsidR="005973ED">
              <w:t xml:space="preserve">you </w:t>
            </w:r>
            <w:r w:rsidR="00151ECA" w:rsidRPr="00F13B23">
              <w:t>use explanations, modelling and examples.</w:t>
            </w:r>
          </w:p>
          <w:p w14:paraId="59DDD253" w14:textId="77777777" w:rsidR="00AA785D" w:rsidRPr="00F13B23" w:rsidRDefault="00AA785D">
            <w:r w:rsidRPr="00F13B23">
              <w:t>Consider how you’ve developed in your practice since your initial teacher training and how you can continue to develop in this area.</w:t>
            </w:r>
          </w:p>
          <w:p w14:paraId="1EC64D2A" w14:textId="313C4FA1" w:rsidR="00BD08E3" w:rsidRPr="00F13B23" w:rsidRDefault="00BD08E3">
            <w:r w:rsidRPr="00F13B23">
              <w:t xml:space="preserve">Share your reflections with your mentor at your next </w:t>
            </w:r>
            <w:r w:rsidR="006F5AFE" w:rsidRPr="00F13B23">
              <w:t>meeting</w:t>
            </w:r>
            <w:r w:rsidRPr="00F13B23">
              <w:t xml:space="preserve">. </w:t>
            </w:r>
          </w:p>
        </w:tc>
      </w:tr>
    </w:tbl>
    <w:p w14:paraId="49C13144" w14:textId="77777777" w:rsidR="00AA785D" w:rsidRPr="00F13B23" w:rsidRDefault="00AA785D" w:rsidP="00AA785D"/>
    <w:p w14:paraId="7FC69713" w14:textId="77777777" w:rsidR="00143DF5" w:rsidRPr="00F13B23" w:rsidRDefault="00143DF5" w:rsidP="00143DF5">
      <w:pPr>
        <w:spacing w:before="0" w:after="200"/>
        <w:rPr>
          <w:rStyle w:val="normaltextrun"/>
          <w:b/>
          <w:bCs/>
          <w:color w:val="7030A0"/>
        </w:rPr>
      </w:pPr>
    </w:p>
    <w:p w14:paraId="42AED362" w14:textId="1D0415DF" w:rsidR="0093218C" w:rsidRPr="00F13B23" w:rsidRDefault="0093218C" w:rsidP="0093218C">
      <w:pPr>
        <w:pStyle w:val="Heading"/>
      </w:pPr>
      <w:hyperlink w:anchor="Contentpage" w:history="1">
        <w:hyperlink w:anchor="Contentpage" w:history="1">
          <w:r w:rsidRPr="00F13B23">
            <w:rPr>
              <w:rStyle w:val="Hyperlink"/>
            </w:rPr>
            <w:t>Click here to return to Content page</w:t>
          </w:r>
        </w:hyperlink>
      </w:hyperlink>
    </w:p>
    <w:p w14:paraId="66FD5403" w14:textId="77777777" w:rsidR="0093218C" w:rsidRPr="00F13B23" w:rsidRDefault="0093218C">
      <w:pPr>
        <w:spacing w:before="0" w:after="200"/>
        <w:jc w:val="both"/>
        <w:rPr>
          <w:rFonts w:ascii="Tahoma" w:hAnsi="Tahoma" w:cs="Tahoma"/>
          <w:b/>
          <w:bCs/>
          <w:color w:val="004B62" w:themeColor="text1"/>
          <w:sz w:val="28"/>
          <w:szCs w:val="28"/>
        </w:rPr>
      </w:pPr>
      <w:r w:rsidRPr="00F13B23">
        <w:br w:type="page"/>
      </w:r>
    </w:p>
    <w:p w14:paraId="3CCC1AF7" w14:textId="47F04113" w:rsidR="003875EB" w:rsidRPr="00F13B23" w:rsidRDefault="003875EB" w:rsidP="0093218C">
      <w:pPr>
        <w:pStyle w:val="Heading"/>
        <w:rPr>
          <w:lang w:val="en-US"/>
        </w:rPr>
      </w:pPr>
      <w:bookmarkStart w:id="27" w:name="Summary"/>
      <w:r w:rsidRPr="00F13B23">
        <w:rPr>
          <w:lang w:val="en-US"/>
        </w:rPr>
        <w:lastRenderedPageBreak/>
        <w:t>Summary</w:t>
      </w:r>
    </w:p>
    <w:p w14:paraId="4152615F" w14:textId="52E9D50B" w:rsidR="00B40C4B" w:rsidRPr="00F13B23" w:rsidRDefault="00B40C4B" w:rsidP="00B40C4B">
      <w:r w:rsidRPr="00F13B23">
        <w:rPr>
          <w:b/>
          <w:bCs/>
        </w:rPr>
        <w:t xml:space="preserve">Approximate time to complete: 1 minute </w:t>
      </w:r>
    </w:p>
    <w:p w14:paraId="5EA37D55" w14:textId="77777777" w:rsidR="00BF6412" w:rsidRPr="00F13B23" w:rsidRDefault="00BF6412" w:rsidP="00BF6412">
      <w:bookmarkStart w:id="28" w:name="personalprofessionalreflection"/>
      <w:bookmarkEnd w:id="27"/>
      <w:r w:rsidRPr="00F13B23">
        <w:t>Effective explanations manage cognitive load to prevent pupils from becoming overwhelmed (Coe et al., 2020). To achieve this, teachers should limit complexity, break concepts into steps, connect new ideas to prior knowledge, and minimise distractions. Explanations should align with pupils’ current understanding by assessing prior knowledge, addressing misconceptions, and adapting to individual needs. Verbal and visual information should be combined, using relevant diagrams while avoiding redundant text (Mayer, 2001). Checking understanding through questioning, summarising, and guided practice reinforces learning.</w:t>
      </w:r>
    </w:p>
    <w:p w14:paraId="410C1A78" w14:textId="77777777" w:rsidR="00BF6412" w:rsidRPr="00F13B23" w:rsidRDefault="00BF6412" w:rsidP="00BF6412">
      <w:r w:rsidRPr="00F13B23">
        <w:t>Modelling enhances explanations by allowing pupils to observe processes in action (Bandura, 1977). Teachers should narrate their thought processes, make reasoning explicit, and model task expectations (Rosenshine, 2012). Breaking steps into manageable parts, using mnemonics, and making deliberate mistakes can clarify concepts. Concrete representations such as analogies and manipulatives aid understanding but should be replaced with abstract representations over time (Pashler et al., 2007).</w:t>
      </w:r>
    </w:p>
    <w:p w14:paraId="0860395A" w14:textId="38516A38" w:rsidR="00BF6412" w:rsidRPr="00F13B23" w:rsidRDefault="00BF6412" w:rsidP="00BF6412">
      <w:r w:rsidRPr="00F13B23">
        <w:t>Using multiple examples supports conceptual understanding. Worked examples provide a reference point, while non-examples help pupils differentiate key features. Scaffolding through faded examples (‘I do – We do – You do’) gradually shifts responsibility, supporting independent practice. As pupils gain expertise, reliance on examples should decrease to avoid the ‘expert reversal’ effect (Kalyuga, 2007). Frayer models and graphic organisers, particularly effective for SEND pupils, can further aid comprehension (EEF, 20</w:t>
      </w:r>
      <w:r w:rsidR="0047007D" w:rsidRPr="00F13B23">
        <w:t>21</w:t>
      </w:r>
      <w:r w:rsidRPr="00F13B23">
        <w:t>).</w:t>
      </w:r>
    </w:p>
    <w:p w14:paraId="53385527" w14:textId="5EBA1B66" w:rsidR="00754FAE" w:rsidRPr="00F13B23" w:rsidRDefault="00BF6412" w:rsidP="00BF6412">
      <w:r w:rsidRPr="00F13B23">
        <w:t>Applying these strategies ensures expositions are structured, engaging, and accessible, helping pupils assimilate new knowledge effectively while preventing cognitive overload.</w:t>
      </w:r>
    </w:p>
    <w:p w14:paraId="6EBD6CC6" w14:textId="77777777" w:rsidR="0093218C" w:rsidRPr="00F13B23" w:rsidRDefault="0070606E" w:rsidP="0093218C">
      <w:pPr>
        <w:pStyle w:val="Subheading"/>
        <w:rPr>
          <w:color w:val="0070C0"/>
          <w:u w:val="single"/>
        </w:rPr>
      </w:pPr>
      <w:r w:rsidRPr="00F13B23">
        <w:fldChar w:fldCharType="begin"/>
      </w:r>
      <w:r w:rsidRPr="00F13B23">
        <w:instrText>HYPERLINK  \l "Contentpage"</w:instrText>
      </w:r>
      <w:r w:rsidRPr="00F13B23">
        <w:fldChar w:fldCharType="separate"/>
      </w:r>
      <w:hyperlink w:anchor="Contentpage" w:history="1">
        <w:r w:rsidR="0093218C" w:rsidRPr="00F13B23">
          <w:rPr>
            <w:rStyle w:val="Hyperlink"/>
          </w:rPr>
          <w:t>Click here to return to Content page</w:t>
        </w:r>
      </w:hyperlink>
    </w:p>
    <w:p w14:paraId="6EAE59CC" w14:textId="7402DD6A" w:rsidR="0071596E" w:rsidRPr="00F13B23" w:rsidRDefault="0070606E" w:rsidP="0093218C">
      <w:pPr>
        <w:pStyle w:val="Subheading"/>
      </w:pPr>
      <w:r w:rsidRPr="00F13B23">
        <w:fldChar w:fldCharType="end"/>
      </w:r>
    </w:p>
    <w:p w14:paraId="7759F7FF" w14:textId="77777777" w:rsidR="0071596E" w:rsidRPr="00F13B23" w:rsidRDefault="0071596E">
      <w:pPr>
        <w:spacing w:before="0" w:after="200"/>
        <w:jc w:val="both"/>
        <w:rPr>
          <w:rFonts w:ascii="Tahoma" w:hAnsi="Tahoma" w:cs="Tahoma"/>
          <w:b/>
          <w:bCs/>
          <w:color w:val="004B62" w:themeColor="text1"/>
          <w:sz w:val="28"/>
          <w:szCs w:val="28"/>
        </w:rPr>
      </w:pPr>
      <w:r w:rsidRPr="00F13B23">
        <w:br w:type="page"/>
      </w:r>
    </w:p>
    <w:p w14:paraId="5EAD1988" w14:textId="31B7E85D" w:rsidR="00C14529" w:rsidRPr="00F13B23" w:rsidRDefault="00F91813" w:rsidP="0070606E">
      <w:pPr>
        <w:pStyle w:val="Heading"/>
        <w:rPr>
          <w:lang w:val="en-US"/>
        </w:rPr>
      </w:pPr>
      <w:bookmarkStart w:id="29" w:name="Nextsteps"/>
      <w:bookmarkEnd w:id="29"/>
      <w:r w:rsidRPr="00F13B23">
        <w:rPr>
          <w:lang w:val="en-US"/>
        </w:rPr>
        <w:lastRenderedPageBreak/>
        <w:t>Next steps</w:t>
      </w:r>
    </w:p>
    <w:p w14:paraId="1C6113DB" w14:textId="2EC46F80" w:rsidR="00B40C4B" w:rsidRDefault="00B40C4B" w:rsidP="00B40C4B">
      <w:pPr>
        <w:rPr>
          <w:b/>
          <w:bCs/>
        </w:rPr>
      </w:pPr>
      <w:r w:rsidRPr="00F13B23">
        <w:rPr>
          <w:b/>
          <w:bCs/>
        </w:rPr>
        <w:t xml:space="preserve">Approximate time to complete: 2 minutes </w:t>
      </w:r>
    </w:p>
    <w:tbl>
      <w:tblPr>
        <w:tblStyle w:val="Style5"/>
        <w:tblW w:w="0" w:type="auto"/>
        <w:tblLook w:val="04A0" w:firstRow="1" w:lastRow="0" w:firstColumn="1" w:lastColumn="0" w:noHBand="0" w:noVBand="1"/>
      </w:tblPr>
      <w:tblGrid>
        <w:gridCol w:w="9016"/>
      </w:tblGrid>
      <w:tr w:rsidR="00C43C7D" w14:paraId="5FAFF5BF" w14:textId="77777777" w:rsidTr="0010268D">
        <w:tc>
          <w:tcPr>
            <w:tcW w:w="9016" w:type="dxa"/>
            <w:shd w:val="clear" w:color="auto" w:fill="FDE9FD"/>
          </w:tcPr>
          <w:p w14:paraId="626F3779" w14:textId="77777777" w:rsidR="00C43C7D" w:rsidRDefault="00C43C7D" w:rsidP="00163165">
            <w:pPr>
              <w:spacing w:line="276" w:lineRule="auto"/>
              <w:rPr>
                <w:color w:val="FF0000"/>
                <w:lang w:val="en-US"/>
              </w:rPr>
            </w:pPr>
            <w:r w:rsidRPr="00CD1853">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bookmarkEnd w:id="28"/>
    <w:p w14:paraId="7259481A" w14:textId="204C1521" w:rsidR="00DB298B" w:rsidRPr="00F13B23" w:rsidRDefault="00DD4124" w:rsidP="00830712">
      <w:pPr>
        <w:pStyle w:val="Subheading"/>
      </w:pPr>
      <w:r w:rsidRPr="00F13B23">
        <w:rPr>
          <w:rStyle w:val="normaltextrun"/>
        </w:rPr>
        <w:t>Observing </w:t>
      </w:r>
      <w:r w:rsidR="00C239D9" w:rsidRPr="00F13B23">
        <w:rPr>
          <w:rStyle w:val="normaltextrun"/>
        </w:rPr>
        <w:t>expert practice</w:t>
      </w:r>
      <w:r w:rsidRPr="00F13B23">
        <w:rPr>
          <w:rStyle w:val="eop"/>
        </w:rPr>
        <w:t> </w:t>
      </w:r>
    </w:p>
    <w:p w14:paraId="4B07CB2F" w14:textId="4EA82A7D" w:rsidR="00C510F6" w:rsidRPr="00F13B23" w:rsidRDefault="00BB3EE5" w:rsidP="000746D7">
      <w:pPr>
        <w:pStyle w:val="paragraph"/>
        <w:spacing w:before="120" w:beforeAutospacing="0" w:after="120" w:afterAutospacing="0" w:line="276" w:lineRule="auto"/>
        <w:textAlignment w:val="baseline"/>
        <w:rPr>
          <w:rFonts w:ascii="Tahoma" w:hAnsi="Tahoma" w:cs="Tahoma"/>
        </w:rPr>
      </w:pPr>
      <w:r w:rsidRPr="00F13B23">
        <w:rPr>
          <w:rFonts w:ascii="Tahoma" w:hAnsi="Tahoma" w:cs="Tahoma"/>
        </w:rPr>
        <w:t xml:space="preserve">If possible, work with your mentor to arrange an opportunity for you to observe a colleague </w:t>
      </w:r>
      <w:r w:rsidR="002745A7" w:rsidRPr="00F13B23">
        <w:rPr>
          <w:rFonts w:ascii="Tahoma" w:hAnsi="Tahoma" w:cs="Tahoma"/>
        </w:rPr>
        <w:t xml:space="preserve">in your school or trust </w:t>
      </w:r>
      <w:r w:rsidRPr="00F13B23">
        <w:rPr>
          <w:rFonts w:ascii="Tahoma" w:hAnsi="Tahoma" w:cs="Tahoma"/>
        </w:rPr>
        <w:t xml:space="preserve">teaching a lesson that </w:t>
      </w:r>
      <w:r w:rsidR="009C14FE" w:rsidRPr="00F13B23">
        <w:rPr>
          <w:rFonts w:ascii="Tahoma" w:hAnsi="Tahoma" w:cs="Tahoma"/>
        </w:rPr>
        <w:t xml:space="preserve">exemplifies </w:t>
      </w:r>
      <w:r w:rsidR="00481F73" w:rsidRPr="00F13B23">
        <w:rPr>
          <w:rFonts w:ascii="Tahoma" w:hAnsi="Tahoma" w:cs="Tahoma"/>
        </w:rPr>
        <w:t xml:space="preserve">the </w:t>
      </w:r>
      <w:r w:rsidR="00335EE4" w:rsidRPr="00F13B23">
        <w:rPr>
          <w:rFonts w:ascii="Tahoma" w:hAnsi="Tahoma" w:cs="Tahoma"/>
        </w:rPr>
        <w:t>effective use of explanations, modelling and examples</w:t>
      </w:r>
      <w:r w:rsidR="00481F73" w:rsidRPr="00F13B23">
        <w:rPr>
          <w:rFonts w:ascii="Tahoma" w:hAnsi="Tahoma" w:cs="Tahoma"/>
        </w:rPr>
        <w:t>.</w:t>
      </w:r>
      <w:r w:rsidRPr="00F13B23">
        <w:rPr>
          <w:rFonts w:ascii="Tahoma" w:hAnsi="Tahoma" w:cs="Tahoma"/>
        </w:rPr>
        <w:t xml:space="preserve"> You may need to meet with the colleague in advance to identify a suitable part of the lesson to observe for no more than 10 minutes.</w:t>
      </w:r>
      <w:r w:rsidR="00915123" w:rsidRPr="00F13B23">
        <w:rPr>
          <w:rFonts w:ascii="Tahoma" w:hAnsi="Tahoma" w:cs="Tahoma"/>
        </w:rPr>
        <w:t xml:space="preserve"> </w:t>
      </w:r>
    </w:p>
    <w:p w14:paraId="728EBB15" w14:textId="1B5559A4" w:rsidR="00BB3EE5" w:rsidRPr="00F13B23" w:rsidRDefault="00BB3EE5" w:rsidP="000746D7">
      <w:pPr>
        <w:pStyle w:val="paragraph"/>
        <w:spacing w:before="120" w:beforeAutospacing="0" w:after="120" w:afterAutospacing="0" w:line="276" w:lineRule="auto"/>
        <w:textAlignment w:val="baseline"/>
        <w:rPr>
          <w:rFonts w:ascii="Tahoma" w:hAnsi="Tahoma" w:cs="Tahoma"/>
        </w:rPr>
      </w:pPr>
      <w:r w:rsidRPr="00F13B23">
        <w:rPr>
          <w:rFonts w:ascii="Tahoma" w:hAnsi="Tahoma" w:cs="Tahoma"/>
        </w:rPr>
        <w:t xml:space="preserve">As you observe your colleague, consider </w:t>
      </w:r>
      <w:r w:rsidR="00C41A15" w:rsidRPr="00F13B23">
        <w:rPr>
          <w:rFonts w:ascii="Tahoma" w:hAnsi="Tahoma" w:cs="Tahoma"/>
        </w:rPr>
        <w:t xml:space="preserve">where you notice </w:t>
      </w:r>
      <w:r w:rsidRPr="00F13B23">
        <w:rPr>
          <w:rFonts w:ascii="Tahoma" w:hAnsi="Tahoma" w:cs="Tahoma"/>
        </w:rPr>
        <w:t>the following:</w:t>
      </w:r>
    </w:p>
    <w:p w14:paraId="5300766F" w14:textId="50FEFDDF" w:rsidR="00617880" w:rsidRPr="000746D7" w:rsidRDefault="00E679DD" w:rsidP="000746D7">
      <w:pPr>
        <w:pStyle w:val="ListParagraph"/>
        <w:numPr>
          <w:ilvl w:val="0"/>
          <w:numId w:val="2"/>
        </w:numPr>
      </w:pPr>
      <w:r w:rsidRPr="000746D7">
        <w:t xml:space="preserve">How does the teacher deliver clear and concise explanations to ensure pupils understand the concept? </w:t>
      </w:r>
      <w:r w:rsidR="00617880" w:rsidRPr="000746D7">
        <w:t xml:space="preserve">Look for </w:t>
      </w:r>
      <w:r w:rsidR="002665DA" w:rsidRPr="000746D7">
        <w:t>strategies such as modelling, using multiple examples for clarification, and breaking concepts down into manageable parts.</w:t>
      </w:r>
    </w:p>
    <w:p w14:paraId="69631CA5" w14:textId="2FBC5B39" w:rsidR="000F6E43" w:rsidRPr="000746D7" w:rsidRDefault="000F6E43" w:rsidP="000746D7">
      <w:pPr>
        <w:pStyle w:val="ListParagraph"/>
        <w:numPr>
          <w:ilvl w:val="0"/>
          <w:numId w:val="2"/>
        </w:numPr>
      </w:pPr>
      <w:r w:rsidRPr="000746D7">
        <w:rPr>
          <w:lang w:eastAsia="en-GB"/>
        </w:rPr>
        <w:t>How does the teacher ensure explanations are appropriately pitched to meet pupils' needs? Consider how explanations have been tailored depending on pupils' prior knowledge and current understanding.</w:t>
      </w:r>
    </w:p>
    <w:p w14:paraId="26ACB2BA" w14:textId="77777777" w:rsidR="00F53D0B" w:rsidRPr="000746D7" w:rsidRDefault="000E5C35" w:rsidP="000746D7">
      <w:pPr>
        <w:pStyle w:val="ListParagraph"/>
        <w:numPr>
          <w:ilvl w:val="0"/>
          <w:numId w:val="2"/>
        </w:numPr>
      </w:pPr>
      <w:r w:rsidRPr="000746D7">
        <w:t>How does the teacher use effective modelling to demonstrate new concepts?</w:t>
      </w:r>
      <w:r w:rsidR="00F53D0B" w:rsidRPr="000746D7">
        <w:t xml:space="preserve"> </w:t>
      </w:r>
      <w:r w:rsidR="00D36680" w:rsidRPr="000746D7">
        <w:t xml:space="preserve">Consider how </w:t>
      </w:r>
      <w:r w:rsidR="00F53D0B" w:rsidRPr="000746D7">
        <w:t>the teacher combines explanations with step-by-step demonstrations, such as solving an equation while narrating the process.</w:t>
      </w:r>
    </w:p>
    <w:p w14:paraId="2CDE81A8" w14:textId="77777777" w:rsidR="00F53D0B" w:rsidRPr="000746D7" w:rsidRDefault="00F53D0B" w:rsidP="000746D7">
      <w:pPr>
        <w:pStyle w:val="ListParagraph"/>
        <w:numPr>
          <w:ilvl w:val="0"/>
          <w:numId w:val="2"/>
        </w:numPr>
      </w:pPr>
      <w:r w:rsidRPr="000746D7">
        <w:rPr>
          <w:lang w:eastAsia="en-GB"/>
        </w:rPr>
        <w:t>What approaches does the teacher use to embed understanding through examples and non-examples?</w:t>
      </w:r>
    </w:p>
    <w:p w14:paraId="147BFE65" w14:textId="6F20E1B2" w:rsidR="00915123" w:rsidRPr="000746D7" w:rsidRDefault="00915123" w:rsidP="000746D7">
      <w:pPr>
        <w:rPr>
          <w:rStyle w:val="normaltextrun"/>
        </w:rPr>
      </w:pPr>
      <w:r w:rsidRPr="00F13B23">
        <w:rPr>
          <w:rStyle w:val="normaltextrun"/>
        </w:rPr>
        <w:t xml:space="preserve">You may wish to share your observation notes with your mentor at your next </w:t>
      </w:r>
      <w:r w:rsidR="00B702AA" w:rsidRPr="00F13B23">
        <w:rPr>
          <w:rStyle w:val="normaltextrun"/>
        </w:rPr>
        <w:t>meeting</w:t>
      </w:r>
      <w:r w:rsidRPr="00F13B23">
        <w:rPr>
          <w:rStyle w:val="normaltextrun"/>
        </w:rPr>
        <w:t xml:space="preserve">. </w:t>
      </w:r>
    </w:p>
    <w:p w14:paraId="17948DE3" w14:textId="0348A203" w:rsidR="00DD4124" w:rsidRPr="00F13B23" w:rsidRDefault="00927E6B" w:rsidP="00584A5F">
      <w:pPr>
        <w:pStyle w:val="Subheading"/>
        <w:rPr>
          <w:rStyle w:val="normaltextrun"/>
        </w:rPr>
      </w:pPr>
      <w:r w:rsidRPr="00F13B23">
        <w:rPr>
          <w:rStyle w:val="normaltextrun"/>
        </w:rPr>
        <w:t>Action</w:t>
      </w:r>
      <w:r w:rsidR="007B7D49" w:rsidRPr="00F13B23">
        <w:rPr>
          <w:rStyle w:val="normaltextrun"/>
        </w:rPr>
        <w:t>s</w:t>
      </w:r>
    </w:p>
    <w:p w14:paraId="466C7E21" w14:textId="2BDA62A4" w:rsidR="00875F9A" w:rsidRPr="00F13B23" w:rsidRDefault="00233639" w:rsidP="00875F9A">
      <w:pPr>
        <w:tabs>
          <w:tab w:val="left" w:pos="1240"/>
        </w:tabs>
      </w:pPr>
      <w:r w:rsidRPr="00F13B23">
        <w:t xml:space="preserve">Identify </w:t>
      </w:r>
      <w:r w:rsidR="00875F9A" w:rsidRPr="00F13B23">
        <w:t>an upcoming lesson you are going to teach and consider one or more of the following actions</w:t>
      </w:r>
      <w:r w:rsidR="00092CE2" w:rsidRPr="00F13B23">
        <w:t xml:space="preserve"> that you could implement</w:t>
      </w:r>
      <w:r w:rsidR="00470C93" w:rsidRPr="00F13B23">
        <w:t>:</w:t>
      </w:r>
    </w:p>
    <w:p w14:paraId="61DDC1EA" w14:textId="602711B2" w:rsidR="005A4144" w:rsidRPr="000746D7" w:rsidRDefault="005A4144" w:rsidP="005A4144">
      <w:pPr>
        <w:pStyle w:val="ListParagraph"/>
        <w:numPr>
          <w:ilvl w:val="0"/>
          <w:numId w:val="14"/>
        </w:numPr>
        <w:tabs>
          <w:tab w:val="left" w:pos="1240"/>
        </w:tabs>
      </w:pPr>
      <w:r w:rsidRPr="000746D7">
        <w:t>plan to deliver effective explanations by ensuring they are clear, concise, and tailored to pupils' needs, while connecting new concepts to prior knowledge</w:t>
      </w:r>
    </w:p>
    <w:p w14:paraId="13650CF2" w14:textId="7A2B09E2" w:rsidR="005A4144" w:rsidRPr="000746D7" w:rsidRDefault="005A4144" w:rsidP="005A4144">
      <w:pPr>
        <w:pStyle w:val="ListParagraph"/>
        <w:numPr>
          <w:ilvl w:val="0"/>
          <w:numId w:val="14"/>
        </w:numPr>
        <w:tabs>
          <w:tab w:val="left" w:pos="1240"/>
        </w:tabs>
      </w:pPr>
      <w:r w:rsidRPr="000746D7">
        <w:t>plan to use modelling effectively by demonstrating new concepts, narrating thought processes, and addressing common misconceptions to deepen understandin</w:t>
      </w:r>
      <w:r w:rsidR="00F33B8A">
        <w:t>g</w:t>
      </w:r>
    </w:p>
    <w:p w14:paraId="26AE58B6" w14:textId="55DEB766" w:rsidR="005A4144" w:rsidRPr="000746D7" w:rsidRDefault="005A4144" w:rsidP="005A4144">
      <w:pPr>
        <w:pStyle w:val="ListParagraph"/>
        <w:numPr>
          <w:ilvl w:val="0"/>
          <w:numId w:val="14"/>
        </w:numPr>
        <w:tabs>
          <w:tab w:val="left" w:pos="1240"/>
        </w:tabs>
      </w:pPr>
      <w:r w:rsidRPr="000746D7">
        <w:lastRenderedPageBreak/>
        <w:t>plan to incorporate examples and non-examples effectively to clarify concepts, highlight key differences, and refine pupils' understanding</w:t>
      </w:r>
    </w:p>
    <w:p w14:paraId="0385AC61" w14:textId="176A24E2" w:rsidR="0002736B" w:rsidRPr="00F13B23" w:rsidRDefault="0093218C" w:rsidP="005A4144">
      <w:pPr>
        <w:tabs>
          <w:tab w:val="left" w:pos="1240"/>
        </w:tabs>
      </w:pPr>
      <w:r w:rsidRPr="00F13B23">
        <w:t>Discuss how you will implement this with your mentor in your next weekly meeting</w:t>
      </w:r>
      <w:r w:rsidR="006F5AFE" w:rsidRPr="00F13B23">
        <w:t xml:space="preserve">. </w:t>
      </w:r>
      <w:r w:rsidR="00AF37CB" w:rsidRPr="00F13B23">
        <w:t xml:space="preserve">You may wish to </w:t>
      </w:r>
      <w:r w:rsidR="0002736B" w:rsidRPr="00F13B23">
        <w:t xml:space="preserve">choose a different action that meets the need and priorities in your own setting. </w:t>
      </w:r>
    </w:p>
    <w:p w14:paraId="7FF45B7C" w14:textId="3DAB747E" w:rsidR="0093218C" w:rsidRPr="00F13B23" w:rsidRDefault="006F5AFE" w:rsidP="0093218C">
      <w:pPr>
        <w:tabs>
          <w:tab w:val="left" w:pos="1240"/>
        </w:tabs>
      </w:pPr>
      <w:r w:rsidRPr="00F13B23">
        <w:t>Use</w:t>
      </w:r>
      <w:r w:rsidR="0093218C" w:rsidRPr="00F13B23">
        <w:t xml:space="preserve"> the contents of this elective self-study to support your planning including identifying the </w:t>
      </w:r>
      <w:r w:rsidR="001E7916">
        <w:t>‘</w:t>
      </w:r>
      <w:r w:rsidR="0093218C" w:rsidRPr="00F13B23">
        <w:t>active ingredients</w:t>
      </w:r>
      <w:r w:rsidR="001E7916">
        <w:t>’</w:t>
      </w:r>
      <w:r w:rsidR="0093218C" w:rsidRPr="00F13B23">
        <w:t xml:space="preserve"> for the action and how these will be enacted in the </w:t>
      </w:r>
      <w:r w:rsidR="00A739E2" w:rsidRPr="00F13B23">
        <w:t>learning environment</w:t>
      </w:r>
      <w:r w:rsidR="0093218C" w:rsidRPr="00F13B23">
        <w:t xml:space="preserve">.  </w:t>
      </w:r>
    </w:p>
    <w:p w14:paraId="42C60C90" w14:textId="1104CB35" w:rsidR="0093218C" w:rsidRPr="00F13B23" w:rsidRDefault="0093218C" w:rsidP="0093218C">
      <w:pPr>
        <w:tabs>
          <w:tab w:val="left" w:pos="1240"/>
        </w:tabs>
        <w:rPr>
          <w:rFonts w:ascii="Tahoma" w:hAnsi="Tahoma" w:cs="Tahoma"/>
          <w:b/>
          <w:bCs/>
          <w:color w:val="0070C0"/>
          <w:u w:val="single"/>
        </w:rPr>
      </w:pPr>
      <w:hyperlink w:anchor="Contentpage" w:history="1">
        <w:r w:rsidRPr="00F13B23">
          <w:rPr>
            <w:rStyle w:val="Hyperlink"/>
            <w:b/>
            <w:bCs/>
          </w:rPr>
          <w:t>Click here to return to Content page</w:t>
        </w:r>
      </w:hyperlink>
    </w:p>
    <w:p w14:paraId="6997BA20" w14:textId="4D4DF53D" w:rsidR="00E15ABB" w:rsidRPr="00F13B23" w:rsidRDefault="00660D09" w:rsidP="00915123">
      <w:pPr>
        <w:pStyle w:val="Heading"/>
        <w:rPr>
          <w:rStyle w:val="eop"/>
        </w:rPr>
      </w:pPr>
      <w:r w:rsidRPr="00F13B23">
        <w:br w:type="page"/>
      </w:r>
      <w:bookmarkStart w:id="30" w:name="RelatedITTECFStatements"/>
      <w:r w:rsidR="00E15ABB" w:rsidRPr="00F13B23">
        <w:rPr>
          <w:rStyle w:val="normaltextrun"/>
        </w:rPr>
        <w:lastRenderedPageBreak/>
        <w:t>Related Initial Teacher Training and Early Career Framework statements</w:t>
      </w:r>
      <w:r w:rsidR="00E15ABB" w:rsidRPr="00F13B23">
        <w:rPr>
          <w:rStyle w:val="eop"/>
        </w:rPr>
        <w:t> </w:t>
      </w:r>
    </w:p>
    <w:bookmarkEnd w:id="30"/>
    <w:p w14:paraId="48296CD2" w14:textId="77777777" w:rsidR="006829A4" w:rsidRPr="002E505A" w:rsidRDefault="006829A4" w:rsidP="006829A4">
      <w:pPr>
        <w:pStyle w:val="Subheading"/>
      </w:pPr>
      <w:r w:rsidRPr="002E505A">
        <w:t xml:space="preserve">Classroom practice </w:t>
      </w:r>
    </w:p>
    <w:p w14:paraId="78408EE0" w14:textId="77777777" w:rsidR="006829A4" w:rsidRPr="002E505A" w:rsidRDefault="006829A4" w:rsidP="006829A4">
      <w:pPr>
        <w:rPr>
          <w:b/>
          <w:bCs/>
        </w:rPr>
      </w:pPr>
      <w:r w:rsidRPr="002E505A">
        <w:rPr>
          <w:b/>
          <w:bCs/>
        </w:rPr>
        <w:t>Learn that…</w:t>
      </w:r>
    </w:p>
    <w:p w14:paraId="5FB6185E" w14:textId="77777777" w:rsidR="006829A4" w:rsidRPr="002E505A" w:rsidRDefault="006829A4" w:rsidP="006829A4">
      <w:pPr>
        <w:spacing w:line="240" w:lineRule="auto"/>
      </w:pPr>
      <w:r w:rsidRPr="002E505A">
        <w:t xml:space="preserve">4.1. Effective teaching can transform pupils’ knowledge, capabilities and beliefs about learning. </w:t>
      </w:r>
    </w:p>
    <w:p w14:paraId="67D1A4B0" w14:textId="77777777" w:rsidR="006829A4" w:rsidRPr="002E505A" w:rsidRDefault="006829A4" w:rsidP="006829A4">
      <w:pPr>
        <w:spacing w:line="240" w:lineRule="auto"/>
      </w:pPr>
      <w:r w:rsidRPr="002E505A">
        <w:t>4.3. Modelling helps pupils understand new processes and ideas; good models make abstract ideas concrete and accessible.</w:t>
      </w:r>
    </w:p>
    <w:p w14:paraId="70A7EC45" w14:textId="77777777" w:rsidR="006829A4" w:rsidRPr="002E505A" w:rsidRDefault="006829A4" w:rsidP="006829A4">
      <w:pPr>
        <w:spacing w:line="240" w:lineRule="auto"/>
      </w:pPr>
      <w:r w:rsidRPr="002E505A">
        <w:t>4.4. Guides, scaffolds and worked examples can help pupils apply new ideas, but should be gradually removed as pupil expertise increases.</w:t>
      </w:r>
    </w:p>
    <w:p w14:paraId="75200854" w14:textId="77777777" w:rsidR="006829A4" w:rsidRPr="002E505A" w:rsidRDefault="006829A4" w:rsidP="006829A4">
      <w:pPr>
        <w:rPr>
          <w:b/>
          <w:bCs/>
        </w:rPr>
      </w:pPr>
      <w:r w:rsidRPr="002E505A">
        <w:rPr>
          <w:b/>
          <w:bCs/>
        </w:rPr>
        <w:t>Learn how to…</w:t>
      </w:r>
    </w:p>
    <w:p w14:paraId="68EC62B1" w14:textId="77777777" w:rsidR="006829A4" w:rsidRPr="00A12F7F" w:rsidRDefault="006829A4" w:rsidP="006829A4">
      <w:r w:rsidRPr="00A12F7F">
        <w:t xml:space="preserve">Plan effective lessons, by: </w:t>
      </w:r>
    </w:p>
    <w:p w14:paraId="4F931AF5" w14:textId="77777777" w:rsidR="006829A4" w:rsidRPr="002E505A" w:rsidRDefault="006829A4" w:rsidP="006829A4">
      <w:pPr>
        <w:spacing w:before="0" w:after="200"/>
      </w:pPr>
      <w:r w:rsidRPr="002E505A">
        <w:t>4</w:t>
      </w:r>
      <w:r>
        <w:t>.</w:t>
      </w:r>
      <w:r w:rsidRPr="002E505A">
        <w:t>a</w:t>
      </w:r>
      <w:r>
        <w:t>.</w:t>
      </w:r>
      <w:r w:rsidRPr="002E505A">
        <w:t xml:space="preserve"> Using modelling, explanations and scaffolds, acknowledging that novices need more structure early in a domain.</w:t>
      </w:r>
    </w:p>
    <w:p w14:paraId="597E101B" w14:textId="77777777" w:rsidR="006829A4" w:rsidRPr="00A12F7F" w:rsidRDefault="006829A4" w:rsidP="006829A4">
      <w:r w:rsidRPr="00A12F7F">
        <w:t>Make good use of expositions, by:</w:t>
      </w:r>
    </w:p>
    <w:p w14:paraId="543CB340" w14:textId="77777777" w:rsidR="006829A4" w:rsidRPr="00CD1D33" w:rsidRDefault="006829A4" w:rsidP="006829A4">
      <w:pPr>
        <w:spacing w:before="0" w:after="200"/>
      </w:pPr>
      <w:r w:rsidRPr="002E505A">
        <w:t>4</w:t>
      </w:r>
      <w:r>
        <w:t>.</w:t>
      </w:r>
      <w:r w:rsidRPr="002E505A">
        <w:t>f</w:t>
      </w:r>
      <w:r>
        <w:t>.</w:t>
      </w:r>
      <w:r w:rsidRPr="002E505A">
        <w:t xml:space="preserve"> </w:t>
      </w:r>
      <w:r w:rsidRPr="00CD1D33">
        <w:t>Starting expositions at the point of current pupil understanding.</w:t>
      </w:r>
    </w:p>
    <w:p w14:paraId="37B5771E" w14:textId="77777777" w:rsidR="006829A4" w:rsidRPr="00CD1D33" w:rsidRDefault="006829A4" w:rsidP="006829A4">
      <w:pPr>
        <w:spacing w:before="0" w:after="200"/>
      </w:pPr>
      <w:r w:rsidRPr="002E505A">
        <w:t>4</w:t>
      </w:r>
      <w:r>
        <w:t>.</w:t>
      </w:r>
      <w:r w:rsidRPr="002E505A">
        <w:t>g</w:t>
      </w:r>
      <w:r>
        <w:t>.</w:t>
      </w:r>
      <w:r w:rsidRPr="002E505A">
        <w:t xml:space="preserve"> </w:t>
      </w:r>
      <w:r w:rsidRPr="00CD1D33">
        <w:t>Combining a verbal explanation with a relevant graphical representation of the same concept or process, where appropriate.</w:t>
      </w:r>
    </w:p>
    <w:p w14:paraId="47A77DB5" w14:textId="77777777" w:rsidR="006829A4" w:rsidRPr="00CD1D33" w:rsidRDefault="006829A4" w:rsidP="006829A4">
      <w:pPr>
        <w:spacing w:before="0" w:after="200"/>
      </w:pPr>
      <w:r w:rsidRPr="002E505A">
        <w:t>4</w:t>
      </w:r>
      <w:r>
        <w:t>.</w:t>
      </w:r>
      <w:r w:rsidRPr="002E505A">
        <w:t>h</w:t>
      </w:r>
      <w:r>
        <w:t>.</w:t>
      </w:r>
      <w:r w:rsidRPr="002E505A">
        <w:t xml:space="preserve"> </w:t>
      </w:r>
      <w:r w:rsidRPr="00CD1D33">
        <w:t xml:space="preserve">Using concrete representation of abstract ideas (e.g. making use of analogies, metaphors, examples and non-examples). </w:t>
      </w:r>
    </w:p>
    <w:p w14:paraId="7F8E715A" w14:textId="77777777" w:rsidR="006829A4" w:rsidRPr="00A12F7F" w:rsidRDefault="006829A4" w:rsidP="006829A4">
      <w:r w:rsidRPr="00A12F7F">
        <w:t>Model effectively, by:</w:t>
      </w:r>
    </w:p>
    <w:p w14:paraId="169F796B" w14:textId="77777777" w:rsidR="006829A4" w:rsidRPr="00CD1D33" w:rsidRDefault="006829A4" w:rsidP="006829A4">
      <w:pPr>
        <w:spacing w:before="0" w:after="200"/>
      </w:pPr>
      <w:r w:rsidRPr="002E505A">
        <w:t>4</w:t>
      </w:r>
      <w:r>
        <w:t>.</w:t>
      </w:r>
      <w:r w:rsidRPr="002E505A">
        <w:t>i</w:t>
      </w:r>
      <w:r>
        <w:t>.</w:t>
      </w:r>
      <w:r w:rsidRPr="002E505A">
        <w:t xml:space="preserve"> </w:t>
      </w:r>
      <w:r w:rsidRPr="00CD1D33">
        <w:t>Narrating thought processes when modelling to make explicit how experts think (e.g. asking questions aloud that pupils should consider when working independently and drawing pupils’ attention to links with prior knowledge).</w:t>
      </w:r>
    </w:p>
    <w:p w14:paraId="7F01AAC0" w14:textId="77777777" w:rsidR="006829A4" w:rsidRPr="00CD1D33" w:rsidRDefault="006829A4" w:rsidP="006829A4">
      <w:pPr>
        <w:spacing w:before="0" w:after="200"/>
      </w:pPr>
      <w:r w:rsidRPr="002E505A">
        <w:t>4</w:t>
      </w:r>
      <w:r>
        <w:t>.</w:t>
      </w:r>
      <w:r w:rsidRPr="002E505A">
        <w:t>j</w:t>
      </w:r>
      <w:r>
        <w:t>.</w:t>
      </w:r>
      <w:r w:rsidRPr="002E505A">
        <w:t xml:space="preserve"> </w:t>
      </w:r>
      <w:r w:rsidRPr="00CD1D33">
        <w:t>Making the steps in a process memorable and ensuring pupils can recall them (e.g. naming them, developing mnemonics, or linking to memorable stories).</w:t>
      </w:r>
    </w:p>
    <w:p w14:paraId="7E008062" w14:textId="77777777" w:rsidR="006829A4" w:rsidRPr="00CD1D33" w:rsidRDefault="006829A4" w:rsidP="006829A4">
      <w:pPr>
        <w:spacing w:before="0" w:after="200"/>
      </w:pPr>
      <w:r w:rsidRPr="002E505A">
        <w:t>4</w:t>
      </w:r>
      <w:r>
        <w:t>.</w:t>
      </w:r>
      <w:r w:rsidRPr="002E505A">
        <w:t>k</w:t>
      </w:r>
      <w:r>
        <w:t>.</w:t>
      </w:r>
      <w:r w:rsidRPr="002E505A">
        <w:t xml:space="preserve"> </w:t>
      </w:r>
      <w:r w:rsidRPr="00CD1D33">
        <w:t xml:space="preserve">Exposing potential pitfalls and explaining how to avoid them. </w:t>
      </w:r>
    </w:p>
    <w:p w14:paraId="744A1A85" w14:textId="77777777" w:rsidR="006829A4" w:rsidRPr="002E505A" w:rsidRDefault="006829A4" w:rsidP="006829A4">
      <w:pPr>
        <w:pStyle w:val="Subheading"/>
      </w:pPr>
      <w:r w:rsidRPr="002E505A">
        <w:t>How pupils learn</w:t>
      </w:r>
    </w:p>
    <w:p w14:paraId="59E8684F" w14:textId="77777777" w:rsidR="006829A4" w:rsidRPr="002E505A" w:rsidRDefault="006829A4" w:rsidP="006829A4">
      <w:pPr>
        <w:rPr>
          <w:b/>
          <w:bCs/>
        </w:rPr>
      </w:pPr>
      <w:r w:rsidRPr="002E505A">
        <w:rPr>
          <w:b/>
          <w:bCs/>
        </w:rPr>
        <w:t>Learn how to…</w:t>
      </w:r>
    </w:p>
    <w:p w14:paraId="43F6929D" w14:textId="77777777" w:rsidR="006829A4" w:rsidRPr="00A12F7F" w:rsidRDefault="006829A4" w:rsidP="006829A4">
      <w:r w:rsidRPr="00A12F7F">
        <w:t xml:space="preserve">Increase likelihood of material being retained, by: </w:t>
      </w:r>
    </w:p>
    <w:p w14:paraId="65636ACC" w14:textId="77777777" w:rsidR="006829A4" w:rsidRPr="002E505A" w:rsidRDefault="006829A4" w:rsidP="006829A4">
      <w:pPr>
        <w:spacing w:before="0" w:after="200"/>
      </w:pPr>
      <w:r w:rsidRPr="002E505A">
        <w:t>2.h. Balancing exposition, repetition, practice and retrieval of critical knowledge and skills.</w:t>
      </w:r>
    </w:p>
    <w:p w14:paraId="137659AB" w14:textId="77777777" w:rsidR="0093218C" w:rsidRPr="00F13B23" w:rsidRDefault="0070606E" w:rsidP="0093218C">
      <w:pPr>
        <w:pStyle w:val="Subheading"/>
        <w:rPr>
          <w:color w:val="0070C0"/>
          <w:u w:val="single"/>
        </w:rPr>
      </w:pPr>
      <w:r w:rsidRPr="00F13B23">
        <w:lastRenderedPageBreak/>
        <w:fldChar w:fldCharType="begin"/>
      </w:r>
      <w:r w:rsidRPr="00F13B23">
        <w:instrText>HYPERLINK  \l "Contentpage"</w:instrText>
      </w:r>
      <w:r w:rsidRPr="00F13B23">
        <w:fldChar w:fldCharType="separate"/>
      </w:r>
      <w:hyperlink w:anchor="Contentpage" w:history="1">
        <w:r w:rsidR="0093218C" w:rsidRPr="00F13B23">
          <w:rPr>
            <w:rStyle w:val="Hyperlink"/>
          </w:rPr>
          <w:t>Click here to return to Content page</w:t>
        </w:r>
      </w:hyperlink>
    </w:p>
    <w:p w14:paraId="6F49374A" w14:textId="3E5AA753" w:rsidR="008052E2" w:rsidRPr="00F13B23" w:rsidRDefault="0070606E" w:rsidP="0093218C">
      <w:pPr>
        <w:pStyle w:val="Subheading"/>
        <w:rPr>
          <w:b w:val="0"/>
          <w:bCs w:val="0"/>
          <w:color w:val="004B62" w:themeColor="text1"/>
          <w:sz w:val="28"/>
          <w:szCs w:val="28"/>
        </w:rPr>
      </w:pPr>
      <w:r w:rsidRPr="00F13B23">
        <w:fldChar w:fldCharType="end"/>
      </w:r>
      <w:r w:rsidR="008052E2" w:rsidRPr="00F13B23">
        <w:br w:type="page"/>
      </w:r>
    </w:p>
    <w:p w14:paraId="1E8C0AC1" w14:textId="77777777" w:rsidR="00211DD4" w:rsidRPr="00F13B23" w:rsidRDefault="00211DD4" w:rsidP="00211DD4">
      <w:pPr>
        <w:pStyle w:val="Heading"/>
      </w:pPr>
      <w:bookmarkStart w:id="31" w:name="AI"/>
      <w:r w:rsidRPr="00F13B23">
        <w:lastRenderedPageBreak/>
        <w:t>Use of artificial intelligence</w:t>
      </w:r>
    </w:p>
    <w:bookmarkEnd w:id="31"/>
    <w:p w14:paraId="26103191" w14:textId="77777777" w:rsidR="00CB1E5A" w:rsidRDefault="00CB1E5A" w:rsidP="00CB1E5A">
      <w:pPr>
        <w:spacing w:before="0" w:after="200"/>
      </w:pPr>
      <w:r>
        <w:t>T</w:t>
      </w:r>
      <w:r w:rsidRPr="000310EF">
        <w:t>his document includes content created using generative artificial intelligence</w:t>
      </w:r>
      <w:r>
        <w:t xml:space="preserve"> (gen AI)</w:t>
      </w:r>
      <w:r w:rsidRPr="000310EF">
        <w:t>.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1657A049" w14:textId="7ACE7C88" w:rsidR="00CB1E5A" w:rsidRPr="002E505A" w:rsidRDefault="00CB1E5A" w:rsidP="000746D7">
      <w:r>
        <w:t xml:space="preserve">For further information regarding safe and ethical use of gen AI in education, see </w:t>
      </w:r>
      <w:hyperlink r:id="rId23" w:history="1">
        <w:r w:rsidRPr="0030541C">
          <w:rPr>
            <w:rStyle w:val="Hyperlink"/>
          </w:rPr>
          <w:t>https://www.gov.uk/government/collections/using-ai-in-education-settings-support-materials</w:t>
        </w:r>
      </w:hyperlink>
      <w:r>
        <w:t xml:space="preserve"> </w:t>
      </w:r>
    </w:p>
    <w:p w14:paraId="16EE7F14" w14:textId="77777777" w:rsidR="0070606E" w:rsidRPr="00F13B23" w:rsidRDefault="0070606E">
      <w:pPr>
        <w:spacing w:before="0" w:after="200"/>
        <w:jc w:val="both"/>
      </w:pPr>
    </w:p>
    <w:p w14:paraId="61D09D7B" w14:textId="77777777" w:rsidR="0093218C" w:rsidRPr="00F13B23" w:rsidRDefault="0093218C" w:rsidP="0093218C">
      <w:pPr>
        <w:pStyle w:val="Subheading"/>
        <w:rPr>
          <w:color w:val="0070C0"/>
          <w:u w:val="single"/>
        </w:rPr>
      </w:pPr>
      <w:hyperlink w:anchor="Contentpage" w:history="1">
        <w:r w:rsidRPr="00F13B23">
          <w:rPr>
            <w:rStyle w:val="Hyperlink"/>
          </w:rPr>
          <w:t>Click here to return to Content page</w:t>
        </w:r>
      </w:hyperlink>
    </w:p>
    <w:p w14:paraId="0D9DD535" w14:textId="6EB6470D" w:rsidR="00211DD4" w:rsidRPr="00F13B23" w:rsidRDefault="00211DD4" w:rsidP="0093218C">
      <w:pPr>
        <w:spacing w:before="0" w:after="200"/>
        <w:jc w:val="both"/>
        <w:rPr>
          <w:rFonts w:ascii="Tahoma" w:hAnsi="Tahoma" w:cs="Tahoma"/>
          <w:b/>
          <w:bCs/>
          <w:color w:val="004B62" w:themeColor="text1"/>
          <w:sz w:val="28"/>
          <w:szCs w:val="28"/>
        </w:rPr>
      </w:pPr>
      <w:r w:rsidRPr="00F13B23">
        <w:br w:type="page"/>
      </w:r>
    </w:p>
    <w:p w14:paraId="69D3EC8C" w14:textId="479E94BB" w:rsidR="004123C1" w:rsidRPr="000746D7" w:rsidRDefault="004123C1" w:rsidP="004123C1">
      <w:pPr>
        <w:pStyle w:val="Heading"/>
      </w:pPr>
      <w:bookmarkStart w:id="32" w:name="References"/>
      <w:bookmarkEnd w:id="32"/>
      <w:r w:rsidRPr="00F13B23">
        <w:lastRenderedPageBreak/>
        <w:t>References</w:t>
      </w:r>
    </w:p>
    <w:p w14:paraId="06C4B4DE" w14:textId="77777777" w:rsidR="00E11D72" w:rsidRPr="00CD1D33" w:rsidRDefault="00E11D72" w:rsidP="00E11D72">
      <w:pPr>
        <w:pStyle w:val="ListParagraph"/>
        <w:numPr>
          <w:ilvl w:val="0"/>
          <w:numId w:val="3"/>
        </w:numPr>
        <w:rPr>
          <w:rFonts w:ascii="Tahoma" w:eastAsia="Tahoma" w:hAnsi="Tahoma" w:cs="Tahoma"/>
          <w:color w:val="000000"/>
        </w:rPr>
      </w:pPr>
      <w:r w:rsidRPr="00CD1D33">
        <w:rPr>
          <w:rFonts w:ascii="Tahoma" w:eastAsia="Tahoma" w:hAnsi="Tahoma" w:cs="Tahoma"/>
          <w:color w:val="000000"/>
        </w:rPr>
        <w:t>Bandura, A., (1977). Self-Efficacy: Toward a Unifying Theory of Behavioural Change. Psychological Review Vol. 84, No.2, 191</w:t>
      </w:r>
    </w:p>
    <w:p w14:paraId="435B65B7" w14:textId="77777777" w:rsidR="00E11D72" w:rsidRPr="00CD1D33" w:rsidRDefault="00E11D72" w:rsidP="00E11D72">
      <w:pPr>
        <w:pStyle w:val="ListParagraph"/>
        <w:numPr>
          <w:ilvl w:val="0"/>
          <w:numId w:val="3"/>
        </w:numPr>
        <w:rPr>
          <w:rFonts w:ascii="Tahoma" w:eastAsia="Tahoma" w:hAnsi="Tahoma" w:cs="Tahoma"/>
          <w:color w:val="000000"/>
        </w:rPr>
      </w:pPr>
      <w:r w:rsidRPr="00CD1D33">
        <w:rPr>
          <w:rFonts w:ascii="Tahoma" w:eastAsia="Tahoma" w:hAnsi="Tahoma" w:cs="Tahoma"/>
          <w:color w:val="000000"/>
        </w:rPr>
        <w:t>Coe, R., Rauch, C. J., Kime, S., &amp; Singleton, D. (2020).</w:t>
      </w:r>
      <w:r w:rsidRPr="00CD1D33">
        <w:rPr>
          <w:rFonts w:ascii="Arial" w:eastAsia="Arial" w:hAnsi="Arial" w:cs="Arial"/>
          <w:color w:val="000000"/>
        </w:rPr>
        <w:t> </w:t>
      </w:r>
      <w:r w:rsidRPr="00CD1D33">
        <w:rPr>
          <w:rFonts w:ascii="Tahoma" w:eastAsia="Tahoma" w:hAnsi="Tahoma" w:cs="Tahoma"/>
          <w:color w:val="000000"/>
        </w:rPr>
        <w:t>Great Teaching Toolkit: Evidence</w:t>
      </w:r>
      <w:r w:rsidRPr="00CD1D33">
        <w:rPr>
          <w:rFonts w:ascii="Arial" w:eastAsia="Arial" w:hAnsi="Arial" w:cs="Arial"/>
          <w:color w:val="000000"/>
        </w:rPr>
        <w:t> </w:t>
      </w:r>
      <w:r w:rsidRPr="00CD1D33">
        <w:rPr>
          <w:rFonts w:ascii="Tahoma" w:eastAsia="Tahoma" w:hAnsi="Tahoma" w:cs="Tahoma"/>
          <w:color w:val="000000"/>
        </w:rPr>
        <w:t>Review. Evidence Based Education. Available</w:t>
      </w:r>
      <w:r w:rsidRPr="00CD1D33">
        <w:rPr>
          <w:rFonts w:ascii="Arial" w:eastAsia="Arial" w:hAnsi="Arial" w:cs="Arial"/>
          <w:color w:val="000000"/>
        </w:rPr>
        <w:t> </w:t>
      </w:r>
      <w:hyperlink r:id="rId24">
        <w:r w:rsidRPr="00CD1D33">
          <w:rPr>
            <w:rStyle w:val="Hyperlink"/>
            <w:rFonts w:ascii="Tahoma" w:eastAsia="Tahoma" w:hAnsi="Tahoma" w:cs="Tahoma"/>
          </w:rPr>
          <w:t>https://www.cambridgeinternational.org/Images/584543-great-teaching-toolkit-evidence-review.pdf</w:t>
        </w:r>
      </w:hyperlink>
      <w:r w:rsidRPr="00CD1D33">
        <w:rPr>
          <w:rFonts w:ascii="Tahoma" w:eastAsia="Tahoma" w:hAnsi="Tahoma" w:cs="Tahoma"/>
          <w:color w:val="000000"/>
        </w:rPr>
        <w:t xml:space="preserve">. [Accessed </w:t>
      </w:r>
      <w:r>
        <w:rPr>
          <w:rFonts w:ascii="Tahoma" w:eastAsia="Tahoma" w:hAnsi="Tahoma" w:cs="Tahoma"/>
          <w:color w:val="000000"/>
        </w:rPr>
        <w:t>28th July</w:t>
      </w:r>
      <w:r w:rsidRPr="00CD1D33">
        <w:rPr>
          <w:rFonts w:ascii="Tahoma" w:eastAsia="Tahoma" w:hAnsi="Tahoma" w:cs="Tahoma"/>
          <w:color w:val="000000"/>
        </w:rPr>
        <w:t xml:space="preserve"> 2025]. </w:t>
      </w:r>
    </w:p>
    <w:p w14:paraId="2459F8BF" w14:textId="77777777" w:rsidR="00E11D72" w:rsidRPr="00CD1D33" w:rsidRDefault="00E11D72" w:rsidP="00E11D72">
      <w:pPr>
        <w:pStyle w:val="ListParagraph"/>
        <w:numPr>
          <w:ilvl w:val="0"/>
          <w:numId w:val="3"/>
        </w:numPr>
        <w:rPr>
          <w:rFonts w:ascii="Tahoma" w:eastAsia="Tahoma" w:hAnsi="Tahoma" w:cs="Tahoma"/>
          <w:color w:val="000000"/>
          <w:szCs w:val="24"/>
        </w:rPr>
      </w:pPr>
      <w:r w:rsidRPr="00CD1D33">
        <w:rPr>
          <w:rFonts w:ascii="Tahoma" w:eastAsia="Tahoma" w:hAnsi="Tahoma" w:cs="Tahoma"/>
          <w:color w:val="000000"/>
          <w:szCs w:val="24"/>
        </w:rPr>
        <w:t xml:space="preserve">Education Endowment Foundation, (2021)., Special Educational Needs in Mainstream Schools guidance report. Available at: </w:t>
      </w:r>
      <w:hyperlink r:id="rId25">
        <w:r w:rsidRPr="00CD1D33">
          <w:rPr>
            <w:rStyle w:val="Hyperlink"/>
            <w:rFonts w:ascii="Tahoma" w:eastAsia="Tahoma" w:hAnsi="Tahoma" w:cs="Tahoma"/>
            <w:szCs w:val="24"/>
          </w:rPr>
          <w:t>Special Educational Needs in Mainstream Schools | EEF</w:t>
        </w:r>
      </w:hyperlink>
      <w:r w:rsidRPr="00CD1D33">
        <w:rPr>
          <w:rFonts w:ascii="Tahoma" w:eastAsia="Tahoma" w:hAnsi="Tahoma" w:cs="Tahoma"/>
          <w:color w:val="000000"/>
          <w:szCs w:val="24"/>
        </w:rPr>
        <w:t xml:space="preserve"> </w:t>
      </w:r>
      <w:r w:rsidRPr="00CD1D33">
        <w:rPr>
          <w:rFonts w:ascii="Tahoma" w:eastAsia="Tahoma" w:hAnsi="Tahoma" w:cs="Tahoma"/>
          <w:color w:val="000000"/>
        </w:rPr>
        <w:t xml:space="preserve">[Accessed </w:t>
      </w:r>
      <w:r>
        <w:rPr>
          <w:rFonts w:ascii="Tahoma" w:eastAsia="Tahoma" w:hAnsi="Tahoma" w:cs="Tahoma"/>
          <w:color w:val="000000"/>
        </w:rPr>
        <w:t>28th July</w:t>
      </w:r>
      <w:r w:rsidRPr="00CD1D33">
        <w:rPr>
          <w:rFonts w:ascii="Tahoma" w:eastAsia="Tahoma" w:hAnsi="Tahoma" w:cs="Tahoma"/>
          <w:color w:val="000000"/>
        </w:rPr>
        <w:t xml:space="preserve"> 2025]. </w:t>
      </w:r>
    </w:p>
    <w:p w14:paraId="2AA87401" w14:textId="77777777" w:rsidR="00E11D72" w:rsidRDefault="00E11D72" w:rsidP="00E11D72">
      <w:pPr>
        <w:pStyle w:val="ListParagraph"/>
        <w:numPr>
          <w:ilvl w:val="0"/>
          <w:numId w:val="3"/>
        </w:numPr>
        <w:spacing w:before="0" w:after="200"/>
        <w:rPr>
          <w:rFonts w:ascii="Tahoma" w:eastAsia="Tahoma" w:hAnsi="Tahoma" w:cs="Tahoma"/>
          <w:color w:val="000000"/>
        </w:rPr>
      </w:pPr>
      <w:r w:rsidRPr="001E28FB">
        <w:rPr>
          <w:rFonts w:ascii="Tahoma" w:eastAsia="Tahoma" w:hAnsi="Tahoma" w:cs="Tahoma"/>
          <w:color w:val="000000"/>
        </w:rPr>
        <w:t xml:space="preserve">Education Endowment Foundation, (2021a). Working with parents to support children’s learning guidance report. Available at: Education Endowment Foundation (2022). Improving Secondary Science: Guidance Report. [Online] Available at: </w:t>
      </w:r>
      <w:hyperlink r:id="rId26">
        <w:r w:rsidRPr="001E28FB">
          <w:rPr>
            <w:rStyle w:val="Hyperlink"/>
            <w:rFonts w:ascii="Tahoma" w:eastAsia="Tahoma" w:hAnsi="Tahoma" w:cs="Tahoma"/>
          </w:rPr>
          <w:t>Improving Secondary Science: Guidance Report  | EEF</w:t>
        </w:r>
      </w:hyperlink>
      <w:r w:rsidRPr="001E28FB">
        <w:rPr>
          <w:rFonts w:ascii="Tahoma" w:eastAsia="Tahoma" w:hAnsi="Tahoma" w:cs="Tahoma"/>
          <w:color w:val="000000"/>
        </w:rPr>
        <w:t xml:space="preserve"> </w:t>
      </w:r>
      <w:r w:rsidRPr="00CD1D33">
        <w:rPr>
          <w:rFonts w:ascii="Tahoma" w:eastAsia="Tahoma" w:hAnsi="Tahoma" w:cs="Tahoma"/>
          <w:color w:val="000000"/>
        </w:rPr>
        <w:t xml:space="preserve">[Accessed </w:t>
      </w:r>
      <w:r>
        <w:rPr>
          <w:rFonts w:ascii="Tahoma" w:eastAsia="Tahoma" w:hAnsi="Tahoma" w:cs="Tahoma"/>
          <w:color w:val="000000"/>
        </w:rPr>
        <w:t>28th July</w:t>
      </w:r>
      <w:r w:rsidRPr="00CD1D33">
        <w:rPr>
          <w:rFonts w:ascii="Tahoma" w:eastAsia="Tahoma" w:hAnsi="Tahoma" w:cs="Tahoma"/>
          <w:color w:val="000000"/>
        </w:rPr>
        <w:t xml:space="preserve"> 2025]. </w:t>
      </w:r>
    </w:p>
    <w:p w14:paraId="1B77222F" w14:textId="77777777" w:rsidR="00E11D72" w:rsidRPr="001E28FB" w:rsidRDefault="00E11D72" w:rsidP="00E11D72">
      <w:pPr>
        <w:pStyle w:val="ListParagraph"/>
        <w:numPr>
          <w:ilvl w:val="0"/>
          <w:numId w:val="3"/>
        </w:numPr>
        <w:spacing w:before="0" w:after="200"/>
        <w:rPr>
          <w:rFonts w:ascii="Tahoma" w:eastAsia="Tahoma" w:hAnsi="Tahoma" w:cs="Tahoma"/>
          <w:color w:val="000000"/>
        </w:rPr>
      </w:pPr>
      <w:r w:rsidRPr="001E28FB">
        <w:rPr>
          <w:rFonts w:ascii="Tahoma" w:eastAsia="Tahoma" w:hAnsi="Tahoma" w:cs="Tahoma"/>
          <w:color w:val="000000"/>
        </w:rPr>
        <w:t>Kalyuga, S. (2007). Expertise reversal effect and its implications for learner-tailored instruction. Educational Psychology Review, 19(4), 509-539.</w:t>
      </w:r>
    </w:p>
    <w:p w14:paraId="4467140E" w14:textId="77777777" w:rsidR="00E11D72" w:rsidRPr="00CD1D33" w:rsidRDefault="00E11D72" w:rsidP="00E11D72">
      <w:pPr>
        <w:pStyle w:val="ListParagraph"/>
        <w:numPr>
          <w:ilvl w:val="0"/>
          <w:numId w:val="3"/>
        </w:numPr>
        <w:rPr>
          <w:rFonts w:ascii="Tahoma" w:eastAsia="Tahoma" w:hAnsi="Tahoma" w:cs="Tahoma"/>
          <w:color w:val="000000"/>
        </w:rPr>
      </w:pPr>
      <w:r w:rsidRPr="00CD1D33">
        <w:rPr>
          <w:rFonts w:ascii="Tahoma" w:eastAsia="Tahoma" w:hAnsi="Tahoma" w:cs="Tahoma"/>
          <w:color w:val="000000"/>
        </w:rPr>
        <w:t>Mayer, R. E. (2001) Multimedia Learning. THE PSYCHOLOGY OF LEARNING AND MOTIVATION, VOL. 41, 85-139</w:t>
      </w:r>
    </w:p>
    <w:p w14:paraId="417932A7" w14:textId="77777777" w:rsidR="00E11D72" w:rsidRPr="00CD1D33" w:rsidRDefault="00E11D72" w:rsidP="00E11D72">
      <w:pPr>
        <w:pStyle w:val="ListParagraph"/>
        <w:numPr>
          <w:ilvl w:val="0"/>
          <w:numId w:val="3"/>
        </w:numPr>
        <w:tabs>
          <w:tab w:val="left" w:pos="720"/>
        </w:tabs>
        <w:spacing w:before="0" w:after="200"/>
        <w:rPr>
          <w:rFonts w:ascii="Tahoma" w:eastAsia="Tahoma" w:hAnsi="Tahoma" w:cs="Tahoma"/>
          <w:color w:val="000000"/>
          <w:szCs w:val="24"/>
        </w:rPr>
      </w:pPr>
      <w:r w:rsidRPr="00CD1D33">
        <w:rPr>
          <w:rFonts w:ascii="Tahoma" w:eastAsia="Tahoma" w:hAnsi="Tahoma" w:cs="Tahoma"/>
          <w:color w:val="000000"/>
          <w:szCs w:val="24"/>
          <w:lang w:val="en-US"/>
        </w:rPr>
        <w:t xml:space="preserve">Pashler, H., Mcdaniel, M., Rohrer, D., &amp; Bjork, R. (2008). Learning Styles: Concepts and Evidence. </w:t>
      </w:r>
      <w:r w:rsidRPr="00CD1D33">
        <w:rPr>
          <w:rFonts w:ascii="Tahoma" w:eastAsia="Tahoma" w:hAnsi="Tahoma" w:cs="Tahoma"/>
          <w:iCs/>
          <w:color w:val="000000"/>
          <w:szCs w:val="24"/>
          <w:lang w:val="en-US"/>
        </w:rPr>
        <w:t>Psychological Science in the Public Interest</w:t>
      </w:r>
      <w:r w:rsidRPr="00CD1D33">
        <w:rPr>
          <w:rFonts w:ascii="Tahoma" w:eastAsia="Tahoma" w:hAnsi="Tahoma" w:cs="Tahoma"/>
          <w:color w:val="000000"/>
          <w:szCs w:val="24"/>
          <w:lang w:val="en-US"/>
        </w:rPr>
        <w:t>, 9(3).</w:t>
      </w:r>
      <w:r w:rsidRPr="002E505A">
        <w:rPr>
          <w:rFonts w:ascii="Tahoma" w:eastAsia="Tahoma" w:hAnsi="Tahoma" w:cs="Tahoma"/>
          <w:color w:val="000000"/>
          <w:szCs w:val="24"/>
        </w:rPr>
        <w:t xml:space="preserve"> </w:t>
      </w:r>
    </w:p>
    <w:p w14:paraId="61991B24" w14:textId="77777777" w:rsidR="00E11D72" w:rsidRPr="00CD1D33" w:rsidRDefault="00E11D72" w:rsidP="00E11D72">
      <w:pPr>
        <w:pStyle w:val="ListParagraph"/>
        <w:numPr>
          <w:ilvl w:val="0"/>
          <w:numId w:val="3"/>
        </w:numPr>
        <w:spacing w:before="0" w:after="200"/>
        <w:rPr>
          <w:rFonts w:ascii="Tahoma" w:eastAsia="Tahoma" w:hAnsi="Tahoma" w:cs="Tahoma"/>
          <w:color w:val="000000"/>
        </w:rPr>
      </w:pPr>
      <w:r w:rsidRPr="00CD1D33">
        <w:rPr>
          <w:rFonts w:ascii="Tahoma" w:eastAsia="Tahoma" w:hAnsi="Tahoma" w:cs="Tahoma"/>
          <w:color w:val="000000"/>
        </w:rPr>
        <w:t>Rosenshine B, (2012) Principles of Instruction. American Educator, Spring 2012, 12-39</w:t>
      </w:r>
    </w:p>
    <w:p w14:paraId="4427D214" w14:textId="520D4D3A" w:rsidR="0070606E" w:rsidRPr="0093218C" w:rsidRDefault="0093218C" w:rsidP="0093218C">
      <w:pPr>
        <w:pStyle w:val="Subheading"/>
        <w:rPr>
          <w:color w:val="0070C0"/>
          <w:u w:val="single"/>
        </w:rPr>
      </w:pPr>
      <w:hyperlink w:anchor="Contentpage" w:history="1">
        <w:r w:rsidRPr="00F13B23">
          <w:rPr>
            <w:rStyle w:val="Hyperlink"/>
          </w:rPr>
          <w:t>Click here to return to Content page</w:t>
        </w:r>
      </w:hyperlink>
    </w:p>
    <w:sectPr w:rsidR="0070606E" w:rsidRPr="0093218C" w:rsidSect="00DD4124">
      <w:headerReference w:type="default" r:id="rId27"/>
      <w:footerReference w:type="default" r:id="rId28"/>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A59B" w14:textId="77777777" w:rsidR="00313AF6" w:rsidRDefault="00313AF6" w:rsidP="00403260">
      <w:pPr>
        <w:spacing w:after="0" w:line="240" w:lineRule="auto"/>
      </w:pPr>
      <w:r>
        <w:separator/>
      </w:r>
    </w:p>
  </w:endnote>
  <w:endnote w:type="continuationSeparator" w:id="0">
    <w:p w14:paraId="086C6E89" w14:textId="77777777" w:rsidR="00313AF6" w:rsidRDefault="00313AF6" w:rsidP="00403260">
      <w:pPr>
        <w:spacing w:after="0" w:line="240" w:lineRule="auto"/>
      </w:pPr>
      <w:r>
        <w:continuationSeparator/>
      </w:r>
    </w:p>
  </w:endnote>
  <w:endnote w:type="continuationNotice" w:id="1">
    <w:p w14:paraId="1EE48AD9" w14:textId="77777777" w:rsidR="00313AF6" w:rsidRDefault="00313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AE56" w14:textId="77777777" w:rsidR="00313AF6" w:rsidRDefault="00313AF6" w:rsidP="00403260">
      <w:pPr>
        <w:spacing w:after="0" w:line="240" w:lineRule="auto"/>
      </w:pPr>
      <w:r>
        <w:separator/>
      </w:r>
    </w:p>
  </w:footnote>
  <w:footnote w:type="continuationSeparator" w:id="0">
    <w:p w14:paraId="2B9E89F1" w14:textId="77777777" w:rsidR="00313AF6" w:rsidRDefault="00313AF6" w:rsidP="00403260">
      <w:pPr>
        <w:spacing w:after="0" w:line="240" w:lineRule="auto"/>
      </w:pPr>
      <w:r>
        <w:continuationSeparator/>
      </w:r>
    </w:p>
  </w:footnote>
  <w:footnote w:type="continuationNotice" w:id="1">
    <w:p w14:paraId="403430C3" w14:textId="77777777" w:rsidR="00313AF6" w:rsidRDefault="00313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11FA4672"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F25B15">
          <w:t>ECT programme Y1 Elective self-study 1: Explanations, modelling and examples</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CC5"/>
    <w:multiLevelType w:val="hybridMultilevel"/>
    <w:tmpl w:val="2988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2618B"/>
    <w:multiLevelType w:val="hybridMultilevel"/>
    <w:tmpl w:val="DBCE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D4A29"/>
    <w:multiLevelType w:val="multilevel"/>
    <w:tmpl w:val="7AA0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C173D"/>
    <w:multiLevelType w:val="hybridMultilevel"/>
    <w:tmpl w:val="17C2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03179"/>
    <w:multiLevelType w:val="multilevel"/>
    <w:tmpl w:val="544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174F5"/>
    <w:multiLevelType w:val="hybridMultilevel"/>
    <w:tmpl w:val="49CE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A0C56"/>
    <w:multiLevelType w:val="hybridMultilevel"/>
    <w:tmpl w:val="CB16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CD1837"/>
    <w:multiLevelType w:val="hybridMultilevel"/>
    <w:tmpl w:val="8814DDF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62006"/>
    <w:multiLevelType w:val="hybridMultilevel"/>
    <w:tmpl w:val="762C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EE2164"/>
    <w:multiLevelType w:val="multilevel"/>
    <w:tmpl w:val="1BFAA94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304F1"/>
    <w:multiLevelType w:val="hybridMultilevel"/>
    <w:tmpl w:val="BCF47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1C24DF"/>
    <w:multiLevelType w:val="hybridMultilevel"/>
    <w:tmpl w:val="7CD6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F344E4E"/>
    <w:multiLevelType w:val="multilevel"/>
    <w:tmpl w:val="92BE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334646">
    <w:abstractNumId w:val="13"/>
  </w:num>
  <w:num w:numId="2" w16cid:durableId="1071998895">
    <w:abstractNumId w:val="12"/>
  </w:num>
  <w:num w:numId="3" w16cid:durableId="1524320900">
    <w:abstractNumId w:val="7"/>
  </w:num>
  <w:num w:numId="4" w16cid:durableId="1061028162">
    <w:abstractNumId w:val="8"/>
  </w:num>
  <w:num w:numId="5" w16cid:durableId="1227452091">
    <w:abstractNumId w:val="5"/>
  </w:num>
  <w:num w:numId="6" w16cid:durableId="1555507236">
    <w:abstractNumId w:val="14"/>
  </w:num>
  <w:num w:numId="7" w16cid:durableId="2077433801">
    <w:abstractNumId w:val="2"/>
  </w:num>
  <w:num w:numId="8" w16cid:durableId="1369602302">
    <w:abstractNumId w:val="11"/>
  </w:num>
  <w:num w:numId="9" w16cid:durableId="316766491">
    <w:abstractNumId w:val="9"/>
  </w:num>
  <w:num w:numId="10" w16cid:durableId="327445007">
    <w:abstractNumId w:val="3"/>
  </w:num>
  <w:num w:numId="11" w16cid:durableId="605116360">
    <w:abstractNumId w:val="6"/>
  </w:num>
  <w:num w:numId="12" w16cid:durableId="220865891">
    <w:abstractNumId w:val="1"/>
  </w:num>
  <w:num w:numId="13" w16cid:durableId="695161221">
    <w:abstractNumId w:val="4"/>
  </w:num>
  <w:num w:numId="14" w16cid:durableId="531921871">
    <w:abstractNumId w:val="0"/>
  </w:num>
  <w:num w:numId="15" w16cid:durableId="181622240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006"/>
    <w:rsid w:val="0000013A"/>
    <w:rsid w:val="000003B2"/>
    <w:rsid w:val="00000C7F"/>
    <w:rsid w:val="00000E36"/>
    <w:rsid w:val="00001516"/>
    <w:rsid w:val="00001567"/>
    <w:rsid w:val="00001A25"/>
    <w:rsid w:val="000022EC"/>
    <w:rsid w:val="000028C8"/>
    <w:rsid w:val="00002CFF"/>
    <w:rsid w:val="0000363A"/>
    <w:rsid w:val="0000391D"/>
    <w:rsid w:val="000039EB"/>
    <w:rsid w:val="00003DC4"/>
    <w:rsid w:val="000040D3"/>
    <w:rsid w:val="00005769"/>
    <w:rsid w:val="00005BFD"/>
    <w:rsid w:val="00005D00"/>
    <w:rsid w:val="0000600D"/>
    <w:rsid w:val="00006348"/>
    <w:rsid w:val="00006440"/>
    <w:rsid w:val="00006741"/>
    <w:rsid w:val="00006DD7"/>
    <w:rsid w:val="00007440"/>
    <w:rsid w:val="00007DA4"/>
    <w:rsid w:val="000101D9"/>
    <w:rsid w:val="00010215"/>
    <w:rsid w:val="00011548"/>
    <w:rsid w:val="000118C5"/>
    <w:rsid w:val="00011A64"/>
    <w:rsid w:val="00011BCF"/>
    <w:rsid w:val="00011BE9"/>
    <w:rsid w:val="00012AD4"/>
    <w:rsid w:val="000131D1"/>
    <w:rsid w:val="000133E7"/>
    <w:rsid w:val="0001391B"/>
    <w:rsid w:val="00013A30"/>
    <w:rsid w:val="00013A5C"/>
    <w:rsid w:val="00014058"/>
    <w:rsid w:val="00014139"/>
    <w:rsid w:val="0001442D"/>
    <w:rsid w:val="0001467B"/>
    <w:rsid w:val="000148AD"/>
    <w:rsid w:val="00014CDE"/>
    <w:rsid w:val="00014DC1"/>
    <w:rsid w:val="00015124"/>
    <w:rsid w:val="00015144"/>
    <w:rsid w:val="0001572B"/>
    <w:rsid w:val="0001592A"/>
    <w:rsid w:val="000162C3"/>
    <w:rsid w:val="000168A6"/>
    <w:rsid w:val="00017061"/>
    <w:rsid w:val="00017568"/>
    <w:rsid w:val="00017947"/>
    <w:rsid w:val="00017B1D"/>
    <w:rsid w:val="00017B9B"/>
    <w:rsid w:val="00017C13"/>
    <w:rsid w:val="00020003"/>
    <w:rsid w:val="00020512"/>
    <w:rsid w:val="00020B01"/>
    <w:rsid w:val="00020B26"/>
    <w:rsid w:val="00021927"/>
    <w:rsid w:val="0002229D"/>
    <w:rsid w:val="00022331"/>
    <w:rsid w:val="000225D6"/>
    <w:rsid w:val="000228D7"/>
    <w:rsid w:val="00022CC4"/>
    <w:rsid w:val="0002338C"/>
    <w:rsid w:val="00023547"/>
    <w:rsid w:val="00023C88"/>
    <w:rsid w:val="00024F79"/>
    <w:rsid w:val="00025060"/>
    <w:rsid w:val="0002550C"/>
    <w:rsid w:val="0002567C"/>
    <w:rsid w:val="00025D41"/>
    <w:rsid w:val="000266E5"/>
    <w:rsid w:val="00026C3E"/>
    <w:rsid w:val="0002736B"/>
    <w:rsid w:val="000273D6"/>
    <w:rsid w:val="00027ADF"/>
    <w:rsid w:val="00030528"/>
    <w:rsid w:val="00030603"/>
    <w:rsid w:val="000307D2"/>
    <w:rsid w:val="00030A7B"/>
    <w:rsid w:val="00030C42"/>
    <w:rsid w:val="00030C58"/>
    <w:rsid w:val="00030C7D"/>
    <w:rsid w:val="00030EF4"/>
    <w:rsid w:val="00030FA6"/>
    <w:rsid w:val="0003110F"/>
    <w:rsid w:val="0003131F"/>
    <w:rsid w:val="0003199C"/>
    <w:rsid w:val="00031C34"/>
    <w:rsid w:val="00031DA1"/>
    <w:rsid w:val="00031E26"/>
    <w:rsid w:val="00032331"/>
    <w:rsid w:val="00032F47"/>
    <w:rsid w:val="00033657"/>
    <w:rsid w:val="00033822"/>
    <w:rsid w:val="00033BCB"/>
    <w:rsid w:val="00033ED2"/>
    <w:rsid w:val="00033FBC"/>
    <w:rsid w:val="000341D2"/>
    <w:rsid w:val="00034851"/>
    <w:rsid w:val="00034DC3"/>
    <w:rsid w:val="00035029"/>
    <w:rsid w:val="0003534C"/>
    <w:rsid w:val="00035902"/>
    <w:rsid w:val="00035E8A"/>
    <w:rsid w:val="0003611C"/>
    <w:rsid w:val="00036190"/>
    <w:rsid w:val="0003640C"/>
    <w:rsid w:val="00036B84"/>
    <w:rsid w:val="00037728"/>
    <w:rsid w:val="00037B09"/>
    <w:rsid w:val="00040187"/>
    <w:rsid w:val="000407E0"/>
    <w:rsid w:val="000408C7"/>
    <w:rsid w:val="0004095E"/>
    <w:rsid w:val="000409F6"/>
    <w:rsid w:val="00040C2D"/>
    <w:rsid w:val="000410AF"/>
    <w:rsid w:val="00041691"/>
    <w:rsid w:val="00043232"/>
    <w:rsid w:val="000439F5"/>
    <w:rsid w:val="00043B0D"/>
    <w:rsid w:val="00043DEB"/>
    <w:rsid w:val="00043F1C"/>
    <w:rsid w:val="0004409B"/>
    <w:rsid w:val="00044CED"/>
    <w:rsid w:val="0004524B"/>
    <w:rsid w:val="0004568B"/>
    <w:rsid w:val="000456FE"/>
    <w:rsid w:val="000458AD"/>
    <w:rsid w:val="000458D4"/>
    <w:rsid w:val="000459A0"/>
    <w:rsid w:val="00045D22"/>
    <w:rsid w:val="00045DD8"/>
    <w:rsid w:val="00046565"/>
    <w:rsid w:val="00046596"/>
    <w:rsid w:val="000465ED"/>
    <w:rsid w:val="000466D5"/>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1BB6"/>
    <w:rsid w:val="000522A4"/>
    <w:rsid w:val="00052799"/>
    <w:rsid w:val="00052C71"/>
    <w:rsid w:val="0005316E"/>
    <w:rsid w:val="00053D36"/>
    <w:rsid w:val="00053E62"/>
    <w:rsid w:val="00054209"/>
    <w:rsid w:val="0005466A"/>
    <w:rsid w:val="0005471D"/>
    <w:rsid w:val="00054827"/>
    <w:rsid w:val="0005486A"/>
    <w:rsid w:val="0005494F"/>
    <w:rsid w:val="00054D1D"/>
    <w:rsid w:val="00055AA4"/>
    <w:rsid w:val="00055E5E"/>
    <w:rsid w:val="00055EA7"/>
    <w:rsid w:val="0005616C"/>
    <w:rsid w:val="00056766"/>
    <w:rsid w:val="000567AD"/>
    <w:rsid w:val="00057331"/>
    <w:rsid w:val="000576A1"/>
    <w:rsid w:val="00057779"/>
    <w:rsid w:val="00057967"/>
    <w:rsid w:val="00060822"/>
    <w:rsid w:val="000611EE"/>
    <w:rsid w:val="00061856"/>
    <w:rsid w:val="000618D0"/>
    <w:rsid w:val="000628B6"/>
    <w:rsid w:val="000628E6"/>
    <w:rsid w:val="00062D33"/>
    <w:rsid w:val="000630B2"/>
    <w:rsid w:val="0006396F"/>
    <w:rsid w:val="00063A2C"/>
    <w:rsid w:val="00063B25"/>
    <w:rsid w:val="000641D1"/>
    <w:rsid w:val="00064304"/>
    <w:rsid w:val="0006435B"/>
    <w:rsid w:val="0006437F"/>
    <w:rsid w:val="0006445E"/>
    <w:rsid w:val="0006468D"/>
    <w:rsid w:val="000646FC"/>
    <w:rsid w:val="0006579D"/>
    <w:rsid w:val="00065853"/>
    <w:rsid w:val="00065C9E"/>
    <w:rsid w:val="00066272"/>
    <w:rsid w:val="00066695"/>
    <w:rsid w:val="00066B85"/>
    <w:rsid w:val="0006757F"/>
    <w:rsid w:val="00067826"/>
    <w:rsid w:val="00067DA4"/>
    <w:rsid w:val="00067F2A"/>
    <w:rsid w:val="00067FA8"/>
    <w:rsid w:val="00070305"/>
    <w:rsid w:val="0007054B"/>
    <w:rsid w:val="0007066A"/>
    <w:rsid w:val="00070C91"/>
    <w:rsid w:val="00070F1B"/>
    <w:rsid w:val="00070F35"/>
    <w:rsid w:val="00071284"/>
    <w:rsid w:val="000712E7"/>
    <w:rsid w:val="0007170B"/>
    <w:rsid w:val="0007188D"/>
    <w:rsid w:val="0007204D"/>
    <w:rsid w:val="000721EE"/>
    <w:rsid w:val="000729A3"/>
    <w:rsid w:val="00073389"/>
    <w:rsid w:val="000737B9"/>
    <w:rsid w:val="00073A69"/>
    <w:rsid w:val="00074260"/>
    <w:rsid w:val="00074559"/>
    <w:rsid w:val="00074572"/>
    <w:rsid w:val="000746D7"/>
    <w:rsid w:val="00074775"/>
    <w:rsid w:val="00075102"/>
    <w:rsid w:val="00075D8F"/>
    <w:rsid w:val="0007646C"/>
    <w:rsid w:val="00076533"/>
    <w:rsid w:val="00076575"/>
    <w:rsid w:val="000768AF"/>
    <w:rsid w:val="00076CA4"/>
    <w:rsid w:val="00077198"/>
    <w:rsid w:val="00077B5F"/>
    <w:rsid w:val="0008011A"/>
    <w:rsid w:val="00080160"/>
    <w:rsid w:val="0008080D"/>
    <w:rsid w:val="00080B10"/>
    <w:rsid w:val="00080BA0"/>
    <w:rsid w:val="00080DF3"/>
    <w:rsid w:val="00081228"/>
    <w:rsid w:val="00081278"/>
    <w:rsid w:val="0008158E"/>
    <w:rsid w:val="000819AB"/>
    <w:rsid w:val="00081BC7"/>
    <w:rsid w:val="00081E63"/>
    <w:rsid w:val="00081E8D"/>
    <w:rsid w:val="00081EB4"/>
    <w:rsid w:val="00082259"/>
    <w:rsid w:val="000828A2"/>
    <w:rsid w:val="00082B88"/>
    <w:rsid w:val="000831E0"/>
    <w:rsid w:val="000833F1"/>
    <w:rsid w:val="00083481"/>
    <w:rsid w:val="00083597"/>
    <w:rsid w:val="00083D5F"/>
    <w:rsid w:val="00083EBA"/>
    <w:rsid w:val="000844DA"/>
    <w:rsid w:val="000846EC"/>
    <w:rsid w:val="0008488F"/>
    <w:rsid w:val="00084B93"/>
    <w:rsid w:val="000850C6"/>
    <w:rsid w:val="0008531E"/>
    <w:rsid w:val="000855A6"/>
    <w:rsid w:val="000856DB"/>
    <w:rsid w:val="0008585C"/>
    <w:rsid w:val="00085C1E"/>
    <w:rsid w:val="00085F2D"/>
    <w:rsid w:val="00086304"/>
    <w:rsid w:val="00086496"/>
    <w:rsid w:val="000864C6"/>
    <w:rsid w:val="000868A0"/>
    <w:rsid w:val="00086C99"/>
    <w:rsid w:val="000870C6"/>
    <w:rsid w:val="000873B2"/>
    <w:rsid w:val="00087539"/>
    <w:rsid w:val="00087889"/>
    <w:rsid w:val="000879A6"/>
    <w:rsid w:val="0009021E"/>
    <w:rsid w:val="000903A6"/>
    <w:rsid w:val="000904A8"/>
    <w:rsid w:val="00090B22"/>
    <w:rsid w:val="00090D44"/>
    <w:rsid w:val="00092103"/>
    <w:rsid w:val="00092590"/>
    <w:rsid w:val="00092AAB"/>
    <w:rsid w:val="00092C75"/>
    <w:rsid w:val="00092CE2"/>
    <w:rsid w:val="00093135"/>
    <w:rsid w:val="000936C0"/>
    <w:rsid w:val="00093F3C"/>
    <w:rsid w:val="000948D5"/>
    <w:rsid w:val="00094A05"/>
    <w:rsid w:val="00094D0B"/>
    <w:rsid w:val="00094F76"/>
    <w:rsid w:val="00094FA9"/>
    <w:rsid w:val="00094FF5"/>
    <w:rsid w:val="00095048"/>
    <w:rsid w:val="00095974"/>
    <w:rsid w:val="00095AB3"/>
    <w:rsid w:val="00096201"/>
    <w:rsid w:val="00096348"/>
    <w:rsid w:val="000965E1"/>
    <w:rsid w:val="00096A2D"/>
    <w:rsid w:val="00096F83"/>
    <w:rsid w:val="00097E89"/>
    <w:rsid w:val="000A0426"/>
    <w:rsid w:val="000A0C9C"/>
    <w:rsid w:val="000A12EE"/>
    <w:rsid w:val="000A148F"/>
    <w:rsid w:val="000A21A3"/>
    <w:rsid w:val="000A2C09"/>
    <w:rsid w:val="000A2E29"/>
    <w:rsid w:val="000A2E8C"/>
    <w:rsid w:val="000A34D9"/>
    <w:rsid w:val="000A39D5"/>
    <w:rsid w:val="000A3A24"/>
    <w:rsid w:val="000A4574"/>
    <w:rsid w:val="000A4798"/>
    <w:rsid w:val="000A48AD"/>
    <w:rsid w:val="000A4B49"/>
    <w:rsid w:val="000A4C98"/>
    <w:rsid w:val="000A5710"/>
    <w:rsid w:val="000A5888"/>
    <w:rsid w:val="000A5D32"/>
    <w:rsid w:val="000A6366"/>
    <w:rsid w:val="000A6862"/>
    <w:rsid w:val="000A703F"/>
    <w:rsid w:val="000A76A8"/>
    <w:rsid w:val="000A7AEF"/>
    <w:rsid w:val="000A7E27"/>
    <w:rsid w:val="000B0329"/>
    <w:rsid w:val="000B06BA"/>
    <w:rsid w:val="000B0AF1"/>
    <w:rsid w:val="000B1B32"/>
    <w:rsid w:val="000B1FB5"/>
    <w:rsid w:val="000B2BF9"/>
    <w:rsid w:val="000B2DCE"/>
    <w:rsid w:val="000B3292"/>
    <w:rsid w:val="000B348B"/>
    <w:rsid w:val="000B381A"/>
    <w:rsid w:val="000B393A"/>
    <w:rsid w:val="000B404A"/>
    <w:rsid w:val="000B4383"/>
    <w:rsid w:val="000B4658"/>
    <w:rsid w:val="000B5388"/>
    <w:rsid w:val="000B5390"/>
    <w:rsid w:val="000B55A0"/>
    <w:rsid w:val="000B5741"/>
    <w:rsid w:val="000B591B"/>
    <w:rsid w:val="000B609F"/>
    <w:rsid w:val="000B629A"/>
    <w:rsid w:val="000B67C2"/>
    <w:rsid w:val="000B6825"/>
    <w:rsid w:val="000B6E7E"/>
    <w:rsid w:val="000B78D4"/>
    <w:rsid w:val="000B7D6F"/>
    <w:rsid w:val="000C013D"/>
    <w:rsid w:val="000C01C8"/>
    <w:rsid w:val="000C08A7"/>
    <w:rsid w:val="000C0A81"/>
    <w:rsid w:val="000C0F90"/>
    <w:rsid w:val="000C15AA"/>
    <w:rsid w:val="000C1F2F"/>
    <w:rsid w:val="000C2312"/>
    <w:rsid w:val="000C2DDD"/>
    <w:rsid w:val="000C3939"/>
    <w:rsid w:val="000C3D6E"/>
    <w:rsid w:val="000C3F53"/>
    <w:rsid w:val="000C43E1"/>
    <w:rsid w:val="000C479E"/>
    <w:rsid w:val="000C4A16"/>
    <w:rsid w:val="000C4D7B"/>
    <w:rsid w:val="000C50E2"/>
    <w:rsid w:val="000C532A"/>
    <w:rsid w:val="000C5C22"/>
    <w:rsid w:val="000C5DD0"/>
    <w:rsid w:val="000C61F3"/>
    <w:rsid w:val="000C63CD"/>
    <w:rsid w:val="000C6848"/>
    <w:rsid w:val="000C6969"/>
    <w:rsid w:val="000C6CAD"/>
    <w:rsid w:val="000C6CDE"/>
    <w:rsid w:val="000C6F7B"/>
    <w:rsid w:val="000C7597"/>
    <w:rsid w:val="000C7FC9"/>
    <w:rsid w:val="000C7FF3"/>
    <w:rsid w:val="000D072A"/>
    <w:rsid w:val="000D0815"/>
    <w:rsid w:val="000D0C9D"/>
    <w:rsid w:val="000D1D1C"/>
    <w:rsid w:val="000D1D72"/>
    <w:rsid w:val="000D1EF2"/>
    <w:rsid w:val="000D1F0C"/>
    <w:rsid w:val="000D2104"/>
    <w:rsid w:val="000D283A"/>
    <w:rsid w:val="000D2CB4"/>
    <w:rsid w:val="000D2FCA"/>
    <w:rsid w:val="000D337B"/>
    <w:rsid w:val="000D3F19"/>
    <w:rsid w:val="000D418B"/>
    <w:rsid w:val="000D4799"/>
    <w:rsid w:val="000D4825"/>
    <w:rsid w:val="000D48B2"/>
    <w:rsid w:val="000D48EA"/>
    <w:rsid w:val="000D4EA3"/>
    <w:rsid w:val="000D502D"/>
    <w:rsid w:val="000D5258"/>
    <w:rsid w:val="000D5632"/>
    <w:rsid w:val="000D56C0"/>
    <w:rsid w:val="000D5B7F"/>
    <w:rsid w:val="000D5D71"/>
    <w:rsid w:val="000D5ECA"/>
    <w:rsid w:val="000D6646"/>
    <w:rsid w:val="000D66B0"/>
    <w:rsid w:val="000D676F"/>
    <w:rsid w:val="000D67C7"/>
    <w:rsid w:val="000D6939"/>
    <w:rsid w:val="000D6EC1"/>
    <w:rsid w:val="000D7261"/>
    <w:rsid w:val="000D72FB"/>
    <w:rsid w:val="000D73DA"/>
    <w:rsid w:val="000D7718"/>
    <w:rsid w:val="000D77B2"/>
    <w:rsid w:val="000D79EC"/>
    <w:rsid w:val="000D7D4F"/>
    <w:rsid w:val="000E002A"/>
    <w:rsid w:val="000E0398"/>
    <w:rsid w:val="000E05DE"/>
    <w:rsid w:val="000E07C4"/>
    <w:rsid w:val="000E084E"/>
    <w:rsid w:val="000E0F29"/>
    <w:rsid w:val="000E0F6B"/>
    <w:rsid w:val="000E1160"/>
    <w:rsid w:val="000E1371"/>
    <w:rsid w:val="000E17EA"/>
    <w:rsid w:val="000E1880"/>
    <w:rsid w:val="000E1E46"/>
    <w:rsid w:val="000E2392"/>
    <w:rsid w:val="000E2437"/>
    <w:rsid w:val="000E2721"/>
    <w:rsid w:val="000E27D3"/>
    <w:rsid w:val="000E27F9"/>
    <w:rsid w:val="000E2CAC"/>
    <w:rsid w:val="000E2D83"/>
    <w:rsid w:val="000E3455"/>
    <w:rsid w:val="000E357F"/>
    <w:rsid w:val="000E44BE"/>
    <w:rsid w:val="000E44F6"/>
    <w:rsid w:val="000E45C3"/>
    <w:rsid w:val="000E4875"/>
    <w:rsid w:val="000E4A4D"/>
    <w:rsid w:val="000E53D1"/>
    <w:rsid w:val="000E5484"/>
    <w:rsid w:val="000E5638"/>
    <w:rsid w:val="000E5C35"/>
    <w:rsid w:val="000E5E71"/>
    <w:rsid w:val="000E614D"/>
    <w:rsid w:val="000E633A"/>
    <w:rsid w:val="000E68C8"/>
    <w:rsid w:val="000E693D"/>
    <w:rsid w:val="000E6B51"/>
    <w:rsid w:val="000E6BFA"/>
    <w:rsid w:val="000E7411"/>
    <w:rsid w:val="000E77B7"/>
    <w:rsid w:val="000E78DF"/>
    <w:rsid w:val="000E7A2F"/>
    <w:rsid w:val="000F0CE5"/>
    <w:rsid w:val="000F0D00"/>
    <w:rsid w:val="000F0E9A"/>
    <w:rsid w:val="000F0ED2"/>
    <w:rsid w:val="000F16C3"/>
    <w:rsid w:val="000F16C6"/>
    <w:rsid w:val="000F1962"/>
    <w:rsid w:val="000F19B8"/>
    <w:rsid w:val="000F1CD7"/>
    <w:rsid w:val="000F1F94"/>
    <w:rsid w:val="000F2B71"/>
    <w:rsid w:val="000F2C15"/>
    <w:rsid w:val="000F328D"/>
    <w:rsid w:val="000F3341"/>
    <w:rsid w:val="000F3406"/>
    <w:rsid w:val="000F3550"/>
    <w:rsid w:val="000F363F"/>
    <w:rsid w:val="000F39AE"/>
    <w:rsid w:val="000F3AD3"/>
    <w:rsid w:val="000F3B87"/>
    <w:rsid w:val="000F3C05"/>
    <w:rsid w:val="000F3D6F"/>
    <w:rsid w:val="000F47DE"/>
    <w:rsid w:val="000F49B0"/>
    <w:rsid w:val="000F5048"/>
    <w:rsid w:val="000F5803"/>
    <w:rsid w:val="000F6161"/>
    <w:rsid w:val="000F6297"/>
    <w:rsid w:val="000F6AE4"/>
    <w:rsid w:val="000F6C1F"/>
    <w:rsid w:val="000F6E43"/>
    <w:rsid w:val="000F6E58"/>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410B"/>
    <w:rsid w:val="001041E4"/>
    <w:rsid w:val="00104863"/>
    <w:rsid w:val="0010489F"/>
    <w:rsid w:val="00104E80"/>
    <w:rsid w:val="00105019"/>
    <w:rsid w:val="00105022"/>
    <w:rsid w:val="001052F6"/>
    <w:rsid w:val="00105B72"/>
    <w:rsid w:val="00106100"/>
    <w:rsid w:val="00106294"/>
    <w:rsid w:val="001063D9"/>
    <w:rsid w:val="001064B4"/>
    <w:rsid w:val="00107327"/>
    <w:rsid w:val="0010741C"/>
    <w:rsid w:val="00107702"/>
    <w:rsid w:val="00110067"/>
    <w:rsid w:val="00110164"/>
    <w:rsid w:val="00110846"/>
    <w:rsid w:val="001112D2"/>
    <w:rsid w:val="00111F21"/>
    <w:rsid w:val="00112AF4"/>
    <w:rsid w:val="00112C83"/>
    <w:rsid w:val="001130B0"/>
    <w:rsid w:val="001131D1"/>
    <w:rsid w:val="001137CA"/>
    <w:rsid w:val="00113C9A"/>
    <w:rsid w:val="0011434A"/>
    <w:rsid w:val="0011470E"/>
    <w:rsid w:val="001147D3"/>
    <w:rsid w:val="001148AC"/>
    <w:rsid w:val="00114B48"/>
    <w:rsid w:val="001156F9"/>
    <w:rsid w:val="0011582A"/>
    <w:rsid w:val="00115AA4"/>
    <w:rsid w:val="00115D87"/>
    <w:rsid w:val="00115DA6"/>
    <w:rsid w:val="0011617C"/>
    <w:rsid w:val="0011618D"/>
    <w:rsid w:val="001162FE"/>
    <w:rsid w:val="001163F8"/>
    <w:rsid w:val="00116403"/>
    <w:rsid w:val="001165F7"/>
    <w:rsid w:val="001169CC"/>
    <w:rsid w:val="00116E92"/>
    <w:rsid w:val="0011727F"/>
    <w:rsid w:val="00117427"/>
    <w:rsid w:val="0011769E"/>
    <w:rsid w:val="00117894"/>
    <w:rsid w:val="0011795F"/>
    <w:rsid w:val="00117BB5"/>
    <w:rsid w:val="00117DB1"/>
    <w:rsid w:val="00120188"/>
    <w:rsid w:val="00120274"/>
    <w:rsid w:val="001206B1"/>
    <w:rsid w:val="00120729"/>
    <w:rsid w:val="00120755"/>
    <w:rsid w:val="00120B6B"/>
    <w:rsid w:val="0012127B"/>
    <w:rsid w:val="001216D4"/>
    <w:rsid w:val="00121E4D"/>
    <w:rsid w:val="001220A9"/>
    <w:rsid w:val="0012279D"/>
    <w:rsid w:val="00122845"/>
    <w:rsid w:val="00122890"/>
    <w:rsid w:val="00122E45"/>
    <w:rsid w:val="00123668"/>
    <w:rsid w:val="001239A6"/>
    <w:rsid w:val="001240C6"/>
    <w:rsid w:val="00124328"/>
    <w:rsid w:val="00124823"/>
    <w:rsid w:val="001248BA"/>
    <w:rsid w:val="00125050"/>
    <w:rsid w:val="00125098"/>
    <w:rsid w:val="00125374"/>
    <w:rsid w:val="001254C4"/>
    <w:rsid w:val="001257FD"/>
    <w:rsid w:val="00125887"/>
    <w:rsid w:val="001259F5"/>
    <w:rsid w:val="00125B02"/>
    <w:rsid w:val="00125E94"/>
    <w:rsid w:val="00126380"/>
    <w:rsid w:val="00126919"/>
    <w:rsid w:val="00127186"/>
    <w:rsid w:val="00127750"/>
    <w:rsid w:val="00127B4F"/>
    <w:rsid w:val="00127DE5"/>
    <w:rsid w:val="00130274"/>
    <w:rsid w:val="00130AF6"/>
    <w:rsid w:val="00131108"/>
    <w:rsid w:val="001313F7"/>
    <w:rsid w:val="001314AD"/>
    <w:rsid w:val="001318A5"/>
    <w:rsid w:val="00131F47"/>
    <w:rsid w:val="00131FA1"/>
    <w:rsid w:val="0013207B"/>
    <w:rsid w:val="001321EF"/>
    <w:rsid w:val="001323BE"/>
    <w:rsid w:val="00132459"/>
    <w:rsid w:val="00132C96"/>
    <w:rsid w:val="00133BE0"/>
    <w:rsid w:val="00133DB4"/>
    <w:rsid w:val="0013465B"/>
    <w:rsid w:val="00134A78"/>
    <w:rsid w:val="001354E8"/>
    <w:rsid w:val="00135C5B"/>
    <w:rsid w:val="00135EBF"/>
    <w:rsid w:val="00136A75"/>
    <w:rsid w:val="00137272"/>
    <w:rsid w:val="0013753F"/>
    <w:rsid w:val="00137EFE"/>
    <w:rsid w:val="0014001A"/>
    <w:rsid w:val="001407E2"/>
    <w:rsid w:val="00140B91"/>
    <w:rsid w:val="00140DDC"/>
    <w:rsid w:val="00140FB0"/>
    <w:rsid w:val="001410E9"/>
    <w:rsid w:val="00141F6B"/>
    <w:rsid w:val="00143026"/>
    <w:rsid w:val="00143066"/>
    <w:rsid w:val="00143092"/>
    <w:rsid w:val="001430AF"/>
    <w:rsid w:val="001431D5"/>
    <w:rsid w:val="00143697"/>
    <w:rsid w:val="001436DB"/>
    <w:rsid w:val="00143917"/>
    <w:rsid w:val="00143DF5"/>
    <w:rsid w:val="00143E49"/>
    <w:rsid w:val="00143F03"/>
    <w:rsid w:val="00144045"/>
    <w:rsid w:val="001442C1"/>
    <w:rsid w:val="00144AB4"/>
    <w:rsid w:val="0014509D"/>
    <w:rsid w:val="001453CE"/>
    <w:rsid w:val="00146191"/>
    <w:rsid w:val="0014621D"/>
    <w:rsid w:val="00146524"/>
    <w:rsid w:val="00146545"/>
    <w:rsid w:val="00146A65"/>
    <w:rsid w:val="00146CCB"/>
    <w:rsid w:val="00146D00"/>
    <w:rsid w:val="00146ED4"/>
    <w:rsid w:val="00147069"/>
    <w:rsid w:val="001472BE"/>
    <w:rsid w:val="00147305"/>
    <w:rsid w:val="0014745F"/>
    <w:rsid w:val="0014780E"/>
    <w:rsid w:val="001479B4"/>
    <w:rsid w:val="00147D2B"/>
    <w:rsid w:val="00147F2B"/>
    <w:rsid w:val="001503B0"/>
    <w:rsid w:val="00150536"/>
    <w:rsid w:val="0015167D"/>
    <w:rsid w:val="00151D1B"/>
    <w:rsid w:val="00151D6A"/>
    <w:rsid w:val="00151ECA"/>
    <w:rsid w:val="001520F6"/>
    <w:rsid w:val="00152196"/>
    <w:rsid w:val="001521F2"/>
    <w:rsid w:val="00152224"/>
    <w:rsid w:val="001522A7"/>
    <w:rsid w:val="00152C99"/>
    <w:rsid w:val="00152DDE"/>
    <w:rsid w:val="00153562"/>
    <w:rsid w:val="001538B4"/>
    <w:rsid w:val="00153C48"/>
    <w:rsid w:val="00154292"/>
    <w:rsid w:val="00154306"/>
    <w:rsid w:val="00154409"/>
    <w:rsid w:val="00154C89"/>
    <w:rsid w:val="00154D21"/>
    <w:rsid w:val="001550A0"/>
    <w:rsid w:val="001551AD"/>
    <w:rsid w:val="00155464"/>
    <w:rsid w:val="001560F2"/>
    <w:rsid w:val="0015691E"/>
    <w:rsid w:val="00156935"/>
    <w:rsid w:val="00156D5A"/>
    <w:rsid w:val="00156E40"/>
    <w:rsid w:val="00157263"/>
    <w:rsid w:val="00157600"/>
    <w:rsid w:val="00160BBB"/>
    <w:rsid w:val="00161707"/>
    <w:rsid w:val="001618B6"/>
    <w:rsid w:val="00161AD0"/>
    <w:rsid w:val="00161E27"/>
    <w:rsid w:val="00161EB9"/>
    <w:rsid w:val="001621CC"/>
    <w:rsid w:val="001623B2"/>
    <w:rsid w:val="00162509"/>
    <w:rsid w:val="00162786"/>
    <w:rsid w:val="00162A31"/>
    <w:rsid w:val="00162D81"/>
    <w:rsid w:val="00163165"/>
    <w:rsid w:val="00163979"/>
    <w:rsid w:val="00163B65"/>
    <w:rsid w:val="0016444C"/>
    <w:rsid w:val="001644D3"/>
    <w:rsid w:val="00164C4E"/>
    <w:rsid w:val="001655E4"/>
    <w:rsid w:val="00165773"/>
    <w:rsid w:val="001659FF"/>
    <w:rsid w:val="00165D8B"/>
    <w:rsid w:val="00165FC5"/>
    <w:rsid w:val="001666D2"/>
    <w:rsid w:val="00166A36"/>
    <w:rsid w:val="00166CC9"/>
    <w:rsid w:val="0016766B"/>
    <w:rsid w:val="001679D7"/>
    <w:rsid w:val="00167BF9"/>
    <w:rsid w:val="00167C08"/>
    <w:rsid w:val="00167E37"/>
    <w:rsid w:val="001703C9"/>
    <w:rsid w:val="001706A7"/>
    <w:rsid w:val="00170776"/>
    <w:rsid w:val="00170812"/>
    <w:rsid w:val="00170AA0"/>
    <w:rsid w:val="00170B9C"/>
    <w:rsid w:val="00170EEA"/>
    <w:rsid w:val="00171794"/>
    <w:rsid w:val="00171B59"/>
    <w:rsid w:val="00171EA7"/>
    <w:rsid w:val="00172450"/>
    <w:rsid w:val="00172469"/>
    <w:rsid w:val="00172483"/>
    <w:rsid w:val="00172506"/>
    <w:rsid w:val="00172916"/>
    <w:rsid w:val="00172EE5"/>
    <w:rsid w:val="00172F44"/>
    <w:rsid w:val="00173416"/>
    <w:rsid w:val="00173469"/>
    <w:rsid w:val="00173547"/>
    <w:rsid w:val="0017398B"/>
    <w:rsid w:val="00173B99"/>
    <w:rsid w:val="00173B9A"/>
    <w:rsid w:val="00173F44"/>
    <w:rsid w:val="0017434A"/>
    <w:rsid w:val="00174869"/>
    <w:rsid w:val="00174D77"/>
    <w:rsid w:val="001751FB"/>
    <w:rsid w:val="001752BF"/>
    <w:rsid w:val="0017560B"/>
    <w:rsid w:val="00175A6E"/>
    <w:rsid w:val="00175E15"/>
    <w:rsid w:val="00175FCB"/>
    <w:rsid w:val="001762CA"/>
    <w:rsid w:val="0017665C"/>
    <w:rsid w:val="00176CF8"/>
    <w:rsid w:val="00176E75"/>
    <w:rsid w:val="00176FC4"/>
    <w:rsid w:val="00177046"/>
    <w:rsid w:val="00177272"/>
    <w:rsid w:val="00177465"/>
    <w:rsid w:val="00177746"/>
    <w:rsid w:val="001777B2"/>
    <w:rsid w:val="0017785C"/>
    <w:rsid w:val="001778B0"/>
    <w:rsid w:val="00177914"/>
    <w:rsid w:val="00177FB7"/>
    <w:rsid w:val="00180897"/>
    <w:rsid w:val="00180ACE"/>
    <w:rsid w:val="00180B29"/>
    <w:rsid w:val="00180BAC"/>
    <w:rsid w:val="00180CCE"/>
    <w:rsid w:val="00180D4C"/>
    <w:rsid w:val="001813D0"/>
    <w:rsid w:val="00181519"/>
    <w:rsid w:val="00181A0F"/>
    <w:rsid w:val="00181D6D"/>
    <w:rsid w:val="00181E81"/>
    <w:rsid w:val="00181F0B"/>
    <w:rsid w:val="00182229"/>
    <w:rsid w:val="00182433"/>
    <w:rsid w:val="00182912"/>
    <w:rsid w:val="00183011"/>
    <w:rsid w:val="00183588"/>
    <w:rsid w:val="00184020"/>
    <w:rsid w:val="00184497"/>
    <w:rsid w:val="0018459F"/>
    <w:rsid w:val="0018496E"/>
    <w:rsid w:val="00184E26"/>
    <w:rsid w:val="0018544B"/>
    <w:rsid w:val="0018574F"/>
    <w:rsid w:val="001859FA"/>
    <w:rsid w:val="00185D1F"/>
    <w:rsid w:val="00185E15"/>
    <w:rsid w:val="001866E1"/>
    <w:rsid w:val="001867B2"/>
    <w:rsid w:val="00186F2A"/>
    <w:rsid w:val="0018701E"/>
    <w:rsid w:val="001872D8"/>
    <w:rsid w:val="00187DA7"/>
    <w:rsid w:val="00187EF0"/>
    <w:rsid w:val="00190012"/>
    <w:rsid w:val="0019025A"/>
    <w:rsid w:val="0019091E"/>
    <w:rsid w:val="00190F5C"/>
    <w:rsid w:val="00190F71"/>
    <w:rsid w:val="001912D9"/>
    <w:rsid w:val="0019153D"/>
    <w:rsid w:val="00191F7E"/>
    <w:rsid w:val="0019235A"/>
    <w:rsid w:val="00192703"/>
    <w:rsid w:val="0019293E"/>
    <w:rsid w:val="00193065"/>
    <w:rsid w:val="00193182"/>
    <w:rsid w:val="001931D0"/>
    <w:rsid w:val="00193553"/>
    <w:rsid w:val="001936FC"/>
    <w:rsid w:val="001937C3"/>
    <w:rsid w:val="001938C5"/>
    <w:rsid w:val="00193F13"/>
    <w:rsid w:val="0019415B"/>
    <w:rsid w:val="00194ADF"/>
    <w:rsid w:val="00194E27"/>
    <w:rsid w:val="00195278"/>
    <w:rsid w:val="0019527D"/>
    <w:rsid w:val="0019560B"/>
    <w:rsid w:val="0019576F"/>
    <w:rsid w:val="00195C62"/>
    <w:rsid w:val="00195F27"/>
    <w:rsid w:val="00195F5E"/>
    <w:rsid w:val="0019603C"/>
    <w:rsid w:val="00196216"/>
    <w:rsid w:val="00196387"/>
    <w:rsid w:val="00196808"/>
    <w:rsid w:val="00196A26"/>
    <w:rsid w:val="00196CF5"/>
    <w:rsid w:val="00196FA0"/>
    <w:rsid w:val="001978E8"/>
    <w:rsid w:val="00197EC7"/>
    <w:rsid w:val="001A050B"/>
    <w:rsid w:val="001A0B97"/>
    <w:rsid w:val="001A0D50"/>
    <w:rsid w:val="001A0F44"/>
    <w:rsid w:val="001A10FF"/>
    <w:rsid w:val="001A1418"/>
    <w:rsid w:val="001A14AB"/>
    <w:rsid w:val="001A15E4"/>
    <w:rsid w:val="001A1925"/>
    <w:rsid w:val="001A1A4A"/>
    <w:rsid w:val="001A1BAE"/>
    <w:rsid w:val="001A1ED7"/>
    <w:rsid w:val="001A1EE6"/>
    <w:rsid w:val="001A211D"/>
    <w:rsid w:val="001A2214"/>
    <w:rsid w:val="001A2361"/>
    <w:rsid w:val="001A2BD9"/>
    <w:rsid w:val="001A2D49"/>
    <w:rsid w:val="001A32CE"/>
    <w:rsid w:val="001A35AC"/>
    <w:rsid w:val="001A3903"/>
    <w:rsid w:val="001A3908"/>
    <w:rsid w:val="001A4311"/>
    <w:rsid w:val="001A460C"/>
    <w:rsid w:val="001A4735"/>
    <w:rsid w:val="001A4CEE"/>
    <w:rsid w:val="001A5233"/>
    <w:rsid w:val="001A5301"/>
    <w:rsid w:val="001A5303"/>
    <w:rsid w:val="001A5692"/>
    <w:rsid w:val="001A6370"/>
    <w:rsid w:val="001A6AEB"/>
    <w:rsid w:val="001A6CE5"/>
    <w:rsid w:val="001A6CF5"/>
    <w:rsid w:val="001A6E07"/>
    <w:rsid w:val="001A6EC5"/>
    <w:rsid w:val="001A7136"/>
    <w:rsid w:val="001A73F7"/>
    <w:rsid w:val="001A74E6"/>
    <w:rsid w:val="001A772A"/>
    <w:rsid w:val="001A7800"/>
    <w:rsid w:val="001A7A4D"/>
    <w:rsid w:val="001A7A96"/>
    <w:rsid w:val="001A7B89"/>
    <w:rsid w:val="001A7C70"/>
    <w:rsid w:val="001A7FF1"/>
    <w:rsid w:val="001B00FF"/>
    <w:rsid w:val="001B0A15"/>
    <w:rsid w:val="001B0FD8"/>
    <w:rsid w:val="001B1709"/>
    <w:rsid w:val="001B1CB8"/>
    <w:rsid w:val="001B1DB4"/>
    <w:rsid w:val="001B2831"/>
    <w:rsid w:val="001B2D9F"/>
    <w:rsid w:val="001B3265"/>
    <w:rsid w:val="001B3CCA"/>
    <w:rsid w:val="001B3E3C"/>
    <w:rsid w:val="001B406A"/>
    <w:rsid w:val="001B409D"/>
    <w:rsid w:val="001B4AC3"/>
    <w:rsid w:val="001B5366"/>
    <w:rsid w:val="001B5567"/>
    <w:rsid w:val="001B59FC"/>
    <w:rsid w:val="001B5C46"/>
    <w:rsid w:val="001B5D05"/>
    <w:rsid w:val="001B5DCA"/>
    <w:rsid w:val="001B5ECA"/>
    <w:rsid w:val="001B607F"/>
    <w:rsid w:val="001B676C"/>
    <w:rsid w:val="001B6BE2"/>
    <w:rsid w:val="001B6F0C"/>
    <w:rsid w:val="001B735F"/>
    <w:rsid w:val="001B738F"/>
    <w:rsid w:val="001B7D45"/>
    <w:rsid w:val="001C0030"/>
    <w:rsid w:val="001C0297"/>
    <w:rsid w:val="001C03E6"/>
    <w:rsid w:val="001C0439"/>
    <w:rsid w:val="001C0C3E"/>
    <w:rsid w:val="001C0CE9"/>
    <w:rsid w:val="001C0D1F"/>
    <w:rsid w:val="001C0FC2"/>
    <w:rsid w:val="001C14FC"/>
    <w:rsid w:val="001C1F6E"/>
    <w:rsid w:val="001C21A5"/>
    <w:rsid w:val="001C3016"/>
    <w:rsid w:val="001C3206"/>
    <w:rsid w:val="001C33D1"/>
    <w:rsid w:val="001C3517"/>
    <w:rsid w:val="001C367E"/>
    <w:rsid w:val="001C3920"/>
    <w:rsid w:val="001C3922"/>
    <w:rsid w:val="001C3EC4"/>
    <w:rsid w:val="001C4572"/>
    <w:rsid w:val="001C47E6"/>
    <w:rsid w:val="001C4A21"/>
    <w:rsid w:val="001C4BC3"/>
    <w:rsid w:val="001C4EC6"/>
    <w:rsid w:val="001C53D4"/>
    <w:rsid w:val="001C55AE"/>
    <w:rsid w:val="001C565B"/>
    <w:rsid w:val="001C5683"/>
    <w:rsid w:val="001C5810"/>
    <w:rsid w:val="001C5B0C"/>
    <w:rsid w:val="001C5D85"/>
    <w:rsid w:val="001C5E64"/>
    <w:rsid w:val="001C6284"/>
    <w:rsid w:val="001C69C2"/>
    <w:rsid w:val="001C6C1B"/>
    <w:rsid w:val="001C6DCB"/>
    <w:rsid w:val="001C71BD"/>
    <w:rsid w:val="001C73C4"/>
    <w:rsid w:val="001C7655"/>
    <w:rsid w:val="001C7ACE"/>
    <w:rsid w:val="001C7C3D"/>
    <w:rsid w:val="001D0017"/>
    <w:rsid w:val="001D0018"/>
    <w:rsid w:val="001D0118"/>
    <w:rsid w:val="001D0ED3"/>
    <w:rsid w:val="001D146C"/>
    <w:rsid w:val="001D14FE"/>
    <w:rsid w:val="001D1793"/>
    <w:rsid w:val="001D17A7"/>
    <w:rsid w:val="001D1D7F"/>
    <w:rsid w:val="001D22CD"/>
    <w:rsid w:val="001D2469"/>
    <w:rsid w:val="001D2695"/>
    <w:rsid w:val="001D27A4"/>
    <w:rsid w:val="001D2D22"/>
    <w:rsid w:val="001D32D2"/>
    <w:rsid w:val="001D3367"/>
    <w:rsid w:val="001D3719"/>
    <w:rsid w:val="001D4009"/>
    <w:rsid w:val="001D4361"/>
    <w:rsid w:val="001D4A25"/>
    <w:rsid w:val="001D4AF0"/>
    <w:rsid w:val="001D4D2D"/>
    <w:rsid w:val="001D5134"/>
    <w:rsid w:val="001D5238"/>
    <w:rsid w:val="001D569D"/>
    <w:rsid w:val="001D570E"/>
    <w:rsid w:val="001D5AAC"/>
    <w:rsid w:val="001D5AB6"/>
    <w:rsid w:val="001D5C07"/>
    <w:rsid w:val="001D5FA7"/>
    <w:rsid w:val="001D653C"/>
    <w:rsid w:val="001D6AA4"/>
    <w:rsid w:val="001D716C"/>
    <w:rsid w:val="001D7457"/>
    <w:rsid w:val="001D790A"/>
    <w:rsid w:val="001D79CB"/>
    <w:rsid w:val="001E0059"/>
    <w:rsid w:val="001E0203"/>
    <w:rsid w:val="001E042E"/>
    <w:rsid w:val="001E05F0"/>
    <w:rsid w:val="001E06F1"/>
    <w:rsid w:val="001E0F4E"/>
    <w:rsid w:val="001E0FD4"/>
    <w:rsid w:val="001E1250"/>
    <w:rsid w:val="001E12AF"/>
    <w:rsid w:val="001E1752"/>
    <w:rsid w:val="001E1847"/>
    <w:rsid w:val="001E18E0"/>
    <w:rsid w:val="001E230B"/>
    <w:rsid w:val="001E278F"/>
    <w:rsid w:val="001E2AD2"/>
    <w:rsid w:val="001E30F9"/>
    <w:rsid w:val="001E3293"/>
    <w:rsid w:val="001E3BC7"/>
    <w:rsid w:val="001E3CC8"/>
    <w:rsid w:val="001E4A0B"/>
    <w:rsid w:val="001E4D2B"/>
    <w:rsid w:val="001E57B4"/>
    <w:rsid w:val="001E5844"/>
    <w:rsid w:val="001E5C2C"/>
    <w:rsid w:val="001E61A6"/>
    <w:rsid w:val="001E6273"/>
    <w:rsid w:val="001E62AE"/>
    <w:rsid w:val="001E638D"/>
    <w:rsid w:val="001E6395"/>
    <w:rsid w:val="001E6893"/>
    <w:rsid w:val="001E6E6B"/>
    <w:rsid w:val="001E7371"/>
    <w:rsid w:val="001E7916"/>
    <w:rsid w:val="001E791A"/>
    <w:rsid w:val="001F0404"/>
    <w:rsid w:val="001F0844"/>
    <w:rsid w:val="001F092E"/>
    <w:rsid w:val="001F0BAB"/>
    <w:rsid w:val="001F114E"/>
    <w:rsid w:val="001F12FE"/>
    <w:rsid w:val="001F1BC1"/>
    <w:rsid w:val="001F206A"/>
    <w:rsid w:val="001F2490"/>
    <w:rsid w:val="001F2712"/>
    <w:rsid w:val="001F2BF0"/>
    <w:rsid w:val="001F2C9A"/>
    <w:rsid w:val="001F2F79"/>
    <w:rsid w:val="001F31DE"/>
    <w:rsid w:val="001F3286"/>
    <w:rsid w:val="001F352D"/>
    <w:rsid w:val="001F3641"/>
    <w:rsid w:val="001F3765"/>
    <w:rsid w:val="001F38E3"/>
    <w:rsid w:val="001F3F70"/>
    <w:rsid w:val="001F4153"/>
    <w:rsid w:val="001F4333"/>
    <w:rsid w:val="001F49E0"/>
    <w:rsid w:val="001F4CBC"/>
    <w:rsid w:val="001F4CD3"/>
    <w:rsid w:val="001F4EE9"/>
    <w:rsid w:val="001F4F2D"/>
    <w:rsid w:val="001F5361"/>
    <w:rsid w:val="001F590F"/>
    <w:rsid w:val="001F5A4C"/>
    <w:rsid w:val="001F5B1F"/>
    <w:rsid w:val="001F5FB6"/>
    <w:rsid w:val="001F62C5"/>
    <w:rsid w:val="001F6BB7"/>
    <w:rsid w:val="001F6C75"/>
    <w:rsid w:val="001F6D21"/>
    <w:rsid w:val="001F6E90"/>
    <w:rsid w:val="001F7F3E"/>
    <w:rsid w:val="001F7F77"/>
    <w:rsid w:val="00200418"/>
    <w:rsid w:val="00200D57"/>
    <w:rsid w:val="00201EC6"/>
    <w:rsid w:val="00201FA4"/>
    <w:rsid w:val="00202557"/>
    <w:rsid w:val="00202B98"/>
    <w:rsid w:val="002031B9"/>
    <w:rsid w:val="0020328D"/>
    <w:rsid w:val="002038EA"/>
    <w:rsid w:val="00203B01"/>
    <w:rsid w:val="00203E2D"/>
    <w:rsid w:val="00203E62"/>
    <w:rsid w:val="0020428F"/>
    <w:rsid w:val="00204864"/>
    <w:rsid w:val="00204A33"/>
    <w:rsid w:val="00204DF7"/>
    <w:rsid w:val="00204E78"/>
    <w:rsid w:val="00205594"/>
    <w:rsid w:val="0020600A"/>
    <w:rsid w:val="00206145"/>
    <w:rsid w:val="00206750"/>
    <w:rsid w:val="00206E20"/>
    <w:rsid w:val="002071DE"/>
    <w:rsid w:val="00207B8D"/>
    <w:rsid w:val="00210305"/>
    <w:rsid w:val="002108F4"/>
    <w:rsid w:val="00210F23"/>
    <w:rsid w:val="00211DD4"/>
    <w:rsid w:val="002122E5"/>
    <w:rsid w:val="002127CE"/>
    <w:rsid w:val="00212E5F"/>
    <w:rsid w:val="00213262"/>
    <w:rsid w:val="002133F2"/>
    <w:rsid w:val="0021362F"/>
    <w:rsid w:val="00214221"/>
    <w:rsid w:val="0021438E"/>
    <w:rsid w:val="00214C9B"/>
    <w:rsid w:val="002150CE"/>
    <w:rsid w:val="002152E4"/>
    <w:rsid w:val="00215AAF"/>
    <w:rsid w:val="002160AD"/>
    <w:rsid w:val="00216255"/>
    <w:rsid w:val="0021626F"/>
    <w:rsid w:val="0021686D"/>
    <w:rsid w:val="00216D74"/>
    <w:rsid w:val="00216E35"/>
    <w:rsid w:val="00217023"/>
    <w:rsid w:val="002170A7"/>
    <w:rsid w:val="00217639"/>
    <w:rsid w:val="00217789"/>
    <w:rsid w:val="00217C81"/>
    <w:rsid w:val="00217C8B"/>
    <w:rsid w:val="00217DF4"/>
    <w:rsid w:val="00220647"/>
    <w:rsid w:val="00220666"/>
    <w:rsid w:val="00220A39"/>
    <w:rsid w:val="00220CA1"/>
    <w:rsid w:val="00221064"/>
    <w:rsid w:val="00221066"/>
    <w:rsid w:val="00221125"/>
    <w:rsid w:val="00221133"/>
    <w:rsid w:val="00221AC6"/>
    <w:rsid w:val="00221BC1"/>
    <w:rsid w:val="00222066"/>
    <w:rsid w:val="00222297"/>
    <w:rsid w:val="002223A4"/>
    <w:rsid w:val="00222D26"/>
    <w:rsid w:val="00223943"/>
    <w:rsid w:val="002239EE"/>
    <w:rsid w:val="0022463D"/>
    <w:rsid w:val="00224C74"/>
    <w:rsid w:val="00224F14"/>
    <w:rsid w:val="0022536D"/>
    <w:rsid w:val="00225F80"/>
    <w:rsid w:val="0022618E"/>
    <w:rsid w:val="00226881"/>
    <w:rsid w:val="00226AD5"/>
    <w:rsid w:val="00226FD6"/>
    <w:rsid w:val="00227CBA"/>
    <w:rsid w:val="0023065E"/>
    <w:rsid w:val="00230788"/>
    <w:rsid w:val="00230CAE"/>
    <w:rsid w:val="00230E33"/>
    <w:rsid w:val="00230F09"/>
    <w:rsid w:val="00230FC8"/>
    <w:rsid w:val="002311FD"/>
    <w:rsid w:val="0023145F"/>
    <w:rsid w:val="0023181E"/>
    <w:rsid w:val="002318F6"/>
    <w:rsid w:val="00231A9C"/>
    <w:rsid w:val="00232330"/>
    <w:rsid w:val="002326DF"/>
    <w:rsid w:val="00232A07"/>
    <w:rsid w:val="00232FC1"/>
    <w:rsid w:val="0023353B"/>
    <w:rsid w:val="00233639"/>
    <w:rsid w:val="0023379A"/>
    <w:rsid w:val="00233B55"/>
    <w:rsid w:val="00233BF9"/>
    <w:rsid w:val="00234479"/>
    <w:rsid w:val="00234638"/>
    <w:rsid w:val="00234783"/>
    <w:rsid w:val="00234785"/>
    <w:rsid w:val="00234A47"/>
    <w:rsid w:val="00234A8D"/>
    <w:rsid w:val="00234D86"/>
    <w:rsid w:val="00234EA8"/>
    <w:rsid w:val="00234EC2"/>
    <w:rsid w:val="0023513D"/>
    <w:rsid w:val="0023514D"/>
    <w:rsid w:val="00235C13"/>
    <w:rsid w:val="00235FB6"/>
    <w:rsid w:val="00236484"/>
    <w:rsid w:val="00236579"/>
    <w:rsid w:val="002367B9"/>
    <w:rsid w:val="002367F5"/>
    <w:rsid w:val="00236BBD"/>
    <w:rsid w:val="00236C0A"/>
    <w:rsid w:val="00236EAA"/>
    <w:rsid w:val="002375DD"/>
    <w:rsid w:val="002376AB"/>
    <w:rsid w:val="00240392"/>
    <w:rsid w:val="00240A4D"/>
    <w:rsid w:val="00240D64"/>
    <w:rsid w:val="00240E4D"/>
    <w:rsid w:val="00240E6F"/>
    <w:rsid w:val="0024113A"/>
    <w:rsid w:val="00241681"/>
    <w:rsid w:val="002416CB"/>
    <w:rsid w:val="00241781"/>
    <w:rsid w:val="002418C0"/>
    <w:rsid w:val="0024199D"/>
    <w:rsid w:val="00241D04"/>
    <w:rsid w:val="00241D34"/>
    <w:rsid w:val="002423F2"/>
    <w:rsid w:val="002424E7"/>
    <w:rsid w:val="00242552"/>
    <w:rsid w:val="002426DD"/>
    <w:rsid w:val="0024283B"/>
    <w:rsid w:val="00242D3A"/>
    <w:rsid w:val="00243432"/>
    <w:rsid w:val="00243B19"/>
    <w:rsid w:val="00243D02"/>
    <w:rsid w:val="00243FB8"/>
    <w:rsid w:val="0024483B"/>
    <w:rsid w:val="002448A1"/>
    <w:rsid w:val="00244ADE"/>
    <w:rsid w:val="002454DE"/>
    <w:rsid w:val="00245868"/>
    <w:rsid w:val="00245870"/>
    <w:rsid w:val="00245E56"/>
    <w:rsid w:val="00245F64"/>
    <w:rsid w:val="002461BE"/>
    <w:rsid w:val="00246340"/>
    <w:rsid w:val="002467BE"/>
    <w:rsid w:val="00246851"/>
    <w:rsid w:val="0024686A"/>
    <w:rsid w:val="00246946"/>
    <w:rsid w:val="00246D5B"/>
    <w:rsid w:val="0024714F"/>
    <w:rsid w:val="002473F7"/>
    <w:rsid w:val="002477C0"/>
    <w:rsid w:val="00247891"/>
    <w:rsid w:val="002500C6"/>
    <w:rsid w:val="00250167"/>
    <w:rsid w:val="0025039F"/>
    <w:rsid w:val="002507E1"/>
    <w:rsid w:val="00250A05"/>
    <w:rsid w:val="00250F45"/>
    <w:rsid w:val="002518D4"/>
    <w:rsid w:val="00251B79"/>
    <w:rsid w:val="00251CA5"/>
    <w:rsid w:val="00251D82"/>
    <w:rsid w:val="002522F6"/>
    <w:rsid w:val="00252429"/>
    <w:rsid w:val="00252C18"/>
    <w:rsid w:val="00252E0D"/>
    <w:rsid w:val="002533A1"/>
    <w:rsid w:val="002538E9"/>
    <w:rsid w:val="00253C29"/>
    <w:rsid w:val="00253EF1"/>
    <w:rsid w:val="00254579"/>
    <w:rsid w:val="0025465E"/>
    <w:rsid w:val="00254A47"/>
    <w:rsid w:val="00254E6D"/>
    <w:rsid w:val="002558D6"/>
    <w:rsid w:val="00255CC0"/>
    <w:rsid w:val="00255EBB"/>
    <w:rsid w:val="002568B0"/>
    <w:rsid w:val="00257416"/>
    <w:rsid w:val="002600D9"/>
    <w:rsid w:val="0026016E"/>
    <w:rsid w:val="002601EF"/>
    <w:rsid w:val="0026023F"/>
    <w:rsid w:val="00260B83"/>
    <w:rsid w:val="00260C7B"/>
    <w:rsid w:val="00260D27"/>
    <w:rsid w:val="00261692"/>
    <w:rsid w:val="00262315"/>
    <w:rsid w:val="00262579"/>
    <w:rsid w:val="002627EC"/>
    <w:rsid w:val="00262908"/>
    <w:rsid w:val="00262AD9"/>
    <w:rsid w:val="00262CCB"/>
    <w:rsid w:val="00262EB5"/>
    <w:rsid w:val="00263641"/>
    <w:rsid w:val="00263793"/>
    <w:rsid w:val="002644A4"/>
    <w:rsid w:val="002645F8"/>
    <w:rsid w:val="002646C3"/>
    <w:rsid w:val="0026485D"/>
    <w:rsid w:val="00265006"/>
    <w:rsid w:val="002656B7"/>
    <w:rsid w:val="002656BE"/>
    <w:rsid w:val="00265832"/>
    <w:rsid w:val="00265956"/>
    <w:rsid w:val="00265CFA"/>
    <w:rsid w:val="002665DA"/>
    <w:rsid w:val="002666DC"/>
    <w:rsid w:val="00266761"/>
    <w:rsid w:val="00266A04"/>
    <w:rsid w:val="00267198"/>
    <w:rsid w:val="00267515"/>
    <w:rsid w:val="0026771C"/>
    <w:rsid w:val="00267C95"/>
    <w:rsid w:val="002703D7"/>
    <w:rsid w:val="002704CE"/>
    <w:rsid w:val="00270711"/>
    <w:rsid w:val="00270984"/>
    <w:rsid w:val="00270FEF"/>
    <w:rsid w:val="002718E1"/>
    <w:rsid w:val="00271A1B"/>
    <w:rsid w:val="00271A2A"/>
    <w:rsid w:val="00271B21"/>
    <w:rsid w:val="00271E84"/>
    <w:rsid w:val="0027200A"/>
    <w:rsid w:val="00272206"/>
    <w:rsid w:val="00272207"/>
    <w:rsid w:val="002722D4"/>
    <w:rsid w:val="00272382"/>
    <w:rsid w:val="00272CF9"/>
    <w:rsid w:val="00273014"/>
    <w:rsid w:val="0027331E"/>
    <w:rsid w:val="0027360C"/>
    <w:rsid w:val="002737AA"/>
    <w:rsid w:val="00273A10"/>
    <w:rsid w:val="00273B5C"/>
    <w:rsid w:val="002745A5"/>
    <w:rsid w:val="002745A7"/>
    <w:rsid w:val="00274802"/>
    <w:rsid w:val="0027535C"/>
    <w:rsid w:val="00275FB9"/>
    <w:rsid w:val="00276A06"/>
    <w:rsid w:val="00276B01"/>
    <w:rsid w:val="00276CD9"/>
    <w:rsid w:val="00276D64"/>
    <w:rsid w:val="00277015"/>
    <w:rsid w:val="0027727C"/>
    <w:rsid w:val="00277469"/>
    <w:rsid w:val="00277A27"/>
    <w:rsid w:val="00277D18"/>
    <w:rsid w:val="00280172"/>
    <w:rsid w:val="00280247"/>
    <w:rsid w:val="0028074B"/>
    <w:rsid w:val="0028079A"/>
    <w:rsid w:val="002809F4"/>
    <w:rsid w:val="00281269"/>
    <w:rsid w:val="002812C0"/>
    <w:rsid w:val="0028130C"/>
    <w:rsid w:val="00281AC2"/>
    <w:rsid w:val="0028227A"/>
    <w:rsid w:val="00282344"/>
    <w:rsid w:val="00282500"/>
    <w:rsid w:val="00282572"/>
    <w:rsid w:val="0028265B"/>
    <w:rsid w:val="00282875"/>
    <w:rsid w:val="00282E2B"/>
    <w:rsid w:val="00282F28"/>
    <w:rsid w:val="00283AB3"/>
    <w:rsid w:val="00283B00"/>
    <w:rsid w:val="0028453B"/>
    <w:rsid w:val="00284673"/>
    <w:rsid w:val="002846AE"/>
    <w:rsid w:val="00284949"/>
    <w:rsid w:val="00284BFD"/>
    <w:rsid w:val="00284DB7"/>
    <w:rsid w:val="002851A5"/>
    <w:rsid w:val="00285655"/>
    <w:rsid w:val="00285C9A"/>
    <w:rsid w:val="00286105"/>
    <w:rsid w:val="00286EA6"/>
    <w:rsid w:val="00286EFA"/>
    <w:rsid w:val="0028734E"/>
    <w:rsid w:val="002902AD"/>
    <w:rsid w:val="002905FC"/>
    <w:rsid w:val="00290D97"/>
    <w:rsid w:val="00290DF0"/>
    <w:rsid w:val="00290F72"/>
    <w:rsid w:val="00290FDA"/>
    <w:rsid w:val="002916A3"/>
    <w:rsid w:val="00291954"/>
    <w:rsid w:val="00291CC0"/>
    <w:rsid w:val="00291EBB"/>
    <w:rsid w:val="00291EEF"/>
    <w:rsid w:val="00292150"/>
    <w:rsid w:val="00292618"/>
    <w:rsid w:val="00292686"/>
    <w:rsid w:val="00292C79"/>
    <w:rsid w:val="00292FB7"/>
    <w:rsid w:val="00293688"/>
    <w:rsid w:val="002941B3"/>
    <w:rsid w:val="0029452F"/>
    <w:rsid w:val="00294707"/>
    <w:rsid w:val="00294938"/>
    <w:rsid w:val="00294C20"/>
    <w:rsid w:val="00295178"/>
    <w:rsid w:val="0029519B"/>
    <w:rsid w:val="00295557"/>
    <w:rsid w:val="00295EE9"/>
    <w:rsid w:val="00296336"/>
    <w:rsid w:val="00296DCC"/>
    <w:rsid w:val="00296F28"/>
    <w:rsid w:val="00297446"/>
    <w:rsid w:val="00297ABA"/>
    <w:rsid w:val="00297E5C"/>
    <w:rsid w:val="002A00C4"/>
    <w:rsid w:val="002A0151"/>
    <w:rsid w:val="002A01EB"/>
    <w:rsid w:val="002A02EB"/>
    <w:rsid w:val="002A0A7E"/>
    <w:rsid w:val="002A0B51"/>
    <w:rsid w:val="002A0C4D"/>
    <w:rsid w:val="002A0C91"/>
    <w:rsid w:val="002A0D0E"/>
    <w:rsid w:val="002A145E"/>
    <w:rsid w:val="002A1963"/>
    <w:rsid w:val="002A196A"/>
    <w:rsid w:val="002A1A66"/>
    <w:rsid w:val="002A24D8"/>
    <w:rsid w:val="002A2651"/>
    <w:rsid w:val="002A28CC"/>
    <w:rsid w:val="002A2DAD"/>
    <w:rsid w:val="002A39A7"/>
    <w:rsid w:val="002A40B3"/>
    <w:rsid w:val="002A435D"/>
    <w:rsid w:val="002A4988"/>
    <w:rsid w:val="002A49C7"/>
    <w:rsid w:val="002A4A44"/>
    <w:rsid w:val="002A4CAC"/>
    <w:rsid w:val="002A4FF7"/>
    <w:rsid w:val="002A503E"/>
    <w:rsid w:val="002A560F"/>
    <w:rsid w:val="002A5C61"/>
    <w:rsid w:val="002A5FDA"/>
    <w:rsid w:val="002A6340"/>
    <w:rsid w:val="002A65B5"/>
    <w:rsid w:val="002A6EB4"/>
    <w:rsid w:val="002A78BF"/>
    <w:rsid w:val="002A7AD9"/>
    <w:rsid w:val="002A7BBB"/>
    <w:rsid w:val="002A7E75"/>
    <w:rsid w:val="002B02B2"/>
    <w:rsid w:val="002B0739"/>
    <w:rsid w:val="002B0B66"/>
    <w:rsid w:val="002B1257"/>
    <w:rsid w:val="002B138F"/>
    <w:rsid w:val="002B1DB6"/>
    <w:rsid w:val="002B22BB"/>
    <w:rsid w:val="002B24FE"/>
    <w:rsid w:val="002B297E"/>
    <w:rsid w:val="002B2B74"/>
    <w:rsid w:val="002B2E45"/>
    <w:rsid w:val="002B2F0F"/>
    <w:rsid w:val="002B3168"/>
    <w:rsid w:val="002B3604"/>
    <w:rsid w:val="002B375B"/>
    <w:rsid w:val="002B3D33"/>
    <w:rsid w:val="002B3E1C"/>
    <w:rsid w:val="002B4026"/>
    <w:rsid w:val="002B4C3C"/>
    <w:rsid w:val="002B4D35"/>
    <w:rsid w:val="002B4DD7"/>
    <w:rsid w:val="002B5666"/>
    <w:rsid w:val="002B576E"/>
    <w:rsid w:val="002B5A5F"/>
    <w:rsid w:val="002B5BB7"/>
    <w:rsid w:val="002B5EC6"/>
    <w:rsid w:val="002B65BE"/>
    <w:rsid w:val="002B6C35"/>
    <w:rsid w:val="002B74A6"/>
    <w:rsid w:val="002B75F5"/>
    <w:rsid w:val="002B7900"/>
    <w:rsid w:val="002B7999"/>
    <w:rsid w:val="002B7A29"/>
    <w:rsid w:val="002C06DC"/>
    <w:rsid w:val="002C08A0"/>
    <w:rsid w:val="002C0DB4"/>
    <w:rsid w:val="002C0EB2"/>
    <w:rsid w:val="002C19BF"/>
    <w:rsid w:val="002C1BC4"/>
    <w:rsid w:val="002C22C3"/>
    <w:rsid w:val="002C243E"/>
    <w:rsid w:val="002C2498"/>
    <w:rsid w:val="002C2544"/>
    <w:rsid w:val="002C2C36"/>
    <w:rsid w:val="002C2C71"/>
    <w:rsid w:val="002C2FC2"/>
    <w:rsid w:val="002C3067"/>
    <w:rsid w:val="002C3925"/>
    <w:rsid w:val="002C3A6E"/>
    <w:rsid w:val="002C3F2E"/>
    <w:rsid w:val="002C410E"/>
    <w:rsid w:val="002C43ED"/>
    <w:rsid w:val="002C48A5"/>
    <w:rsid w:val="002C4BF7"/>
    <w:rsid w:val="002C4C6E"/>
    <w:rsid w:val="002C4C78"/>
    <w:rsid w:val="002C4E3B"/>
    <w:rsid w:val="002C56A3"/>
    <w:rsid w:val="002C5731"/>
    <w:rsid w:val="002C5733"/>
    <w:rsid w:val="002C5BDC"/>
    <w:rsid w:val="002C69D3"/>
    <w:rsid w:val="002C6B82"/>
    <w:rsid w:val="002C79A0"/>
    <w:rsid w:val="002C7A1A"/>
    <w:rsid w:val="002C7A3C"/>
    <w:rsid w:val="002C7A7E"/>
    <w:rsid w:val="002C7EA0"/>
    <w:rsid w:val="002D0BC0"/>
    <w:rsid w:val="002D0CD6"/>
    <w:rsid w:val="002D0CE3"/>
    <w:rsid w:val="002D0DC2"/>
    <w:rsid w:val="002D11D0"/>
    <w:rsid w:val="002D15A7"/>
    <w:rsid w:val="002D167B"/>
    <w:rsid w:val="002D18FA"/>
    <w:rsid w:val="002D1A45"/>
    <w:rsid w:val="002D1B04"/>
    <w:rsid w:val="002D22B1"/>
    <w:rsid w:val="002D24FD"/>
    <w:rsid w:val="002D2EFF"/>
    <w:rsid w:val="002D318E"/>
    <w:rsid w:val="002D330E"/>
    <w:rsid w:val="002D3691"/>
    <w:rsid w:val="002D36C1"/>
    <w:rsid w:val="002D439D"/>
    <w:rsid w:val="002D4E4C"/>
    <w:rsid w:val="002D4E83"/>
    <w:rsid w:val="002D4F01"/>
    <w:rsid w:val="002D5147"/>
    <w:rsid w:val="002D531B"/>
    <w:rsid w:val="002D5592"/>
    <w:rsid w:val="002D5AE2"/>
    <w:rsid w:val="002D5C26"/>
    <w:rsid w:val="002D5C6C"/>
    <w:rsid w:val="002D6309"/>
    <w:rsid w:val="002D636D"/>
    <w:rsid w:val="002D6721"/>
    <w:rsid w:val="002D67A2"/>
    <w:rsid w:val="002D6E3D"/>
    <w:rsid w:val="002D71B0"/>
    <w:rsid w:val="002D7300"/>
    <w:rsid w:val="002D7DA4"/>
    <w:rsid w:val="002D7F77"/>
    <w:rsid w:val="002E00EF"/>
    <w:rsid w:val="002E0397"/>
    <w:rsid w:val="002E06D3"/>
    <w:rsid w:val="002E099A"/>
    <w:rsid w:val="002E0F05"/>
    <w:rsid w:val="002E1410"/>
    <w:rsid w:val="002E1568"/>
    <w:rsid w:val="002E17B0"/>
    <w:rsid w:val="002E1BF8"/>
    <w:rsid w:val="002E2140"/>
    <w:rsid w:val="002E2190"/>
    <w:rsid w:val="002E26C8"/>
    <w:rsid w:val="002E2F2B"/>
    <w:rsid w:val="002E2FF2"/>
    <w:rsid w:val="002E33A5"/>
    <w:rsid w:val="002E3C39"/>
    <w:rsid w:val="002E3C75"/>
    <w:rsid w:val="002E3EAE"/>
    <w:rsid w:val="002E408C"/>
    <w:rsid w:val="002E40A0"/>
    <w:rsid w:val="002E41AC"/>
    <w:rsid w:val="002E42FF"/>
    <w:rsid w:val="002E45ED"/>
    <w:rsid w:val="002E4E37"/>
    <w:rsid w:val="002E4EDB"/>
    <w:rsid w:val="002E505A"/>
    <w:rsid w:val="002E5119"/>
    <w:rsid w:val="002E518A"/>
    <w:rsid w:val="002E5193"/>
    <w:rsid w:val="002E51C3"/>
    <w:rsid w:val="002E58CF"/>
    <w:rsid w:val="002E5A92"/>
    <w:rsid w:val="002E5D27"/>
    <w:rsid w:val="002E6556"/>
    <w:rsid w:val="002E664C"/>
    <w:rsid w:val="002E6727"/>
    <w:rsid w:val="002E6BF1"/>
    <w:rsid w:val="002E7697"/>
    <w:rsid w:val="002E77BE"/>
    <w:rsid w:val="002E7E62"/>
    <w:rsid w:val="002E7EE8"/>
    <w:rsid w:val="002F00B1"/>
    <w:rsid w:val="002F041C"/>
    <w:rsid w:val="002F095B"/>
    <w:rsid w:val="002F1231"/>
    <w:rsid w:val="002F1308"/>
    <w:rsid w:val="002F14FB"/>
    <w:rsid w:val="002F17AE"/>
    <w:rsid w:val="002F1A6C"/>
    <w:rsid w:val="002F1B21"/>
    <w:rsid w:val="002F1BC1"/>
    <w:rsid w:val="002F1F49"/>
    <w:rsid w:val="002F20B3"/>
    <w:rsid w:val="002F2260"/>
    <w:rsid w:val="002F2386"/>
    <w:rsid w:val="002F2542"/>
    <w:rsid w:val="002F2D86"/>
    <w:rsid w:val="002F3016"/>
    <w:rsid w:val="002F306F"/>
    <w:rsid w:val="002F39D6"/>
    <w:rsid w:val="002F430D"/>
    <w:rsid w:val="002F4A76"/>
    <w:rsid w:val="002F4B9B"/>
    <w:rsid w:val="002F4E22"/>
    <w:rsid w:val="002F54D1"/>
    <w:rsid w:val="002F5607"/>
    <w:rsid w:val="002F588E"/>
    <w:rsid w:val="002F5C29"/>
    <w:rsid w:val="002F620D"/>
    <w:rsid w:val="002F62A5"/>
    <w:rsid w:val="002F6859"/>
    <w:rsid w:val="002F6CA1"/>
    <w:rsid w:val="002F6FDE"/>
    <w:rsid w:val="002F7112"/>
    <w:rsid w:val="002F7436"/>
    <w:rsid w:val="002F7727"/>
    <w:rsid w:val="00300506"/>
    <w:rsid w:val="003006A8"/>
    <w:rsid w:val="00300ADD"/>
    <w:rsid w:val="00300B4E"/>
    <w:rsid w:val="00300E61"/>
    <w:rsid w:val="00301762"/>
    <w:rsid w:val="003017FF"/>
    <w:rsid w:val="00301AB0"/>
    <w:rsid w:val="00301C3F"/>
    <w:rsid w:val="0030206F"/>
    <w:rsid w:val="0030212D"/>
    <w:rsid w:val="003027EB"/>
    <w:rsid w:val="00302C4F"/>
    <w:rsid w:val="00302D32"/>
    <w:rsid w:val="00302E0E"/>
    <w:rsid w:val="00303282"/>
    <w:rsid w:val="0030357E"/>
    <w:rsid w:val="00303667"/>
    <w:rsid w:val="003038B2"/>
    <w:rsid w:val="003039F8"/>
    <w:rsid w:val="00303BA1"/>
    <w:rsid w:val="00303EDC"/>
    <w:rsid w:val="00304173"/>
    <w:rsid w:val="0030429D"/>
    <w:rsid w:val="0030480C"/>
    <w:rsid w:val="00304ECF"/>
    <w:rsid w:val="00305D3C"/>
    <w:rsid w:val="00305D6E"/>
    <w:rsid w:val="00306521"/>
    <w:rsid w:val="0030668E"/>
    <w:rsid w:val="00307452"/>
    <w:rsid w:val="00307839"/>
    <w:rsid w:val="003078D4"/>
    <w:rsid w:val="00310120"/>
    <w:rsid w:val="00310A53"/>
    <w:rsid w:val="00310CC6"/>
    <w:rsid w:val="00310D3D"/>
    <w:rsid w:val="00310F81"/>
    <w:rsid w:val="0031104A"/>
    <w:rsid w:val="00311536"/>
    <w:rsid w:val="00312074"/>
    <w:rsid w:val="00312732"/>
    <w:rsid w:val="00312E60"/>
    <w:rsid w:val="00312EE6"/>
    <w:rsid w:val="0031341D"/>
    <w:rsid w:val="00313455"/>
    <w:rsid w:val="0031399C"/>
    <w:rsid w:val="003139A5"/>
    <w:rsid w:val="00313AF6"/>
    <w:rsid w:val="00313F9D"/>
    <w:rsid w:val="00314352"/>
    <w:rsid w:val="0031436E"/>
    <w:rsid w:val="00314592"/>
    <w:rsid w:val="00314892"/>
    <w:rsid w:val="00314A90"/>
    <w:rsid w:val="00314B19"/>
    <w:rsid w:val="0031531E"/>
    <w:rsid w:val="00315AA2"/>
    <w:rsid w:val="00315C68"/>
    <w:rsid w:val="003160D1"/>
    <w:rsid w:val="00316751"/>
    <w:rsid w:val="0031687B"/>
    <w:rsid w:val="00316E6D"/>
    <w:rsid w:val="00316EFC"/>
    <w:rsid w:val="0031726C"/>
    <w:rsid w:val="00317960"/>
    <w:rsid w:val="003179EA"/>
    <w:rsid w:val="00317DCF"/>
    <w:rsid w:val="0032021A"/>
    <w:rsid w:val="0032062B"/>
    <w:rsid w:val="00320926"/>
    <w:rsid w:val="00320DCF"/>
    <w:rsid w:val="00320F7F"/>
    <w:rsid w:val="00321508"/>
    <w:rsid w:val="00321619"/>
    <w:rsid w:val="00321B63"/>
    <w:rsid w:val="00322196"/>
    <w:rsid w:val="003223F3"/>
    <w:rsid w:val="00322668"/>
    <w:rsid w:val="00322680"/>
    <w:rsid w:val="003232CF"/>
    <w:rsid w:val="003236AA"/>
    <w:rsid w:val="003237B7"/>
    <w:rsid w:val="0032394E"/>
    <w:rsid w:val="0032406C"/>
    <w:rsid w:val="0032425A"/>
    <w:rsid w:val="0032425B"/>
    <w:rsid w:val="00324414"/>
    <w:rsid w:val="00324E7A"/>
    <w:rsid w:val="003257EA"/>
    <w:rsid w:val="00325EA7"/>
    <w:rsid w:val="00325F6A"/>
    <w:rsid w:val="0032652D"/>
    <w:rsid w:val="0032667C"/>
    <w:rsid w:val="00326E1D"/>
    <w:rsid w:val="00326F21"/>
    <w:rsid w:val="0032707C"/>
    <w:rsid w:val="003275DE"/>
    <w:rsid w:val="00327750"/>
    <w:rsid w:val="003277ED"/>
    <w:rsid w:val="00327846"/>
    <w:rsid w:val="00327C0B"/>
    <w:rsid w:val="0033002E"/>
    <w:rsid w:val="003300E0"/>
    <w:rsid w:val="00330341"/>
    <w:rsid w:val="0033061D"/>
    <w:rsid w:val="003309E7"/>
    <w:rsid w:val="00330EB3"/>
    <w:rsid w:val="00330EFE"/>
    <w:rsid w:val="00330F64"/>
    <w:rsid w:val="0033178C"/>
    <w:rsid w:val="00331945"/>
    <w:rsid w:val="00331B92"/>
    <w:rsid w:val="00331D20"/>
    <w:rsid w:val="00331FBD"/>
    <w:rsid w:val="00332520"/>
    <w:rsid w:val="003325A4"/>
    <w:rsid w:val="00333439"/>
    <w:rsid w:val="0033375C"/>
    <w:rsid w:val="00333A79"/>
    <w:rsid w:val="00333A9B"/>
    <w:rsid w:val="0033415B"/>
    <w:rsid w:val="0033428F"/>
    <w:rsid w:val="003342BE"/>
    <w:rsid w:val="00335182"/>
    <w:rsid w:val="003351D5"/>
    <w:rsid w:val="00335256"/>
    <w:rsid w:val="0033525D"/>
    <w:rsid w:val="00335708"/>
    <w:rsid w:val="00335831"/>
    <w:rsid w:val="00335994"/>
    <w:rsid w:val="00335A85"/>
    <w:rsid w:val="00335C4C"/>
    <w:rsid w:val="00335EE4"/>
    <w:rsid w:val="00336182"/>
    <w:rsid w:val="00336645"/>
    <w:rsid w:val="00336A7E"/>
    <w:rsid w:val="00336EBA"/>
    <w:rsid w:val="0033751E"/>
    <w:rsid w:val="003376B5"/>
    <w:rsid w:val="0033777B"/>
    <w:rsid w:val="00337FC1"/>
    <w:rsid w:val="0034020D"/>
    <w:rsid w:val="003402D6"/>
    <w:rsid w:val="0034060B"/>
    <w:rsid w:val="00340F4C"/>
    <w:rsid w:val="00341D6B"/>
    <w:rsid w:val="00341E74"/>
    <w:rsid w:val="0034215F"/>
    <w:rsid w:val="0034223A"/>
    <w:rsid w:val="00342282"/>
    <w:rsid w:val="00342826"/>
    <w:rsid w:val="00342D14"/>
    <w:rsid w:val="003435AF"/>
    <w:rsid w:val="003441DD"/>
    <w:rsid w:val="0034442C"/>
    <w:rsid w:val="003444DD"/>
    <w:rsid w:val="0034476E"/>
    <w:rsid w:val="003448F4"/>
    <w:rsid w:val="00344ACA"/>
    <w:rsid w:val="00344D7E"/>
    <w:rsid w:val="0034556B"/>
    <w:rsid w:val="00345B50"/>
    <w:rsid w:val="00345B59"/>
    <w:rsid w:val="00345F2F"/>
    <w:rsid w:val="00346004"/>
    <w:rsid w:val="0034648D"/>
    <w:rsid w:val="0034660C"/>
    <w:rsid w:val="00346873"/>
    <w:rsid w:val="0034698C"/>
    <w:rsid w:val="00346DE7"/>
    <w:rsid w:val="00346E4A"/>
    <w:rsid w:val="003472BB"/>
    <w:rsid w:val="00347320"/>
    <w:rsid w:val="003477CB"/>
    <w:rsid w:val="00350163"/>
    <w:rsid w:val="00350392"/>
    <w:rsid w:val="0035042E"/>
    <w:rsid w:val="0035049C"/>
    <w:rsid w:val="00350541"/>
    <w:rsid w:val="003506F3"/>
    <w:rsid w:val="003508F2"/>
    <w:rsid w:val="00350B77"/>
    <w:rsid w:val="00350DEE"/>
    <w:rsid w:val="00350F60"/>
    <w:rsid w:val="00350F64"/>
    <w:rsid w:val="003510E6"/>
    <w:rsid w:val="00351443"/>
    <w:rsid w:val="00351772"/>
    <w:rsid w:val="003521B9"/>
    <w:rsid w:val="00352811"/>
    <w:rsid w:val="0035291B"/>
    <w:rsid w:val="00352F19"/>
    <w:rsid w:val="00353280"/>
    <w:rsid w:val="00353625"/>
    <w:rsid w:val="00353663"/>
    <w:rsid w:val="003536BD"/>
    <w:rsid w:val="00353892"/>
    <w:rsid w:val="00353BC9"/>
    <w:rsid w:val="00353ECF"/>
    <w:rsid w:val="003540F2"/>
    <w:rsid w:val="003544B4"/>
    <w:rsid w:val="00354781"/>
    <w:rsid w:val="003548D1"/>
    <w:rsid w:val="00354A9B"/>
    <w:rsid w:val="00354EE8"/>
    <w:rsid w:val="00354FF4"/>
    <w:rsid w:val="003553EF"/>
    <w:rsid w:val="00355404"/>
    <w:rsid w:val="00355CDA"/>
    <w:rsid w:val="00355EC2"/>
    <w:rsid w:val="00355FB7"/>
    <w:rsid w:val="00356107"/>
    <w:rsid w:val="003561BC"/>
    <w:rsid w:val="00356265"/>
    <w:rsid w:val="0035637A"/>
    <w:rsid w:val="003569F4"/>
    <w:rsid w:val="00356C1C"/>
    <w:rsid w:val="00357492"/>
    <w:rsid w:val="00357A13"/>
    <w:rsid w:val="00357B74"/>
    <w:rsid w:val="00357FB3"/>
    <w:rsid w:val="003601F5"/>
    <w:rsid w:val="00360633"/>
    <w:rsid w:val="00360826"/>
    <w:rsid w:val="0036095B"/>
    <w:rsid w:val="00360F04"/>
    <w:rsid w:val="00361191"/>
    <w:rsid w:val="0036129C"/>
    <w:rsid w:val="003612B9"/>
    <w:rsid w:val="0036170C"/>
    <w:rsid w:val="0036179B"/>
    <w:rsid w:val="00361E12"/>
    <w:rsid w:val="0036274C"/>
    <w:rsid w:val="003627D6"/>
    <w:rsid w:val="003629BA"/>
    <w:rsid w:val="00362B39"/>
    <w:rsid w:val="00363104"/>
    <w:rsid w:val="0036322E"/>
    <w:rsid w:val="003637AD"/>
    <w:rsid w:val="00363900"/>
    <w:rsid w:val="00363D45"/>
    <w:rsid w:val="003640C2"/>
    <w:rsid w:val="003643BB"/>
    <w:rsid w:val="00364995"/>
    <w:rsid w:val="00364AD7"/>
    <w:rsid w:val="00364F3C"/>
    <w:rsid w:val="00365596"/>
    <w:rsid w:val="0036585F"/>
    <w:rsid w:val="00366609"/>
    <w:rsid w:val="003668E8"/>
    <w:rsid w:val="00366F4C"/>
    <w:rsid w:val="0036791B"/>
    <w:rsid w:val="00367D1B"/>
    <w:rsid w:val="00367E43"/>
    <w:rsid w:val="00367FF8"/>
    <w:rsid w:val="003702DB"/>
    <w:rsid w:val="00370480"/>
    <w:rsid w:val="003706DD"/>
    <w:rsid w:val="00370A9E"/>
    <w:rsid w:val="00370D02"/>
    <w:rsid w:val="00370D45"/>
    <w:rsid w:val="00370F08"/>
    <w:rsid w:val="0037105B"/>
    <w:rsid w:val="003711FC"/>
    <w:rsid w:val="0037120D"/>
    <w:rsid w:val="00371390"/>
    <w:rsid w:val="0037148B"/>
    <w:rsid w:val="0037168F"/>
    <w:rsid w:val="00371FD7"/>
    <w:rsid w:val="00372112"/>
    <w:rsid w:val="00372626"/>
    <w:rsid w:val="00372A0B"/>
    <w:rsid w:val="00372AB5"/>
    <w:rsid w:val="0037394F"/>
    <w:rsid w:val="003739FD"/>
    <w:rsid w:val="0037422F"/>
    <w:rsid w:val="00374434"/>
    <w:rsid w:val="00374541"/>
    <w:rsid w:val="003747D7"/>
    <w:rsid w:val="0037500C"/>
    <w:rsid w:val="00375139"/>
    <w:rsid w:val="00375385"/>
    <w:rsid w:val="003756D3"/>
    <w:rsid w:val="003762CC"/>
    <w:rsid w:val="0037630F"/>
    <w:rsid w:val="00376404"/>
    <w:rsid w:val="0037662E"/>
    <w:rsid w:val="00376BE0"/>
    <w:rsid w:val="00376F23"/>
    <w:rsid w:val="003771F3"/>
    <w:rsid w:val="0037731A"/>
    <w:rsid w:val="00377441"/>
    <w:rsid w:val="003774C9"/>
    <w:rsid w:val="00377889"/>
    <w:rsid w:val="0037795C"/>
    <w:rsid w:val="00377B97"/>
    <w:rsid w:val="0038073A"/>
    <w:rsid w:val="00380B70"/>
    <w:rsid w:val="00380BD3"/>
    <w:rsid w:val="00380CA4"/>
    <w:rsid w:val="00380D17"/>
    <w:rsid w:val="003812E7"/>
    <w:rsid w:val="0038135B"/>
    <w:rsid w:val="003817D3"/>
    <w:rsid w:val="00381D55"/>
    <w:rsid w:val="00381EFA"/>
    <w:rsid w:val="00381FF3"/>
    <w:rsid w:val="00382323"/>
    <w:rsid w:val="0038285E"/>
    <w:rsid w:val="003828BF"/>
    <w:rsid w:val="00382B2E"/>
    <w:rsid w:val="00382CBC"/>
    <w:rsid w:val="00382DD9"/>
    <w:rsid w:val="00383113"/>
    <w:rsid w:val="0038395D"/>
    <w:rsid w:val="00383BDE"/>
    <w:rsid w:val="00383C91"/>
    <w:rsid w:val="00384080"/>
    <w:rsid w:val="00384276"/>
    <w:rsid w:val="0038476E"/>
    <w:rsid w:val="00384826"/>
    <w:rsid w:val="00385415"/>
    <w:rsid w:val="00385446"/>
    <w:rsid w:val="0038578D"/>
    <w:rsid w:val="003857DC"/>
    <w:rsid w:val="003858AE"/>
    <w:rsid w:val="00385976"/>
    <w:rsid w:val="00385C91"/>
    <w:rsid w:val="00386639"/>
    <w:rsid w:val="003868C3"/>
    <w:rsid w:val="00386A64"/>
    <w:rsid w:val="00386BDB"/>
    <w:rsid w:val="00386C39"/>
    <w:rsid w:val="00386C47"/>
    <w:rsid w:val="00386F37"/>
    <w:rsid w:val="00386FA6"/>
    <w:rsid w:val="0038722C"/>
    <w:rsid w:val="00387328"/>
    <w:rsid w:val="003875EB"/>
    <w:rsid w:val="00387747"/>
    <w:rsid w:val="00387B7C"/>
    <w:rsid w:val="00390445"/>
    <w:rsid w:val="0039046C"/>
    <w:rsid w:val="0039065E"/>
    <w:rsid w:val="003906F5"/>
    <w:rsid w:val="00390E72"/>
    <w:rsid w:val="00391203"/>
    <w:rsid w:val="0039124B"/>
    <w:rsid w:val="00391531"/>
    <w:rsid w:val="00391737"/>
    <w:rsid w:val="003918E9"/>
    <w:rsid w:val="003919D7"/>
    <w:rsid w:val="003923D0"/>
    <w:rsid w:val="00392493"/>
    <w:rsid w:val="0039263B"/>
    <w:rsid w:val="00393060"/>
    <w:rsid w:val="00393149"/>
    <w:rsid w:val="00393310"/>
    <w:rsid w:val="00393666"/>
    <w:rsid w:val="0039386C"/>
    <w:rsid w:val="00393B52"/>
    <w:rsid w:val="00393EDE"/>
    <w:rsid w:val="00394036"/>
    <w:rsid w:val="003942AC"/>
    <w:rsid w:val="003942B7"/>
    <w:rsid w:val="003950D5"/>
    <w:rsid w:val="0039524A"/>
    <w:rsid w:val="0039545E"/>
    <w:rsid w:val="003957C7"/>
    <w:rsid w:val="00395DB1"/>
    <w:rsid w:val="00395FAB"/>
    <w:rsid w:val="00396F64"/>
    <w:rsid w:val="00397456"/>
    <w:rsid w:val="0039774D"/>
    <w:rsid w:val="0039776F"/>
    <w:rsid w:val="003A0235"/>
    <w:rsid w:val="003A0596"/>
    <w:rsid w:val="003A06F2"/>
    <w:rsid w:val="003A0CB0"/>
    <w:rsid w:val="003A14EF"/>
    <w:rsid w:val="003A1D4A"/>
    <w:rsid w:val="003A21B0"/>
    <w:rsid w:val="003A2C9A"/>
    <w:rsid w:val="003A2D9D"/>
    <w:rsid w:val="003A2F98"/>
    <w:rsid w:val="003A344D"/>
    <w:rsid w:val="003A369E"/>
    <w:rsid w:val="003A3AD1"/>
    <w:rsid w:val="003A3E38"/>
    <w:rsid w:val="003A3FAD"/>
    <w:rsid w:val="003A4032"/>
    <w:rsid w:val="003A4056"/>
    <w:rsid w:val="003A406A"/>
    <w:rsid w:val="003A4164"/>
    <w:rsid w:val="003A41E4"/>
    <w:rsid w:val="003A44E5"/>
    <w:rsid w:val="003A466C"/>
    <w:rsid w:val="003A4883"/>
    <w:rsid w:val="003A4923"/>
    <w:rsid w:val="003A52FB"/>
    <w:rsid w:val="003A56D2"/>
    <w:rsid w:val="003A59E2"/>
    <w:rsid w:val="003A5F72"/>
    <w:rsid w:val="003A6237"/>
    <w:rsid w:val="003A6D53"/>
    <w:rsid w:val="003A6E09"/>
    <w:rsid w:val="003A7021"/>
    <w:rsid w:val="003A7145"/>
    <w:rsid w:val="003A730C"/>
    <w:rsid w:val="003A73BD"/>
    <w:rsid w:val="003B00D6"/>
    <w:rsid w:val="003B07D6"/>
    <w:rsid w:val="003B08EE"/>
    <w:rsid w:val="003B0A98"/>
    <w:rsid w:val="003B0BB0"/>
    <w:rsid w:val="003B108B"/>
    <w:rsid w:val="003B11C9"/>
    <w:rsid w:val="003B1408"/>
    <w:rsid w:val="003B1594"/>
    <w:rsid w:val="003B1664"/>
    <w:rsid w:val="003B1D93"/>
    <w:rsid w:val="003B1E36"/>
    <w:rsid w:val="003B1E37"/>
    <w:rsid w:val="003B1E8B"/>
    <w:rsid w:val="003B20CB"/>
    <w:rsid w:val="003B226A"/>
    <w:rsid w:val="003B2468"/>
    <w:rsid w:val="003B278F"/>
    <w:rsid w:val="003B2B90"/>
    <w:rsid w:val="003B2CCE"/>
    <w:rsid w:val="003B33F3"/>
    <w:rsid w:val="003B3758"/>
    <w:rsid w:val="003B37FF"/>
    <w:rsid w:val="003B38F2"/>
    <w:rsid w:val="003B39B6"/>
    <w:rsid w:val="003B4089"/>
    <w:rsid w:val="003B4504"/>
    <w:rsid w:val="003B5308"/>
    <w:rsid w:val="003B5370"/>
    <w:rsid w:val="003B541F"/>
    <w:rsid w:val="003B54EA"/>
    <w:rsid w:val="003B572C"/>
    <w:rsid w:val="003B5E87"/>
    <w:rsid w:val="003B5EEB"/>
    <w:rsid w:val="003B5EF6"/>
    <w:rsid w:val="003B6272"/>
    <w:rsid w:val="003B638A"/>
    <w:rsid w:val="003B64A8"/>
    <w:rsid w:val="003B6F32"/>
    <w:rsid w:val="003B736B"/>
    <w:rsid w:val="003B75ED"/>
    <w:rsid w:val="003B78FA"/>
    <w:rsid w:val="003B7977"/>
    <w:rsid w:val="003B7C39"/>
    <w:rsid w:val="003B7CE6"/>
    <w:rsid w:val="003B7DDB"/>
    <w:rsid w:val="003C00BB"/>
    <w:rsid w:val="003C0147"/>
    <w:rsid w:val="003C0522"/>
    <w:rsid w:val="003C0575"/>
    <w:rsid w:val="003C0C95"/>
    <w:rsid w:val="003C12AE"/>
    <w:rsid w:val="003C1F54"/>
    <w:rsid w:val="003C1F5F"/>
    <w:rsid w:val="003C2011"/>
    <w:rsid w:val="003C2068"/>
    <w:rsid w:val="003C21C2"/>
    <w:rsid w:val="003C2716"/>
    <w:rsid w:val="003C2A79"/>
    <w:rsid w:val="003C2BD2"/>
    <w:rsid w:val="003C2EA7"/>
    <w:rsid w:val="003C31CE"/>
    <w:rsid w:val="003C3986"/>
    <w:rsid w:val="003C3BB9"/>
    <w:rsid w:val="003C3C79"/>
    <w:rsid w:val="003C3CE0"/>
    <w:rsid w:val="003C401B"/>
    <w:rsid w:val="003C4148"/>
    <w:rsid w:val="003C4263"/>
    <w:rsid w:val="003C42BE"/>
    <w:rsid w:val="003C485C"/>
    <w:rsid w:val="003C4C39"/>
    <w:rsid w:val="003C552F"/>
    <w:rsid w:val="003C588D"/>
    <w:rsid w:val="003C5E7F"/>
    <w:rsid w:val="003C6447"/>
    <w:rsid w:val="003C6B20"/>
    <w:rsid w:val="003C6F12"/>
    <w:rsid w:val="003C6F4E"/>
    <w:rsid w:val="003C731C"/>
    <w:rsid w:val="003C75D9"/>
    <w:rsid w:val="003C7686"/>
    <w:rsid w:val="003C78D5"/>
    <w:rsid w:val="003C7BA8"/>
    <w:rsid w:val="003C7CA3"/>
    <w:rsid w:val="003C7D91"/>
    <w:rsid w:val="003D00C9"/>
    <w:rsid w:val="003D0632"/>
    <w:rsid w:val="003D0831"/>
    <w:rsid w:val="003D09F0"/>
    <w:rsid w:val="003D0C8C"/>
    <w:rsid w:val="003D1287"/>
    <w:rsid w:val="003D174C"/>
    <w:rsid w:val="003D1755"/>
    <w:rsid w:val="003D1858"/>
    <w:rsid w:val="003D19AC"/>
    <w:rsid w:val="003D1C6D"/>
    <w:rsid w:val="003D1FBE"/>
    <w:rsid w:val="003D2501"/>
    <w:rsid w:val="003D28E0"/>
    <w:rsid w:val="003D2A62"/>
    <w:rsid w:val="003D2DA1"/>
    <w:rsid w:val="003D2E2E"/>
    <w:rsid w:val="003D3306"/>
    <w:rsid w:val="003D3455"/>
    <w:rsid w:val="003D36A8"/>
    <w:rsid w:val="003D4014"/>
    <w:rsid w:val="003D41D3"/>
    <w:rsid w:val="003D4628"/>
    <w:rsid w:val="003D47B3"/>
    <w:rsid w:val="003D47FC"/>
    <w:rsid w:val="003D55A9"/>
    <w:rsid w:val="003D5A17"/>
    <w:rsid w:val="003D5C0B"/>
    <w:rsid w:val="003D63F7"/>
    <w:rsid w:val="003D64D4"/>
    <w:rsid w:val="003D68E1"/>
    <w:rsid w:val="003D6AC3"/>
    <w:rsid w:val="003D6C9D"/>
    <w:rsid w:val="003D6FB1"/>
    <w:rsid w:val="003D734B"/>
    <w:rsid w:val="003D774C"/>
    <w:rsid w:val="003D7D69"/>
    <w:rsid w:val="003D7E76"/>
    <w:rsid w:val="003E0001"/>
    <w:rsid w:val="003E0185"/>
    <w:rsid w:val="003E069D"/>
    <w:rsid w:val="003E0C61"/>
    <w:rsid w:val="003E13AC"/>
    <w:rsid w:val="003E14B5"/>
    <w:rsid w:val="003E18E0"/>
    <w:rsid w:val="003E1AF4"/>
    <w:rsid w:val="003E217E"/>
    <w:rsid w:val="003E25E8"/>
    <w:rsid w:val="003E267F"/>
    <w:rsid w:val="003E2AD0"/>
    <w:rsid w:val="003E2AF4"/>
    <w:rsid w:val="003E2F6C"/>
    <w:rsid w:val="003E306D"/>
    <w:rsid w:val="003E3330"/>
    <w:rsid w:val="003E3F62"/>
    <w:rsid w:val="003E3FF8"/>
    <w:rsid w:val="003E4221"/>
    <w:rsid w:val="003E542E"/>
    <w:rsid w:val="003E6157"/>
    <w:rsid w:val="003E62FC"/>
    <w:rsid w:val="003E6C7B"/>
    <w:rsid w:val="003E6E7F"/>
    <w:rsid w:val="003E7171"/>
    <w:rsid w:val="003E71F2"/>
    <w:rsid w:val="003E7570"/>
    <w:rsid w:val="003E7EF4"/>
    <w:rsid w:val="003F044B"/>
    <w:rsid w:val="003F0769"/>
    <w:rsid w:val="003F09EF"/>
    <w:rsid w:val="003F0DF2"/>
    <w:rsid w:val="003F0FA0"/>
    <w:rsid w:val="003F102D"/>
    <w:rsid w:val="003F15A6"/>
    <w:rsid w:val="003F1617"/>
    <w:rsid w:val="003F18A9"/>
    <w:rsid w:val="003F18DE"/>
    <w:rsid w:val="003F1C80"/>
    <w:rsid w:val="003F2012"/>
    <w:rsid w:val="003F238D"/>
    <w:rsid w:val="003F293C"/>
    <w:rsid w:val="003F3079"/>
    <w:rsid w:val="003F36FD"/>
    <w:rsid w:val="003F3763"/>
    <w:rsid w:val="003F3C2F"/>
    <w:rsid w:val="003F3EF1"/>
    <w:rsid w:val="003F4110"/>
    <w:rsid w:val="003F4156"/>
    <w:rsid w:val="003F4650"/>
    <w:rsid w:val="003F46DD"/>
    <w:rsid w:val="003F4CBE"/>
    <w:rsid w:val="003F4F8A"/>
    <w:rsid w:val="003F512F"/>
    <w:rsid w:val="003F5344"/>
    <w:rsid w:val="003F5596"/>
    <w:rsid w:val="003F5E6E"/>
    <w:rsid w:val="003F5F6C"/>
    <w:rsid w:val="003F63DC"/>
    <w:rsid w:val="003F6AC4"/>
    <w:rsid w:val="003F796C"/>
    <w:rsid w:val="003F7D21"/>
    <w:rsid w:val="003F7E3C"/>
    <w:rsid w:val="003F7F64"/>
    <w:rsid w:val="00400221"/>
    <w:rsid w:val="004006AF"/>
    <w:rsid w:val="00400A7B"/>
    <w:rsid w:val="00400B09"/>
    <w:rsid w:val="00400F84"/>
    <w:rsid w:val="004010F0"/>
    <w:rsid w:val="00401340"/>
    <w:rsid w:val="0040135A"/>
    <w:rsid w:val="0040167D"/>
    <w:rsid w:val="004017D0"/>
    <w:rsid w:val="004018BD"/>
    <w:rsid w:val="00401960"/>
    <w:rsid w:val="00401C4D"/>
    <w:rsid w:val="00401DC5"/>
    <w:rsid w:val="00401E02"/>
    <w:rsid w:val="00401EDA"/>
    <w:rsid w:val="00401EEC"/>
    <w:rsid w:val="00401F54"/>
    <w:rsid w:val="004020E9"/>
    <w:rsid w:val="00402104"/>
    <w:rsid w:val="00402552"/>
    <w:rsid w:val="00402774"/>
    <w:rsid w:val="00402C4A"/>
    <w:rsid w:val="004031F9"/>
    <w:rsid w:val="00403249"/>
    <w:rsid w:val="00403260"/>
    <w:rsid w:val="00403967"/>
    <w:rsid w:val="00403C6B"/>
    <w:rsid w:val="00404308"/>
    <w:rsid w:val="0040460A"/>
    <w:rsid w:val="00404687"/>
    <w:rsid w:val="00405506"/>
    <w:rsid w:val="00405861"/>
    <w:rsid w:val="004058A9"/>
    <w:rsid w:val="00405E2C"/>
    <w:rsid w:val="0040688B"/>
    <w:rsid w:val="00406994"/>
    <w:rsid w:val="00406EFB"/>
    <w:rsid w:val="00407530"/>
    <w:rsid w:val="00407810"/>
    <w:rsid w:val="00407A3B"/>
    <w:rsid w:val="00407E8B"/>
    <w:rsid w:val="0041021F"/>
    <w:rsid w:val="0041064A"/>
    <w:rsid w:val="004106FA"/>
    <w:rsid w:val="00410E33"/>
    <w:rsid w:val="004110F4"/>
    <w:rsid w:val="00411335"/>
    <w:rsid w:val="004119E7"/>
    <w:rsid w:val="00411C0C"/>
    <w:rsid w:val="00411EAB"/>
    <w:rsid w:val="00412011"/>
    <w:rsid w:val="004123C1"/>
    <w:rsid w:val="00412598"/>
    <w:rsid w:val="00412680"/>
    <w:rsid w:val="00412D11"/>
    <w:rsid w:val="00413119"/>
    <w:rsid w:val="0041347C"/>
    <w:rsid w:val="0041391F"/>
    <w:rsid w:val="0041546F"/>
    <w:rsid w:val="004154A2"/>
    <w:rsid w:val="0041555B"/>
    <w:rsid w:val="00415600"/>
    <w:rsid w:val="00415663"/>
    <w:rsid w:val="00415717"/>
    <w:rsid w:val="0041576E"/>
    <w:rsid w:val="00415BE6"/>
    <w:rsid w:val="00415CCB"/>
    <w:rsid w:val="00415F58"/>
    <w:rsid w:val="00416204"/>
    <w:rsid w:val="00416708"/>
    <w:rsid w:val="00416881"/>
    <w:rsid w:val="00416977"/>
    <w:rsid w:val="004169A2"/>
    <w:rsid w:val="00416A74"/>
    <w:rsid w:val="00416E27"/>
    <w:rsid w:val="004178F9"/>
    <w:rsid w:val="00417ADB"/>
    <w:rsid w:val="00417D31"/>
    <w:rsid w:val="004201B8"/>
    <w:rsid w:val="004204AE"/>
    <w:rsid w:val="004206C6"/>
    <w:rsid w:val="00420706"/>
    <w:rsid w:val="004208A2"/>
    <w:rsid w:val="00420978"/>
    <w:rsid w:val="00420F5E"/>
    <w:rsid w:val="00421169"/>
    <w:rsid w:val="0042123D"/>
    <w:rsid w:val="00421EE4"/>
    <w:rsid w:val="00422021"/>
    <w:rsid w:val="0042252D"/>
    <w:rsid w:val="0042262E"/>
    <w:rsid w:val="00422739"/>
    <w:rsid w:val="0042329F"/>
    <w:rsid w:val="00423F58"/>
    <w:rsid w:val="00424394"/>
    <w:rsid w:val="00424440"/>
    <w:rsid w:val="0042456A"/>
    <w:rsid w:val="0042463B"/>
    <w:rsid w:val="0042487C"/>
    <w:rsid w:val="00424B41"/>
    <w:rsid w:val="004255D4"/>
    <w:rsid w:val="0042588E"/>
    <w:rsid w:val="00425DB8"/>
    <w:rsid w:val="00426479"/>
    <w:rsid w:val="004264E4"/>
    <w:rsid w:val="00426593"/>
    <w:rsid w:val="004267ED"/>
    <w:rsid w:val="00426801"/>
    <w:rsid w:val="004268BA"/>
    <w:rsid w:val="00426D24"/>
    <w:rsid w:val="0042710B"/>
    <w:rsid w:val="00427364"/>
    <w:rsid w:val="00427879"/>
    <w:rsid w:val="00427947"/>
    <w:rsid w:val="00430065"/>
    <w:rsid w:val="004300DE"/>
    <w:rsid w:val="00430AC1"/>
    <w:rsid w:val="00430D12"/>
    <w:rsid w:val="00430F0F"/>
    <w:rsid w:val="00431006"/>
    <w:rsid w:val="004311F3"/>
    <w:rsid w:val="00431511"/>
    <w:rsid w:val="00431661"/>
    <w:rsid w:val="004317A4"/>
    <w:rsid w:val="004317A8"/>
    <w:rsid w:val="00431BA0"/>
    <w:rsid w:val="00431E1F"/>
    <w:rsid w:val="00431F47"/>
    <w:rsid w:val="004323E6"/>
    <w:rsid w:val="00432648"/>
    <w:rsid w:val="004327A0"/>
    <w:rsid w:val="00432A90"/>
    <w:rsid w:val="00432BD7"/>
    <w:rsid w:val="00432F93"/>
    <w:rsid w:val="004340DC"/>
    <w:rsid w:val="004340E0"/>
    <w:rsid w:val="004345F8"/>
    <w:rsid w:val="00434936"/>
    <w:rsid w:val="00434F58"/>
    <w:rsid w:val="0043519A"/>
    <w:rsid w:val="004352B3"/>
    <w:rsid w:val="00435A02"/>
    <w:rsid w:val="00436034"/>
    <w:rsid w:val="0043609C"/>
    <w:rsid w:val="00436188"/>
    <w:rsid w:val="0043714A"/>
    <w:rsid w:val="00437357"/>
    <w:rsid w:val="00437D73"/>
    <w:rsid w:val="00437FB3"/>
    <w:rsid w:val="00437FEF"/>
    <w:rsid w:val="004401E3"/>
    <w:rsid w:val="0044032A"/>
    <w:rsid w:val="0044072B"/>
    <w:rsid w:val="0044077F"/>
    <w:rsid w:val="00440849"/>
    <w:rsid w:val="004409F8"/>
    <w:rsid w:val="00440E81"/>
    <w:rsid w:val="004410AA"/>
    <w:rsid w:val="00441441"/>
    <w:rsid w:val="0044156A"/>
    <w:rsid w:val="004418F5"/>
    <w:rsid w:val="00441DBC"/>
    <w:rsid w:val="00442279"/>
    <w:rsid w:val="00442F17"/>
    <w:rsid w:val="0044310A"/>
    <w:rsid w:val="004432A4"/>
    <w:rsid w:val="0044412B"/>
    <w:rsid w:val="00445147"/>
    <w:rsid w:val="004457CB"/>
    <w:rsid w:val="00445C03"/>
    <w:rsid w:val="00445C9F"/>
    <w:rsid w:val="0044624D"/>
    <w:rsid w:val="00446D1B"/>
    <w:rsid w:val="00446F5E"/>
    <w:rsid w:val="00447E34"/>
    <w:rsid w:val="00452062"/>
    <w:rsid w:val="00452089"/>
    <w:rsid w:val="004521D0"/>
    <w:rsid w:val="004527A4"/>
    <w:rsid w:val="00452C92"/>
    <w:rsid w:val="0045304F"/>
    <w:rsid w:val="00453090"/>
    <w:rsid w:val="00453529"/>
    <w:rsid w:val="004535B2"/>
    <w:rsid w:val="004536B3"/>
    <w:rsid w:val="0045399C"/>
    <w:rsid w:val="004539DC"/>
    <w:rsid w:val="00453A35"/>
    <w:rsid w:val="00453B91"/>
    <w:rsid w:val="00453D0D"/>
    <w:rsid w:val="0045491E"/>
    <w:rsid w:val="00454C0F"/>
    <w:rsid w:val="00455027"/>
    <w:rsid w:val="0045527B"/>
    <w:rsid w:val="00455C5A"/>
    <w:rsid w:val="00455D0F"/>
    <w:rsid w:val="004565B0"/>
    <w:rsid w:val="004566EE"/>
    <w:rsid w:val="00456F18"/>
    <w:rsid w:val="0045762D"/>
    <w:rsid w:val="00457B7C"/>
    <w:rsid w:val="00460024"/>
    <w:rsid w:val="004602C6"/>
    <w:rsid w:val="0046035C"/>
    <w:rsid w:val="004605EF"/>
    <w:rsid w:val="00460866"/>
    <w:rsid w:val="00460DE5"/>
    <w:rsid w:val="004612D0"/>
    <w:rsid w:val="00461336"/>
    <w:rsid w:val="00461456"/>
    <w:rsid w:val="004617D4"/>
    <w:rsid w:val="00461A58"/>
    <w:rsid w:val="00461BA0"/>
    <w:rsid w:val="00461CA6"/>
    <w:rsid w:val="00461E6C"/>
    <w:rsid w:val="0046201F"/>
    <w:rsid w:val="004625FB"/>
    <w:rsid w:val="004628F5"/>
    <w:rsid w:val="00462C22"/>
    <w:rsid w:val="00462C54"/>
    <w:rsid w:val="00462FD4"/>
    <w:rsid w:val="0046326F"/>
    <w:rsid w:val="004633BF"/>
    <w:rsid w:val="004633CA"/>
    <w:rsid w:val="004635A9"/>
    <w:rsid w:val="00463794"/>
    <w:rsid w:val="004640F2"/>
    <w:rsid w:val="00464163"/>
    <w:rsid w:val="0046446D"/>
    <w:rsid w:val="00464546"/>
    <w:rsid w:val="00464A41"/>
    <w:rsid w:val="00464AE9"/>
    <w:rsid w:val="004652E4"/>
    <w:rsid w:val="0046565A"/>
    <w:rsid w:val="00465849"/>
    <w:rsid w:val="004658A5"/>
    <w:rsid w:val="00465B77"/>
    <w:rsid w:val="00465EEF"/>
    <w:rsid w:val="004666F0"/>
    <w:rsid w:val="004667CF"/>
    <w:rsid w:val="004668C2"/>
    <w:rsid w:val="00466CFA"/>
    <w:rsid w:val="004671DF"/>
    <w:rsid w:val="00467286"/>
    <w:rsid w:val="0046734F"/>
    <w:rsid w:val="004673BF"/>
    <w:rsid w:val="004679A2"/>
    <w:rsid w:val="0047007D"/>
    <w:rsid w:val="004701E4"/>
    <w:rsid w:val="00470C43"/>
    <w:rsid w:val="00470C93"/>
    <w:rsid w:val="00470EB0"/>
    <w:rsid w:val="00471258"/>
    <w:rsid w:val="004716C7"/>
    <w:rsid w:val="00471805"/>
    <w:rsid w:val="004719DC"/>
    <w:rsid w:val="00471FB3"/>
    <w:rsid w:val="0047213C"/>
    <w:rsid w:val="00472436"/>
    <w:rsid w:val="004727C8"/>
    <w:rsid w:val="004729F2"/>
    <w:rsid w:val="0047302F"/>
    <w:rsid w:val="004732E6"/>
    <w:rsid w:val="004732EF"/>
    <w:rsid w:val="00473354"/>
    <w:rsid w:val="0047337E"/>
    <w:rsid w:val="00473D8D"/>
    <w:rsid w:val="00474149"/>
    <w:rsid w:val="00474273"/>
    <w:rsid w:val="00474697"/>
    <w:rsid w:val="00474C16"/>
    <w:rsid w:val="00474FC3"/>
    <w:rsid w:val="004751DB"/>
    <w:rsid w:val="0047543F"/>
    <w:rsid w:val="004765BF"/>
    <w:rsid w:val="004766B6"/>
    <w:rsid w:val="00476E5F"/>
    <w:rsid w:val="00476FCC"/>
    <w:rsid w:val="004773AE"/>
    <w:rsid w:val="00477465"/>
    <w:rsid w:val="004800BC"/>
    <w:rsid w:val="00480204"/>
    <w:rsid w:val="0048094F"/>
    <w:rsid w:val="00480978"/>
    <w:rsid w:val="00480B03"/>
    <w:rsid w:val="00481025"/>
    <w:rsid w:val="004817FD"/>
    <w:rsid w:val="00481A8A"/>
    <w:rsid w:val="00481DF0"/>
    <w:rsid w:val="00481F73"/>
    <w:rsid w:val="00482A5B"/>
    <w:rsid w:val="00482B98"/>
    <w:rsid w:val="004830EF"/>
    <w:rsid w:val="00483261"/>
    <w:rsid w:val="004833C5"/>
    <w:rsid w:val="0048369B"/>
    <w:rsid w:val="00483742"/>
    <w:rsid w:val="00484C71"/>
    <w:rsid w:val="00484E22"/>
    <w:rsid w:val="00484F95"/>
    <w:rsid w:val="004850E4"/>
    <w:rsid w:val="004854D3"/>
    <w:rsid w:val="004855E9"/>
    <w:rsid w:val="00485E80"/>
    <w:rsid w:val="004862C2"/>
    <w:rsid w:val="004864F1"/>
    <w:rsid w:val="00486DE5"/>
    <w:rsid w:val="0048756A"/>
    <w:rsid w:val="0048790B"/>
    <w:rsid w:val="00487E8A"/>
    <w:rsid w:val="00487F65"/>
    <w:rsid w:val="00490670"/>
    <w:rsid w:val="00490FC0"/>
    <w:rsid w:val="0049126B"/>
    <w:rsid w:val="00491968"/>
    <w:rsid w:val="004919F4"/>
    <w:rsid w:val="00491D2C"/>
    <w:rsid w:val="00491E33"/>
    <w:rsid w:val="00492871"/>
    <w:rsid w:val="004929AF"/>
    <w:rsid w:val="00492D0B"/>
    <w:rsid w:val="00493487"/>
    <w:rsid w:val="00493511"/>
    <w:rsid w:val="00493B54"/>
    <w:rsid w:val="00493B6B"/>
    <w:rsid w:val="004940AD"/>
    <w:rsid w:val="0049413C"/>
    <w:rsid w:val="00494248"/>
    <w:rsid w:val="00494A8E"/>
    <w:rsid w:val="00494B78"/>
    <w:rsid w:val="0049512F"/>
    <w:rsid w:val="004959FD"/>
    <w:rsid w:val="00495B18"/>
    <w:rsid w:val="00496176"/>
    <w:rsid w:val="0049659D"/>
    <w:rsid w:val="0049683F"/>
    <w:rsid w:val="00496B61"/>
    <w:rsid w:val="00496E1D"/>
    <w:rsid w:val="004970DB"/>
    <w:rsid w:val="0049727B"/>
    <w:rsid w:val="00497DE6"/>
    <w:rsid w:val="004A0193"/>
    <w:rsid w:val="004A0564"/>
    <w:rsid w:val="004A08C7"/>
    <w:rsid w:val="004A0BE0"/>
    <w:rsid w:val="004A10BD"/>
    <w:rsid w:val="004A154B"/>
    <w:rsid w:val="004A24C8"/>
    <w:rsid w:val="004A29F7"/>
    <w:rsid w:val="004A29FD"/>
    <w:rsid w:val="004A2AE5"/>
    <w:rsid w:val="004A2ECC"/>
    <w:rsid w:val="004A3598"/>
    <w:rsid w:val="004A38A8"/>
    <w:rsid w:val="004A3AC1"/>
    <w:rsid w:val="004A440F"/>
    <w:rsid w:val="004A4487"/>
    <w:rsid w:val="004A44D1"/>
    <w:rsid w:val="004A4509"/>
    <w:rsid w:val="004A48A4"/>
    <w:rsid w:val="004A493E"/>
    <w:rsid w:val="004A4B33"/>
    <w:rsid w:val="004A4D23"/>
    <w:rsid w:val="004A57AF"/>
    <w:rsid w:val="004A57B0"/>
    <w:rsid w:val="004A5B6D"/>
    <w:rsid w:val="004A686A"/>
    <w:rsid w:val="004A6C8C"/>
    <w:rsid w:val="004A7467"/>
    <w:rsid w:val="004A7476"/>
    <w:rsid w:val="004A786E"/>
    <w:rsid w:val="004A7D87"/>
    <w:rsid w:val="004B0180"/>
    <w:rsid w:val="004B0C94"/>
    <w:rsid w:val="004B0D7B"/>
    <w:rsid w:val="004B1593"/>
    <w:rsid w:val="004B1772"/>
    <w:rsid w:val="004B1823"/>
    <w:rsid w:val="004B2250"/>
    <w:rsid w:val="004B2793"/>
    <w:rsid w:val="004B366F"/>
    <w:rsid w:val="004B368C"/>
    <w:rsid w:val="004B373D"/>
    <w:rsid w:val="004B40E9"/>
    <w:rsid w:val="004B45AC"/>
    <w:rsid w:val="004B5510"/>
    <w:rsid w:val="004B5627"/>
    <w:rsid w:val="004B57B7"/>
    <w:rsid w:val="004B57CA"/>
    <w:rsid w:val="004B5A15"/>
    <w:rsid w:val="004B64AE"/>
    <w:rsid w:val="004B6685"/>
    <w:rsid w:val="004B6FC2"/>
    <w:rsid w:val="004B72A0"/>
    <w:rsid w:val="004B7409"/>
    <w:rsid w:val="004B777C"/>
    <w:rsid w:val="004B787D"/>
    <w:rsid w:val="004B7EA8"/>
    <w:rsid w:val="004C01BC"/>
    <w:rsid w:val="004C0B3E"/>
    <w:rsid w:val="004C0E52"/>
    <w:rsid w:val="004C0F1B"/>
    <w:rsid w:val="004C14F9"/>
    <w:rsid w:val="004C1DFB"/>
    <w:rsid w:val="004C2F11"/>
    <w:rsid w:val="004C388C"/>
    <w:rsid w:val="004C3F26"/>
    <w:rsid w:val="004C4185"/>
    <w:rsid w:val="004C4495"/>
    <w:rsid w:val="004C47E9"/>
    <w:rsid w:val="004C48AB"/>
    <w:rsid w:val="004C4981"/>
    <w:rsid w:val="004C4D4F"/>
    <w:rsid w:val="004C525B"/>
    <w:rsid w:val="004C52A2"/>
    <w:rsid w:val="004C5385"/>
    <w:rsid w:val="004C5898"/>
    <w:rsid w:val="004C63E1"/>
    <w:rsid w:val="004C6E94"/>
    <w:rsid w:val="004C7623"/>
    <w:rsid w:val="004C76D7"/>
    <w:rsid w:val="004C7731"/>
    <w:rsid w:val="004C777F"/>
    <w:rsid w:val="004C7830"/>
    <w:rsid w:val="004C787E"/>
    <w:rsid w:val="004C7BF8"/>
    <w:rsid w:val="004C7F4D"/>
    <w:rsid w:val="004D01CD"/>
    <w:rsid w:val="004D05E1"/>
    <w:rsid w:val="004D061D"/>
    <w:rsid w:val="004D0AB6"/>
    <w:rsid w:val="004D0B7B"/>
    <w:rsid w:val="004D0C1F"/>
    <w:rsid w:val="004D0F93"/>
    <w:rsid w:val="004D0FB2"/>
    <w:rsid w:val="004D11C5"/>
    <w:rsid w:val="004D1474"/>
    <w:rsid w:val="004D19B6"/>
    <w:rsid w:val="004D1D56"/>
    <w:rsid w:val="004D238D"/>
    <w:rsid w:val="004D23C6"/>
    <w:rsid w:val="004D25B2"/>
    <w:rsid w:val="004D2708"/>
    <w:rsid w:val="004D2814"/>
    <w:rsid w:val="004D2E4E"/>
    <w:rsid w:val="004D32B0"/>
    <w:rsid w:val="004D36F9"/>
    <w:rsid w:val="004D3F2F"/>
    <w:rsid w:val="004D43CA"/>
    <w:rsid w:val="004D463D"/>
    <w:rsid w:val="004D471F"/>
    <w:rsid w:val="004D486C"/>
    <w:rsid w:val="004D4C78"/>
    <w:rsid w:val="004D4DD2"/>
    <w:rsid w:val="004D4E3C"/>
    <w:rsid w:val="004D4F88"/>
    <w:rsid w:val="004D571F"/>
    <w:rsid w:val="004D594D"/>
    <w:rsid w:val="004D5CAB"/>
    <w:rsid w:val="004D5F05"/>
    <w:rsid w:val="004D66C2"/>
    <w:rsid w:val="004D6DC4"/>
    <w:rsid w:val="004D6F0B"/>
    <w:rsid w:val="004D70D9"/>
    <w:rsid w:val="004D70E2"/>
    <w:rsid w:val="004D7345"/>
    <w:rsid w:val="004D7395"/>
    <w:rsid w:val="004D7F0C"/>
    <w:rsid w:val="004E00FB"/>
    <w:rsid w:val="004E0105"/>
    <w:rsid w:val="004E0167"/>
    <w:rsid w:val="004E0914"/>
    <w:rsid w:val="004E123D"/>
    <w:rsid w:val="004E16CA"/>
    <w:rsid w:val="004E16EF"/>
    <w:rsid w:val="004E18E7"/>
    <w:rsid w:val="004E1FC5"/>
    <w:rsid w:val="004E2080"/>
    <w:rsid w:val="004E2374"/>
    <w:rsid w:val="004E298C"/>
    <w:rsid w:val="004E3315"/>
    <w:rsid w:val="004E3789"/>
    <w:rsid w:val="004E39BF"/>
    <w:rsid w:val="004E3B5B"/>
    <w:rsid w:val="004E3D33"/>
    <w:rsid w:val="004E4768"/>
    <w:rsid w:val="004E4C8B"/>
    <w:rsid w:val="004E5617"/>
    <w:rsid w:val="004E5785"/>
    <w:rsid w:val="004E579E"/>
    <w:rsid w:val="004E57AF"/>
    <w:rsid w:val="004E5AB0"/>
    <w:rsid w:val="004E5DD4"/>
    <w:rsid w:val="004E61A3"/>
    <w:rsid w:val="004E6435"/>
    <w:rsid w:val="004E66E9"/>
    <w:rsid w:val="004E6898"/>
    <w:rsid w:val="004E68B0"/>
    <w:rsid w:val="004E6CD3"/>
    <w:rsid w:val="004E6F16"/>
    <w:rsid w:val="004E745B"/>
    <w:rsid w:val="004E7793"/>
    <w:rsid w:val="004E7880"/>
    <w:rsid w:val="004E7B33"/>
    <w:rsid w:val="004E7B59"/>
    <w:rsid w:val="004E7E90"/>
    <w:rsid w:val="004E7F72"/>
    <w:rsid w:val="004F01F8"/>
    <w:rsid w:val="004F0585"/>
    <w:rsid w:val="004F0CC7"/>
    <w:rsid w:val="004F1160"/>
    <w:rsid w:val="004F135A"/>
    <w:rsid w:val="004F1525"/>
    <w:rsid w:val="004F1B52"/>
    <w:rsid w:val="004F21B2"/>
    <w:rsid w:val="004F226B"/>
    <w:rsid w:val="004F26D5"/>
    <w:rsid w:val="004F2A18"/>
    <w:rsid w:val="004F2F2F"/>
    <w:rsid w:val="004F318F"/>
    <w:rsid w:val="004F33E6"/>
    <w:rsid w:val="004F3A3C"/>
    <w:rsid w:val="004F3BB1"/>
    <w:rsid w:val="004F3C17"/>
    <w:rsid w:val="004F42E4"/>
    <w:rsid w:val="004F445A"/>
    <w:rsid w:val="004F45D0"/>
    <w:rsid w:val="004F4660"/>
    <w:rsid w:val="004F4669"/>
    <w:rsid w:val="004F4778"/>
    <w:rsid w:val="004F4B4B"/>
    <w:rsid w:val="004F5E0E"/>
    <w:rsid w:val="004F65FC"/>
    <w:rsid w:val="004F66A5"/>
    <w:rsid w:val="004F6B65"/>
    <w:rsid w:val="004F7A43"/>
    <w:rsid w:val="005008E7"/>
    <w:rsid w:val="005009F1"/>
    <w:rsid w:val="00500C0A"/>
    <w:rsid w:val="00500C57"/>
    <w:rsid w:val="00501327"/>
    <w:rsid w:val="0050200A"/>
    <w:rsid w:val="0050233F"/>
    <w:rsid w:val="00502783"/>
    <w:rsid w:val="00502B15"/>
    <w:rsid w:val="0050302A"/>
    <w:rsid w:val="005035F2"/>
    <w:rsid w:val="00503654"/>
    <w:rsid w:val="005039EA"/>
    <w:rsid w:val="00503D69"/>
    <w:rsid w:val="00503DE7"/>
    <w:rsid w:val="00503FF7"/>
    <w:rsid w:val="005041DC"/>
    <w:rsid w:val="00504882"/>
    <w:rsid w:val="00505186"/>
    <w:rsid w:val="00505491"/>
    <w:rsid w:val="00505655"/>
    <w:rsid w:val="00505CD6"/>
    <w:rsid w:val="005061DE"/>
    <w:rsid w:val="005064F3"/>
    <w:rsid w:val="005065E2"/>
    <w:rsid w:val="00506A6D"/>
    <w:rsid w:val="00506C07"/>
    <w:rsid w:val="00506DA1"/>
    <w:rsid w:val="00506F2C"/>
    <w:rsid w:val="0050725D"/>
    <w:rsid w:val="00507504"/>
    <w:rsid w:val="005079BD"/>
    <w:rsid w:val="00507BB6"/>
    <w:rsid w:val="00507CB9"/>
    <w:rsid w:val="00507D94"/>
    <w:rsid w:val="00510072"/>
    <w:rsid w:val="00510260"/>
    <w:rsid w:val="0051082D"/>
    <w:rsid w:val="00510844"/>
    <w:rsid w:val="00510BAA"/>
    <w:rsid w:val="005116F6"/>
    <w:rsid w:val="00511967"/>
    <w:rsid w:val="005120DD"/>
    <w:rsid w:val="00512270"/>
    <w:rsid w:val="005124E5"/>
    <w:rsid w:val="0051273C"/>
    <w:rsid w:val="00512D79"/>
    <w:rsid w:val="005133E0"/>
    <w:rsid w:val="005136AC"/>
    <w:rsid w:val="00513AA4"/>
    <w:rsid w:val="00513B5A"/>
    <w:rsid w:val="00513E6E"/>
    <w:rsid w:val="005144CD"/>
    <w:rsid w:val="00514613"/>
    <w:rsid w:val="00514623"/>
    <w:rsid w:val="00514722"/>
    <w:rsid w:val="0051473E"/>
    <w:rsid w:val="005151F3"/>
    <w:rsid w:val="0051583B"/>
    <w:rsid w:val="0051588C"/>
    <w:rsid w:val="00515911"/>
    <w:rsid w:val="00515B38"/>
    <w:rsid w:val="005160D7"/>
    <w:rsid w:val="005161DA"/>
    <w:rsid w:val="00517B67"/>
    <w:rsid w:val="00517D6F"/>
    <w:rsid w:val="00517E95"/>
    <w:rsid w:val="00520674"/>
    <w:rsid w:val="0052086C"/>
    <w:rsid w:val="00520A49"/>
    <w:rsid w:val="00520AC3"/>
    <w:rsid w:val="00520D22"/>
    <w:rsid w:val="00520FDB"/>
    <w:rsid w:val="00521D86"/>
    <w:rsid w:val="0052285B"/>
    <w:rsid w:val="00522EA0"/>
    <w:rsid w:val="005237D7"/>
    <w:rsid w:val="00523AE4"/>
    <w:rsid w:val="00523C19"/>
    <w:rsid w:val="00523C35"/>
    <w:rsid w:val="00524956"/>
    <w:rsid w:val="00524AEC"/>
    <w:rsid w:val="00524B1C"/>
    <w:rsid w:val="0052518C"/>
    <w:rsid w:val="005256C4"/>
    <w:rsid w:val="005266C1"/>
    <w:rsid w:val="00526860"/>
    <w:rsid w:val="00526C21"/>
    <w:rsid w:val="00526D51"/>
    <w:rsid w:val="00527194"/>
    <w:rsid w:val="005271A6"/>
    <w:rsid w:val="00527403"/>
    <w:rsid w:val="005275EB"/>
    <w:rsid w:val="0053004A"/>
    <w:rsid w:val="005305CB"/>
    <w:rsid w:val="00530ACC"/>
    <w:rsid w:val="00530C75"/>
    <w:rsid w:val="00530CE7"/>
    <w:rsid w:val="00531026"/>
    <w:rsid w:val="00531D14"/>
    <w:rsid w:val="00531F63"/>
    <w:rsid w:val="00531F89"/>
    <w:rsid w:val="005323E8"/>
    <w:rsid w:val="005327D8"/>
    <w:rsid w:val="005332C2"/>
    <w:rsid w:val="00533707"/>
    <w:rsid w:val="00534281"/>
    <w:rsid w:val="00534973"/>
    <w:rsid w:val="00534B0E"/>
    <w:rsid w:val="00535643"/>
    <w:rsid w:val="00535798"/>
    <w:rsid w:val="00535881"/>
    <w:rsid w:val="00535C7B"/>
    <w:rsid w:val="0053620E"/>
    <w:rsid w:val="00536243"/>
    <w:rsid w:val="00537480"/>
    <w:rsid w:val="005376DA"/>
    <w:rsid w:val="005376E7"/>
    <w:rsid w:val="005402CD"/>
    <w:rsid w:val="00540982"/>
    <w:rsid w:val="00540C70"/>
    <w:rsid w:val="005412C8"/>
    <w:rsid w:val="00541367"/>
    <w:rsid w:val="005416C8"/>
    <w:rsid w:val="0054178A"/>
    <w:rsid w:val="0054181E"/>
    <w:rsid w:val="00541B94"/>
    <w:rsid w:val="00541BA1"/>
    <w:rsid w:val="00541C3E"/>
    <w:rsid w:val="00541E90"/>
    <w:rsid w:val="005424BD"/>
    <w:rsid w:val="00542559"/>
    <w:rsid w:val="005425EE"/>
    <w:rsid w:val="005428DB"/>
    <w:rsid w:val="00542950"/>
    <w:rsid w:val="00542957"/>
    <w:rsid w:val="00542F14"/>
    <w:rsid w:val="005436BC"/>
    <w:rsid w:val="00543926"/>
    <w:rsid w:val="00544021"/>
    <w:rsid w:val="005441C4"/>
    <w:rsid w:val="005442B0"/>
    <w:rsid w:val="0054436F"/>
    <w:rsid w:val="0054444C"/>
    <w:rsid w:val="0054448D"/>
    <w:rsid w:val="00545411"/>
    <w:rsid w:val="005455B9"/>
    <w:rsid w:val="00545776"/>
    <w:rsid w:val="00545841"/>
    <w:rsid w:val="00545C2E"/>
    <w:rsid w:val="005461C5"/>
    <w:rsid w:val="00546229"/>
    <w:rsid w:val="00546827"/>
    <w:rsid w:val="00546FBF"/>
    <w:rsid w:val="00547D05"/>
    <w:rsid w:val="00547DD3"/>
    <w:rsid w:val="0055024C"/>
    <w:rsid w:val="0055032E"/>
    <w:rsid w:val="005508DC"/>
    <w:rsid w:val="005508EA"/>
    <w:rsid w:val="005510F7"/>
    <w:rsid w:val="00551413"/>
    <w:rsid w:val="00551496"/>
    <w:rsid w:val="0055158A"/>
    <w:rsid w:val="005515EE"/>
    <w:rsid w:val="00551B4C"/>
    <w:rsid w:val="00551CF0"/>
    <w:rsid w:val="005522DC"/>
    <w:rsid w:val="005523E1"/>
    <w:rsid w:val="0055247A"/>
    <w:rsid w:val="00552AF2"/>
    <w:rsid w:val="00552BC4"/>
    <w:rsid w:val="00552E2F"/>
    <w:rsid w:val="00552F03"/>
    <w:rsid w:val="00553DCF"/>
    <w:rsid w:val="00553E2D"/>
    <w:rsid w:val="005542D4"/>
    <w:rsid w:val="00554972"/>
    <w:rsid w:val="00554CC0"/>
    <w:rsid w:val="00554EB8"/>
    <w:rsid w:val="00554F40"/>
    <w:rsid w:val="00555031"/>
    <w:rsid w:val="00555300"/>
    <w:rsid w:val="0055537B"/>
    <w:rsid w:val="00555442"/>
    <w:rsid w:val="0055552A"/>
    <w:rsid w:val="00555E0D"/>
    <w:rsid w:val="0055654D"/>
    <w:rsid w:val="00556B34"/>
    <w:rsid w:val="005571A9"/>
    <w:rsid w:val="00557379"/>
    <w:rsid w:val="0055796A"/>
    <w:rsid w:val="00557BCB"/>
    <w:rsid w:val="00557E16"/>
    <w:rsid w:val="00560286"/>
    <w:rsid w:val="005602B1"/>
    <w:rsid w:val="005606A8"/>
    <w:rsid w:val="005607CE"/>
    <w:rsid w:val="00560ACC"/>
    <w:rsid w:val="00560EE6"/>
    <w:rsid w:val="00561CCC"/>
    <w:rsid w:val="00561D70"/>
    <w:rsid w:val="0056251B"/>
    <w:rsid w:val="0056257C"/>
    <w:rsid w:val="00562ECD"/>
    <w:rsid w:val="00563955"/>
    <w:rsid w:val="00564A13"/>
    <w:rsid w:val="00564F87"/>
    <w:rsid w:val="0056531A"/>
    <w:rsid w:val="0056545A"/>
    <w:rsid w:val="0056583E"/>
    <w:rsid w:val="00565F88"/>
    <w:rsid w:val="005665B7"/>
    <w:rsid w:val="005665CC"/>
    <w:rsid w:val="00566A9B"/>
    <w:rsid w:val="00566E8D"/>
    <w:rsid w:val="00567038"/>
    <w:rsid w:val="005671F1"/>
    <w:rsid w:val="0056720A"/>
    <w:rsid w:val="005675E3"/>
    <w:rsid w:val="005675EC"/>
    <w:rsid w:val="00567BBE"/>
    <w:rsid w:val="00567C5C"/>
    <w:rsid w:val="00567DC7"/>
    <w:rsid w:val="00567F8D"/>
    <w:rsid w:val="00570108"/>
    <w:rsid w:val="0057022A"/>
    <w:rsid w:val="005709A9"/>
    <w:rsid w:val="005716E9"/>
    <w:rsid w:val="0057195D"/>
    <w:rsid w:val="00571C2A"/>
    <w:rsid w:val="00571FA3"/>
    <w:rsid w:val="005720B8"/>
    <w:rsid w:val="00572829"/>
    <w:rsid w:val="00572F53"/>
    <w:rsid w:val="00572F92"/>
    <w:rsid w:val="00573183"/>
    <w:rsid w:val="0057367A"/>
    <w:rsid w:val="00573823"/>
    <w:rsid w:val="00573E1B"/>
    <w:rsid w:val="00573E43"/>
    <w:rsid w:val="00573F4D"/>
    <w:rsid w:val="0057423C"/>
    <w:rsid w:val="00574552"/>
    <w:rsid w:val="00574571"/>
    <w:rsid w:val="005747A5"/>
    <w:rsid w:val="00574815"/>
    <w:rsid w:val="00574AD9"/>
    <w:rsid w:val="00574FED"/>
    <w:rsid w:val="005758F7"/>
    <w:rsid w:val="00575992"/>
    <w:rsid w:val="005767F8"/>
    <w:rsid w:val="00577664"/>
    <w:rsid w:val="005778E8"/>
    <w:rsid w:val="00577B33"/>
    <w:rsid w:val="00577CEE"/>
    <w:rsid w:val="00580312"/>
    <w:rsid w:val="00580EED"/>
    <w:rsid w:val="0058116D"/>
    <w:rsid w:val="00581C6A"/>
    <w:rsid w:val="005820EC"/>
    <w:rsid w:val="00582293"/>
    <w:rsid w:val="00582686"/>
    <w:rsid w:val="0058283B"/>
    <w:rsid w:val="00582BA8"/>
    <w:rsid w:val="00582D2E"/>
    <w:rsid w:val="00582F79"/>
    <w:rsid w:val="0058333F"/>
    <w:rsid w:val="00583409"/>
    <w:rsid w:val="005834D7"/>
    <w:rsid w:val="00583892"/>
    <w:rsid w:val="00584A5F"/>
    <w:rsid w:val="00585095"/>
    <w:rsid w:val="005853D7"/>
    <w:rsid w:val="005854A6"/>
    <w:rsid w:val="005857CC"/>
    <w:rsid w:val="00586172"/>
    <w:rsid w:val="00586374"/>
    <w:rsid w:val="005867E3"/>
    <w:rsid w:val="00586ED0"/>
    <w:rsid w:val="00587158"/>
    <w:rsid w:val="00587580"/>
    <w:rsid w:val="0058784A"/>
    <w:rsid w:val="00587BE5"/>
    <w:rsid w:val="005905B4"/>
    <w:rsid w:val="00590EC0"/>
    <w:rsid w:val="005910D3"/>
    <w:rsid w:val="00591134"/>
    <w:rsid w:val="00591B45"/>
    <w:rsid w:val="005921CF"/>
    <w:rsid w:val="00592753"/>
    <w:rsid w:val="005927D7"/>
    <w:rsid w:val="005929FC"/>
    <w:rsid w:val="00592BC2"/>
    <w:rsid w:val="00592FB2"/>
    <w:rsid w:val="005930D1"/>
    <w:rsid w:val="00593234"/>
    <w:rsid w:val="00593345"/>
    <w:rsid w:val="00593683"/>
    <w:rsid w:val="005938BC"/>
    <w:rsid w:val="00593F3B"/>
    <w:rsid w:val="00594BC3"/>
    <w:rsid w:val="00594C6C"/>
    <w:rsid w:val="005956F8"/>
    <w:rsid w:val="00595930"/>
    <w:rsid w:val="005959F7"/>
    <w:rsid w:val="00595BF8"/>
    <w:rsid w:val="00595CFF"/>
    <w:rsid w:val="00595D89"/>
    <w:rsid w:val="00595E20"/>
    <w:rsid w:val="00596140"/>
    <w:rsid w:val="00596291"/>
    <w:rsid w:val="005965A7"/>
    <w:rsid w:val="005966DC"/>
    <w:rsid w:val="00596900"/>
    <w:rsid w:val="00596B9D"/>
    <w:rsid w:val="00596FB7"/>
    <w:rsid w:val="005973ED"/>
    <w:rsid w:val="005975C3"/>
    <w:rsid w:val="005976E7"/>
    <w:rsid w:val="00597E1E"/>
    <w:rsid w:val="005A0C78"/>
    <w:rsid w:val="005A0CB6"/>
    <w:rsid w:val="005A0E66"/>
    <w:rsid w:val="005A10EE"/>
    <w:rsid w:val="005A11C6"/>
    <w:rsid w:val="005A16E9"/>
    <w:rsid w:val="005A1930"/>
    <w:rsid w:val="005A1A9C"/>
    <w:rsid w:val="005A2501"/>
    <w:rsid w:val="005A258D"/>
    <w:rsid w:val="005A25D2"/>
    <w:rsid w:val="005A2FC1"/>
    <w:rsid w:val="005A302D"/>
    <w:rsid w:val="005A317D"/>
    <w:rsid w:val="005A3660"/>
    <w:rsid w:val="005A367C"/>
    <w:rsid w:val="005A4144"/>
    <w:rsid w:val="005A4251"/>
    <w:rsid w:val="005A429B"/>
    <w:rsid w:val="005A496A"/>
    <w:rsid w:val="005A4BCE"/>
    <w:rsid w:val="005A4D04"/>
    <w:rsid w:val="005A4E68"/>
    <w:rsid w:val="005A52C5"/>
    <w:rsid w:val="005A56EB"/>
    <w:rsid w:val="005A5B83"/>
    <w:rsid w:val="005A5F44"/>
    <w:rsid w:val="005A6499"/>
    <w:rsid w:val="005A695B"/>
    <w:rsid w:val="005A70EC"/>
    <w:rsid w:val="005A735C"/>
    <w:rsid w:val="005A7C6D"/>
    <w:rsid w:val="005A7CD5"/>
    <w:rsid w:val="005A7D5C"/>
    <w:rsid w:val="005A7ED2"/>
    <w:rsid w:val="005B0163"/>
    <w:rsid w:val="005B0538"/>
    <w:rsid w:val="005B056B"/>
    <w:rsid w:val="005B0AC2"/>
    <w:rsid w:val="005B11E9"/>
    <w:rsid w:val="005B131E"/>
    <w:rsid w:val="005B150A"/>
    <w:rsid w:val="005B192F"/>
    <w:rsid w:val="005B2065"/>
    <w:rsid w:val="005B214B"/>
    <w:rsid w:val="005B21AD"/>
    <w:rsid w:val="005B2338"/>
    <w:rsid w:val="005B24A7"/>
    <w:rsid w:val="005B26F3"/>
    <w:rsid w:val="005B2BF6"/>
    <w:rsid w:val="005B2CAD"/>
    <w:rsid w:val="005B370D"/>
    <w:rsid w:val="005B3993"/>
    <w:rsid w:val="005B3E0F"/>
    <w:rsid w:val="005B41CA"/>
    <w:rsid w:val="005B4625"/>
    <w:rsid w:val="005B55DA"/>
    <w:rsid w:val="005B5703"/>
    <w:rsid w:val="005B61CE"/>
    <w:rsid w:val="005B64D9"/>
    <w:rsid w:val="005B7324"/>
    <w:rsid w:val="005B7405"/>
    <w:rsid w:val="005B763C"/>
    <w:rsid w:val="005B786B"/>
    <w:rsid w:val="005B7D59"/>
    <w:rsid w:val="005C02A1"/>
    <w:rsid w:val="005C081C"/>
    <w:rsid w:val="005C0A2E"/>
    <w:rsid w:val="005C0A68"/>
    <w:rsid w:val="005C0B5B"/>
    <w:rsid w:val="005C0FCF"/>
    <w:rsid w:val="005C1387"/>
    <w:rsid w:val="005C1CB4"/>
    <w:rsid w:val="005C21B4"/>
    <w:rsid w:val="005C22BE"/>
    <w:rsid w:val="005C2555"/>
    <w:rsid w:val="005C2A4E"/>
    <w:rsid w:val="005C2B30"/>
    <w:rsid w:val="005C2FA3"/>
    <w:rsid w:val="005C36F1"/>
    <w:rsid w:val="005C38A1"/>
    <w:rsid w:val="005C3D2D"/>
    <w:rsid w:val="005C40EA"/>
    <w:rsid w:val="005C45C8"/>
    <w:rsid w:val="005C487E"/>
    <w:rsid w:val="005C49BA"/>
    <w:rsid w:val="005C4CAA"/>
    <w:rsid w:val="005C4E6C"/>
    <w:rsid w:val="005C526D"/>
    <w:rsid w:val="005C57A7"/>
    <w:rsid w:val="005C58A8"/>
    <w:rsid w:val="005C6184"/>
    <w:rsid w:val="005C683F"/>
    <w:rsid w:val="005C68E0"/>
    <w:rsid w:val="005C6C87"/>
    <w:rsid w:val="005C7079"/>
    <w:rsid w:val="005C713A"/>
    <w:rsid w:val="005C7778"/>
    <w:rsid w:val="005C7CAE"/>
    <w:rsid w:val="005D00CF"/>
    <w:rsid w:val="005D0457"/>
    <w:rsid w:val="005D05FA"/>
    <w:rsid w:val="005D0D40"/>
    <w:rsid w:val="005D0FD4"/>
    <w:rsid w:val="005D1158"/>
    <w:rsid w:val="005D1176"/>
    <w:rsid w:val="005D13D5"/>
    <w:rsid w:val="005D1770"/>
    <w:rsid w:val="005D2223"/>
    <w:rsid w:val="005D2357"/>
    <w:rsid w:val="005D2497"/>
    <w:rsid w:val="005D25FC"/>
    <w:rsid w:val="005D2B36"/>
    <w:rsid w:val="005D31F8"/>
    <w:rsid w:val="005D382C"/>
    <w:rsid w:val="005D3A86"/>
    <w:rsid w:val="005D3CA0"/>
    <w:rsid w:val="005D406F"/>
    <w:rsid w:val="005D45CE"/>
    <w:rsid w:val="005D4FD8"/>
    <w:rsid w:val="005D52F1"/>
    <w:rsid w:val="005D54CA"/>
    <w:rsid w:val="005D5DDC"/>
    <w:rsid w:val="005D5E0E"/>
    <w:rsid w:val="005D60AE"/>
    <w:rsid w:val="005D6168"/>
    <w:rsid w:val="005D709B"/>
    <w:rsid w:val="005D724F"/>
    <w:rsid w:val="005D7345"/>
    <w:rsid w:val="005D745E"/>
    <w:rsid w:val="005D7BDF"/>
    <w:rsid w:val="005E0468"/>
    <w:rsid w:val="005E0488"/>
    <w:rsid w:val="005E0CE7"/>
    <w:rsid w:val="005E0E6C"/>
    <w:rsid w:val="005E0F7E"/>
    <w:rsid w:val="005E1830"/>
    <w:rsid w:val="005E195A"/>
    <w:rsid w:val="005E1FFF"/>
    <w:rsid w:val="005E283D"/>
    <w:rsid w:val="005E28DC"/>
    <w:rsid w:val="005E28E2"/>
    <w:rsid w:val="005E2915"/>
    <w:rsid w:val="005E29B5"/>
    <w:rsid w:val="005E2D3D"/>
    <w:rsid w:val="005E2EB0"/>
    <w:rsid w:val="005E2F73"/>
    <w:rsid w:val="005E3080"/>
    <w:rsid w:val="005E3366"/>
    <w:rsid w:val="005E3704"/>
    <w:rsid w:val="005E389E"/>
    <w:rsid w:val="005E38EA"/>
    <w:rsid w:val="005E3C97"/>
    <w:rsid w:val="005E3E58"/>
    <w:rsid w:val="005E40A2"/>
    <w:rsid w:val="005E42BC"/>
    <w:rsid w:val="005E4E5A"/>
    <w:rsid w:val="005E4E9E"/>
    <w:rsid w:val="005E4F1C"/>
    <w:rsid w:val="005E5245"/>
    <w:rsid w:val="005E5526"/>
    <w:rsid w:val="005E5DE1"/>
    <w:rsid w:val="005E5E14"/>
    <w:rsid w:val="005E6534"/>
    <w:rsid w:val="005E6550"/>
    <w:rsid w:val="005E65D8"/>
    <w:rsid w:val="005E7835"/>
    <w:rsid w:val="005E7DF6"/>
    <w:rsid w:val="005F03D0"/>
    <w:rsid w:val="005F07D3"/>
    <w:rsid w:val="005F0A57"/>
    <w:rsid w:val="005F0D8A"/>
    <w:rsid w:val="005F1707"/>
    <w:rsid w:val="005F1F45"/>
    <w:rsid w:val="005F20E2"/>
    <w:rsid w:val="005F23F1"/>
    <w:rsid w:val="005F25D1"/>
    <w:rsid w:val="005F2675"/>
    <w:rsid w:val="005F2755"/>
    <w:rsid w:val="005F29AD"/>
    <w:rsid w:val="005F2C55"/>
    <w:rsid w:val="005F2F5E"/>
    <w:rsid w:val="005F3140"/>
    <w:rsid w:val="005F344A"/>
    <w:rsid w:val="005F49AD"/>
    <w:rsid w:val="005F4BFB"/>
    <w:rsid w:val="005F4C95"/>
    <w:rsid w:val="005F4EF7"/>
    <w:rsid w:val="005F5BA5"/>
    <w:rsid w:val="005F5D1D"/>
    <w:rsid w:val="005F5EA4"/>
    <w:rsid w:val="005F62CE"/>
    <w:rsid w:val="005F63E1"/>
    <w:rsid w:val="005F7301"/>
    <w:rsid w:val="005F75AD"/>
    <w:rsid w:val="005F7AA2"/>
    <w:rsid w:val="005F7EFD"/>
    <w:rsid w:val="006001D4"/>
    <w:rsid w:val="00600744"/>
    <w:rsid w:val="00600EA3"/>
    <w:rsid w:val="006012CD"/>
    <w:rsid w:val="0060139F"/>
    <w:rsid w:val="00601447"/>
    <w:rsid w:val="006016F6"/>
    <w:rsid w:val="00601E04"/>
    <w:rsid w:val="00601E22"/>
    <w:rsid w:val="00601FDE"/>
    <w:rsid w:val="0060349A"/>
    <w:rsid w:val="00603687"/>
    <w:rsid w:val="006037E3"/>
    <w:rsid w:val="0060381F"/>
    <w:rsid w:val="00603B08"/>
    <w:rsid w:val="00603C75"/>
    <w:rsid w:val="00603DBC"/>
    <w:rsid w:val="00603FFB"/>
    <w:rsid w:val="006046C9"/>
    <w:rsid w:val="00604800"/>
    <w:rsid w:val="00604855"/>
    <w:rsid w:val="00604B39"/>
    <w:rsid w:val="00605274"/>
    <w:rsid w:val="0060590C"/>
    <w:rsid w:val="00605A9D"/>
    <w:rsid w:val="00605F36"/>
    <w:rsid w:val="00606037"/>
    <w:rsid w:val="0060605F"/>
    <w:rsid w:val="006064BA"/>
    <w:rsid w:val="006065D3"/>
    <w:rsid w:val="00606680"/>
    <w:rsid w:val="00606A29"/>
    <w:rsid w:val="00606FE4"/>
    <w:rsid w:val="00607455"/>
    <w:rsid w:val="00607777"/>
    <w:rsid w:val="0060778B"/>
    <w:rsid w:val="00607B1D"/>
    <w:rsid w:val="00607CA0"/>
    <w:rsid w:val="00607D30"/>
    <w:rsid w:val="00610153"/>
    <w:rsid w:val="0061084D"/>
    <w:rsid w:val="0061087F"/>
    <w:rsid w:val="006108F7"/>
    <w:rsid w:val="00610B8D"/>
    <w:rsid w:val="00610C08"/>
    <w:rsid w:val="00610C71"/>
    <w:rsid w:val="00610D8B"/>
    <w:rsid w:val="00611609"/>
    <w:rsid w:val="00611818"/>
    <w:rsid w:val="00611F8D"/>
    <w:rsid w:val="006121A8"/>
    <w:rsid w:val="006123F7"/>
    <w:rsid w:val="00612404"/>
    <w:rsid w:val="006126D6"/>
    <w:rsid w:val="00612A23"/>
    <w:rsid w:val="00612AF7"/>
    <w:rsid w:val="00612C7D"/>
    <w:rsid w:val="00613438"/>
    <w:rsid w:val="00613648"/>
    <w:rsid w:val="00614041"/>
    <w:rsid w:val="00614208"/>
    <w:rsid w:val="006148A8"/>
    <w:rsid w:val="0061490B"/>
    <w:rsid w:val="006149A3"/>
    <w:rsid w:val="00614CBF"/>
    <w:rsid w:val="006155B2"/>
    <w:rsid w:val="0061561D"/>
    <w:rsid w:val="00615657"/>
    <w:rsid w:val="00616085"/>
    <w:rsid w:val="00616467"/>
    <w:rsid w:val="00616526"/>
    <w:rsid w:val="0061680B"/>
    <w:rsid w:val="00616B49"/>
    <w:rsid w:val="00616CA9"/>
    <w:rsid w:val="00616D6C"/>
    <w:rsid w:val="006173EA"/>
    <w:rsid w:val="006175F8"/>
    <w:rsid w:val="00617880"/>
    <w:rsid w:val="00620267"/>
    <w:rsid w:val="00620335"/>
    <w:rsid w:val="006208CD"/>
    <w:rsid w:val="00620CEB"/>
    <w:rsid w:val="00620DA4"/>
    <w:rsid w:val="0062157F"/>
    <w:rsid w:val="0062203F"/>
    <w:rsid w:val="00622137"/>
    <w:rsid w:val="00622152"/>
    <w:rsid w:val="00622DA2"/>
    <w:rsid w:val="0062328E"/>
    <w:rsid w:val="006233E9"/>
    <w:rsid w:val="0062353C"/>
    <w:rsid w:val="00623794"/>
    <w:rsid w:val="00623925"/>
    <w:rsid w:val="00623DE0"/>
    <w:rsid w:val="00623F33"/>
    <w:rsid w:val="00624355"/>
    <w:rsid w:val="006244DD"/>
    <w:rsid w:val="00624778"/>
    <w:rsid w:val="0062499C"/>
    <w:rsid w:val="00625395"/>
    <w:rsid w:val="0062591C"/>
    <w:rsid w:val="00625CB7"/>
    <w:rsid w:val="00625E70"/>
    <w:rsid w:val="0062638A"/>
    <w:rsid w:val="0062642E"/>
    <w:rsid w:val="0062695D"/>
    <w:rsid w:val="0062754F"/>
    <w:rsid w:val="00627D1E"/>
    <w:rsid w:val="00627D5C"/>
    <w:rsid w:val="00627E5F"/>
    <w:rsid w:val="006301B6"/>
    <w:rsid w:val="006302C9"/>
    <w:rsid w:val="00631095"/>
    <w:rsid w:val="00631099"/>
    <w:rsid w:val="0063154B"/>
    <w:rsid w:val="00631652"/>
    <w:rsid w:val="00631888"/>
    <w:rsid w:val="00631BC7"/>
    <w:rsid w:val="00631DD7"/>
    <w:rsid w:val="006323F0"/>
    <w:rsid w:val="006325B1"/>
    <w:rsid w:val="00632628"/>
    <w:rsid w:val="00632D4D"/>
    <w:rsid w:val="00632FE6"/>
    <w:rsid w:val="00633070"/>
    <w:rsid w:val="006331E2"/>
    <w:rsid w:val="00633291"/>
    <w:rsid w:val="006333B5"/>
    <w:rsid w:val="00633500"/>
    <w:rsid w:val="00633B1B"/>
    <w:rsid w:val="00633BDB"/>
    <w:rsid w:val="00633BE6"/>
    <w:rsid w:val="00633CA2"/>
    <w:rsid w:val="00633CE6"/>
    <w:rsid w:val="00633EC3"/>
    <w:rsid w:val="00633F21"/>
    <w:rsid w:val="006344A9"/>
    <w:rsid w:val="0063485B"/>
    <w:rsid w:val="00634BDB"/>
    <w:rsid w:val="00634BF6"/>
    <w:rsid w:val="00634F79"/>
    <w:rsid w:val="0063565D"/>
    <w:rsid w:val="00635BFC"/>
    <w:rsid w:val="006363C6"/>
    <w:rsid w:val="00636BC8"/>
    <w:rsid w:val="00636C32"/>
    <w:rsid w:val="0063732B"/>
    <w:rsid w:val="00637947"/>
    <w:rsid w:val="0063794C"/>
    <w:rsid w:val="00637C02"/>
    <w:rsid w:val="00637C03"/>
    <w:rsid w:val="0064047D"/>
    <w:rsid w:val="00640524"/>
    <w:rsid w:val="00640807"/>
    <w:rsid w:val="0064084E"/>
    <w:rsid w:val="00640D0C"/>
    <w:rsid w:val="00641C66"/>
    <w:rsid w:val="006421BB"/>
    <w:rsid w:val="006423B9"/>
    <w:rsid w:val="00642A00"/>
    <w:rsid w:val="00642C46"/>
    <w:rsid w:val="00643D91"/>
    <w:rsid w:val="00643F14"/>
    <w:rsid w:val="00644711"/>
    <w:rsid w:val="006451A9"/>
    <w:rsid w:val="006453F5"/>
    <w:rsid w:val="00645741"/>
    <w:rsid w:val="006457EB"/>
    <w:rsid w:val="00646488"/>
    <w:rsid w:val="006469B0"/>
    <w:rsid w:val="00646B6D"/>
    <w:rsid w:val="00646F65"/>
    <w:rsid w:val="006470DB"/>
    <w:rsid w:val="006470FD"/>
    <w:rsid w:val="00647294"/>
    <w:rsid w:val="00647613"/>
    <w:rsid w:val="00647B87"/>
    <w:rsid w:val="00647E0B"/>
    <w:rsid w:val="00647FDF"/>
    <w:rsid w:val="00650DEA"/>
    <w:rsid w:val="006514BC"/>
    <w:rsid w:val="00651977"/>
    <w:rsid w:val="00651E9B"/>
    <w:rsid w:val="00652C9B"/>
    <w:rsid w:val="00652F18"/>
    <w:rsid w:val="00653585"/>
    <w:rsid w:val="006535F3"/>
    <w:rsid w:val="00653904"/>
    <w:rsid w:val="00653CA4"/>
    <w:rsid w:val="00653D08"/>
    <w:rsid w:val="0065428E"/>
    <w:rsid w:val="0065478C"/>
    <w:rsid w:val="00654F33"/>
    <w:rsid w:val="00655133"/>
    <w:rsid w:val="00655224"/>
    <w:rsid w:val="006560F7"/>
    <w:rsid w:val="00656124"/>
    <w:rsid w:val="00656604"/>
    <w:rsid w:val="006568BF"/>
    <w:rsid w:val="00657123"/>
    <w:rsid w:val="00657911"/>
    <w:rsid w:val="00657978"/>
    <w:rsid w:val="00657E89"/>
    <w:rsid w:val="0066033A"/>
    <w:rsid w:val="006603BF"/>
    <w:rsid w:val="006603FA"/>
    <w:rsid w:val="00660639"/>
    <w:rsid w:val="00660787"/>
    <w:rsid w:val="00660D09"/>
    <w:rsid w:val="00660D83"/>
    <w:rsid w:val="00660F7B"/>
    <w:rsid w:val="0066135F"/>
    <w:rsid w:val="006614E2"/>
    <w:rsid w:val="00661551"/>
    <w:rsid w:val="00661C16"/>
    <w:rsid w:val="00662640"/>
    <w:rsid w:val="00662673"/>
    <w:rsid w:val="0066276A"/>
    <w:rsid w:val="00662CD7"/>
    <w:rsid w:val="00662E83"/>
    <w:rsid w:val="00662F3D"/>
    <w:rsid w:val="00663186"/>
    <w:rsid w:val="0066358E"/>
    <w:rsid w:val="0066363C"/>
    <w:rsid w:val="006637B8"/>
    <w:rsid w:val="00663DA7"/>
    <w:rsid w:val="00664362"/>
    <w:rsid w:val="00664646"/>
    <w:rsid w:val="00664B48"/>
    <w:rsid w:val="00664C0E"/>
    <w:rsid w:val="00665059"/>
    <w:rsid w:val="00665561"/>
    <w:rsid w:val="00665773"/>
    <w:rsid w:val="00665ADE"/>
    <w:rsid w:val="00665AFF"/>
    <w:rsid w:val="00665CDF"/>
    <w:rsid w:val="0066604F"/>
    <w:rsid w:val="0066677C"/>
    <w:rsid w:val="006667CE"/>
    <w:rsid w:val="00666872"/>
    <w:rsid w:val="00666FCA"/>
    <w:rsid w:val="006673FD"/>
    <w:rsid w:val="006678CA"/>
    <w:rsid w:val="00667EA1"/>
    <w:rsid w:val="0067011C"/>
    <w:rsid w:val="006701CD"/>
    <w:rsid w:val="006703F8"/>
    <w:rsid w:val="006711C1"/>
    <w:rsid w:val="006713A5"/>
    <w:rsid w:val="0067153C"/>
    <w:rsid w:val="00671825"/>
    <w:rsid w:val="00671C55"/>
    <w:rsid w:val="00671CA7"/>
    <w:rsid w:val="00672A43"/>
    <w:rsid w:val="00672CD7"/>
    <w:rsid w:val="00672F6E"/>
    <w:rsid w:val="0067335A"/>
    <w:rsid w:val="00673A6C"/>
    <w:rsid w:val="006741CA"/>
    <w:rsid w:val="0067429F"/>
    <w:rsid w:val="00674A21"/>
    <w:rsid w:val="00674B5D"/>
    <w:rsid w:val="00674C6C"/>
    <w:rsid w:val="006750C9"/>
    <w:rsid w:val="00675148"/>
    <w:rsid w:val="006751DD"/>
    <w:rsid w:val="006757F8"/>
    <w:rsid w:val="006763EF"/>
    <w:rsid w:val="0067678C"/>
    <w:rsid w:val="00676CFE"/>
    <w:rsid w:val="00676DB5"/>
    <w:rsid w:val="006770C4"/>
    <w:rsid w:val="006777CF"/>
    <w:rsid w:val="0067785E"/>
    <w:rsid w:val="006779B4"/>
    <w:rsid w:val="00677B8E"/>
    <w:rsid w:val="00677CC1"/>
    <w:rsid w:val="00677DE7"/>
    <w:rsid w:val="00680461"/>
    <w:rsid w:val="0068047C"/>
    <w:rsid w:val="00680971"/>
    <w:rsid w:val="00680B99"/>
    <w:rsid w:val="00680C68"/>
    <w:rsid w:val="00680CBF"/>
    <w:rsid w:val="00680CC4"/>
    <w:rsid w:val="006816B2"/>
    <w:rsid w:val="00681AB1"/>
    <w:rsid w:val="00681B16"/>
    <w:rsid w:val="00681E67"/>
    <w:rsid w:val="00681E83"/>
    <w:rsid w:val="006820AB"/>
    <w:rsid w:val="006822E1"/>
    <w:rsid w:val="006827D7"/>
    <w:rsid w:val="006829A4"/>
    <w:rsid w:val="00682BC8"/>
    <w:rsid w:val="006834D2"/>
    <w:rsid w:val="0068482B"/>
    <w:rsid w:val="00684AFB"/>
    <w:rsid w:val="00684C50"/>
    <w:rsid w:val="00685874"/>
    <w:rsid w:val="006858CF"/>
    <w:rsid w:val="00685BBB"/>
    <w:rsid w:val="00685F8D"/>
    <w:rsid w:val="00686D5A"/>
    <w:rsid w:val="006871DA"/>
    <w:rsid w:val="0068761E"/>
    <w:rsid w:val="00687A3C"/>
    <w:rsid w:val="00687D68"/>
    <w:rsid w:val="00687D6A"/>
    <w:rsid w:val="00687E30"/>
    <w:rsid w:val="00687F95"/>
    <w:rsid w:val="006900E8"/>
    <w:rsid w:val="006908B9"/>
    <w:rsid w:val="00690C64"/>
    <w:rsid w:val="00690F08"/>
    <w:rsid w:val="00690FE5"/>
    <w:rsid w:val="00691376"/>
    <w:rsid w:val="006914F7"/>
    <w:rsid w:val="00691641"/>
    <w:rsid w:val="00691E0F"/>
    <w:rsid w:val="00691FB2"/>
    <w:rsid w:val="006924FA"/>
    <w:rsid w:val="00692798"/>
    <w:rsid w:val="006928C5"/>
    <w:rsid w:val="00693193"/>
    <w:rsid w:val="006932A0"/>
    <w:rsid w:val="00693429"/>
    <w:rsid w:val="006938A8"/>
    <w:rsid w:val="00693D86"/>
    <w:rsid w:val="00694A05"/>
    <w:rsid w:val="0069549C"/>
    <w:rsid w:val="00695E7C"/>
    <w:rsid w:val="00695EFF"/>
    <w:rsid w:val="00696525"/>
    <w:rsid w:val="00696700"/>
    <w:rsid w:val="00696B1B"/>
    <w:rsid w:val="00696C4E"/>
    <w:rsid w:val="00696E2D"/>
    <w:rsid w:val="00696F27"/>
    <w:rsid w:val="00697698"/>
    <w:rsid w:val="006977C2"/>
    <w:rsid w:val="006A0AAF"/>
    <w:rsid w:val="006A1553"/>
    <w:rsid w:val="006A209E"/>
    <w:rsid w:val="006A2BA3"/>
    <w:rsid w:val="006A34FC"/>
    <w:rsid w:val="006A35D8"/>
    <w:rsid w:val="006A3B91"/>
    <w:rsid w:val="006A3C8A"/>
    <w:rsid w:val="006A3D6C"/>
    <w:rsid w:val="006A3F59"/>
    <w:rsid w:val="006A47AB"/>
    <w:rsid w:val="006A4BB4"/>
    <w:rsid w:val="006A4CA2"/>
    <w:rsid w:val="006A4FE6"/>
    <w:rsid w:val="006A52F7"/>
    <w:rsid w:val="006A5A5C"/>
    <w:rsid w:val="006A5D4A"/>
    <w:rsid w:val="006A5F10"/>
    <w:rsid w:val="006A61C9"/>
    <w:rsid w:val="006A6B95"/>
    <w:rsid w:val="006A6CE2"/>
    <w:rsid w:val="006A7013"/>
    <w:rsid w:val="006A7316"/>
    <w:rsid w:val="006A74B5"/>
    <w:rsid w:val="006A756E"/>
    <w:rsid w:val="006B0877"/>
    <w:rsid w:val="006B08D1"/>
    <w:rsid w:val="006B0A89"/>
    <w:rsid w:val="006B0A96"/>
    <w:rsid w:val="006B0B8D"/>
    <w:rsid w:val="006B149B"/>
    <w:rsid w:val="006B15DE"/>
    <w:rsid w:val="006B2437"/>
    <w:rsid w:val="006B2BEA"/>
    <w:rsid w:val="006B2F7F"/>
    <w:rsid w:val="006B2FE9"/>
    <w:rsid w:val="006B31FE"/>
    <w:rsid w:val="006B32E9"/>
    <w:rsid w:val="006B352F"/>
    <w:rsid w:val="006B3650"/>
    <w:rsid w:val="006B39AF"/>
    <w:rsid w:val="006B3BB4"/>
    <w:rsid w:val="006B3D61"/>
    <w:rsid w:val="006B40A8"/>
    <w:rsid w:val="006B42BF"/>
    <w:rsid w:val="006B4BE2"/>
    <w:rsid w:val="006B4E0D"/>
    <w:rsid w:val="006B4FF3"/>
    <w:rsid w:val="006B51DE"/>
    <w:rsid w:val="006B556F"/>
    <w:rsid w:val="006B57AD"/>
    <w:rsid w:val="006B5949"/>
    <w:rsid w:val="006B5F1C"/>
    <w:rsid w:val="006B637A"/>
    <w:rsid w:val="006B63F3"/>
    <w:rsid w:val="006B6710"/>
    <w:rsid w:val="006B6DE6"/>
    <w:rsid w:val="006B6DF5"/>
    <w:rsid w:val="006B7A68"/>
    <w:rsid w:val="006B7BEF"/>
    <w:rsid w:val="006B7FF7"/>
    <w:rsid w:val="006C0083"/>
    <w:rsid w:val="006C038A"/>
    <w:rsid w:val="006C0396"/>
    <w:rsid w:val="006C1489"/>
    <w:rsid w:val="006C14B1"/>
    <w:rsid w:val="006C16AF"/>
    <w:rsid w:val="006C17C8"/>
    <w:rsid w:val="006C1B8A"/>
    <w:rsid w:val="006C1C17"/>
    <w:rsid w:val="006C2143"/>
    <w:rsid w:val="006C2258"/>
    <w:rsid w:val="006C24BE"/>
    <w:rsid w:val="006C2CBC"/>
    <w:rsid w:val="006C2DE1"/>
    <w:rsid w:val="006C30AA"/>
    <w:rsid w:val="006C320A"/>
    <w:rsid w:val="006C383C"/>
    <w:rsid w:val="006C43D5"/>
    <w:rsid w:val="006C455D"/>
    <w:rsid w:val="006C45BA"/>
    <w:rsid w:val="006C46D6"/>
    <w:rsid w:val="006C4C82"/>
    <w:rsid w:val="006C4E6D"/>
    <w:rsid w:val="006C5334"/>
    <w:rsid w:val="006C54E9"/>
    <w:rsid w:val="006C582A"/>
    <w:rsid w:val="006C5885"/>
    <w:rsid w:val="006C5A1A"/>
    <w:rsid w:val="006C5DE3"/>
    <w:rsid w:val="006C5FB1"/>
    <w:rsid w:val="006C5FD7"/>
    <w:rsid w:val="006C6F01"/>
    <w:rsid w:val="006C727A"/>
    <w:rsid w:val="006C73DE"/>
    <w:rsid w:val="006C75CB"/>
    <w:rsid w:val="006C7CA9"/>
    <w:rsid w:val="006C7D38"/>
    <w:rsid w:val="006D036E"/>
    <w:rsid w:val="006D0390"/>
    <w:rsid w:val="006D05DA"/>
    <w:rsid w:val="006D0762"/>
    <w:rsid w:val="006D0A21"/>
    <w:rsid w:val="006D0AC0"/>
    <w:rsid w:val="006D147A"/>
    <w:rsid w:val="006D1702"/>
    <w:rsid w:val="006D1919"/>
    <w:rsid w:val="006D1A01"/>
    <w:rsid w:val="006D1A9F"/>
    <w:rsid w:val="006D1AA2"/>
    <w:rsid w:val="006D21D9"/>
    <w:rsid w:val="006D28BB"/>
    <w:rsid w:val="006D2A4C"/>
    <w:rsid w:val="006D2B48"/>
    <w:rsid w:val="006D303B"/>
    <w:rsid w:val="006D3329"/>
    <w:rsid w:val="006D3441"/>
    <w:rsid w:val="006D383C"/>
    <w:rsid w:val="006D3CE4"/>
    <w:rsid w:val="006D3E79"/>
    <w:rsid w:val="006D484E"/>
    <w:rsid w:val="006D4C80"/>
    <w:rsid w:val="006D4DF1"/>
    <w:rsid w:val="006D5893"/>
    <w:rsid w:val="006D5B6F"/>
    <w:rsid w:val="006D5C0B"/>
    <w:rsid w:val="006D707B"/>
    <w:rsid w:val="006D7355"/>
    <w:rsid w:val="006D78DF"/>
    <w:rsid w:val="006D7C7A"/>
    <w:rsid w:val="006E0172"/>
    <w:rsid w:val="006E0330"/>
    <w:rsid w:val="006E0692"/>
    <w:rsid w:val="006E06FE"/>
    <w:rsid w:val="006E07CD"/>
    <w:rsid w:val="006E0F74"/>
    <w:rsid w:val="006E1599"/>
    <w:rsid w:val="006E1B4D"/>
    <w:rsid w:val="006E210D"/>
    <w:rsid w:val="006E25D3"/>
    <w:rsid w:val="006E28FB"/>
    <w:rsid w:val="006E2CAE"/>
    <w:rsid w:val="006E2D9F"/>
    <w:rsid w:val="006E2ECC"/>
    <w:rsid w:val="006E32B9"/>
    <w:rsid w:val="006E3471"/>
    <w:rsid w:val="006E3AC9"/>
    <w:rsid w:val="006E45ED"/>
    <w:rsid w:val="006E4B92"/>
    <w:rsid w:val="006E5544"/>
    <w:rsid w:val="006E5AC6"/>
    <w:rsid w:val="006E62AB"/>
    <w:rsid w:val="006E68E1"/>
    <w:rsid w:val="006E6B86"/>
    <w:rsid w:val="006E6D05"/>
    <w:rsid w:val="006E7553"/>
    <w:rsid w:val="006E7FB2"/>
    <w:rsid w:val="006F0196"/>
    <w:rsid w:val="006F0758"/>
    <w:rsid w:val="006F0FCA"/>
    <w:rsid w:val="006F16CA"/>
    <w:rsid w:val="006F17F5"/>
    <w:rsid w:val="006F1818"/>
    <w:rsid w:val="006F199D"/>
    <w:rsid w:val="006F1A5C"/>
    <w:rsid w:val="006F1E9A"/>
    <w:rsid w:val="006F2293"/>
    <w:rsid w:val="006F2429"/>
    <w:rsid w:val="006F266D"/>
    <w:rsid w:val="006F2E5C"/>
    <w:rsid w:val="006F2FA1"/>
    <w:rsid w:val="006F367D"/>
    <w:rsid w:val="006F36B1"/>
    <w:rsid w:val="006F37D2"/>
    <w:rsid w:val="006F3912"/>
    <w:rsid w:val="006F3A1D"/>
    <w:rsid w:val="006F3E44"/>
    <w:rsid w:val="006F4043"/>
    <w:rsid w:val="006F4458"/>
    <w:rsid w:val="006F483A"/>
    <w:rsid w:val="006F4A65"/>
    <w:rsid w:val="006F4C32"/>
    <w:rsid w:val="006F4D17"/>
    <w:rsid w:val="006F4FF6"/>
    <w:rsid w:val="006F5214"/>
    <w:rsid w:val="006F54EA"/>
    <w:rsid w:val="006F5587"/>
    <w:rsid w:val="006F5A06"/>
    <w:rsid w:val="006F5A38"/>
    <w:rsid w:val="006F5A8D"/>
    <w:rsid w:val="006F5AFE"/>
    <w:rsid w:val="006F5E62"/>
    <w:rsid w:val="006F6038"/>
    <w:rsid w:val="006F64C0"/>
    <w:rsid w:val="006F668F"/>
    <w:rsid w:val="006F680F"/>
    <w:rsid w:val="006F6C30"/>
    <w:rsid w:val="006F7109"/>
    <w:rsid w:val="006F761F"/>
    <w:rsid w:val="006F795D"/>
    <w:rsid w:val="006F7F6E"/>
    <w:rsid w:val="006F7F77"/>
    <w:rsid w:val="00700427"/>
    <w:rsid w:val="00700960"/>
    <w:rsid w:val="00700D17"/>
    <w:rsid w:val="00700E95"/>
    <w:rsid w:val="007010AC"/>
    <w:rsid w:val="007012CB"/>
    <w:rsid w:val="00701637"/>
    <w:rsid w:val="00701718"/>
    <w:rsid w:val="00701897"/>
    <w:rsid w:val="007020EF"/>
    <w:rsid w:val="007022AB"/>
    <w:rsid w:val="0070241C"/>
    <w:rsid w:val="00702B26"/>
    <w:rsid w:val="00702FCA"/>
    <w:rsid w:val="00702FF4"/>
    <w:rsid w:val="00703212"/>
    <w:rsid w:val="0070327D"/>
    <w:rsid w:val="0070373C"/>
    <w:rsid w:val="00703786"/>
    <w:rsid w:val="00703DC5"/>
    <w:rsid w:val="00704451"/>
    <w:rsid w:val="00704E17"/>
    <w:rsid w:val="00705152"/>
    <w:rsid w:val="00705828"/>
    <w:rsid w:val="00705B5A"/>
    <w:rsid w:val="0070602A"/>
    <w:rsid w:val="0070606E"/>
    <w:rsid w:val="0070669B"/>
    <w:rsid w:val="007073E0"/>
    <w:rsid w:val="00707E75"/>
    <w:rsid w:val="00710031"/>
    <w:rsid w:val="007100E9"/>
    <w:rsid w:val="0071058B"/>
    <w:rsid w:val="00710CF3"/>
    <w:rsid w:val="00711358"/>
    <w:rsid w:val="00711879"/>
    <w:rsid w:val="00711BA4"/>
    <w:rsid w:val="00711DA0"/>
    <w:rsid w:val="00712587"/>
    <w:rsid w:val="007126D6"/>
    <w:rsid w:val="00713403"/>
    <w:rsid w:val="00713898"/>
    <w:rsid w:val="00714747"/>
    <w:rsid w:val="007149A4"/>
    <w:rsid w:val="007153FC"/>
    <w:rsid w:val="0071566F"/>
    <w:rsid w:val="007156AF"/>
    <w:rsid w:val="00715963"/>
    <w:rsid w:val="0071596E"/>
    <w:rsid w:val="00715BC6"/>
    <w:rsid w:val="00715DCC"/>
    <w:rsid w:val="00715E65"/>
    <w:rsid w:val="007163E1"/>
    <w:rsid w:val="0071698C"/>
    <w:rsid w:val="00717091"/>
    <w:rsid w:val="007173C9"/>
    <w:rsid w:val="00717B44"/>
    <w:rsid w:val="00720203"/>
    <w:rsid w:val="007207B6"/>
    <w:rsid w:val="00720A67"/>
    <w:rsid w:val="00720B51"/>
    <w:rsid w:val="00720E01"/>
    <w:rsid w:val="00721208"/>
    <w:rsid w:val="00721321"/>
    <w:rsid w:val="0072193B"/>
    <w:rsid w:val="007222A6"/>
    <w:rsid w:val="007227E3"/>
    <w:rsid w:val="00722CED"/>
    <w:rsid w:val="00722F37"/>
    <w:rsid w:val="007234C7"/>
    <w:rsid w:val="00723844"/>
    <w:rsid w:val="007239B2"/>
    <w:rsid w:val="00723ACC"/>
    <w:rsid w:val="00723C87"/>
    <w:rsid w:val="00723F6A"/>
    <w:rsid w:val="00724158"/>
    <w:rsid w:val="007241CA"/>
    <w:rsid w:val="007244BE"/>
    <w:rsid w:val="00724AA3"/>
    <w:rsid w:val="00724D27"/>
    <w:rsid w:val="007259A6"/>
    <w:rsid w:val="0072604F"/>
    <w:rsid w:val="00726446"/>
    <w:rsid w:val="00726A41"/>
    <w:rsid w:val="00726E4B"/>
    <w:rsid w:val="00726F21"/>
    <w:rsid w:val="00726F23"/>
    <w:rsid w:val="00727106"/>
    <w:rsid w:val="007271B3"/>
    <w:rsid w:val="00727379"/>
    <w:rsid w:val="0072764C"/>
    <w:rsid w:val="00727C75"/>
    <w:rsid w:val="00727E30"/>
    <w:rsid w:val="00727EEE"/>
    <w:rsid w:val="00730A43"/>
    <w:rsid w:val="00730E8B"/>
    <w:rsid w:val="00730EC8"/>
    <w:rsid w:val="007311BE"/>
    <w:rsid w:val="007316BE"/>
    <w:rsid w:val="00731D1C"/>
    <w:rsid w:val="00731F78"/>
    <w:rsid w:val="0073214C"/>
    <w:rsid w:val="007323BB"/>
    <w:rsid w:val="0073273F"/>
    <w:rsid w:val="00732D8D"/>
    <w:rsid w:val="00732F02"/>
    <w:rsid w:val="00733318"/>
    <w:rsid w:val="007334A8"/>
    <w:rsid w:val="007335DA"/>
    <w:rsid w:val="0073394F"/>
    <w:rsid w:val="00733B61"/>
    <w:rsid w:val="00733BF9"/>
    <w:rsid w:val="00734087"/>
    <w:rsid w:val="00734096"/>
    <w:rsid w:val="007341E0"/>
    <w:rsid w:val="00734690"/>
    <w:rsid w:val="00734A1C"/>
    <w:rsid w:val="0073556D"/>
    <w:rsid w:val="00735A4B"/>
    <w:rsid w:val="00735CB6"/>
    <w:rsid w:val="00735CC6"/>
    <w:rsid w:val="00735EBB"/>
    <w:rsid w:val="00736518"/>
    <w:rsid w:val="00736668"/>
    <w:rsid w:val="0073668D"/>
    <w:rsid w:val="00736796"/>
    <w:rsid w:val="00736AE3"/>
    <w:rsid w:val="0073708D"/>
    <w:rsid w:val="007376B0"/>
    <w:rsid w:val="007376CE"/>
    <w:rsid w:val="00737CB7"/>
    <w:rsid w:val="00737F6E"/>
    <w:rsid w:val="007400C0"/>
    <w:rsid w:val="007411E5"/>
    <w:rsid w:val="00741320"/>
    <w:rsid w:val="0074150D"/>
    <w:rsid w:val="00741818"/>
    <w:rsid w:val="00741913"/>
    <w:rsid w:val="00741DBB"/>
    <w:rsid w:val="007422FF"/>
    <w:rsid w:val="00742F56"/>
    <w:rsid w:val="0074301D"/>
    <w:rsid w:val="007435C0"/>
    <w:rsid w:val="0074361D"/>
    <w:rsid w:val="00743821"/>
    <w:rsid w:val="007438FF"/>
    <w:rsid w:val="00743BB0"/>
    <w:rsid w:val="00743BF2"/>
    <w:rsid w:val="00743C77"/>
    <w:rsid w:val="00743F66"/>
    <w:rsid w:val="00744363"/>
    <w:rsid w:val="0074437B"/>
    <w:rsid w:val="007445A6"/>
    <w:rsid w:val="00744B6A"/>
    <w:rsid w:val="00744C78"/>
    <w:rsid w:val="00744E6A"/>
    <w:rsid w:val="007450A1"/>
    <w:rsid w:val="007450EB"/>
    <w:rsid w:val="00745D85"/>
    <w:rsid w:val="00746182"/>
    <w:rsid w:val="00746ADC"/>
    <w:rsid w:val="00746B41"/>
    <w:rsid w:val="00746BA8"/>
    <w:rsid w:val="00747016"/>
    <w:rsid w:val="007477EB"/>
    <w:rsid w:val="00747966"/>
    <w:rsid w:val="00747AD3"/>
    <w:rsid w:val="00747CFD"/>
    <w:rsid w:val="00747EB6"/>
    <w:rsid w:val="00750231"/>
    <w:rsid w:val="00750339"/>
    <w:rsid w:val="007503A6"/>
    <w:rsid w:val="00750821"/>
    <w:rsid w:val="00750AE4"/>
    <w:rsid w:val="00751170"/>
    <w:rsid w:val="00751320"/>
    <w:rsid w:val="007515AB"/>
    <w:rsid w:val="00751B38"/>
    <w:rsid w:val="007522CB"/>
    <w:rsid w:val="0075281C"/>
    <w:rsid w:val="00752A6E"/>
    <w:rsid w:val="00752A72"/>
    <w:rsid w:val="0075441E"/>
    <w:rsid w:val="0075457E"/>
    <w:rsid w:val="00754731"/>
    <w:rsid w:val="00754C0D"/>
    <w:rsid w:val="00754C6C"/>
    <w:rsid w:val="00754FAE"/>
    <w:rsid w:val="007550F2"/>
    <w:rsid w:val="007551A4"/>
    <w:rsid w:val="007552A6"/>
    <w:rsid w:val="00755621"/>
    <w:rsid w:val="007556D3"/>
    <w:rsid w:val="00755878"/>
    <w:rsid w:val="00755A2A"/>
    <w:rsid w:val="00755B3E"/>
    <w:rsid w:val="00755EF3"/>
    <w:rsid w:val="00756243"/>
    <w:rsid w:val="0075680B"/>
    <w:rsid w:val="00756B53"/>
    <w:rsid w:val="00756B8A"/>
    <w:rsid w:val="00757072"/>
    <w:rsid w:val="007570CE"/>
    <w:rsid w:val="007575B0"/>
    <w:rsid w:val="0075788F"/>
    <w:rsid w:val="00757EB2"/>
    <w:rsid w:val="00757EF9"/>
    <w:rsid w:val="007607EC"/>
    <w:rsid w:val="00760F82"/>
    <w:rsid w:val="00761171"/>
    <w:rsid w:val="0076165A"/>
    <w:rsid w:val="00761719"/>
    <w:rsid w:val="00761911"/>
    <w:rsid w:val="00761A94"/>
    <w:rsid w:val="00761D66"/>
    <w:rsid w:val="00762EC4"/>
    <w:rsid w:val="00763310"/>
    <w:rsid w:val="007633E8"/>
    <w:rsid w:val="00763A93"/>
    <w:rsid w:val="00763CBE"/>
    <w:rsid w:val="007641D0"/>
    <w:rsid w:val="007643FB"/>
    <w:rsid w:val="00764FFF"/>
    <w:rsid w:val="00765A73"/>
    <w:rsid w:val="00765EB8"/>
    <w:rsid w:val="00766112"/>
    <w:rsid w:val="00766398"/>
    <w:rsid w:val="007665A3"/>
    <w:rsid w:val="00766851"/>
    <w:rsid w:val="00766C23"/>
    <w:rsid w:val="0076724A"/>
    <w:rsid w:val="007675F5"/>
    <w:rsid w:val="007676F0"/>
    <w:rsid w:val="00767729"/>
    <w:rsid w:val="007678F9"/>
    <w:rsid w:val="00767E54"/>
    <w:rsid w:val="00767F23"/>
    <w:rsid w:val="007702E4"/>
    <w:rsid w:val="007704DA"/>
    <w:rsid w:val="00770546"/>
    <w:rsid w:val="007708D6"/>
    <w:rsid w:val="00771361"/>
    <w:rsid w:val="0077165A"/>
    <w:rsid w:val="00771709"/>
    <w:rsid w:val="00772054"/>
    <w:rsid w:val="007723EB"/>
    <w:rsid w:val="007733A6"/>
    <w:rsid w:val="007733B1"/>
    <w:rsid w:val="007734E3"/>
    <w:rsid w:val="007738EC"/>
    <w:rsid w:val="00773E15"/>
    <w:rsid w:val="00773F1B"/>
    <w:rsid w:val="00773F98"/>
    <w:rsid w:val="00774304"/>
    <w:rsid w:val="00774386"/>
    <w:rsid w:val="00774EFF"/>
    <w:rsid w:val="00775403"/>
    <w:rsid w:val="00775491"/>
    <w:rsid w:val="00775CDA"/>
    <w:rsid w:val="00775DD7"/>
    <w:rsid w:val="00775E5B"/>
    <w:rsid w:val="00776616"/>
    <w:rsid w:val="00776750"/>
    <w:rsid w:val="00776872"/>
    <w:rsid w:val="0077695E"/>
    <w:rsid w:val="007770F3"/>
    <w:rsid w:val="0077726B"/>
    <w:rsid w:val="00777C3E"/>
    <w:rsid w:val="00777D31"/>
    <w:rsid w:val="007808F3"/>
    <w:rsid w:val="00780B43"/>
    <w:rsid w:val="00780EE0"/>
    <w:rsid w:val="007811EE"/>
    <w:rsid w:val="00781213"/>
    <w:rsid w:val="007813F1"/>
    <w:rsid w:val="0078154F"/>
    <w:rsid w:val="007816F8"/>
    <w:rsid w:val="0078196D"/>
    <w:rsid w:val="00781C0C"/>
    <w:rsid w:val="00781E0B"/>
    <w:rsid w:val="00781F29"/>
    <w:rsid w:val="00782755"/>
    <w:rsid w:val="00782C67"/>
    <w:rsid w:val="00782D84"/>
    <w:rsid w:val="0078372C"/>
    <w:rsid w:val="00784CEE"/>
    <w:rsid w:val="00784D77"/>
    <w:rsid w:val="00785203"/>
    <w:rsid w:val="00785708"/>
    <w:rsid w:val="007859D0"/>
    <w:rsid w:val="00786867"/>
    <w:rsid w:val="00786F33"/>
    <w:rsid w:val="00786F40"/>
    <w:rsid w:val="007872BC"/>
    <w:rsid w:val="00787367"/>
    <w:rsid w:val="00787601"/>
    <w:rsid w:val="0078781C"/>
    <w:rsid w:val="00787942"/>
    <w:rsid w:val="00787C62"/>
    <w:rsid w:val="00790260"/>
    <w:rsid w:val="00790DFB"/>
    <w:rsid w:val="00791111"/>
    <w:rsid w:val="007913F8"/>
    <w:rsid w:val="0079164F"/>
    <w:rsid w:val="007916F4"/>
    <w:rsid w:val="00791F81"/>
    <w:rsid w:val="00792292"/>
    <w:rsid w:val="007926A1"/>
    <w:rsid w:val="00792DCA"/>
    <w:rsid w:val="00792DD6"/>
    <w:rsid w:val="00792F17"/>
    <w:rsid w:val="0079327E"/>
    <w:rsid w:val="007932AE"/>
    <w:rsid w:val="007933C2"/>
    <w:rsid w:val="00793484"/>
    <w:rsid w:val="007938B1"/>
    <w:rsid w:val="00793FAA"/>
    <w:rsid w:val="00794096"/>
    <w:rsid w:val="00794519"/>
    <w:rsid w:val="0079453E"/>
    <w:rsid w:val="00794C03"/>
    <w:rsid w:val="00794E59"/>
    <w:rsid w:val="00794EC3"/>
    <w:rsid w:val="00794F14"/>
    <w:rsid w:val="007953A4"/>
    <w:rsid w:val="007956B7"/>
    <w:rsid w:val="0079595C"/>
    <w:rsid w:val="00795A02"/>
    <w:rsid w:val="00795A91"/>
    <w:rsid w:val="00795ACE"/>
    <w:rsid w:val="0079603A"/>
    <w:rsid w:val="007968E8"/>
    <w:rsid w:val="0079737C"/>
    <w:rsid w:val="00797483"/>
    <w:rsid w:val="007975AF"/>
    <w:rsid w:val="00797602"/>
    <w:rsid w:val="00797CC3"/>
    <w:rsid w:val="00797FF5"/>
    <w:rsid w:val="007A01E1"/>
    <w:rsid w:val="007A02CE"/>
    <w:rsid w:val="007A02EF"/>
    <w:rsid w:val="007A0590"/>
    <w:rsid w:val="007A0690"/>
    <w:rsid w:val="007A0743"/>
    <w:rsid w:val="007A0C4F"/>
    <w:rsid w:val="007A0E5B"/>
    <w:rsid w:val="007A188F"/>
    <w:rsid w:val="007A1B21"/>
    <w:rsid w:val="007A1FEF"/>
    <w:rsid w:val="007A28EC"/>
    <w:rsid w:val="007A3144"/>
    <w:rsid w:val="007A3210"/>
    <w:rsid w:val="007A34CC"/>
    <w:rsid w:val="007A3901"/>
    <w:rsid w:val="007A396F"/>
    <w:rsid w:val="007A39B8"/>
    <w:rsid w:val="007A3D01"/>
    <w:rsid w:val="007A3F9B"/>
    <w:rsid w:val="007A4330"/>
    <w:rsid w:val="007A44CD"/>
    <w:rsid w:val="007A4571"/>
    <w:rsid w:val="007A4762"/>
    <w:rsid w:val="007A48E5"/>
    <w:rsid w:val="007A4934"/>
    <w:rsid w:val="007A4BB4"/>
    <w:rsid w:val="007A4EA4"/>
    <w:rsid w:val="007A5417"/>
    <w:rsid w:val="007A57F4"/>
    <w:rsid w:val="007A5853"/>
    <w:rsid w:val="007A5E7E"/>
    <w:rsid w:val="007A6253"/>
    <w:rsid w:val="007A6487"/>
    <w:rsid w:val="007A64D8"/>
    <w:rsid w:val="007A6513"/>
    <w:rsid w:val="007A6529"/>
    <w:rsid w:val="007A6877"/>
    <w:rsid w:val="007A7A96"/>
    <w:rsid w:val="007A7AEE"/>
    <w:rsid w:val="007A7F5C"/>
    <w:rsid w:val="007B0316"/>
    <w:rsid w:val="007B05B2"/>
    <w:rsid w:val="007B0B3D"/>
    <w:rsid w:val="007B0C2F"/>
    <w:rsid w:val="007B0DCD"/>
    <w:rsid w:val="007B0E62"/>
    <w:rsid w:val="007B1230"/>
    <w:rsid w:val="007B164D"/>
    <w:rsid w:val="007B167E"/>
    <w:rsid w:val="007B1D62"/>
    <w:rsid w:val="007B1F31"/>
    <w:rsid w:val="007B2484"/>
    <w:rsid w:val="007B2496"/>
    <w:rsid w:val="007B2516"/>
    <w:rsid w:val="007B2693"/>
    <w:rsid w:val="007B2C28"/>
    <w:rsid w:val="007B4012"/>
    <w:rsid w:val="007B44CF"/>
    <w:rsid w:val="007B461C"/>
    <w:rsid w:val="007B48C1"/>
    <w:rsid w:val="007B4B27"/>
    <w:rsid w:val="007B5347"/>
    <w:rsid w:val="007B552A"/>
    <w:rsid w:val="007B671C"/>
    <w:rsid w:val="007B6789"/>
    <w:rsid w:val="007B679B"/>
    <w:rsid w:val="007B757B"/>
    <w:rsid w:val="007B7D49"/>
    <w:rsid w:val="007B7F74"/>
    <w:rsid w:val="007C01EE"/>
    <w:rsid w:val="007C0520"/>
    <w:rsid w:val="007C05E1"/>
    <w:rsid w:val="007C1D88"/>
    <w:rsid w:val="007C1E66"/>
    <w:rsid w:val="007C2542"/>
    <w:rsid w:val="007C3616"/>
    <w:rsid w:val="007C36F9"/>
    <w:rsid w:val="007C3851"/>
    <w:rsid w:val="007C39E9"/>
    <w:rsid w:val="007C4049"/>
    <w:rsid w:val="007C43FF"/>
    <w:rsid w:val="007C4688"/>
    <w:rsid w:val="007C4C4D"/>
    <w:rsid w:val="007C515D"/>
    <w:rsid w:val="007C56B4"/>
    <w:rsid w:val="007C5741"/>
    <w:rsid w:val="007C587C"/>
    <w:rsid w:val="007C5B42"/>
    <w:rsid w:val="007C5CC3"/>
    <w:rsid w:val="007C6478"/>
    <w:rsid w:val="007C6C57"/>
    <w:rsid w:val="007C6CDA"/>
    <w:rsid w:val="007C6F04"/>
    <w:rsid w:val="007C6FD9"/>
    <w:rsid w:val="007C700B"/>
    <w:rsid w:val="007C7492"/>
    <w:rsid w:val="007C7675"/>
    <w:rsid w:val="007C779D"/>
    <w:rsid w:val="007C7DE0"/>
    <w:rsid w:val="007C7E3C"/>
    <w:rsid w:val="007D03FD"/>
    <w:rsid w:val="007D04C8"/>
    <w:rsid w:val="007D066C"/>
    <w:rsid w:val="007D0836"/>
    <w:rsid w:val="007D0B4B"/>
    <w:rsid w:val="007D0DE9"/>
    <w:rsid w:val="007D1402"/>
    <w:rsid w:val="007D15B6"/>
    <w:rsid w:val="007D1E55"/>
    <w:rsid w:val="007D1EDC"/>
    <w:rsid w:val="007D20F3"/>
    <w:rsid w:val="007D216D"/>
    <w:rsid w:val="007D2203"/>
    <w:rsid w:val="007D247F"/>
    <w:rsid w:val="007D2BC9"/>
    <w:rsid w:val="007D2C0E"/>
    <w:rsid w:val="007D2D6D"/>
    <w:rsid w:val="007D3FDE"/>
    <w:rsid w:val="007D4380"/>
    <w:rsid w:val="007D4809"/>
    <w:rsid w:val="007D4AA6"/>
    <w:rsid w:val="007D4E86"/>
    <w:rsid w:val="007D50CF"/>
    <w:rsid w:val="007D567A"/>
    <w:rsid w:val="007D5897"/>
    <w:rsid w:val="007D5CA6"/>
    <w:rsid w:val="007D61AC"/>
    <w:rsid w:val="007D683D"/>
    <w:rsid w:val="007D695B"/>
    <w:rsid w:val="007D7837"/>
    <w:rsid w:val="007D799F"/>
    <w:rsid w:val="007D7BB5"/>
    <w:rsid w:val="007E02B1"/>
    <w:rsid w:val="007E0FBE"/>
    <w:rsid w:val="007E1653"/>
    <w:rsid w:val="007E17F7"/>
    <w:rsid w:val="007E182C"/>
    <w:rsid w:val="007E1F6F"/>
    <w:rsid w:val="007E20A0"/>
    <w:rsid w:val="007E247F"/>
    <w:rsid w:val="007E2513"/>
    <w:rsid w:val="007E2541"/>
    <w:rsid w:val="007E2725"/>
    <w:rsid w:val="007E2E08"/>
    <w:rsid w:val="007E39F2"/>
    <w:rsid w:val="007E3D88"/>
    <w:rsid w:val="007E3E1A"/>
    <w:rsid w:val="007E4F9D"/>
    <w:rsid w:val="007E50B9"/>
    <w:rsid w:val="007E5778"/>
    <w:rsid w:val="007E580B"/>
    <w:rsid w:val="007E5A36"/>
    <w:rsid w:val="007E5D44"/>
    <w:rsid w:val="007E5F6F"/>
    <w:rsid w:val="007E5FAB"/>
    <w:rsid w:val="007E5FFF"/>
    <w:rsid w:val="007E6191"/>
    <w:rsid w:val="007E61E1"/>
    <w:rsid w:val="007E6381"/>
    <w:rsid w:val="007E7152"/>
    <w:rsid w:val="007E7213"/>
    <w:rsid w:val="007E72A0"/>
    <w:rsid w:val="007E742D"/>
    <w:rsid w:val="007E7705"/>
    <w:rsid w:val="007F055B"/>
    <w:rsid w:val="007F0592"/>
    <w:rsid w:val="007F0869"/>
    <w:rsid w:val="007F1423"/>
    <w:rsid w:val="007F17BF"/>
    <w:rsid w:val="007F1A86"/>
    <w:rsid w:val="007F25A9"/>
    <w:rsid w:val="007F321B"/>
    <w:rsid w:val="007F4611"/>
    <w:rsid w:val="007F46DD"/>
    <w:rsid w:val="007F4FC9"/>
    <w:rsid w:val="007F54AE"/>
    <w:rsid w:val="007F5570"/>
    <w:rsid w:val="007F5698"/>
    <w:rsid w:val="007F5ABA"/>
    <w:rsid w:val="007F60CF"/>
    <w:rsid w:val="007F64C0"/>
    <w:rsid w:val="007F6ADC"/>
    <w:rsid w:val="007F6D25"/>
    <w:rsid w:val="007F7877"/>
    <w:rsid w:val="007F7C4E"/>
    <w:rsid w:val="008000E2"/>
    <w:rsid w:val="00800207"/>
    <w:rsid w:val="008002BA"/>
    <w:rsid w:val="00800838"/>
    <w:rsid w:val="00801951"/>
    <w:rsid w:val="008022A6"/>
    <w:rsid w:val="008022C0"/>
    <w:rsid w:val="0080236A"/>
    <w:rsid w:val="008023EB"/>
    <w:rsid w:val="008029B5"/>
    <w:rsid w:val="00802B5C"/>
    <w:rsid w:val="00802D7C"/>
    <w:rsid w:val="008032EE"/>
    <w:rsid w:val="00803839"/>
    <w:rsid w:val="00803A75"/>
    <w:rsid w:val="00803C01"/>
    <w:rsid w:val="0080415E"/>
    <w:rsid w:val="0080416F"/>
    <w:rsid w:val="008044CF"/>
    <w:rsid w:val="008048C0"/>
    <w:rsid w:val="00804953"/>
    <w:rsid w:val="00804D01"/>
    <w:rsid w:val="008052E2"/>
    <w:rsid w:val="008054D4"/>
    <w:rsid w:val="00805B2D"/>
    <w:rsid w:val="00805FCC"/>
    <w:rsid w:val="00805FDD"/>
    <w:rsid w:val="008064E8"/>
    <w:rsid w:val="00806738"/>
    <w:rsid w:val="00806870"/>
    <w:rsid w:val="00806EA2"/>
    <w:rsid w:val="00806EAF"/>
    <w:rsid w:val="0080706C"/>
    <w:rsid w:val="00807209"/>
    <w:rsid w:val="00807961"/>
    <w:rsid w:val="00807F96"/>
    <w:rsid w:val="00810197"/>
    <w:rsid w:val="0081052A"/>
    <w:rsid w:val="008107C0"/>
    <w:rsid w:val="00810AD9"/>
    <w:rsid w:val="00810BEA"/>
    <w:rsid w:val="00810D69"/>
    <w:rsid w:val="00810FDA"/>
    <w:rsid w:val="0081140B"/>
    <w:rsid w:val="00811B26"/>
    <w:rsid w:val="00811E68"/>
    <w:rsid w:val="00812671"/>
    <w:rsid w:val="008128EF"/>
    <w:rsid w:val="00812CC4"/>
    <w:rsid w:val="00812EA9"/>
    <w:rsid w:val="00812F36"/>
    <w:rsid w:val="0081300E"/>
    <w:rsid w:val="0081365F"/>
    <w:rsid w:val="00813A0B"/>
    <w:rsid w:val="00813F6A"/>
    <w:rsid w:val="00813FAC"/>
    <w:rsid w:val="00813FF1"/>
    <w:rsid w:val="00814255"/>
    <w:rsid w:val="0081456A"/>
    <w:rsid w:val="00814992"/>
    <w:rsid w:val="00814D57"/>
    <w:rsid w:val="00814ED0"/>
    <w:rsid w:val="0081500F"/>
    <w:rsid w:val="008150D2"/>
    <w:rsid w:val="008158A1"/>
    <w:rsid w:val="00815C4F"/>
    <w:rsid w:val="00815D09"/>
    <w:rsid w:val="00815D3A"/>
    <w:rsid w:val="00815DF5"/>
    <w:rsid w:val="00815E3A"/>
    <w:rsid w:val="00815F88"/>
    <w:rsid w:val="0081617E"/>
    <w:rsid w:val="00816240"/>
    <w:rsid w:val="00816631"/>
    <w:rsid w:val="00816E8E"/>
    <w:rsid w:val="00817145"/>
    <w:rsid w:val="008172AD"/>
    <w:rsid w:val="008172DB"/>
    <w:rsid w:val="0081761B"/>
    <w:rsid w:val="00817AEF"/>
    <w:rsid w:val="00817BBD"/>
    <w:rsid w:val="00817EEE"/>
    <w:rsid w:val="00817FB4"/>
    <w:rsid w:val="00820864"/>
    <w:rsid w:val="00820930"/>
    <w:rsid w:val="008218CA"/>
    <w:rsid w:val="00821C10"/>
    <w:rsid w:val="00821E62"/>
    <w:rsid w:val="0082224A"/>
    <w:rsid w:val="00822A5D"/>
    <w:rsid w:val="00822B83"/>
    <w:rsid w:val="00822C9F"/>
    <w:rsid w:val="00822D05"/>
    <w:rsid w:val="00822EF3"/>
    <w:rsid w:val="00823195"/>
    <w:rsid w:val="0082339F"/>
    <w:rsid w:val="008234B2"/>
    <w:rsid w:val="00823858"/>
    <w:rsid w:val="00823A38"/>
    <w:rsid w:val="00823ABC"/>
    <w:rsid w:val="00823C32"/>
    <w:rsid w:val="00823D64"/>
    <w:rsid w:val="00824167"/>
    <w:rsid w:val="008243C0"/>
    <w:rsid w:val="00825265"/>
    <w:rsid w:val="008252D0"/>
    <w:rsid w:val="00825938"/>
    <w:rsid w:val="00826192"/>
    <w:rsid w:val="008262DA"/>
    <w:rsid w:val="00826358"/>
    <w:rsid w:val="00826556"/>
    <w:rsid w:val="00826AF5"/>
    <w:rsid w:val="00827565"/>
    <w:rsid w:val="008277CB"/>
    <w:rsid w:val="00827AFB"/>
    <w:rsid w:val="008300FC"/>
    <w:rsid w:val="008302CE"/>
    <w:rsid w:val="00830403"/>
    <w:rsid w:val="0083059A"/>
    <w:rsid w:val="00830712"/>
    <w:rsid w:val="0083153B"/>
    <w:rsid w:val="0083168B"/>
    <w:rsid w:val="00831AF6"/>
    <w:rsid w:val="00831CA7"/>
    <w:rsid w:val="00831DE7"/>
    <w:rsid w:val="00831F1D"/>
    <w:rsid w:val="008321E2"/>
    <w:rsid w:val="00832482"/>
    <w:rsid w:val="00832A2F"/>
    <w:rsid w:val="00832A8D"/>
    <w:rsid w:val="00832CAA"/>
    <w:rsid w:val="00833425"/>
    <w:rsid w:val="008334F5"/>
    <w:rsid w:val="008336A1"/>
    <w:rsid w:val="0083397D"/>
    <w:rsid w:val="00833A30"/>
    <w:rsid w:val="00834D4D"/>
    <w:rsid w:val="00834EA8"/>
    <w:rsid w:val="00834F70"/>
    <w:rsid w:val="008350CB"/>
    <w:rsid w:val="008354C7"/>
    <w:rsid w:val="00835532"/>
    <w:rsid w:val="008357D8"/>
    <w:rsid w:val="008358C5"/>
    <w:rsid w:val="008363AD"/>
    <w:rsid w:val="00836684"/>
    <w:rsid w:val="008369C9"/>
    <w:rsid w:val="00836EFC"/>
    <w:rsid w:val="008373DE"/>
    <w:rsid w:val="00837469"/>
    <w:rsid w:val="008377BA"/>
    <w:rsid w:val="00837A4C"/>
    <w:rsid w:val="00837ECA"/>
    <w:rsid w:val="00837EED"/>
    <w:rsid w:val="00837FFD"/>
    <w:rsid w:val="00840088"/>
    <w:rsid w:val="0084054A"/>
    <w:rsid w:val="008405A0"/>
    <w:rsid w:val="00840833"/>
    <w:rsid w:val="0084088E"/>
    <w:rsid w:val="00840E7D"/>
    <w:rsid w:val="0084103D"/>
    <w:rsid w:val="008410C2"/>
    <w:rsid w:val="008412FE"/>
    <w:rsid w:val="008413D8"/>
    <w:rsid w:val="008416F5"/>
    <w:rsid w:val="00841D70"/>
    <w:rsid w:val="008424D6"/>
    <w:rsid w:val="00842571"/>
    <w:rsid w:val="008427DA"/>
    <w:rsid w:val="00842F95"/>
    <w:rsid w:val="00843350"/>
    <w:rsid w:val="0084339C"/>
    <w:rsid w:val="00843531"/>
    <w:rsid w:val="00843555"/>
    <w:rsid w:val="00843836"/>
    <w:rsid w:val="00843902"/>
    <w:rsid w:val="0084425E"/>
    <w:rsid w:val="0084454E"/>
    <w:rsid w:val="008448E2"/>
    <w:rsid w:val="00844C8E"/>
    <w:rsid w:val="00844FF3"/>
    <w:rsid w:val="00845476"/>
    <w:rsid w:val="00845607"/>
    <w:rsid w:val="0084560E"/>
    <w:rsid w:val="00845AB8"/>
    <w:rsid w:val="008463DC"/>
    <w:rsid w:val="00847982"/>
    <w:rsid w:val="00850416"/>
    <w:rsid w:val="00850F50"/>
    <w:rsid w:val="00851382"/>
    <w:rsid w:val="008515FE"/>
    <w:rsid w:val="00851D11"/>
    <w:rsid w:val="00852136"/>
    <w:rsid w:val="0085225E"/>
    <w:rsid w:val="008523ED"/>
    <w:rsid w:val="00852A93"/>
    <w:rsid w:val="00852B90"/>
    <w:rsid w:val="00852ED7"/>
    <w:rsid w:val="0085304B"/>
    <w:rsid w:val="008532B8"/>
    <w:rsid w:val="00853847"/>
    <w:rsid w:val="008544DD"/>
    <w:rsid w:val="00854596"/>
    <w:rsid w:val="008549F5"/>
    <w:rsid w:val="00854B54"/>
    <w:rsid w:val="00854D07"/>
    <w:rsid w:val="008556A7"/>
    <w:rsid w:val="008556F7"/>
    <w:rsid w:val="00855C9F"/>
    <w:rsid w:val="00855F1E"/>
    <w:rsid w:val="008568C0"/>
    <w:rsid w:val="00856BE4"/>
    <w:rsid w:val="00856FFC"/>
    <w:rsid w:val="00857287"/>
    <w:rsid w:val="008578E6"/>
    <w:rsid w:val="00857BAA"/>
    <w:rsid w:val="00857BDE"/>
    <w:rsid w:val="00857EAA"/>
    <w:rsid w:val="00857FBC"/>
    <w:rsid w:val="00860FFC"/>
    <w:rsid w:val="008611B5"/>
    <w:rsid w:val="0086121C"/>
    <w:rsid w:val="008613AD"/>
    <w:rsid w:val="0086169D"/>
    <w:rsid w:val="00861A08"/>
    <w:rsid w:val="00861DE0"/>
    <w:rsid w:val="008624A7"/>
    <w:rsid w:val="00862818"/>
    <w:rsid w:val="00862DF9"/>
    <w:rsid w:val="008632E6"/>
    <w:rsid w:val="0086394A"/>
    <w:rsid w:val="00863953"/>
    <w:rsid w:val="00864270"/>
    <w:rsid w:val="008643FC"/>
    <w:rsid w:val="00864472"/>
    <w:rsid w:val="00864AED"/>
    <w:rsid w:val="00864B13"/>
    <w:rsid w:val="00864B99"/>
    <w:rsid w:val="00865575"/>
    <w:rsid w:val="008655DB"/>
    <w:rsid w:val="00865707"/>
    <w:rsid w:val="00865B9A"/>
    <w:rsid w:val="008664E7"/>
    <w:rsid w:val="00866FA5"/>
    <w:rsid w:val="008670B7"/>
    <w:rsid w:val="00867203"/>
    <w:rsid w:val="00867250"/>
    <w:rsid w:val="00867D68"/>
    <w:rsid w:val="00867DF0"/>
    <w:rsid w:val="0087047F"/>
    <w:rsid w:val="00870734"/>
    <w:rsid w:val="00870AEE"/>
    <w:rsid w:val="00870C0F"/>
    <w:rsid w:val="00870CAF"/>
    <w:rsid w:val="00870E0B"/>
    <w:rsid w:val="00871CB5"/>
    <w:rsid w:val="00871F7D"/>
    <w:rsid w:val="008725D1"/>
    <w:rsid w:val="00872C49"/>
    <w:rsid w:val="00872D22"/>
    <w:rsid w:val="0087370E"/>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3BB"/>
    <w:rsid w:val="00877886"/>
    <w:rsid w:val="00877A96"/>
    <w:rsid w:val="0088001C"/>
    <w:rsid w:val="00880023"/>
    <w:rsid w:val="0088016A"/>
    <w:rsid w:val="00880268"/>
    <w:rsid w:val="00880687"/>
    <w:rsid w:val="008809E7"/>
    <w:rsid w:val="0088119A"/>
    <w:rsid w:val="00881255"/>
    <w:rsid w:val="008815F6"/>
    <w:rsid w:val="00881A06"/>
    <w:rsid w:val="00881A42"/>
    <w:rsid w:val="00881E87"/>
    <w:rsid w:val="0088201C"/>
    <w:rsid w:val="0088222C"/>
    <w:rsid w:val="0088246B"/>
    <w:rsid w:val="008827CD"/>
    <w:rsid w:val="00882BBA"/>
    <w:rsid w:val="00882E4B"/>
    <w:rsid w:val="00883096"/>
    <w:rsid w:val="008838A6"/>
    <w:rsid w:val="008844DC"/>
    <w:rsid w:val="008848FE"/>
    <w:rsid w:val="00884AB4"/>
    <w:rsid w:val="00884F7A"/>
    <w:rsid w:val="0088503C"/>
    <w:rsid w:val="00885F63"/>
    <w:rsid w:val="008867A0"/>
    <w:rsid w:val="00886C2D"/>
    <w:rsid w:val="0088727D"/>
    <w:rsid w:val="0088757D"/>
    <w:rsid w:val="008878CD"/>
    <w:rsid w:val="00887933"/>
    <w:rsid w:val="008879E4"/>
    <w:rsid w:val="0089004E"/>
    <w:rsid w:val="0089014A"/>
    <w:rsid w:val="0089027F"/>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4B"/>
    <w:rsid w:val="00893775"/>
    <w:rsid w:val="008939D7"/>
    <w:rsid w:val="00893B7B"/>
    <w:rsid w:val="00893BBB"/>
    <w:rsid w:val="00893DCE"/>
    <w:rsid w:val="0089433C"/>
    <w:rsid w:val="0089463B"/>
    <w:rsid w:val="0089474D"/>
    <w:rsid w:val="00894FD4"/>
    <w:rsid w:val="0089516B"/>
    <w:rsid w:val="008952CD"/>
    <w:rsid w:val="0089546A"/>
    <w:rsid w:val="0089599E"/>
    <w:rsid w:val="00895AFA"/>
    <w:rsid w:val="0089616C"/>
    <w:rsid w:val="00896DCA"/>
    <w:rsid w:val="00896E0A"/>
    <w:rsid w:val="00897314"/>
    <w:rsid w:val="0089742D"/>
    <w:rsid w:val="008975EC"/>
    <w:rsid w:val="0089785A"/>
    <w:rsid w:val="008979BC"/>
    <w:rsid w:val="00897CD4"/>
    <w:rsid w:val="00897F7B"/>
    <w:rsid w:val="00897FC4"/>
    <w:rsid w:val="008A01CF"/>
    <w:rsid w:val="008A05CB"/>
    <w:rsid w:val="008A0BCD"/>
    <w:rsid w:val="008A0E73"/>
    <w:rsid w:val="008A0FAA"/>
    <w:rsid w:val="008A1167"/>
    <w:rsid w:val="008A137C"/>
    <w:rsid w:val="008A18A7"/>
    <w:rsid w:val="008A1994"/>
    <w:rsid w:val="008A1A52"/>
    <w:rsid w:val="008A1B6D"/>
    <w:rsid w:val="008A1BF5"/>
    <w:rsid w:val="008A1C7F"/>
    <w:rsid w:val="008A1D4A"/>
    <w:rsid w:val="008A1E2B"/>
    <w:rsid w:val="008A266D"/>
    <w:rsid w:val="008A29CF"/>
    <w:rsid w:val="008A3A56"/>
    <w:rsid w:val="008A3BAC"/>
    <w:rsid w:val="008A3DBB"/>
    <w:rsid w:val="008A404A"/>
    <w:rsid w:val="008A4228"/>
    <w:rsid w:val="008A4233"/>
    <w:rsid w:val="008A4528"/>
    <w:rsid w:val="008A5038"/>
    <w:rsid w:val="008A52DE"/>
    <w:rsid w:val="008A54EA"/>
    <w:rsid w:val="008A54F5"/>
    <w:rsid w:val="008A56C7"/>
    <w:rsid w:val="008A5ED4"/>
    <w:rsid w:val="008A625F"/>
    <w:rsid w:val="008A66F5"/>
    <w:rsid w:val="008A6ACF"/>
    <w:rsid w:val="008A6CBF"/>
    <w:rsid w:val="008A6E16"/>
    <w:rsid w:val="008A6E2F"/>
    <w:rsid w:val="008A707A"/>
    <w:rsid w:val="008A7179"/>
    <w:rsid w:val="008A7C46"/>
    <w:rsid w:val="008A7D78"/>
    <w:rsid w:val="008B018C"/>
    <w:rsid w:val="008B0890"/>
    <w:rsid w:val="008B08C7"/>
    <w:rsid w:val="008B0A47"/>
    <w:rsid w:val="008B0B2D"/>
    <w:rsid w:val="008B1016"/>
    <w:rsid w:val="008B1099"/>
    <w:rsid w:val="008B113D"/>
    <w:rsid w:val="008B1234"/>
    <w:rsid w:val="008B1803"/>
    <w:rsid w:val="008B183A"/>
    <w:rsid w:val="008B1ABA"/>
    <w:rsid w:val="008B1F57"/>
    <w:rsid w:val="008B24B1"/>
    <w:rsid w:val="008B2695"/>
    <w:rsid w:val="008B2785"/>
    <w:rsid w:val="008B27D0"/>
    <w:rsid w:val="008B3236"/>
    <w:rsid w:val="008B391A"/>
    <w:rsid w:val="008B3B32"/>
    <w:rsid w:val="008B3F38"/>
    <w:rsid w:val="008B438D"/>
    <w:rsid w:val="008B4695"/>
    <w:rsid w:val="008B4896"/>
    <w:rsid w:val="008B48D0"/>
    <w:rsid w:val="008B4F16"/>
    <w:rsid w:val="008B4FC7"/>
    <w:rsid w:val="008B508A"/>
    <w:rsid w:val="008B51B3"/>
    <w:rsid w:val="008B569D"/>
    <w:rsid w:val="008B5B6D"/>
    <w:rsid w:val="008B5E43"/>
    <w:rsid w:val="008B6102"/>
    <w:rsid w:val="008B6121"/>
    <w:rsid w:val="008B64A4"/>
    <w:rsid w:val="008B65C0"/>
    <w:rsid w:val="008B686F"/>
    <w:rsid w:val="008B6896"/>
    <w:rsid w:val="008B6FF3"/>
    <w:rsid w:val="008C0013"/>
    <w:rsid w:val="008C01BB"/>
    <w:rsid w:val="008C0826"/>
    <w:rsid w:val="008C0ABA"/>
    <w:rsid w:val="008C1484"/>
    <w:rsid w:val="008C1556"/>
    <w:rsid w:val="008C1596"/>
    <w:rsid w:val="008C1677"/>
    <w:rsid w:val="008C1710"/>
    <w:rsid w:val="008C1E1B"/>
    <w:rsid w:val="008C203B"/>
    <w:rsid w:val="008C2241"/>
    <w:rsid w:val="008C2245"/>
    <w:rsid w:val="008C259F"/>
    <w:rsid w:val="008C2658"/>
    <w:rsid w:val="008C28A7"/>
    <w:rsid w:val="008C29B0"/>
    <w:rsid w:val="008C2E3C"/>
    <w:rsid w:val="008C3268"/>
    <w:rsid w:val="008C34FC"/>
    <w:rsid w:val="008C4D51"/>
    <w:rsid w:val="008C4F19"/>
    <w:rsid w:val="008C4F26"/>
    <w:rsid w:val="008C5535"/>
    <w:rsid w:val="008C5842"/>
    <w:rsid w:val="008C5A85"/>
    <w:rsid w:val="008C5BE7"/>
    <w:rsid w:val="008C5C53"/>
    <w:rsid w:val="008C6288"/>
    <w:rsid w:val="008C6324"/>
    <w:rsid w:val="008C6FB5"/>
    <w:rsid w:val="008D005D"/>
    <w:rsid w:val="008D014B"/>
    <w:rsid w:val="008D02BA"/>
    <w:rsid w:val="008D05D9"/>
    <w:rsid w:val="008D0740"/>
    <w:rsid w:val="008D138F"/>
    <w:rsid w:val="008D1763"/>
    <w:rsid w:val="008D1966"/>
    <w:rsid w:val="008D196F"/>
    <w:rsid w:val="008D1D36"/>
    <w:rsid w:val="008D1EF0"/>
    <w:rsid w:val="008D24FE"/>
    <w:rsid w:val="008D2D90"/>
    <w:rsid w:val="008D3670"/>
    <w:rsid w:val="008D37A9"/>
    <w:rsid w:val="008D3C6F"/>
    <w:rsid w:val="008D3DC8"/>
    <w:rsid w:val="008D41DC"/>
    <w:rsid w:val="008D4500"/>
    <w:rsid w:val="008D5350"/>
    <w:rsid w:val="008D540E"/>
    <w:rsid w:val="008D55D8"/>
    <w:rsid w:val="008D5A06"/>
    <w:rsid w:val="008D5AE9"/>
    <w:rsid w:val="008D5FF4"/>
    <w:rsid w:val="008D644F"/>
    <w:rsid w:val="008D6CA0"/>
    <w:rsid w:val="008D7548"/>
    <w:rsid w:val="008D77DB"/>
    <w:rsid w:val="008D7E0B"/>
    <w:rsid w:val="008D7FBE"/>
    <w:rsid w:val="008E001B"/>
    <w:rsid w:val="008E0087"/>
    <w:rsid w:val="008E00FF"/>
    <w:rsid w:val="008E0472"/>
    <w:rsid w:val="008E04FD"/>
    <w:rsid w:val="008E079F"/>
    <w:rsid w:val="008E0A60"/>
    <w:rsid w:val="008E0A98"/>
    <w:rsid w:val="008E0B5C"/>
    <w:rsid w:val="008E1215"/>
    <w:rsid w:val="008E134B"/>
    <w:rsid w:val="008E2A62"/>
    <w:rsid w:val="008E2AD7"/>
    <w:rsid w:val="008E2D42"/>
    <w:rsid w:val="008E2D5C"/>
    <w:rsid w:val="008E2FA6"/>
    <w:rsid w:val="008E3484"/>
    <w:rsid w:val="008E3530"/>
    <w:rsid w:val="008E37C6"/>
    <w:rsid w:val="008E38BA"/>
    <w:rsid w:val="008E3942"/>
    <w:rsid w:val="008E3BB9"/>
    <w:rsid w:val="008E3F1D"/>
    <w:rsid w:val="008E40B5"/>
    <w:rsid w:val="008E4AB2"/>
    <w:rsid w:val="008E4B66"/>
    <w:rsid w:val="008E4C42"/>
    <w:rsid w:val="008E526A"/>
    <w:rsid w:val="008E53A9"/>
    <w:rsid w:val="008E6375"/>
    <w:rsid w:val="008E65B2"/>
    <w:rsid w:val="008E68FE"/>
    <w:rsid w:val="008E69D0"/>
    <w:rsid w:val="008E6B70"/>
    <w:rsid w:val="008E6D69"/>
    <w:rsid w:val="008E77FC"/>
    <w:rsid w:val="008E7AD1"/>
    <w:rsid w:val="008F0293"/>
    <w:rsid w:val="008F02CD"/>
    <w:rsid w:val="008F05DA"/>
    <w:rsid w:val="008F0825"/>
    <w:rsid w:val="008F0826"/>
    <w:rsid w:val="008F0862"/>
    <w:rsid w:val="008F0C7A"/>
    <w:rsid w:val="008F0FB8"/>
    <w:rsid w:val="008F1607"/>
    <w:rsid w:val="008F1BA8"/>
    <w:rsid w:val="008F2664"/>
    <w:rsid w:val="008F2DE5"/>
    <w:rsid w:val="008F30C3"/>
    <w:rsid w:val="008F30CC"/>
    <w:rsid w:val="008F399E"/>
    <w:rsid w:val="008F4381"/>
    <w:rsid w:val="008F4639"/>
    <w:rsid w:val="008F4BEE"/>
    <w:rsid w:val="008F4E3D"/>
    <w:rsid w:val="008F4FDF"/>
    <w:rsid w:val="008F519C"/>
    <w:rsid w:val="008F528E"/>
    <w:rsid w:val="008F5A2C"/>
    <w:rsid w:val="008F5B04"/>
    <w:rsid w:val="008F5DB3"/>
    <w:rsid w:val="008F61FB"/>
    <w:rsid w:val="008F6269"/>
    <w:rsid w:val="008F663E"/>
    <w:rsid w:val="008F6CE3"/>
    <w:rsid w:val="008F6EBC"/>
    <w:rsid w:val="008F74DC"/>
    <w:rsid w:val="008F773C"/>
    <w:rsid w:val="008F7A18"/>
    <w:rsid w:val="008F7E5B"/>
    <w:rsid w:val="008F7F20"/>
    <w:rsid w:val="008F7FA1"/>
    <w:rsid w:val="009002BE"/>
    <w:rsid w:val="00900424"/>
    <w:rsid w:val="00900609"/>
    <w:rsid w:val="00900B86"/>
    <w:rsid w:val="0090112E"/>
    <w:rsid w:val="009015AD"/>
    <w:rsid w:val="009017DB"/>
    <w:rsid w:val="009018D8"/>
    <w:rsid w:val="009019EA"/>
    <w:rsid w:val="00901C11"/>
    <w:rsid w:val="00902078"/>
    <w:rsid w:val="009024F6"/>
    <w:rsid w:val="0090255A"/>
    <w:rsid w:val="00902A53"/>
    <w:rsid w:val="00902D37"/>
    <w:rsid w:val="0090325B"/>
    <w:rsid w:val="0090328C"/>
    <w:rsid w:val="009033D7"/>
    <w:rsid w:val="009035ED"/>
    <w:rsid w:val="00903684"/>
    <w:rsid w:val="00903C97"/>
    <w:rsid w:val="00903F8E"/>
    <w:rsid w:val="00904767"/>
    <w:rsid w:val="009048E2"/>
    <w:rsid w:val="00904A8A"/>
    <w:rsid w:val="009052E6"/>
    <w:rsid w:val="009059F3"/>
    <w:rsid w:val="00905E09"/>
    <w:rsid w:val="00906592"/>
    <w:rsid w:val="00906870"/>
    <w:rsid w:val="00906988"/>
    <w:rsid w:val="00906A8B"/>
    <w:rsid w:val="00906DA2"/>
    <w:rsid w:val="009074ED"/>
    <w:rsid w:val="00907833"/>
    <w:rsid w:val="00907D74"/>
    <w:rsid w:val="009101CA"/>
    <w:rsid w:val="00910375"/>
    <w:rsid w:val="00910810"/>
    <w:rsid w:val="0091138F"/>
    <w:rsid w:val="00911889"/>
    <w:rsid w:val="0091224E"/>
    <w:rsid w:val="009130A7"/>
    <w:rsid w:val="009131EC"/>
    <w:rsid w:val="0091368C"/>
    <w:rsid w:val="0091391A"/>
    <w:rsid w:val="00913C4E"/>
    <w:rsid w:val="00913D2B"/>
    <w:rsid w:val="00913D58"/>
    <w:rsid w:val="009144F6"/>
    <w:rsid w:val="0091467E"/>
    <w:rsid w:val="009147ED"/>
    <w:rsid w:val="00914EA3"/>
    <w:rsid w:val="00915123"/>
    <w:rsid w:val="009154C6"/>
    <w:rsid w:val="009154FE"/>
    <w:rsid w:val="00915EDD"/>
    <w:rsid w:val="00916186"/>
    <w:rsid w:val="0091640A"/>
    <w:rsid w:val="00916A99"/>
    <w:rsid w:val="0091775D"/>
    <w:rsid w:val="00917900"/>
    <w:rsid w:val="00917F41"/>
    <w:rsid w:val="009200A9"/>
    <w:rsid w:val="00920358"/>
    <w:rsid w:val="00920A8D"/>
    <w:rsid w:val="00920DD9"/>
    <w:rsid w:val="00922726"/>
    <w:rsid w:val="00922760"/>
    <w:rsid w:val="00922B8F"/>
    <w:rsid w:val="00922D0F"/>
    <w:rsid w:val="009230F7"/>
    <w:rsid w:val="009236BF"/>
    <w:rsid w:val="00923903"/>
    <w:rsid w:val="009244BE"/>
    <w:rsid w:val="0092468A"/>
    <w:rsid w:val="00924B64"/>
    <w:rsid w:val="0092535E"/>
    <w:rsid w:val="00925A24"/>
    <w:rsid w:val="00926462"/>
    <w:rsid w:val="0092660D"/>
    <w:rsid w:val="00926684"/>
    <w:rsid w:val="00926760"/>
    <w:rsid w:val="00926933"/>
    <w:rsid w:val="009269E8"/>
    <w:rsid w:val="00926C3B"/>
    <w:rsid w:val="00926D78"/>
    <w:rsid w:val="00927000"/>
    <w:rsid w:val="0092766A"/>
    <w:rsid w:val="009277B5"/>
    <w:rsid w:val="009278D7"/>
    <w:rsid w:val="00927E6B"/>
    <w:rsid w:val="00927EB2"/>
    <w:rsid w:val="00927FF5"/>
    <w:rsid w:val="00930783"/>
    <w:rsid w:val="00930825"/>
    <w:rsid w:val="009312E5"/>
    <w:rsid w:val="009318EF"/>
    <w:rsid w:val="00931B3F"/>
    <w:rsid w:val="00931E4A"/>
    <w:rsid w:val="009320E8"/>
    <w:rsid w:val="0093218C"/>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C3F"/>
    <w:rsid w:val="00937941"/>
    <w:rsid w:val="00937A16"/>
    <w:rsid w:val="00937ED0"/>
    <w:rsid w:val="00937F19"/>
    <w:rsid w:val="00941147"/>
    <w:rsid w:val="00941242"/>
    <w:rsid w:val="0094129C"/>
    <w:rsid w:val="00941A38"/>
    <w:rsid w:val="00941E5C"/>
    <w:rsid w:val="00942615"/>
    <w:rsid w:val="00942843"/>
    <w:rsid w:val="00942881"/>
    <w:rsid w:val="00942A9B"/>
    <w:rsid w:val="00942C51"/>
    <w:rsid w:val="00942CD3"/>
    <w:rsid w:val="00942EE8"/>
    <w:rsid w:val="00942F83"/>
    <w:rsid w:val="00943840"/>
    <w:rsid w:val="00943B80"/>
    <w:rsid w:val="00943E38"/>
    <w:rsid w:val="0094426B"/>
    <w:rsid w:val="00944720"/>
    <w:rsid w:val="0094497E"/>
    <w:rsid w:val="00945747"/>
    <w:rsid w:val="009459A7"/>
    <w:rsid w:val="00945F45"/>
    <w:rsid w:val="009461F2"/>
    <w:rsid w:val="0094661D"/>
    <w:rsid w:val="009466CF"/>
    <w:rsid w:val="00946EF8"/>
    <w:rsid w:val="00950055"/>
    <w:rsid w:val="00950445"/>
    <w:rsid w:val="00950490"/>
    <w:rsid w:val="00950A40"/>
    <w:rsid w:val="009515E8"/>
    <w:rsid w:val="0095193A"/>
    <w:rsid w:val="00951D80"/>
    <w:rsid w:val="00951F47"/>
    <w:rsid w:val="0095232F"/>
    <w:rsid w:val="0095283C"/>
    <w:rsid w:val="00952C25"/>
    <w:rsid w:val="00952C80"/>
    <w:rsid w:val="00952CA3"/>
    <w:rsid w:val="00953C4A"/>
    <w:rsid w:val="00953E11"/>
    <w:rsid w:val="009546C1"/>
    <w:rsid w:val="00954818"/>
    <w:rsid w:val="00954842"/>
    <w:rsid w:val="00954A59"/>
    <w:rsid w:val="00955364"/>
    <w:rsid w:val="009557D1"/>
    <w:rsid w:val="00955959"/>
    <w:rsid w:val="00955A20"/>
    <w:rsid w:val="00955B97"/>
    <w:rsid w:val="00955F00"/>
    <w:rsid w:val="009568E4"/>
    <w:rsid w:val="009576C8"/>
    <w:rsid w:val="00957715"/>
    <w:rsid w:val="00957800"/>
    <w:rsid w:val="00957967"/>
    <w:rsid w:val="00957A0E"/>
    <w:rsid w:val="00957B18"/>
    <w:rsid w:val="00957B27"/>
    <w:rsid w:val="00957E33"/>
    <w:rsid w:val="00960D4B"/>
    <w:rsid w:val="00960ECA"/>
    <w:rsid w:val="009610B5"/>
    <w:rsid w:val="00961610"/>
    <w:rsid w:val="00961B68"/>
    <w:rsid w:val="00961E34"/>
    <w:rsid w:val="0096232C"/>
    <w:rsid w:val="00962695"/>
    <w:rsid w:val="009626D8"/>
    <w:rsid w:val="00962982"/>
    <w:rsid w:val="00962A4A"/>
    <w:rsid w:val="00962BC7"/>
    <w:rsid w:val="009634C0"/>
    <w:rsid w:val="009637C4"/>
    <w:rsid w:val="00963C54"/>
    <w:rsid w:val="00964E8E"/>
    <w:rsid w:val="00964EBD"/>
    <w:rsid w:val="00964F32"/>
    <w:rsid w:val="00964FB4"/>
    <w:rsid w:val="0096500A"/>
    <w:rsid w:val="009656DD"/>
    <w:rsid w:val="009659B0"/>
    <w:rsid w:val="00965D09"/>
    <w:rsid w:val="00966406"/>
    <w:rsid w:val="009664F2"/>
    <w:rsid w:val="00966566"/>
    <w:rsid w:val="00966820"/>
    <w:rsid w:val="00966E66"/>
    <w:rsid w:val="00967286"/>
    <w:rsid w:val="009676D0"/>
    <w:rsid w:val="009677D7"/>
    <w:rsid w:val="00967E45"/>
    <w:rsid w:val="00970244"/>
    <w:rsid w:val="00970343"/>
    <w:rsid w:val="00970674"/>
    <w:rsid w:val="00970E76"/>
    <w:rsid w:val="0097109F"/>
    <w:rsid w:val="009711A6"/>
    <w:rsid w:val="009711FD"/>
    <w:rsid w:val="00971471"/>
    <w:rsid w:val="00971A53"/>
    <w:rsid w:val="00971F07"/>
    <w:rsid w:val="00971F30"/>
    <w:rsid w:val="00972048"/>
    <w:rsid w:val="0097243A"/>
    <w:rsid w:val="00972B01"/>
    <w:rsid w:val="00972B3F"/>
    <w:rsid w:val="00972FF6"/>
    <w:rsid w:val="009731EB"/>
    <w:rsid w:val="00973338"/>
    <w:rsid w:val="00973501"/>
    <w:rsid w:val="0097383D"/>
    <w:rsid w:val="009739C9"/>
    <w:rsid w:val="00973C57"/>
    <w:rsid w:val="00973D23"/>
    <w:rsid w:val="00973DA9"/>
    <w:rsid w:val="00973E57"/>
    <w:rsid w:val="009745DA"/>
    <w:rsid w:val="00974660"/>
    <w:rsid w:val="0097481C"/>
    <w:rsid w:val="0097516F"/>
    <w:rsid w:val="0097533E"/>
    <w:rsid w:val="0097541D"/>
    <w:rsid w:val="00975C34"/>
    <w:rsid w:val="00976341"/>
    <w:rsid w:val="0097660A"/>
    <w:rsid w:val="009768D7"/>
    <w:rsid w:val="009770CD"/>
    <w:rsid w:val="00977139"/>
    <w:rsid w:val="00977813"/>
    <w:rsid w:val="009778AB"/>
    <w:rsid w:val="00977E97"/>
    <w:rsid w:val="00980958"/>
    <w:rsid w:val="00980A0A"/>
    <w:rsid w:val="009814DB"/>
    <w:rsid w:val="0098178C"/>
    <w:rsid w:val="009821FE"/>
    <w:rsid w:val="009823CA"/>
    <w:rsid w:val="00982C2F"/>
    <w:rsid w:val="00982C89"/>
    <w:rsid w:val="00982D52"/>
    <w:rsid w:val="009832A6"/>
    <w:rsid w:val="009833D0"/>
    <w:rsid w:val="009834D6"/>
    <w:rsid w:val="00984211"/>
    <w:rsid w:val="009846E8"/>
    <w:rsid w:val="00984E0B"/>
    <w:rsid w:val="0098533D"/>
    <w:rsid w:val="0098596E"/>
    <w:rsid w:val="00985C11"/>
    <w:rsid w:val="00985E81"/>
    <w:rsid w:val="00986435"/>
    <w:rsid w:val="00986BD7"/>
    <w:rsid w:val="009872CD"/>
    <w:rsid w:val="00987300"/>
    <w:rsid w:val="0098744F"/>
    <w:rsid w:val="00987493"/>
    <w:rsid w:val="0098768B"/>
    <w:rsid w:val="0098774C"/>
    <w:rsid w:val="00987987"/>
    <w:rsid w:val="00987EA8"/>
    <w:rsid w:val="00987FFC"/>
    <w:rsid w:val="0099003E"/>
    <w:rsid w:val="009904EA"/>
    <w:rsid w:val="00990DED"/>
    <w:rsid w:val="009911B2"/>
    <w:rsid w:val="00991D01"/>
    <w:rsid w:val="00991E11"/>
    <w:rsid w:val="00991E88"/>
    <w:rsid w:val="00992196"/>
    <w:rsid w:val="0099241B"/>
    <w:rsid w:val="009926B2"/>
    <w:rsid w:val="009928F0"/>
    <w:rsid w:val="00992A4B"/>
    <w:rsid w:val="00992AEE"/>
    <w:rsid w:val="00993633"/>
    <w:rsid w:val="00993868"/>
    <w:rsid w:val="009948F3"/>
    <w:rsid w:val="00994926"/>
    <w:rsid w:val="00994B18"/>
    <w:rsid w:val="00994ED3"/>
    <w:rsid w:val="00995075"/>
    <w:rsid w:val="00995603"/>
    <w:rsid w:val="00995AA1"/>
    <w:rsid w:val="00995CEE"/>
    <w:rsid w:val="00995FB7"/>
    <w:rsid w:val="009964D4"/>
    <w:rsid w:val="00996611"/>
    <w:rsid w:val="00996680"/>
    <w:rsid w:val="009967FD"/>
    <w:rsid w:val="009968F4"/>
    <w:rsid w:val="00997442"/>
    <w:rsid w:val="00997C21"/>
    <w:rsid w:val="00997D53"/>
    <w:rsid w:val="009A00C7"/>
    <w:rsid w:val="009A02EC"/>
    <w:rsid w:val="009A0568"/>
    <w:rsid w:val="009A0735"/>
    <w:rsid w:val="009A0BB1"/>
    <w:rsid w:val="009A1092"/>
    <w:rsid w:val="009A10B8"/>
    <w:rsid w:val="009A1DC6"/>
    <w:rsid w:val="009A217C"/>
    <w:rsid w:val="009A25C5"/>
    <w:rsid w:val="009A28A8"/>
    <w:rsid w:val="009A2B34"/>
    <w:rsid w:val="009A2B47"/>
    <w:rsid w:val="009A2C67"/>
    <w:rsid w:val="009A2E42"/>
    <w:rsid w:val="009A3214"/>
    <w:rsid w:val="009A3466"/>
    <w:rsid w:val="009A3629"/>
    <w:rsid w:val="009A37FF"/>
    <w:rsid w:val="009A38DA"/>
    <w:rsid w:val="009A3B45"/>
    <w:rsid w:val="009A3DBF"/>
    <w:rsid w:val="009A3E5A"/>
    <w:rsid w:val="009A4037"/>
    <w:rsid w:val="009A406E"/>
    <w:rsid w:val="009A41D2"/>
    <w:rsid w:val="009A4262"/>
    <w:rsid w:val="009A4753"/>
    <w:rsid w:val="009A47DE"/>
    <w:rsid w:val="009A5007"/>
    <w:rsid w:val="009A50BD"/>
    <w:rsid w:val="009A60E8"/>
    <w:rsid w:val="009A6226"/>
    <w:rsid w:val="009A6258"/>
    <w:rsid w:val="009A655A"/>
    <w:rsid w:val="009A6736"/>
    <w:rsid w:val="009A680F"/>
    <w:rsid w:val="009A6D53"/>
    <w:rsid w:val="009A6FEB"/>
    <w:rsid w:val="009A739E"/>
    <w:rsid w:val="009A7580"/>
    <w:rsid w:val="009A783C"/>
    <w:rsid w:val="009A79A1"/>
    <w:rsid w:val="009A7C38"/>
    <w:rsid w:val="009A7C68"/>
    <w:rsid w:val="009A7D8C"/>
    <w:rsid w:val="009B0581"/>
    <w:rsid w:val="009B0642"/>
    <w:rsid w:val="009B09B7"/>
    <w:rsid w:val="009B0B4F"/>
    <w:rsid w:val="009B0CF2"/>
    <w:rsid w:val="009B0E7F"/>
    <w:rsid w:val="009B1251"/>
    <w:rsid w:val="009B1261"/>
    <w:rsid w:val="009B1B97"/>
    <w:rsid w:val="009B2578"/>
    <w:rsid w:val="009B2895"/>
    <w:rsid w:val="009B2AA2"/>
    <w:rsid w:val="009B300C"/>
    <w:rsid w:val="009B30E7"/>
    <w:rsid w:val="009B3248"/>
    <w:rsid w:val="009B3678"/>
    <w:rsid w:val="009B3739"/>
    <w:rsid w:val="009B3E1B"/>
    <w:rsid w:val="009B3EB7"/>
    <w:rsid w:val="009B40EC"/>
    <w:rsid w:val="009B41B5"/>
    <w:rsid w:val="009B4F8D"/>
    <w:rsid w:val="009B583B"/>
    <w:rsid w:val="009B5DC2"/>
    <w:rsid w:val="009B610F"/>
    <w:rsid w:val="009B62FA"/>
    <w:rsid w:val="009B6767"/>
    <w:rsid w:val="009B690D"/>
    <w:rsid w:val="009B6DBD"/>
    <w:rsid w:val="009B6F1F"/>
    <w:rsid w:val="009B7213"/>
    <w:rsid w:val="009B7DC2"/>
    <w:rsid w:val="009C073A"/>
    <w:rsid w:val="009C0E06"/>
    <w:rsid w:val="009C0E68"/>
    <w:rsid w:val="009C14FE"/>
    <w:rsid w:val="009C1C42"/>
    <w:rsid w:val="009C1D3F"/>
    <w:rsid w:val="009C1E50"/>
    <w:rsid w:val="009C1F2F"/>
    <w:rsid w:val="009C21A3"/>
    <w:rsid w:val="009C262D"/>
    <w:rsid w:val="009C2992"/>
    <w:rsid w:val="009C29D3"/>
    <w:rsid w:val="009C2ECB"/>
    <w:rsid w:val="009C420F"/>
    <w:rsid w:val="009C4433"/>
    <w:rsid w:val="009C485B"/>
    <w:rsid w:val="009C5017"/>
    <w:rsid w:val="009C50A2"/>
    <w:rsid w:val="009C51F8"/>
    <w:rsid w:val="009C53B8"/>
    <w:rsid w:val="009C5934"/>
    <w:rsid w:val="009C5A03"/>
    <w:rsid w:val="009C5F96"/>
    <w:rsid w:val="009C6142"/>
    <w:rsid w:val="009C698D"/>
    <w:rsid w:val="009C729F"/>
    <w:rsid w:val="009C7B50"/>
    <w:rsid w:val="009C7B73"/>
    <w:rsid w:val="009D00C5"/>
    <w:rsid w:val="009D024B"/>
    <w:rsid w:val="009D0B2D"/>
    <w:rsid w:val="009D1749"/>
    <w:rsid w:val="009D2057"/>
    <w:rsid w:val="009D250C"/>
    <w:rsid w:val="009D281F"/>
    <w:rsid w:val="009D2BE4"/>
    <w:rsid w:val="009D2EE9"/>
    <w:rsid w:val="009D2F67"/>
    <w:rsid w:val="009D3302"/>
    <w:rsid w:val="009D366F"/>
    <w:rsid w:val="009D38CA"/>
    <w:rsid w:val="009D3C25"/>
    <w:rsid w:val="009D3C38"/>
    <w:rsid w:val="009D3F4D"/>
    <w:rsid w:val="009D3F64"/>
    <w:rsid w:val="009D42B6"/>
    <w:rsid w:val="009D42C7"/>
    <w:rsid w:val="009D4891"/>
    <w:rsid w:val="009D5154"/>
    <w:rsid w:val="009D5333"/>
    <w:rsid w:val="009D547F"/>
    <w:rsid w:val="009D57E7"/>
    <w:rsid w:val="009D5A6A"/>
    <w:rsid w:val="009D6077"/>
    <w:rsid w:val="009D6285"/>
    <w:rsid w:val="009D6E00"/>
    <w:rsid w:val="009D6E62"/>
    <w:rsid w:val="009D6FCC"/>
    <w:rsid w:val="009D70EC"/>
    <w:rsid w:val="009D748E"/>
    <w:rsid w:val="009D7750"/>
    <w:rsid w:val="009D7F18"/>
    <w:rsid w:val="009E0995"/>
    <w:rsid w:val="009E0A9D"/>
    <w:rsid w:val="009E0C38"/>
    <w:rsid w:val="009E13C5"/>
    <w:rsid w:val="009E149E"/>
    <w:rsid w:val="009E14BA"/>
    <w:rsid w:val="009E14F9"/>
    <w:rsid w:val="009E20A5"/>
    <w:rsid w:val="009E2955"/>
    <w:rsid w:val="009E3688"/>
    <w:rsid w:val="009E377A"/>
    <w:rsid w:val="009E3A69"/>
    <w:rsid w:val="009E3DE1"/>
    <w:rsid w:val="009E3FD4"/>
    <w:rsid w:val="009E4006"/>
    <w:rsid w:val="009E4161"/>
    <w:rsid w:val="009E41C3"/>
    <w:rsid w:val="009E4447"/>
    <w:rsid w:val="009E4AA1"/>
    <w:rsid w:val="009E4ADA"/>
    <w:rsid w:val="009E4B2B"/>
    <w:rsid w:val="009E51C9"/>
    <w:rsid w:val="009E5CA2"/>
    <w:rsid w:val="009E643C"/>
    <w:rsid w:val="009E69DE"/>
    <w:rsid w:val="009E6EBC"/>
    <w:rsid w:val="009E70A9"/>
    <w:rsid w:val="009E735E"/>
    <w:rsid w:val="009E7B2F"/>
    <w:rsid w:val="009E7CE7"/>
    <w:rsid w:val="009E7E05"/>
    <w:rsid w:val="009E7EC3"/>
    <w:rsid w:val="009F05E3"/>
    <w:rsid w:val="009F173C"/>
    <w:rsid w:val="009F1A69"/>
    <w:rsid w:val="009F1B50"/>
    <w:rsid w:val="009F1C8E"/>
    <w:rsid w:val="009F1D31"/>
    <w:rsid w:val="009F26B2"/>
    <w:rsid w:val="009F3A85"/>
    <w:rsid w:val="009F3E10"/>
    <w:rsid w:val="009F424E"/>
    <w:rsid w:val="009F46E6"/>
    <w:rsid w:val="009F483F"/>
    <w:rsid w:val="009F4AFE"/>
    <w:rsid w:val="009F4E95"/>
    <w:rsid w:val="009F562E"/>
    <w:rsid w:val="009F5B3F"/>
    <w:rsid w:val="009F5B70"/>
    <w:rsid w:val="009F5BD2"/>
    <w:rsid w:val="009F62CA"/>
    <w:rsid w:val="009F67E3"/>
    <w:rsid w:val="009F6951"/>
    <w:rsid w:val="009F6ABA"/>
    <w:rsid w:val="009F6C7B"/>
    <w:rsid w:val="009F6CFB"/>
    <w:rsid w:val="009F6D57"/>
    <w:rsid w:val="009F702C"/>
    <w:rsid w:val="009F729B"/>
    <w:rsid w:val="009F7621"/>
    <w:rsid w:val="009F77A5"/>
    <w:rsid w:val="009F78D3"/>
    <w:rsid w:val="009F7AE8"/>
    <w:rsid w:val="009F7B23"/>
    <w:rsid w:val="009F7B87"/>
    <w:rsid w:val="009F7BB9"/>
    <w:rsid w:val="00A0023A"/>
    <w:rsid w:val="00A00594"/>
    <w:rsid w:val="00A00A40"/>
    <w:rsid w:val="00A00D99"/>
    <w:rsid w:val="00A00FD3"/>
    <w:rsid w:val="00A01B2D"/>
    <w:rsid w:val="00A01B8A"/>
    <w:rsid w:val="00A020B5"/>
    <w:rsid w:val="00A0219E"/>
    <w:rsid w:val="00A0265D"/>
    <w:rsid w:val="00A0277C"/>
    <w:rsid w:val="00A0282A"/>
    <w:rsid w:val="00A02845"/>
    <w:rsid w:val="00A02B60"/>
    <w:rsid w:val="00A02C17"/>
    <w:rsid w:val="00A02C1B"/>
    <w:rsid w:val="00A02FB6"/>
    <w:rsid w:val="00A033BE"/>
    <w:rsid w:val="00A034D0"/>
    <w:rsid w:val="00A035E1"/>
    <w:rsid w:val="00A036BD"/>
    <w:rsid w:val="00A0371B"/>
    <w:rsid w:val="00A038CC"/>
    <w:rsid w:val="00A03C1A"/>
    <w:rsid w:val="00A046EE"/>
    <w:rsid w:val="00A04C9C"/>
    <w:rsid w:val="00A05969"/>
    <w:rsid w:val="00A05CBB"/>
    <w:rsid w:val="00A05F5D"/>
    <w:rsid w:val="00A06945"/>
    <w:rsid w:val="00A06A23"/>
    <w:rsid w:val="00A06C4E"/>
    <w:rsid w:val="00A0710C"/>
    <w:rsid w:val="00A074D0"/>
    <w:rsid w:val="00A078D2"/>
    <w:rsid w:val="00A078D4"/>
    <w:rsid w:val="00A07CEA"/>
    <w:rsid w:val="00A07DFC"/>
    <w:rsid w:val="00A10CFC"/>
    <w:rsid w:val="00A1138F"/>
    <w:rsid w:val="00A1148A"/>
    <w:rsid w:val="00A11717"/>
    <w:rsid w:val="00A117DC"/>
    <w:rsid w:val="00A11E25"/>
    <w:rsid w:val="00A128B7"/>
    <w:rsid w:val="00A12BAB"/>
    <w:rsid w:val="00A12F35"/>
    <w:rsid w:val="00A130E4"/>
    <w:rsid w:val="00A13342"/>
    <w:rsid w:val="00A13A89"/>
    <w:rsid w:val="00A13B23"/>
    <w:rsid w:val="00A13F31"/>
    <w:rsid w:val="00A147D0"/>
    <w:rsid w:val="00A14D8F"/>
    <w:rsid w:val="00A1540F"/>
    <w:rsid w:val="00A15559"/>
    <w:rsid w:val="00A15B7C"/>
    <w:rsid w:val="00A15BE2"/>
    <w:rsid w:val="00A15DBF"/>
    <w:rsid w:val="00A1604A"/>
    <w:rsid w:val="00A164A5"/>
    <w:rsid w:val="00A166FB"/>
    <w:rsid w:val="00A17014"/>
    <w:rsid w:val="00A17730"/>
    <w:rsid w:val="00A177FE"/>
    <w:rsid w:val="00A20283"/>
    <w:rsid w:val="00A210E0"/>
    <w:rsid w:val="00A213C9"/>
    <w:rsid w:val="00A221B9"/>
    <w:rsid w:val="00A2259F"/>
    <w:rsid w:val="00A226D3"/>
    <w:rsid w:val="00A232D7"/>
    <w:rsid w:val="00A23336"/>
    <w:rsid w:val="00A233E8"/>
    <w:rsid w:val="00A2354F"/>
    <w:rsid w:val="00A235C2"/>
    <w:rsid w:val="00A2393E"/>
    <w:rsid w:val="00A23B90"/>
    <w:rsid w:val="00A23D85"/>
    <w:rsid w:val="00A23E5C"/>
    <w:rsid w:val="00A24159"/>
    <w:rsid w:val="00A2438C"/>
    <w:rsid w:val="00A24673"/>
    <w:rsid w:val="00A24E3E"/>
    <w:rsid w:val="00A2500C"/>
    <w:rsid w:val="00A252C7"/>
    <w:rsid w:val="00A259F4"/>
    <w:rsid w:val="00A25B6E"/>
    <w:rsid w:val="00A25BAF"/>
    <w:rsid w:val="00A25BEB"/>
    <w:rsid w:val="00A25C30"/>
    <w:rsid w:val="00A25F55"/>
    <w:rsid w:val="00A2651C"/>
    <w:rsid w:val="00A26605"/>
    <w:rsid w:val="00A27C7B"/>
    <w:rsid w:val="00A27D3A"/>
    <w:rsid w:val="00A303EB"/>
    <w:rsid w:val="00A308C2"/>
    <w:rsid w:val="00A310B3"/>
    <w:rsid w:val="00A316E8"/>
    <w:rsid w:val="00A318D6"/>
    <w:rsid w:val="00A31A99"/>
    <w:rsid w:val="00A31AEC"/>
    <w:rsid w:val="00A31C34"/>
    <w:rsid w:val="00A31E48"/>
    <w:rsid w:val="00A31F00"/>
    <w:rsid w:val="00A31F93"/>
    <w:rsid w:val="00A325B6"/>
    <w:rsid w:val="00A328A1"/>
    <w:rsid w:val="00A32B53"/>
    <w:rsid w:val="00A33741"/>
    <w:rsid w:val="00A33B72"/>
    <w:rsid w:val="00A340A2"/>
    <w:rsid w:val="00A344ED"/>
    <w:rsid w:val="00A34ADA"/>
    <w:rsid w:val="00A34D11"/>
    <w:rsid w:val="00A34F08"/>
    <w:rsid w:val="00A35491"/>
    <w:rsid w:val="00A3549F"/>
    <w:rsid w:val="00A35BF3"/>
    <w:rsid w:val="00A35F71"/>
    <w:rsid w:val="00A35FC2"/>
    <w:rsid w:val="00A36495"/>
    <w:rsid w:val="00A364C9"/>
    <w:rsid w:val="00A37139"/>
    <w:rsid w:val="00A3746B"/>
    <w:rsid w:val="00A37790"/>
    <w:rsid w:val="00A37990"/>
    <w:rsid w:val="00A37DD1"/>
    <w:rsid w:val="00A37E30"/>
    <w:rsid w:val="00A37EC5"/>
    <w:rsid w:val="00A40D6E"/>
    <w:rsid w:val="00A40E95"/>
    <w:rsid w:val="00A40E9C"/>
    <w:rsid w:val="00A40FD3"/>
    <w:rsid w:val="00A41427"/>
    <w:rsid w:val="00A4174D"/>
    <w:rsid w:val="00A41DB7"/>
    <w:rsid w:val="00A41EA5"/>
    <w:rsid w:val="00A4213C"/>
    <w:rsid w:val="00A42801"/>
    <w:rsid w:val="00A43078"/>
    <w:rsid w:val="00A43DC7"/>
    <w:rsid w:val="00A440D0"/>
    <w:rsid w:val="00A4445F"/>
    <w:rsid w:val="00A44473"/>
    <w:rsid w:val="00A44BAF"/>
    <w:rsid w:val="00A44C20"/>
    <w:rsid w:val="00A44FA4"/>
    <w:rsid w:val="00A45032"/>
    <w:rsid w:val="00A459BD"/>
    <w:rsid w:val="00A45CB7"/>
    <w:rsid w:val="00A45D84"/>
    <w:rsid w:val="00A466A5"/>
    <w:rsid w:val="00A46AB4"/>
    <w:rsid w:val="00A46AC2"/>
    <w:rsid w:val="00A4774E"/>
    <w:rsid w:val="00A4776A"/>
    <w:rsid w:val="00A478FB"/>
    <w:rsid w:val="00A47CDD"/>
    <w:rsid w:val="00A47E8E"/>
    <w:rsid w:val="00A502CC"/>
    <w:rsid w:val="00A50487"/>
    <w:rsid w:val="00A5063E"/>
    <w:rsid w:val="00A50B1D"/>
    <w:rsid w:val="00A50F69"/>
    <w:rsid w:val="00A512E0"/>
    <w:rsid w:val="00A5152A"/>
    <w:rsid w:val="00A51A54"/>
    <w:rsid w:val="00A51E48"/>
    <w:rsid w:val="00A52408"/>
    <w:rsid w:val="00A524B5"/>
    <w:rsid w:val="00A527B8"/>
    <w:rsid w:val="00A528FC"/>
    <w:rsid w:val="00A53857"/>
    <w:rsid w:val="00A53A55"/>
    <w:rsid w:val="00A54357"/>
    <w:rsid w:val="00A54570"/>
    <w:rsid w:val="00A54CD0"/>
    <w:rsid w:val="00A54CD4"/>
    <w:rsid w:val="00A54F4F"/>
    <w:rsid w:val="00A55017"/>
    <w:rsid w:val="00A554DD"/>
    <w:rsid w:val="00A55F52"/>
    <w:rsid w:val="00A568E8"/>
    <w:rsid w:val="00A56B54"/>
    <w:rsid w:val="00A56BE9"/>
    <w:rsid w:val="00A57642"/>
    <w:rsid w:val="00A578AB"/>
    <w:rsid w:val="00A57933"/>
    <w:rsid w:val="00A57E43"/>
    <w:rsid w:val="00A57EA0"/>
    <w:rsid w:val="00A60534"/>
    <w:rsid w:val="00A61069"/>
    <w:rsid w:val="00A61129"/>
    <w:rsid w:val="00A61188"/>
    <w:rsid w:val="00A613EC"/>
    <w:rsid w:val="00A61478"/>
    <w:rsid w:val="00A614C2"/>
    <w:rsid w:val="00A61842"/>
    <w:rsid w:val="00A61B1C"/>
    <w:rsid w:val="00A61FA5"/>
    <w:rsid w:val="00A620BC"/>
    <w:rsid w:val="00A620DF"/>
    <w:rsid w:val="00A62203"/>
    <w:rsid w:val="00A62331"/>
    <w:rsid w:val="00A6254D"/>
    <w:rsid w:val="00A6287F"/>
    <w:rsid w:val="00A62B3F"/>
    <w:rsid w:val="00A62D5E"/>
    <w:rsid w:val="00A62DDA"/>
    <w:rsid w:val="00A630B3"/>
    <w:rsid w:val="00A6352F"/>
    <w:rsid w:val="00A63838"/>
    <w:rsid w:val="00A63903"/>
    <w:rsid w:val="00A63D56"/>
    <w:rsid w:val="00A6442C"/>
    <w:rsid w:val="00A6484E"/>
    <w:rsid w:val="00A64CDD"/>
    <w:rsid w:val="00A64E80"/>
    <w:rsid w:val="00A651D9"/>
    <w:rsid w:val="00A65810"/>
    <w:rsid w:val="00A66246"/>
    <w:rsid w:val="00A669A2"/>
    <w:rsid w:val="00A66A59"/>
    <w:rsid w:val="00A66DE8"/>
    <w:rsid w:val="00A674A6"/>
    <w:rsid w:val="00A677F9"/>
    <w:rsid w:val="00A6785B"/>
    <w:rsid w:val="00A7001C"/>
    <w:rsid w:val="00A70385"/>
    <w:rsid w:val="00A7067C"/>
    <w:rsid w:val="00A707A7"/>
    <w:rsid w:val="00A7084C"/>
    <w:rsid w:val="00A7160D"/>
    <w:rsid w:val="00A718EF"/>
    <w:rsid w:val="00A71D95"/>
    <w:rsid w:val="00A72279"/>
    <w:rsid w:val="00A722F5"/>
    <w:rsid w:val="00A726DC"/>
    <w:rsid w:val="00A72794"/>
    <w:rsid w:val="00A72801"/>
    <w:rsid w:val="00A72852"/>
    <w:rsid w:val="00A72C54"/>
    <w:rsid w:val="00A73053"/>
    <w:rsid w:val="00A7380C"/>
    <w:rsid w:val="00A739E2"/>
    <w:rsid w:val="00A73C8F"/>
    <w:rsid w:val="00A73ECC"/>
    <w:rsid w:val="00A73EF4"/>
    <w:rsid w:val="00A74250"/>
    <w:rsid w:val="00A745E8"/>
    <w:rsid w:val="00A75502"/>
    <w:rsid w:val="00A7570F"/>
    <w:rsid w:val="00A757F8"/>
    <w:rsid w:val="00A75A0A"/>
    <w:rsid w:val="00A75D0A"/>
    <w:rsid w:val="00A760F2"/>
    <w:rsid w:val="00A761A4"/>
    <w:rsid w:val="00A761A5"/>
    <w:rsid w:val="00A761F9"/>
    <w:rsid w:val="00A76750"/>
    <w:rsid w:val="00A7692C"/>
    <w:rsid w:val="00A77047"/>
    <w:rsid w:val="00A778E0"/>
    <w:rsid w:val="00A8022A"/>
    <w:rsid w:val="00A80AB4"/>
    <w:rsid w:val="00A81399"/>
    <w:rsid w:val="00A8170C"/>
    <w:rsid w:val="00A81956"/>
    <w:rsid w:val="00A81B6C"/>
    <w:rsid w:val="00A81FB8"/>
    <w:rsid w:val="00A81FCE"/>
    <w:rsid w:val="00A8208A"/>
    <w:rsid w:val="00A82B19"/>
    <w:rsid w:val="00A82B9B"/>
    <w:rsid w:val="00A83945"/>
    <w:rsid w:val="00A83984"/>
    <w:rsid w:val="00A83A3C"/>
    <w:rsid w:val="00A83BA3"/>
    <w:rsid w:val="00A8408A"/>
    <w:rsid w:val="00A84B2D"/>
    <w:rsid w:val="00A84C7A"/>
    <w:rsid w:val="00A8527D"/>
    <w:rsid w:val="00A852C2"/>
    <w:rsid w:val="00A85506"/>
    <w:rsid w:val="00A8613D"/>
    <w:rsid w:val="00A87028"/>
    <w:rsid w:val="00A8733B"/>
    <w:rsid w:val="00A87689"/>
    <w:rsid w:val="00A87B0B"/>
    <w:rsid w:val="00A90785"/>
    <w:rsid w:val="00A90FE7"/>
    <w:rsid w:val="00A917D5"/>
    <w:rsid w:val="00A91A3B"/>
    <w:rsid w:val="00A926FE"/>
    <w:rsid w:val="00A92B82"/>
    <w:rsid w:val="00A92BEF"/>
    <w:rsid w:val="00A92D22"/>
    <w:rsid w:val="00A9409E"/>
    <w:rsid w:val="00A94448"/>
    <w:rsid w:val="00A94F95"/>
    <w:rsid w:val="00A9596F"/>
    <w:rsid w:val="00A95A60"/>
    <w:rsid w:val="00A95BD9"/>
    <w:rsid w:val="00A95EE1"/>
    <w:rsid w:val="00A9644E"/>
    <w:rsid w:val="00A96BAC"/>
    <w:rsid w:val="00A97A5B"/>
    <w:rsid w:val="00A97F70"/>
    <w:rsid w:val="00A97F9E"/>
    <w:rsid w:val="00AA0BFF"/>
    <w:rsid w:val="00AA12A7"/>
    <w:rsid w:val="00AA1406"/>
    <w:rsid w:val="00AA142E"/>
    <w:rsid w:val="00AA14E4"/>
    <w:rsid w:val="00AA15AA"/>
    <w:rsid w:val="00AA166C"/>
    <w:rsid w:val="00AA180E"/>
    <w:rsid w:val="00AA1C98"/>
    <w:rsid w:val="00AA1DFC"/>
    <w:rsid w:val="00AA1F60"/>
    <w:rsid w:val="00AA22A6"/>
    <w:rsid w:val="00AA2A9D"/>
    <w:rsid w:val="00AA2DAF"/>
    <w:rsid w:val="00AA2DE6"/>
    <w:rsid w:val="00AA2FD3"/>
    <w:rsid w:val="00AA30C3"/>
    <w:rsid w:val="00AA3465"/>
    <w:rsid w:val="00AA3707"/>
    <w:rsid w:val="00AA3C80"/>
    <w:rsid w:val="00AA452D"/>
    <w:rsid w:val="00AA4839"/>
    <w:rsid w:val="00AA49DB"/>
    <w:rsid w:val="00AA4CD0"/>
    <w:rsid w:val="00AA546F"/>
    <w:rsid w:val="00AA57D3"/>
    <w:rsid w:val="00AA60A3"/>
    <w:rsid w:val="00AA6760"/>
    <w:rsid w:val="00AA6980"/>
    <w:rsid w:val="00AA6B35"/>
    <w:rsid w:val="00AA70FC"/>
    <w:rsid w:val="00AA72CD"/>
    <w:rsid w:val="00AA785D"/>
    <w:rsid w:val="00AA7B77"/>
    <w:rsid w:val="00AA7DC5"/>
    <w:rsid w:val="00AB0196"/>
    <w:rsid w:val="00AB0656"/>
    <w:rsid w:val="00AB21B1"/>
    <w:rsid w:val="00AB2251"/>
    <w:rsid w:val="00AB2267"/>
    <w:rsid w:val="00AB262B"/>
    <w:rsid w:val="00AB268C"/>
    <w:rsid w:val="00AB2996"/>
    <w:rsid w:val="00AB29E1"/>
    <w:rsid w:val="00AB2E99"/>
    <w:rsid w:val="00AB3330"/>
    <w:rsid w:val="00AB334A"/>
    <w:rsid w:val="00AB351A"/>
    <w:rsid w:val="00AB3858"/>
    <w:rsid w:val="00AB3953"/>
    <w:rsid w:val="00AB3DBF"/>
    <w:rsid w:val="00AB43AA"/>
    <w:rsid w:val="00AB453A"/>
    <w:rsid w:val="00AB49C9"/>
    <w:rsid w:val="00AB4C2E"/>
    <w:rsid w:val="00AB4D2B"/>
    <w:rsid w:val="00AB5232"/>
    <w:rsid w:val="00AB5695"/>
    <w:rsid w:val="00AB5837"/>
    <w:rsid w:val="00AB5864"/>
    <w:rsid w:val="00AB5945"/>
    <w:rsid w:val="00AB5947"/>
    <w:rsid w:val="00AB594D"/>
    <w:rsid w:val="00AB5D23"/>
    <w:rsid w:val="00AB5E89"/>
    <w:rsid w:val="00AB5ECD"/>
    <w:rsid w:val="00AB5F42"/>
    <w:rsid w:val="00AB60AC"/>
    <w:rsid w:val="00AB6178"/>
    <w:rsid w:val="00AB6408"/>
    <w:rsid w:val="00AB6417"/>
    <w:rsid w:val="00AB65A9"/>
    <w:rsid w:val="00AB665C"/>
    <w:rsid w:val="00AB6C10"/>
    <w:rsid w:val="00AB6C87"/>
    <w:rsid w:val="00AB73BC"/>
    <w:rsid w:val="00AB793F"/>
    <w:rsid w:val="00AB7A2E"/>
    <w:rsid w:val="00AB7DD4"/>
    <w:rsid w:val="00AC02E1"/>
    <w:rsid w:val="00AC041F"/>
    <w:rsid w:val="00AC15CA"/>
    <w:rsid w:val="00AC1C52"/>
    <w:rsid w:val="00AC2067"/>
    <w:rsid w:val="00AC2111"/>
    <w:rsid w:val="00AC2513"/>
    <w:rsid w:val="00AC28A5"/>
    <w:rsid w:val="00AC2A76"/>
    <w:rsid w:val="00AC2E87"/>
    <w:rsid w:val="00AC3154"/>
    <w:rsid w:val="00AC34F1"/>
    <w:rsid w:val="00AC3DD0"/>
    <w:rsid w:val="00AC48F4"/>
    <w:rsid w:val="00AC5DAE"/>
    <w:rsid w:val="00AC5F4C"/>
    <w:rsid w:val="00AC61C9"/>
    <w:rsid w:val="00AC646B"/>
    <w:rsid w:val="00AC64A9"/>
    <w:rsid w:val="00AC662F"/>
    <w:rsid w:val="00AC7672"/>
    <w:rsid w:val="00AC7C17"/>
    <w:rsid w:val="00AD02AD"/>
    <w:rsid w:val="00AD0863"/>
    <w:rsid w:val="00AD09EC"/>
    <w:rsid w:val="00AD10A4"/>
    <w:rsid w:val="00AD11D6"/>
    <w:rsid w:val="00AD1419"/>
    <w:rsid w:val="00AD15E5"/>
    <w:rsid w:val="00AD16F9"/>
    <w:rsid w:val="00AD1AF4"/>
    <w:rsid w:val="00AD2479"/>
    <w:rsid w:val="00AD266C"/>
    <w:rsid w:val="00AD29B2"/>
    <w:rsid w:val="00AD2C3F"/>
    <w:rsid w:val="00AD30E7"/>
    <w:rsid w:val="00AD3287"/>
    <w:rsid w:val="00AD39AB"/>
    <w:rsid w:val="00AD3E68"/>
    <w:rsid w:val="00AD41DE"/>
    <w:rsid w:val="00AD4818"/>
    <w:rsid w:val="00AD4D16"/>
    <w:rsid w:val="00AD50FB"/>
    <w:rsid w:val="00AD561E"/>
    <w:rsid w:val="00AD584A"/>
    <w:rsid w:val="00AD5A48"/>
    <w:rsid w:val="00AD5C4F"/>
    <w:rsid w:val="00AD6297"/>
    <w:rsid w:val="00AD64F2"/>
    <w:rsid w:val="00AD67CE"/>
    <w:rsid w:val="00AD6B08"/>
    <w:rsid w:val="00AD6C6C"/>
    <w:rsid w:val="00AD6EEF"/>
    <w:rsid w:val="00AD702B"/>
    <w:rsid w:val="00AD752B"/>
    <w:rsid w:val="00AD76F9"/>
    <w:rsid w:val="00AD776B"/>
    <w:rsid w:val="00AD7E55"/>
    <w:rsid w:val="00AE0200"/>
    <w:rsid w:val="00AE0645"/>
    <w:rsid w:val="00AE087D"/>
    <w:rsid w:val="00AE136C"/>
    <w:rsid w:val="00AE143C"/>
    <w:rsid w:val="00AE18E6"/>
    <w:rsid w:val="00AE1AB6"/>
    <w:rsid w:val="00AE1B7D"/>
    <w:rsid w:val="00AE1C56"/>
    <w:rsid w:val="00AE1FAF"/>
    <w:rsid w:val="00AE2261"/>
    <w:rsid w:val="00AE26A7"/>
    <w:rsid w:val="00AE2A33"/>
    <w:rsid w:val="00AE2B5B"/>
    <w:rsid w:val="00AE2EC3"/>
    <w:rsid w:val="00AE2EEE"/>
    <w:rsid w:val="00AE30AB"/>
    <w:rsid w:val="00AE3BE2"/>
    <w:rsid w:val="00AE3ED8"/>
    <w:rsid w:val="00AE4CD9"/>
    <w:rsid w:val="00AE4CF5"/>
    <w:rsid w:val="00AE547A"/>
    <w:rsid w:val="00AE549E"/>
    <w:rsid w:val="00AE5948"/>
    <w:rsid w:val="00AE6808"/>
    <w:rsid w:val="00AE7484"/>
    <w:rsid w:val="00AE754B"/>
    <w:rsid w:val="00AE7568"/>
    <w:rsid w:val="00AE78A7"/>
    <w:rsid w:val="00AE7CB7"/>
    <w:rsid w:val="00AF0035"/>
    <w:rsid w:val="00AF023A"/>
    <w:rsid w:val="00AF03B1"/>
    <w:rsid w:val="00AF03BF"/>
    <w:rsid w:val="00AF0474"/>
    <w:rsid w:val="00AF0951"/>
    <w:rsid w:val="00AF1A0C"/>
    <w:rsid w:val="00AF1F4F"/>
    <w:rsid w:val="00AF2BF0"/>
    <w:rsid w:val="00AF2D81"/>
    <w:rsid w:val="00AF30A7"/>
    <w:rsid w:val="00AF3160"/>
    <w:rsid w:val="00AF364C"/>
    <w:rsid w:val="00AF37CB"/>
    <w:rsid w:val="00AF43CC"/>
    <w:rsid w:val="00AF4452"/>
    <w:rsid w:val="00AF4B74"/>
    <w:rsid w:val="00AF4EBF"/>
    <w:rsid w:val="00AF5A5B"/>
    <w:rsid w:val="00AF5CB5"/>
    <w:rsid w:val="00AF5EB0"/>
    <w:rsid w:val="00AF5EEE"/>
    <w:rsid w:val="00AF6870"/>
    <w:rsid w:val="00AF6EBE"/>
    <w:rsid w:val="00AF6F73"/>
    <w:rsid w:val="00AF7014"/>
    <w:rsid w:val="00AF7285"/>
    <w:rsid w:val="00AF79ED"/>
    <w:rsid w:val="00AF7A72"/>
    <w:rsid w:val="00AF7BF8"/>
    <w:rsid w:val="00AF7FDB"/>
    <w:rsid w:val="00B001C1"/>
    <w:rsid w:val="00B004D5"/>
    <w:rsid w:val="00B01051"/>
    <w:rsid w:val="00B01149"/>
    <w:rsid w:val="00B018FC"/>
    <w:rsid w:val="00B01B8A"/>
    <w:rsid w:val="00B01E6D"/>
    <w:rsid w:val="00B01FC9"/>
    <w:rsid w:val="00B02106"/>
    <w:rsid w:val="00B02231"/>
    <w:rsid w:val="00B02580"/>
    <w:rsid w:val="00B02967"/>
    <w:rsid w:val="00B02B4F"/>
    <w:rsid w:val="00B02E9C"/>
    <w:rsid w:val="00B034F6"/>
    <w:rsid w:val="00B03D7D"/>
    <w:rsid w:val="00B0415B"/>
    <w:rsid w:val="00B044A7"/>
    <w:rsid w:val="00B045A3"/>
    <w:rsid w:val="00B048F6"/>
    <w:rsid w:val="00B04A16"/>
    <w:rsid w:val="00B04ED1"/>
    <w:rsid w:val="00B05876"/>
    <w:rsid w:val="00B059A0"/>
    <w:rsid w:val="00B05BD3"/>
    <w:rsid w:val="00B05EE6"/>
    <w:rsid w:val="00B06731"/>
    <w:rsid w:val="00B07400"/>
    <w:rsid w:val="00B07A0D"/>
    <w:rsid w:val="00B07D22"/>
    <w:rsid w:val="00B1009E"/>
    <w:rsid w:val="00B10146"/>
    <w:rsid w:val="00B105EE"/>
    <w:rsid w:val="00B10E47"/>
    <w:rsid w:val="00B11041"/>
    <w:rsid w:val="00B11C1A"/>
    <w:rsid w:val="00B11ECE"/>
    <w:rsid w:val="00B1293A"/>
    <w:rsid w:val="00B12D2A"/>
    <w:rsid w:val="00B13C6B"/>
    <w:rsid w:val="00B14029"/>
    <w:rsid w:val="00B14392"/>
    <w:rsid w:val="00B1462E"/>
    <w:rsid w:val="00B14744"/>
    <w:rsid w:val="00B15B18"/>
    <w:rsid w:val="00B16996"/>
    <w:rsid w:val="00B17782"/>
    <w:rsid w:val="00B17855"/>
    <w:rsid w:val="00B17B76"/>
    <w:rsid w:val="00B17E89"/>
    <w:rsid w:val="00B17F8C"/>
    <w:rsid w:val="00B17FB0"/>
    <w:rsid w:val="00B200D3"/>
    <w:rsid w:val="00B20265"/>
    <w:rsid w:val="00B205D2"/>
    <w:rsid w:val="00B20BC3"/>
    <w:rsid w:val="00B20CF8"/>
    <w:rsid w:val="00B20F3F"/>
    <w:rsid w:val="00B2102B"/>
    <w:rsid w:val="00B212F9"/>
    <w:rsid w:val="00B21464"/>
    <w:rsid w:val="00B21626"/>
    <w:rsid w:val="00B217BE"/>
    <w:rsid w:val="00B217C8"/>
    <w:rsid w:val="00B218E3"/>
    <w:rsid w:val="00B21D0A"/>
    <w:rsid w:val="00B21D32"/>
    <w:rsid w:val="00B21F02"/>
    <w:rsid w:val="00B221FC"/>
    <w:rsid w:val="00B2226A"/>
    <w:rsid w:val="00B22B1A"/>
    <w:rsid w:val="00B230BC"/>
    <w:rsid w:val="00B232FF"/>
    <w:rsid w:val="00B23765"/>
    <w:rsid w:val="00B23B95"/>
    <w:rsid w:val="00B23C88"/>
    <w:rsid w:val="00B23FCC"/>
    <w:rsid w:val="00B24C26"/>
    <w:rsid w:val="00B24D6B"/>
    <w:rsid w:val="00B24DBE"/>
    <w:rsid w:val="00B24FEC"/>
    <w:rsid w:val="00B25280"/>
    <w:rsid w:val="00B2554D"/>
    <w:rsid w:val="00B255C2"/>
    <w:rsid w:val="00B25B5B"/>
    <w:rsid w:val="00B25DD9"/>
    <w:rsid w:val="00B2618B"/>
    <w:rsid w:val="00B26C54"/>
    <w:rsid w:val="00B26C92"/>
    <w:rsid w:val="00B26D7D"/>
    <w:rsid w:val="00B26DAF"/>
    <w:rsid w:val="00B26E8D"/>
    <w:rsid w:val="00B27852"/>
    <w:rsid w:val="00B278E3"/>
    <w:rsid w:val="00B27A64"/>
    <w:rsid w:val="00B30184"/>
    <w:rsid w:val="00B30394"/>
    <w:rsid w:val="00B30799"/>
    <w:rsid w:val="00B3091D"/>
    <w:rsid w:val="00B311CF"/>
    <w:rsid w:val="00B316B0"/>
    <w:rsid w:val="00B31BAA"/>
    <w:rsid w:val="00B32600"/>
    <w:rsid w:val="00B32637"/>
    <w:rsid w:val="00B330E7"/>
    <w:rsid w:val="00B330F5"/>
    <w:rsid w:val="00B33A4B"/>
    <w:rsid w:val="00B33AF9"/>
    <w:rsid w:val="00B33C4C"/>
    <w:rsid w:val="00B3404B"/>
    <w:rsid w:val="00B34C24"/>
    <w:rsid w:val="00B34DA7"/>
    <w:rsid w:val="00B34F82"/>
    <w:rsid w:val="00B35139"/>
    <w:rsid w:val="00B352A9"/>
    <w:rsid w:val="00B3564A"/>
    <w:rsid w:val="00B357E3"/>
    <w:rsid w:val="00B358CC"/>
    <w:rsid w:val="00B360A9"/>
    <w:rsid w:val="00B36769"/>
    <w:rsid w:val="00B36C6F"/>
    <w:rsid w:val="00B36E17"/>
    <w:rsid w:val="00B36E52"/>
    <w:rsid w:val="00B37E01"/>
    <w:rsid w:val="00B4011E"/>
    <w:rsid w:val="00B40281"/>
    <w:rsid w:val="00B40768"/>
    <w:rsid w:val="00B4087A"/>
    <w:rsid w:val="00B40C4B"/>
    <w:rsid w:val="00B4127A"/>
    <w:rsid w:val="00B41639"/>
    <w:rsid w:val="00B41FC9"/>
    <w:rsid w:val="00B4251E"/>
    <w:rsid w:val="00B425EF"/>
    <w:rsid w:val="00B427C4"/>
    <w:rsid w:val="00B42D85"/>
    <w:rsid w:val="00B42E12"/>
    <w:rsid w:val="00B4350D"/>
    <w:rsid w:val="00B438DF"/>
    <w:rsid w:val="00B43CF1"/>
    <w:rsid w:val="00B43F82"/>
    <w:rsid w:val="00B44647"/>
    <w:rsid w:val="00B44A1F"/>
    <w:rsid w:val="00B44CC1"/>
    <w:rsid w:val="00B450B6"/>
    <w:rsid w:val="00B45175"/>
    <w:rsid w:val="00B4529F"/>
    <w:rsid w:val="00B456CA"/>
    <w:rsid w:val="00B458BD"/>
    <w:rsid w:val="00B45AA4"/>
    <w:rsid w:val="00B45BA3"/>
    <w:rsid w:val="00B4642A"/>
    <w:rsid w:val="00B46512"/>
    <w:rsid w:val="00B46F4A"/>
    <w:rsid w:val="00B46FDC"/>
    <w:rsid w:val="00B4766D"/>
    <w:rsid w:val="00B47940"/>
    <w:rsid w:val="00B50372"/>
    <w:rsid w:val="00B50474"/>
    <w:rsid w:val="00B506C6"/>
    <w:rsid w:val="00B50B22"/>
    <w:rsid w:val="00B512B6"/>
    <w:rsid w:val="00B519DE"/>
    <w:rsid w:val="00B51BCA"/>
    <w:rsid w:val="00B51F1F"/>
    <w:rsid w:val="00B5244A"/>
    <w:rsid w:val="00B526B1"/>
    <w:rsid w:val="00B53268"/>
    <w:rsid w:val="00B535B1"/>
    <w:rsid w:val="00B538D7"/>
    <w:rsid w:val="00B5491E"/>
    <w:rsid w:val="00B55CB0"/>
    <w:rsid w:val="00B563F0"/>
    <w:rsid w:val="00B56590"/>
    <w:rsid w:val="00B568B3"/>
    <w:rsid w:val="00B568E8"/>
    <w:rsid w:val="00B569B8"/>
    <w:rsid w:val="00B56AF5"/>
    <w:rsid w:val="00B56E08"/>
    <w:rsid w:val="00B573A0"/>
    <w:rsid w:val="00B575D8"/>
    <w:rsid w:val="00B57831"/>
    <w:rsid w:val="00B57FD5"/>
    <w:rsid w:val="00B60256"/>
    <w:rsid w:val="00B60E03"/>
    <w:rsid w:val="00B60F9A"/>
    <w:rsid w:val="00B6113F"/>
    <w:rsid w:val="00B614D8"/>
    <w:rsid w:val="00B61B9C"/>
    <w:rsid w:val="00B61EF2"/>
    <w:rsid w:val="00B620E3"/>
    <w:rsid w:val="00B62301"/>
    <w:rsid w:val="00B62729"/>
    <w:rsid w:val="00B627D8"/>
    <w:rsid w:val="00B628A1"/>
    <w:rsid w:val="00B62A9D"/>
    <w:rsid w:val="00B62B6B"/>
    <w:rsid w:val="00B62D84"/>
    <w:rsid w:val="00B63E47"/>
    <w:rsid w:val="00B63F6A"/>
    <w:rsid w:val="00B64A38"/>
    <w:rsid w:val="00B64C12"/>
    <w:rsid w:val="00B650F0"/>
    <w:rsid w:val="00B655EA"/>
    <w:rsid w:val="00B6586A"/>
    <w:rsid w:val="00B65B70"/>
    <w:rsid w:val="00B65EBB"/>
    <w:rsid w:val="00B66364"/>
    <w:rsid w:val="00B664D9"/>
    <w:rsid w:val="00B66D8D"/>
    <w:rsid w:val="00B66DA3"/>
    <w:rsid w:val="00B66F32"/>
    <w:rsid w:val="00B66FE9"/>
    <w:rsid w:val="00B671DC"/>
    <w:rsid w:val="00B672EF"/>
    <w:rsid w:val="00B67575"/>
    <w:rsid w:val="00B675F2"/>
    <w:rsid w:val="00B67890"/>
    <w:rsid w:val="00B679C8"/>
    <w:rsid w:val="00B67F90"/>
    <w:rsid w:val="00B70176"/>
    <w:rsid w:val="00B7017B"/>
    <w:rsid w:val="00B702AA"/>
    <w:rsid w:val="00B7088A"/>
    <w:rsid w:val="00B70897"/>
    <w:rsid w:val="00B70E2F"/>
    <w:rsid w:val="00B715F2"/>
    <w:rsid w:val="00B71ABA"/>
    <w:rsid w:val="00B71F94"/>
    <w:rsid w:val="00B7222D"/>
    <w:rsid w:val="00B72721"/>
    <w:rsid w:val="00B72A60"/>
    <w:rsid w:val="00B72B7C"/>
    <w:rsid w:val="00B72FF7"/>
    <w:rsid w:val="00B73580"/>
    <w:rsid w:val="00B73FF4"/>
    <w:rsid w:val="00B7542B"/>
    <w:rsid w:val="00B7550D"/>
    <w:rsid w:val="00B758EA"/>
    <w:rsid w:val="00B75AAB"/>
    <w:rsid w:val="00B7604F"/>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56D"/>
    <w:rsid w:val="00B809BF"/>
    <w:rsid w:val="00B80BEB"/>
    <w:rsid w:val="00B81776"/>
    <w:rsid w:val="00B81A88"/>
    <w:rsid w:val="00B81C34"/>
    <w:rsid w:val="00B81E58"/>
    <w:rsid w:val="00B81FCC"/>
    <w:rsid w:val="00B8271E"/>
    <w:rsid w:val="00B82A78"/>
    <w:rsid w:val="00B82F78"/>
    <w:rsid w:val="00B83003"/>
    <w:rsid w:val="00B83152"/>
    <w:rsid w:val="00B8341B"/>
    <w:rsid w:val="00B839B0"/>
    <w:rsid w:val="00B83B2D"/>
    <w:rsid w:val="00B83DD3"/>
    <w:rsid w:val="00B83F0B"/>
    <w:rsid w:val="00B8420E"/>
    <w:rsid w:val="00B8473F"/>
    <w:rsid w:val="00B84A9C"/>
    <w:rsid w:val="00B84B48"/>
    <w:rsid w:val="00B84B52"/>
    <w:rsid w:val="00B85256"/>
    <w:rsid w:val="00B85472"/>
    <w:rsid w:val="00B86526"/>
    <w:rsid w:val="00B8664C"/>
    <w:rsid w:val="00B86F22"/>
    <w:rsid w:val="00B877CD"/>
    <w:rsid w:val="00B87F5F"/>
    <w:rsid w:val="00B87FE7"/>
    <w:rsid w:val="00B90477"/>
    <w:rsid w:val="00B90697"/>
    <w:rsid w:val="00B906D0"/>
    <w:rsid w:val="00B910B2"/>
    <w:rsid w:val="00B911F1"/>
    <w:rsid w:val="00B912D8"/>
    <w:rsid w:val="00B91596"/>
    <w:rsid w:val="00B91DCC"/>
    <w:rsid w:val="00B91EA1"/>
    <w:rsid w:val="00B91F9D"/>
    <w:rsid w:val="00B92EFD"/>
    <w:rsid w:val="00B932AB"/>
    <w:rsid w:val="00B9339E"/>
    <w:rsid w:val="00B93A94"/>
    <w:rsid w:val="00B93DCE"/>
    <w:rsid w:val="00B94239"/>
    <w:rsid w:val="00B9442E"/>
    <w:rsid w:val="00B94441"/>
    <w:rsid w:val="00B947FA"/>
    <w:rsid w:val="00B94FBD"/>
    <w:rsid w:val="00B951A5"/>
    <w:rsid w:val="00B951C3"/>
    <w:rsid w:val="00B952C3"/>
    <w:rsid w:val="00B9539C"/>
    <w:rsid w:val="00B95688"/>
    <w:rsid w:val="00B95BA7"/>
    <w:rsid w:val="00B95D8A"/>
    <w:rsid w:val="00B96205"/>
    <w:rsid w:val="00B96330"/>
    <w:rsid w:val="00B96677"/>
    <w:rsid w:val="00B96939"/>
    <w:rsid w:val="00B96AB4"/>
    <w:rsid w:val="00B97175"/>
    <w:rsid w:val="00B975E9"/>
    <w:rsid w:val="00B97AFC"/>
    <w:rsid w:val="00B97C14"/>
    <w:rsid w:val="00B97E5F"/>
    <w:rsid w:val="00BA0397"/>
    <w:rsid w:val="00BA0A0C"/>
    <w:rsid w:val="00BA0AF1"/>
    <w:rsid w:val="00BA0C8B"/>
    <w:rsid w:val="00BA0DD5"/>
    <w:rsid w:val="00BA0F9C"/>
    <w:rsid w:val="00BA135F"/>
    <w:rsid w:val="00BA179B"/>
    <w:rsid w:val="00BA18F6"/>
    <w:rsid w:val="00BA1A21"/>
    <w:rsid w:val="00BA259D"/>
    <w:rsid w:val="00BA293F"/>
    <w:rsid w:val="00BA29CC"/>
    <w:rsid w:val="00BA2D3B"/>
    <w:rsid w:val="00BA2FD2"/>
    <w:rsid w:val="00BA30BD"/>
    <w:rsid w:val="00BA36BB"/>
    <w:rsid w:val="00BA3B17"/>
    <w:rsid w:val="00BA3C2F"/>
    <w:rsid w:val="00BA46E0"/>
    <w:rsid w:val="00BA477C"/>
    <w:rsid w:val="00BA4AC6"/>
    <w:rsid w:val="00BA4B59"/>
    <w:rsid w:val="00BA4B9F"/>
    <w:rsid w:val="00BA4CF0"/>
    <w:rsid w:val="00BA5611"/>
    <w:rsid w:val="00BA575C"/>
    <w:rsid w:val="00BA5B14"/>
    <w:rsid w:val="00BA6339"/>
    <w:rsid w:val="00BA65F6"/>
    <w:rsid w:val="00BA694B"/>
    <w:rsid w:val="00BA6FC3"/>
    <w:rsid w:val="00BA7161"/>
    <w:rsid w:val="00BA7261"/>
    <w:rsid w:val="00BA7724"/>
    <w:rsid w:val="00BA773B"/>
    <w:rsid w:val="00BA7B07"/>
    <w:rsid w:val="00BA7CAD"/>
    <w:rsid w:val="00BA7CCA"/>
    <w:rsid w:val="00BA7D4E"/>
    <w:rsid w:val="00BB02E7"/>
    <w:rsid w:val="00BB03C4"/>
    <w:rsid w:val="00BB03C7"/>
    <w:rsid w:val="00BB1CBD"/>
    <w:rsid w:val="00BB23F7"/>
    <w:rsid w:val="00BB283E"/>
    <w:rsid w:val="00BB2930"/>
    <w:rsid w:val="00BB2964"/>
    <w:rsid w:val="00BB3103"/>
    <w:rsid w:val="00BB37FC"/>
    <w:rsid w:val="00BB39D0"/>
    <w:rsid w:val="00BB3CF1"/>
    <w:rsid w:val="00BB3EE5"/>
    <w:rsid w:val="00BB46F0"/>
    <w:rsid w:val="00BB495E"/>
    <w:rsid w:val="00BB4DD2"/>
    <w:rsid w:val="00BB5110"/>
    <w:rsid w:val="00BB527D"/>
    <w:rsid w:val="00BB5295"/>
    <w:rsid w:val="00BB5D33"/>
    <w:rsid w:val="00BB5D8F"/>
    <w:rsid w:val="00BB6BAB"/>
    <w:rsid w:val="00BB6EA7"/>
    <w:rsid w:val="00BB782A"/>
    <w:rsid w:val="00BB795E"/>
    <w:rsid w:val="00BB7AAC"/>
    <w:rsid w:val="00BC0304"/>
    <w:rsid w:val="00BC03E0"/>
    <w:rsid w:val="00BC075A"/>
    <w:rsid w:val="00BC175D"/>
    <w:rsid w:val="00BC25B1"/>
    <w:rsid w:val="00BC2AC2"/>
    <w:rsid w:val="00BC3878"/>
    <w:rsid w:val="00BC3D83"/>
    <w:rsid w:val="00BC3DBA"/>
    <w:rsid w:val="00BC3E65"/>
    <w:rsid w:val="00BC3F98"/>
    <w:rsid w:val="00BC403B"/>
    <w:rsid w:val="00BC43CF"/>
    <w:rsid w:val="00BC444E"/>
    <w:rsid w:val="00BC47CD"/>
    <w:rsid w:val="00BC53EE"/>
    <w:rsid w:val="00BC5469"/>
    <w:rsid w:val="00BC588B"/>
    <w:rsid w:val="00BC59C9"/>
    <w:rsid w:val="00BC5C5A"/>
    <w:rsid w:val="00BC6183"/>
    <w:rsid w:val="00BC62BD"/>
    <w:rsid w:val="00BC6335"/>
    <w:rsid w:val="00BC661D"/>
    <w:rsid w:val="00BC6BCE"/>
    <w:rsid w:val="00BC6E8E"/>
    <w:rsid w:val="00BC73E2"/>
    <w:rsid w:val="00BC7B1B"/>
    <w:rsid w:val="00BD01D8"/>
    <w:rsid w:val="00BD06E0"/>
    <w:rsid w:val="00BD08E3"/>
    <w:rsid w:val="00BD0A6F"/>
    <w:rsid w:val="00BD1229"/>
    <w:rsid w:val="00BD14B1"/>
    <w:rsid w:val="00BD2514"/>
    <w:rsid w:val="00BD2598"/>
    <w:rsid w:val="00BD2BD0"/>
    <w:rsid w:val="00BD39BC"/>
    <w:rsid w:val="00BD3B40"/>
    <w:rsid w:val="00BD3CA3"/>
    <w:rsid w:val="00BD4511"/>
    <w:rsid w:val="00BD4B7E"/>
    <w:rsid w:val="00BD50C8"/>
    <w:rsid w:val="00BD51B4"/>
    <w:rsid w:val="00BD5274"/>
    <w:rsid w:val="00BD52E0"/>
    <w:rsid w:val="00BD55C8"/>
    <w:rsid w:val="00BD56F4"/>
    <w:rsid w:val="00BD5A0C"/>
    <w:rsid w:val="00BD5ADB"/>
    <w:rsid w:val="00BD5DBD"/>
    <w:rsid w:val="00BD621B"/>
    <w:rsid w:val="00BD6631"/>
    <w:rsid w:val="00BD689C"/>
    <w:rsid w:val="00BD68A5"/>
    <w:rsid w:val="00BD6FE0"/>
    <w:rsid w:val="00BD7399"/>
    <w:rsid w:val="00BD7EF5"/>
    <w:rsid w:val="00BE00D7"/>
    <w:rsid w:val="00BE03F0"/>
    <w:rsid w:val="00BE0EDB"/>
    <w:rsid w:val="00BE1442"/>
    <w:rsid w:val="00BE1822"/>
    <w:rsid w:val="00BE1CEB"/>
    <w:rsid w:val="00BE1FF4"/>
    <w:rsid w:val="00BE2068"/>
    <w:rsid w:val="00BE2132"/>
    <w:rsid w:val="00BE2972"/>
    <w:rsid w:val="00BE3014"/>
    <w:rsid w:val="00BE3091"/>
    <w:rsid w:val="00BE3748"/>
    <w:rsid w:val="00BE384B"/>
    <w:rsid w:val="00BE3B2E"/>
    <w:rsid w:val="00BE3B42"/>
    <w:rsid w:val="00BE3E30"/>
    <w:rsid w:val="00BE40EC"/>
    <w:rsid w:val="00BE4377"/>
    <w:rsid w:val="00BE483A"/>
    <w:rsid w:val="00BE5839"/>
    <w:rsid w:val="00BE5F2A"/>
    <w:rsid w:val="00BE5FF1"/>
    <w:rsid w:val="00BE61E4"/>
    <w:rsid w:val="00BE6F4C"/>
    <w:rsid w:val="00BE77D7"/>
    <w:rsid w:val="00BE7811"/>
    <w:rsid w:val="00BF0708"/>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91D"/>
    <w:rsid w:val="00BF3FF8"/>
    <w:rsid w:val="00BF409A"/>
    <w:rsid w:val="00BF4272"/>
    <w:rsid w:val="00BF43F5"/>
    <w:rsid w:val="00BF4534"/>
    <w:rsid w:val="00BF46EC"/>
    <w:rsid w:val="00BF4705"/>
    <w:rsid w:val="00BF4C90"/>
    <w:rsid w:val="00BF4E9F"/>
    <w:rsid w:val="00BF5A40"/>
    <w:rsid w:val="00BF5D75"/>
    <w:rsid w:val="00BF5E93"/>
    <w:rsid w:val="00BF6175"/>
    <w:rsid w:val="00BF6217"/>
    <w:rsid w:val="00BF6280"/>
    <w:rsid w:val="00BF63A4"/>
    <w:rsid w:val="00BF6412"/>
    <w:rsid w:val="00BF696B"/>
    <w:rsid w:val="00BF6EFC"/>
    <w:rsid w:val="00BF72B2"/>
    <w:rsid w:val="00BF72D0"/>
    <w:rsid w:val="00BF7567"/>
    <w:rsid w:val="00BF7665"/>
    <w:rsid w:val="00BF7D6C"/>
    <w:rsid w:val="00BF7DA8"/>
    <w:rsid w:val="00C000E2"/>
    <w:rsid w:val="00C001DD"/>
    <w:rsid w:val="00C00859"/>
    <w:rsid w:val="00C00968"/>
    <w:rsid w:val="00C0098D"/>
    <w:rsid w:val="00C016C4"/>
    <w:rsid w:val="00C01AC1"/>
    <w:rsid w:val="00C01BE4"/>
    <w:rsid w:val="00C01D65"/>
    <w:rsid w:val="00C01EBD"/>
    <w:rsid w:val="00C0222B"/>
    <w:rsid w:val="00C02507"/>
    <w:rsid w:val="00C025E7"/>
    <w:rsid w:val="00C025F8"/>
    <w:rsid w:val="00C026D0"/>
    <w:rsid w:val="00C02B71"/>
    <w:rsid w:val="00C02D07"/>
    <w:rsid w:val="00C03135"/>
    <w:rsid w:val="00C033DD"/>
    <w:rsid w:val="00C0418B"/>
    <w:rsid w:val="00C0474B"/>
    <w:rsid w:val="00C04759"/>
    <w:rsid w:val="00C04F5C"/>
    <w:rsid w:val="00C05149"/>
    <w:rsid w:val="00C05163"/>
    <w:rsid w:val="00C05463"/>
    <w:rsid w:val="00C0555C"/>
    <w:rsid w:val="00C05936"/>
    <w:rsid w:val="00C05AA3"/>
    <w:rsid w:val="00C05EF8"/>
    <w:rsid w:val="00C06805"/>
    <w:rsid w:val="00C06836"/>
    <w:rsid w:val="00C07113"/>
    <w:rsid w:val="00C07181"/>
    <w:rsid w:val="00C07260"/>
    <w:rsid w:val="00C07875"/>
    <w:rsid w:val="00C07A17"/>
    <w:rsid w:val="00C07A21"/>
    <w:rsid w:val="00C07C08"/>
    <w:rsid w:val="00C10117"/>
    <w:rsid w:val="00C10591"/>
    <w:rsid w:val="00C1063B"/>
    <w:rsid w:val="00C10E92"/>
    <w:rsid w:val="00C11116"/>
    <w:rsid w:val="00C114E1"/>
    <w:rsid w:val="00C11DE5"/>
    <w:rsid w:val="00C122E8"/>
    <w:rsid w:val="00C12521"/>
    <w:rsid w:val="00C12E72"/>
    <w:rsid w:val="00C12EA4"/>
    <w:rsid w:val="00C131F3"/>
    <w:rsid w:val="00C134D2"/>
    <w:rsid w:val="00C13C1F"/>
    <w:rsid w:val="00C1429D"/>
    <w:rsid w:val="00C14529"/>
    <w:rsid w:val="00C1468E"/>
    <w:rsid w:val="00C14B3C"/>
    <w:rsid w:val="00C14C12"/>
    <w:rsid w:val="00C15259"/>
    <w:rsid w:val="00C15D02"/>
    <w:rsid w:val="00C160CC"/>
    <w:rsid w:val="00C167EE"/>
    <w:rsid w:val="00C16B94"/>
    <w:rsid w:val="00C16C1D"/>
    <w:rsid w:val="00C1715F"/>
    <w:rsid w:val="00C1741A"/>
    <w:rsid w:val="00C17608"/>
    <w:rsid w:val="00C17749"/>
    <w:rsid w:val="00C177FD"/>
    <w:rsid w:val="00C21058"/>
    <w:rsid w:val="00C21150"/>
    <w:rsid w:val="00C21380"/>
    <w:rsid w:val="00C21628"/>
    <w:rsid w:val="00C21D85"/>
    <w:rsid w:val="00C22682"/>
    <w:rsid w:val="00C2268A"/>
    <w:rsid w:val="00C22E05"/>
    <w:rsid w:val="00C233EE"/>
    <w:rsid w:val="00C23578"/>
    <w:rsid w:val="00C238EF"/>
    <w:rsid w:val="00C2395A"/>
    <w:rsid w:val="00C239D9"/>
    <w:rsid w:val="00C23A29"/>
    <w:rsid w:val="00C247BD"/>
    <w:rsid w:val="00C249C3"/>
    <w:rsid w:val="00C24E16"/>
    <w:rsid w:val="00C2506B"/>
    <w:rsid w:val="00C254A0"/>
    <w:rsid w:val="00C2563A"/>
    <w:rsid w:val="00C256AF"/>
    <w:rsid w:val="00C25A42"/>
    <w:rsid w:val="00C26022"/>
    <w:rsid w:val="00C260DB"/>
    <w:rsid w:val="00C2687B"/>
    <w:rsid w:val="00C2699D"/>
    <w:rsid w:val="00C26BB1"/>
    <w:rsid w:val="00C2799B"/>
    <w:rsid w:val="00C27A0F"/>
    <w:rsid w:val="00C27ACF"/>
    <w:rsid w:val="00C301FC"/>
    <w:rsid w:val="00C3035D"/>
    <w:rsid w:val="00C3077D"/>
    <w:rsid w:val="00C30DE1"/>
    <w:rsid w:val="00C3118B"/>
    <w:rsid w:val="00C31769"/>
    <w:rsid w:val="00C319DC"/>
    <w:rsid w:val="00C31A25"/>
    <w:rsid w:val="00C323CD"/>
    <w:rsid w:val="00C327C3"/>
    <w:rsid w:val="00C32937"/>
    <w:rsid w:val="00C32A6D"/>
    <w:rsid w:val="00C32DA1"/>
    <w:rsid w:val="00C330EA"/>
    <w:rsid w:val="00C33275"/>
    <w:rsid w:val="00C33415"/>
    <w:rsid w:val="00C33495"/>
    <w:rsid w:val="00C33584"/>
    <w:rsid w:val="00C3369F"/>
    <w:rsid w:val="00C33F2D"/>
    <w:rsid w:val="00C33F57"/>
    <w:rsid w:val="00C34422"/>
    <w:rsid w:val="00C3486F"/>
    <w:rsid w:val="00C348B8"/>
    <w:rsid w:val="00C3490D"/>
    <w:rsid w:val="00C34A86"/>
    <w:rsid w:val="00C34EF6"/>
    <w:rsid w:val="00C34FF0"/>
    <w:rsid w:val="00C350FD"/>
    <w:rsid w:val="00C35367"/>
    <w:rsid w:val="00C35793"/>
    <w:rsid w:val="00C35899"/>
    <w:rsid w:val="00C35A0B"/>
    <w:rsid w:val="00C35B3B"/>
    <w:rsid w:val="00C367FE"/>
    <w:rsid w:val="00C36A6D"/>
    <w:rsid w:val="00C36A98"/>
    <w:rsid w:val="00C378EE"/>
    <w:rsid w:val="00C40292"/>
    <w:rsid w:val="00C40435"/>
    <w:rsid w:val="00C4055D"/>
    <w:rsid w:val="00C40578"/>
    <w:rsid w:val="00C405E5"/>
    <w:rsid w:val="00C408F0"/>
    <w:rsid w:val="00C40DD5"/>
    <w:rsid w:val="00C41A15"/>
    <w:rsid w:val="00C41EBF"/>
    <w:rsid w:val="00C429E9"/>
    <w:rsid w:val="00C42A83"/>
    <w:rsid w:val="00C42DA5"/>
    <w:rsid w:val="00C43173"/>
    <w:rsid w:val="00C43204"/>
    <w:rsid w:val="00C43324"/>
    <w:rsid w:val="00C43853"/>
    <w:rsid w:val="00C438F0"/>
    <w:rsid w:val="00C43C7D"/>
    <w:rsid w:val="00C447E3"/>
    <w:rsid w:val="00C448E5"/>
    <w:rsid w:val="00C44979"/>
    <w:rsid w:val="00C4501B"/>
    <w:rsid w:val="00C45883"/>
    <w:rsid w:val="00C45AB5"/>
    <w:rsid w:val="00C45B5D"/>
    <w:rsid w:val="00C45BF0"/>
    <w:rsid w:val="00C45EC0"/>
    <w:rsid w:val="00C461F8"/>
    <w:rsid w:val="00C46311"/>
    <w:rsid w:val="00C46513"/>
    <w:rsid w:val="00C46602"/>
    <w:rsid w:val="00C46708"/>
    <w:rsid w:val="00C46B18"/>
    <w:rsid w:val="00C46C1F"/>
    <w:rsid w:val="00C46FCB"/>
    <w:rsid w:val="00C47BC3"/>
    <w:rsid w:val="00C47CBB"/>
    <w:rsid w:val="00C500BF"/>
    <w:rsid w:val="00C5047B"/>
    <w:rsid w:val="00C5058A"/>
    <w:rsid w:val="00C506B7"/>
    <w:rsid w:val="00C50766"/>
    <w:rsid w:val="00C50AF1"/>
    <w:rsid w:val="00C51054"/>
    <w:rsid w:val="00C510F6"/>
    <w:rsid w:val="00C511FB"/>
    <w:rsid w:val="00C51264"/>
    <w:rsid w:val="00C5156E"/>
    <w:rsid w:val="00C5159C"/>
    <w:rsid w:val="00C51A6A"/>
    <w:rsid w:val="00C51FF3"/>
    <w:rsid w:val="00C52191"/>
    <w:rsid w:val="00C52C35"/>
    <w:rsid w:val="00C548B6"/>
    <w:rsid w:val="00C554B5"/>
    <w:rsid w:val="00C55912"/>
    <w:rsid w:val="00C567C0"/>
    <w:rsid w:val="00C56888"/>
    <w:rsid w:val="00C56D7C"/>
    <w:rsid w:val="00C56D9B"/>
    <w:rsid w:val="00C57992"/>
    <w:rsid w:val="00C57B1C"/>
    <w:rsid w:val="00C57C09"/>
    <w:rsid w:val="00C57F41"/>
    <w:rsid w:val="00C5EEB6"/>
    <w:rsid w:val="00C6039E"/>
    <w:rsid w:val="00C60742"/>
    <w:rsid w:val="00C60DED"/>
    <w:rsid w:val="00C60EC2"/>
    <w:rsid w:val="00C60F6A"/>
    <w:rsid w:val="00C612D1"/>
    <w:rsid w:val="00C61BA0"/>
    <w:rsid w:val="00C61C4A"/>
    <w:rsid w:val="00C61D54"/>
    <w:rsid w:val="00C61E0E"/>
    <w:rsid w:val="00C621B3"/>
    <w:rsid w:val="00C62282"/>
    <w:rsid w:val="00C6270A"/>
    <w:rsid w:val="00C62C7D"/>
    <w:rsid w:val="00C62CD8"/>
    <w:rsid w:val="00C62E38"/>
    <w:rsid w:val="00C6327E"/>
    <w:rsid w:val="00C63427"/>
    <w:rsid w:val="00C636E8"/>
    <w:rsid w:val="00C63714"/>
    <w:rsid w:val="00C638BA"/>
    <w:rsid w:val="00C639AA"/>
    <w:rsid w:val="00C63D58"/>
    <w:rsid w:val="00C63DD7"/>
    <w:rsid w:val="00C64219"/>
    <w:rsid w:val="00C64552"/>
    <w:rsid w:val="00C64A58"/>
    <w:rsid w:val="00C64B7E"/>
    <w:rsid w:val="00C64BA7"/>
    <w:rsid w:val="00C64DA4"/>
    <w:rsid w:val="00C651AA"/>
    <w:rsid w:val="00C65CE2"/>
    <w:rsid w:val="00C65E39"/>
    <w:rsid w:val="00C66069"/>
    <w:rsid w:val="00C66671"/>
    <w:rsid w:val="00C669CF"/>
    <w:rsid w:val="00C66B43"/>
    <w:rsid w:val="00C66FA4"/>
    <w:rsid w:val="00C6703B"/>
    <w:rsid w:val="00C673E8"/>
    <w:rsid w:val="00C67CF3"/>
    <w:rsid w:val="00C67FEF"/>
    <w:rsid w:val="00C704C2"/>
    <w:rsid w:val="00C704F8"/>
    <w:rsid w:val="00C7054D"/>
    <w:rsid w:val="00C70DD9"/>
    <w:rsid w:val="00C710F0"/>
    <w:rsid w:val="00C71155"/>
    <w:rsid w:val="00C71569"/>
    <w:rsid w:val="00C71AE1"/>
    <w:rsid w:val="00C71B67"/>
    <w:rsid w:val="00C72029"/>
    <w:rsid w:val="00C72277"/>
    <w:rsid w:val="00C72496"/>
    <w:rsid w:val="00C733D3"/>
    <w:rsid w:val="00C736EA"/>
    <w:rsid w:val="00C737D2"/>
    <w:rsid w:val="00C738D0"/>
    <w:rsid w:val="00C73A56"/>
    <w:rsid w:val="00C73B4A"/>
    <w:rsid w:val="00C742B1"/>
    <w:rsid w:val="00C74458"/>
    <w:rsid w:val="00C7466E"/>
    <w:rsid w:val="00C74ACF"/>
    <w:rsid w:val="00C74EC6"/>
    <w:rsid w:val="00C7501A"/>
    <w:rsid w:val="00C75144"/>
    <w:rsid w:val="00C7520E"/>
    <w:rsid w:val="00C75519"/>
    <w:rsid w:val="00C756D3"/>
    <w:rsid w:val="00C75769"/>
    <w:rsid w:val="00C75926"/>
    <w:rsid w:val="00C761B1"/>
    <w:rsid w:val="00C76273"/>
    <w:rsid w:val="00C76AB8"/>
    <w:rsid w:val="00C76D6F"/>
    <w:rsid w:val="00C76E3B"/>
    <w:rsid w:val="00C77016"/>
    <w:rsid w:val="00C77775"/>
    <w:rsid w:val="00C77B13"/>
    <w:rsid w:val="00C77E68"/>
    <w:rsid w:val="00C8038A"/>
    <w:rsid w:val="00C8041E"/>
    <w:rsid w:val="00C808CB"/>
    <w:rsid w:val="00C80D89"/>
    <w:rsid w:val="00C80DD4"/>
    <w:rsid w:val="00C80E11"/>
    <w:rsid w:val="00C80F2E"/>
    <w:rsid w:val="00C810DF"/>
    <w:rsid w:val="00C8135A"/>
    <w:rsid w:val="00C8159C"/>
    <w:rsid w:val="00C81A14"/>
    <w:rsid w:val="00C82176"/>
    <w:rsid w:val="00C821EE"/>
    <w:rsid w:val="00C824EE"/>
    <w:rsid w:val="00C829B4"/>
    <w:rsid w:val="00C82BC0"/>
    <w:rsid w:val="00C82C39"/>
    <w:rsid w:val="00C82EAB"/>
    <w:rsid w:val="00C832B2"/>
    <w:rsid w:val="00C83BC2"/>
    <w:rsid w:val="00C83D08"/>
    <w:rsid w:val="00C84550"/>
    <w:rsid w:val="00C84F18"/>
    <w:rsid w:val="00C8582C"/>
    <w:rsid w:val="00C8678F"/>
    <w:rsid w:val="00C87152"/>
    <w:rsid w:val="00C87556"/>
    <w:rsid w:val="00C87B31"/>
    <w:rsid w:val="00C90919"/>
    <w:rsid w:val="00C909BF"/>
    <w:rsid w:val="00C90B66"/>
    <w:rsid w:val="00C91033"/>
    <w:rsid w:val="00C9114E"/>
    <w:rsid w:val="00C914C7"/>
    <w:rsid w:val="00C915F4"/>
    <w:rsid w:val="00C91980"/>
    <w:rsid w:val="00C91AA6"/>
    <w:rsid w:val="00C920F0"/>
    <w:rsid w:val="00C921D4"/>
    <w:rsid w:val="00C92479"/>
    <w:rsid w:val="00C9251F"/>
    <w:rsid w:val="00C925AF"/>
    <w:rsid w:val="00C92865"/>
    <w:rsid w:val="00C92BD0"/>
    <w:rsid w:val="00C9323C"/>
    <w:rsid w:val="00C9344B"/>
    <w:rsid w:val="00C936EA"/>
    <w:rsid w:val="00C93C55"/>
    <w:rsid w:val="00C93D6C"/>
    <w:rsid w:val="00C94105"/>
    <w:rsid w:val="00C9448D"/>
    <w:rsid w:val="00C94545"/>
    <w:rsid w:val="00C94A8D"/>
    <w:rsid w:val="00C94AF4"/>
    <w:rsid w:val="00C94DF7"/>
    <w:rsid w:val="00C95BA1"/>
    <w:rsid w:val="00C95D29"/>
    <w:rsid w:val="00C9614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1F11"/>
    <w:rsid w:val="00CA203A"/>
    <w:rsid w:val="00CA2111"/>
    <w:rsid w:val="00CA25CC"/>
    <w:rsid w:val="00CA27E0"/>
    <w:rsid w:val="00CA2AB6"/>
    <w:rsid w:val="00CA2B6F"/>
    <w:rsid w:val="00CA2C49"/>
    <w:rsid w:val="00CA2E87"/>
    <w:rsid w:val="00CA30A8"/>
    <w:rsid w:val="00CA3915"/>
    <w:rsid w:val="00CA394F"/>
    <w:rsid w:val="00CA3A74"/>
    <w:rsid w:val="00CA3C43"/>
    <w:rsid w:val="00CA416D"/>
    <w:rsid w:val="00CA4460"/>
    <w:rsid w:val="00CA49F0"/>
    <w:rsid w:val="00CA4C0F"/>
    <w:rsid w:val="00CA4E71"/>
    <w:rsid w:val="00CA524E"/>
    <w:rsid w:val="00CA5565"/>
    <w:rsid w:val="00CA57F9"/>
    <w:rsid w:val="00CA5C1B"/>
    <w:rsid w:val="00CA641D"/>
    <w:rsid w:val="00CA673E"/>
    <w:rsid w:val="00CA6938"/>
    <w:rsid w:val="00CA6C43"/>
    <w:rsid w:val="00CA7169"/>
    <w:rsid w:val="00CA7491"/>
    <w:rsid w:val="00CA77BE"/>
    <w:rsid w:val="00CB03E6"/>
    <w:rsid w:val="00CB0716"/>
    <w:rsid w:val="00CB0B8B"/>
    <w:rsid w:val="00CB14F0"/>
    <w:rsid w:val="00CB1AD3"/>
    <w:rsid w:val="00CB1CC0"/>
    <w:rsid w:val="00CB1E5A"/>
    <w:rsid w:val="00CB2196"/>
    <w:rsid w:val="00CB2243"/>
    <w:rsid w:val="00CB2424"/>
    <w:rsid w:val="00CB265F"/>
    <w:rsid w:val="00CB28CA"/>
    <w:rsid w:val="00CB2B24"/>
    <w:rsid w:val="00CB39C4"/>
    <w:rsid w:val="00CB3D51"/>
    <w:rsid w:val="00CB437E"/>
    <w:rsid w:val="00CB4A12"/>
    <w:rsid w:val="00CB4A4E"/>
    <w:rsid w:val="00CB4D73"/>
    <w:rsid w:val="00CB5121"/>
    <w:rsid w:val="00CB5DC7"/>
    <w:rsid w:val="00CB619C"/>
    <w:rsid w:val="00CB66F6"/>
    <w:rsid w:val="00CB68F1"/>
    <w:rsid w:val="00CB6FCF"/>
    <w:rsid w:val="00CB7940"/>
    <w:rsid w:val="00CB7B30"/>
    <w:rsid w:val="00CB7E13"/>
    <w:rsid w:val="00CC024B"/>
    <w:rsid w:val="00CC067F"/>
    <w:rsid w:val="00CC0816"/>
    <w:rsid w:val="00CC0928"/>
    <w:rsid w:val="00CC0A66"/>
    <w:rsid w:val="00CC0D57"/>
    <w:rsid w:val="00CC0DC5"/>
    <w:rsid w:val="00CC133C"/>
    <w:rsid w:val="00CC1640"/>
    <w:rsid w:val="00CC18C2"/>
    <w:rsid w:val="00CC1ECC"/>
    <w:rsid w:val="00CC1F55"/>
    <w:rsid w:val="00CC205D"/>
    <w:rsid w:val="00CC20DE"/>
    <w:rsid w:val="00CC20EA"/>
    <w:rsid w:val="00CC2150"/>
    <w:rsid w:val="00CC2629"/>
    <w:rsid w:val="00CC28EB"/>
    <w:rsid w:val="00CC35BA"/>
    <w:rsid w:val="00CC39C5"/>
    <w:rsid w:val="00CC3D42"/>
    <w:rsid w:val="00CC3D92"/>
    <w:rsid w:val="00CC3EC3"/>
    <w:rsid w:val="00CC441E"/>
    <w:rsid w:val="00CC45CB"/>
    <w:rsid w:val="00CC45DE"/>
    <w:rsid w:val="00CC4602"/>
    <w:rsid w:val="00CC48B2"/>
    <w:rsid w:val="00CC48FF"/>
    <w:rsid w:val="00CC49FD"/>
    <w:rsid w:val="00CC544A"/>
    <w:rsid w:val="00CC5662"/>
    <w:rsid w:val="00CC5678"/>
    <w:rsid w:val="00CC5C88"/>
    <w:rsid w:val="00CC6090"/>
    <w:rsid w:val="00CC6B95"/>
    <w:rsid w:val="00CC6DA8"/>
    <w:rsid w:val="00CC6FEF"/>
    <w:rsid w:val="00CC768A"/>
    <w:rsid w:val="00CC76BD"/>
    <w:rsid w:val="00CC7749"/>
    <w:rsid w:val="00CC786B"/>
    <w:rsid w:val="00CC7CF2"/>
    <w:rsid w:val="00CC7D81"/>
    <w:rsid w:val="00CD08A5"/>
    <w:rsid w:val="00CD09F6"/>
    <w:rsid w:val="00CD0C19"/>
    <w:rsid w:val="00CD0F9B"/>
    <w:rsid w:val="00CD10F7"/>
    <w:rsid w:val="00CD1399"/>
    <w:rsid w:val="00CD1D3B"/>
    <w:rsid w:val="00CD1E75"/>
    <w:rsid w:val="00CD1E96"/>
    <w:rsid w:val="00CD1F2B"/>
    <w:rsid w:val="00CD1FC2"/>
    <w:rsid w:val="00CD25DD"/>
    <w:rsid w:val="00CD2E16"/>
    <w:rsid w:val="00CD2F58"/>
    <w:rsid w:val="00CD34A0"/>
    <w:rsid w:val="00CD3CA5"/>
    <w:rsid w:val="00CD3EDD"/>
    <w:rsid w:val="00CD4576"/>
    <w:rsid w:val="00CD46AF"/>
    <w:rsid w:val="00CD4C1B"/>
    <w:rsid w:val="00CD56ED"/>
    <w:rsid w:val="00CD6186"/>
    <w:rsid w:val="00CD6424"/>
    <w:rsid w:val="00CD64B8"/>
    <w:rsid w:val="00CD6A4D"/>
    <w:rsid w:val="00CD7153"/>
    <w:rsid w:val="00CD75F9"/>
    <w:rsid w:val="00CD76FB"/>
    <w:rsid w:val="00CD77AF"/>
    <w:rsid w:val="00CE096B"/>
    <w:rsid w:val="00CE0CEC"/>
    <w:rsid w:val="00CE13AE"/>
    <w:rsid w:val="00CE154F"/>
    <w:rsid w:val="00CE1936"/>
    <w:rsid w:val="00CE1B51"/>
    <w:rsid w:val="00CE1BEC"/>
    <w:rsid w:val="00CE1C1D"/>
    <w:rsid w:val="00CE1F32"/>
    <w:rsid w:val="00CE2725"/>
    <w:rsid w:val="00CE3125"/>
    <w:rsid w:val="00CE33B2"/>
    <w:rsid w:val="00CE33EB"/>
    <w:rsid w:val="00CE3469"/>
    <w:rsid w:val="00CE3F53"/>
    <w:rsid w:val="00CE465C"/>
    <w:rsid w:val="00CE47D0"/>
    <w:rsid w:val="00CE4A4C"/>
    <w:rsid w:val="00CE5087"/>
    <w:rsid w:val="00CE5431"/>
    <w:rsid w:val="00CE5570"/>
    <w:rsid w:val="00CE57B5"/>
    <w:rsid w:val="00CE5881"/>
    <w:rsid w:val="00CE5E86"/>
    <w:rsid w:val="00CE621D"/>
    <w:rsid w:val="00CE6468"/>
    <w:rsid w:val="00CE6B13"/>
    <w:rsid w:val="00CE7069"/>
    <w:rsid w:val="00CE714C"/>
    <w:rsid w:val="00CE7552"/>
    <w:rsid w:val="00CE7643"/>
    <w:rsid w:val="00CE76CC"/>
    <w:rsid w:val="00CE7CD0"/>
    <w:rsid w:val="00CF0056"/>
    <w:rsid w:val="00CF0336"/>
    <w:rsid w:val="00CF0DE7"/>
    <w:rsid w:val="00CF0FFF"/>
    <w:rsid w:val="00CF11DD"/>
    <w:rsid w:val="00CF142B"/>
    <w:rsid w:val="00CF1C16"/>
    <w:rsid w:val="00CF1D2E"/>
    <w:rsid w:val="00CF1E2F"/>
    <w:rsid w:val="00CF1E4F"/>
    <w:rsid w:val="00CF2893"/>
    <w:rsid w:val="00CF2F47"/>
    <w:rsid w:val="00CF3671"/>
    <w:rsid w:val="00CF390F"/>
    <w:rsid w:val="00CF3C61"/>
    <w:rsid w:val="00CF3DCB"/>
    <w:rsid w:val="00CF41BF"/>
    <w:rsid w:val="00CF421C"/>
    <w:rsid w:val="00CF5D53"/>
    <w:rsid w:val="00CF6B3A"/>
    <w:rsid w:val="00CF6B47"/>
    <w:rsid w:val="00CF6DA5"/>
    <w:rsid w:val="00CF6DE0"/>
    <w:rsid w:val="00CF72B5"/>
    <w:rsid w:val="00CF7998"/>
    <w:rsid w:val="00CF7E49"/>
    <w:rsid w:val="00D007A1"/>
    <w:rsid w:val="00D00ABD"/>
    <w:rsid w:val="00D00C1A"/>
    <w:rsid w:val="00D0104C"/>
    <w:rsid w:val="00D01C80"/>
    <w:rsid w:val="00D02904"/>
    <w:rsid w:val="00D03010"/>
    <w:rsid w:val="00D034B6"/>
    <w:rsid w:val="00D03C88"/>
    <w:rsid w:val="00D04035"/>
    <w:rsid w:val="00D04AC8"/>
    <w:rsid w:val="00D04E7B"/>
    <w:rsid w:val="00D05067"/>
    <w:rsid w:val="00D052A1"/>
    <w:rsid w:val="00D054AA"/>
    <w:rsid w:val="00D0554D"/>
    <w:rsid w:val="00D05B6C"/>
    <w:rsid w:val="00D05F6A"/>
    <w:rsid w:val="00D064DD"/>
    <w:rsid w:val="00D066F4"/>
    <w:rsid w:val="00D06B35"/>
    <w:rsid w:val="00D06E9A"/>
    <w:rsid w:val="00D06FA1"/>
    <w:rsid w:val="00D07D05"/>
    <w:rsid w:val="00D10059"/>
    <w:rsid w:val="00D102F6"/>
    <w:rsid w:val="00D105D4"/>
    <w:rsid w:val="00D106BA"/>
    <w:rsid w:val="00D1071A"/>
    <w:rsid w:val="00D10C73"/>
    <w:rsid w:val="00D11597"/>
    <w:rsid w:val="00D11CB8"/>
    <w:rsid w:val="00D1206E"/>
    <w:rsid w:val="00D1226F"/>
    <w:rsid w:val="00D123F8"/>
    <w:rsid w:val="00D1318E"/>
    <w:rsid w:val="00D1380C"/>
    <w:rsid w:val="00D14232"/>
    <w:rsid w:val="00D14379"/>
    <w:rsid w:val="00D1441D"/>
    <w:rsid w:val="00D1460A"/>
    <w:rsid w:val="00D147D6"/>
    <w:rsid w:val="00D147EF"/>
    <w:rsid w:val="00D149E2"/>
    <w:rsid w:val="00D14A2F"/>
    <w:rsid w:val="00D14DF0"/>
    <w:rsid w:val="00D15298"/>
    <w:rsid w:val="00D15516"/>
    <w:rsid w:val="00D15783"/>
    <w:rsid w:val="00D159B7"/>
    <w:rsid w:val="00D15B2A"/>
    <w:rsid w:val="00D15CD6"/>
    <w:rsid w:val="00D15D59"/>
    <w:rsid w:val="00D15F34"/>
    <w:rsid w:val="00D161DD"/>
    <w:rsid w:val="00D16801"/>
    <w:rsid w:val="00D16B4C"/>
    <w:rsid w:val="00D16B9C"/>
    <w:rsid w:val="00D1713D"/>
    <w:rsid w:val="00D17382"/>
    <w:rsid w:val="00D174BB"/>
    <w:rsid w:val="00D17A12"/>
    <w:rsid w:val="00D17B82"/>
    <w:rsid w:val="00D17D21"/>
    <w:rsid w:val="00D17E2B"/>
    <w:rsid w:val="00D2032E"/>
    <w:rsid w:val="00D206CA"/>
    <w:rsid w:val="00D20C8F"/>
    <w:rsid w:val="00D20F80"/>
    <w:rsid w:val="00D22004"/>
    <w:rsid w:val="00D220B8"/>
    <w:rsid w:val="00D2299C"/>
    <w:rsid w:val="00D22BBF"/>
    <w:rsid w:val="00D230AA"/>
    <w:rsid w:val="00D239C5"/>
    <w:rsid w:val="00D23BEE"/>
    <w:rsid w:val="00D241BE"/>
    <w:rsid w:val="00D24734"/>
    <w:rsid w:val="00D24A8D"/>
    <w:rsid w:val="00D24C64"/>
    <w:rsid w:val="00D25053"/>
    <w:rsid w:val="00D25918"/>
    <w:rsid w:val="00D26933"/>
    <w:rsid w:val="00D26ACA"/>
    <w:rsid w:val="00D26B23"/>
    <w:rsid w:val="00D26BAF"/>
    <w:rsid w:val="00D26F26"/>
    <w:rsid w:val="00D271A4"/>
    <w:rsid w:val="00D27FF1"/>
    <w:rsid w:val="00D301B9"/>
    <w:rsid w:val="00D30CF1"/>
    <w:rsid w:val="00D30DCE"/>
    <w:rsid w:val="00D31156"/>
    <w:rsid w:val="00D31197"/>
    <w:rsid w:val="00D31245"/>
    <w:rsid w:val="00D31B30"/>
    <w:rsid w:val="00D31B9C"/>
    <w:rsid w:val="00D32692"/>
    <w:rsid w:val="00D326C8"/>
    <w:rsid w:val="00D3281C"/>
    <w:rsid w:val="00D32C78"/>
    <w:rsid w:val="00D332D9"/>
    <w:rsid w:val="00D33B73"/>
    <w:rsid w:val="00D33DAB"/>
    <w:rsid w:val="00D34402"/>
    <w:rsid w:val="00D345B3"/>
    <w:rsid w:val="00D3542D"/>
    <w:rsid w:val="00D356E6"/>
    <w:rsid w:val="00D3570A"/>
    <w:rsid w:val="00D3637D"/>
    <w:rsid w:val="00D36680"/>
    <w:rsid w:val="00D36FA1"/>
    <w:rsid w:val="00D3729D"/>
    <w:rsid w:val="00D372C9"/>
    <w:rsid w:val="00D3740C"/>
    <w:rsid w:val="00D37448"/>
    <w:rsid w:val="00D374C6"/>
    <w:rsid w:val="00D375DA"/>
    <w:rsid w:val="00D37A20"/>
    <w:rsid w:val="00D37DFC"/>
    <w:rsid w:val="00D40199"/>
    <w:rsid w:val="00D401B3"/>
    <w:rsid w:val="00D40208"/>
    <w:rsid w:val="00D4026F"/>
    <w:rsid w:val="00D409C8"/>
    <w:rsid w:val="00D40AB8"/>
    <w:rsid w:val="00D40CB2"/>
    <w:rsid w:val="00D41458"/>
    <w:rsid w:val="00D4181A"/>
    <w:rsid w:val="00D41940"/>
    <w:rsid w:val="00D42359"/>
    <w:rsid w:val="00D424EF"/>
    <w:rsid w:val="00D427A9"/>
    <w:rsid w:val="00D42925"/>
    <w:rsid w:val="00D42C55"/>
    <w:rsid w:val="00D42ED0"/>
    <w:rsid w:val="00D4326B"/>
    <w:rsid w:val="00D43481"/>
    <w:rsid w:val="00D4350E"/>
    <w:rsid w:val="00D44301"/>
    <w:rsid w:val="00D443F7"/>
    <w:rsid w:val="00D4498C"/>
    <w:rsid w:val="00D44A6A"/>
    <w:rsid w:val="00D45021"/>
    <w:rsid w:val="00D450CD"/>
    <w:rsid w:val="00D452F9"/>
    <w:rsid w:val="00D4561D"/>
    <w:rsid w:val="00D457B8"/>
    <w:rsid w:val="00D45A14"/>
    <w:rsid w:val="00D4606E"/>
    <w:rsid w:val="00D4670E"/>
    <w:rsid w:val="00D467A5"/>
    <w:rsid w:val="00D46CA5"/>
    <w:rsid w:val="00D46D4D"/>
    <w:rsid w:val="00D475A7"/>
    <w:rsid w:val="00D47BA1"/>
    <w:rsid w:val="00D500BE"/>
    <w:rsid w:val="00D501B5"/>
    <w:rsid w:val="00D50B96"/>
    <w:rsid w:val="00D5128F"/>
    <w:rsid w:val="00D513FE"/>
    <w:rsid w:val="00D51417"/>
    <w:rsid w:val="00D51727"/>
    <w:rsid w:val="00D51C2B"/>
    <w:rsid w:val="00D52377"/>
    <w:rsid w:val="00D5272B"/>
    <w:rsid w:val="00D5284A"/>
    <w:rsid w:val="00D5288D"/>
    <w:rsid w:val="00D533C0"/>
    <w:rsid w:val="00D53516"/>
    <w:rsid w:val="00D53BCE"/>
    <w:rsid w:val="00D53CBF"/>
    <w:rsid w:val="00D53E36"/>
    <w:rsid w:val="00D54DF8"/>
    <w:rsid w:val="00D55461"/>
    <w:rsid w:val="00D55AF8"/>
    <w:rsid w:val="00D55DF5"/>
    <w:rsid w:val="00D55E1C"/>
    <w:rsid w:val="00D56A6C"/>
    <w:rsid w:val="00D56CF5"/>
    <w:rsid w:val="00D574EB"/>
    <w:rsid w:val="00D57AF9"/>
    <w:rsid w:val="00D57D87"/>
    <w:rsid w:val="00D57E01"/>
    <w:rsid w:val="00D602C8"/>
    <w:rsid w:val="00D607F2"/>
    <w:rsid w:val="00D609D5"/>
    <w:rsid w:val="00D60A0A"/>
    <w:rsid w:val="00D60A7E"/>
    <w:rsid w:val="00D60D7A"/>
    <w:rsid w:val="00D619C9"/>
    <w:rsid w:val="00D61A82"/>
    <w:rsid w:val="00D61B1A"/>
    <w:rsid w:val="00D61B22"/>
    <w:rsid w:val="00D62017"/>
    <w:rsid w:val="00D621DE"/>
    <w:rsid w:val="00D62215"/>
    <w:rsid w:val="00D62540"/>
    <w:rsid w:val="00D62A40"/>
    <w:rsid w:val="00D62C0B"/>
    <w:rsid w:val="00D62D04"/>
    <w:rsid w:val="00D62D4D"/>
    <w:rsid w:val="00D6333D"/>
    <w:rsid w:val="00D636F7"/>
    <w:rsid w:val="00D63A0C"/>
    <w:rsid w:val="00D63C25"/>
    <w:rsid w:val="00D64020"/>
    <w:rsid w:val="00D649E8"/>
    <w:rsid w:val="00D64C6F"/>
    <w:rsid w:val="00D65BFC"/>
    <w:rsid w:val="00D660A7"/>
    <w:rsid w:val="00D6622C"/>
    <w:rsid w:val="00D66549"/>
    <w:rsid w:val="00D6696B"/>
    <w:rsid w:val="00D669CD"/>
    <w:rsid w:val="00D669E1"/>
    <w:rsid w:val="00D66DDF"/>
    <w:rsid w:val="00D674A2"/>
    <w:rsid w:val="00D67B25"/>
    <w:rsid w:val="00D67CDA"/>
    <w:rsid w:val="00D67D90"/>
    <w:rsid w:val="00D67DB1"/>
    <w:rsid w:val="00D701DA"/>
    <w:rsid w:val="00D703E6"/>
    <w:rsid w:val="00D705A8"/>
    <w:rsid w:val="00D7108A"/>
    <w:rsid w:val="00D712DB"/>
    <w:rsid w:val="00D71454"/>
    <w:rsid w:val="00D71598"/>
    <w:rsid w:val="00D7161F"/>
    <w:rsid w:val="00D71909"/>
    <w:rsid w:val="00D7194F"/>
    <w:rsid w:val="00D71D16"/>
    <w:rsid w:val="00D71E56"/>
    <w:rsid w:val="00D72399"/>
    <w:rsid w:val="00D725A5"/>
    <w:rsid w:val="00D729C6"/>
    <w:rsid w:val="00D7373E"/>
    <w:rsid w:val="00D73A91"/>
    <w:rsid w:val="00D73ACC"/>
    <w:rsid w:val="00D73C16"/>
    <w:rsid w:val="00D73FA5"/>
    <w:rsid w:val="00D7413D"/>
    <w:rsid w:val="00D74247"/>
    <w:rsid w:val="00D74377"/>
    <w:rsid w:val="00D743B9"/>
    <w:rsid w:val="00D746C6"/>
    <w:rsid w:val="00D7476D"/>
    <w:rsid w:val="00D747C7"/>
    <w:rsid w:val="00D747F8"/>
    <w:rsid w:val="00D74A24"/>
    <w:rsid w:val="00D74C85"/>
    <w:rsid w:val="00D74D5B"/>
    <w:rsid w:val="00D74E7A"/>
    <w:rsid w:val="00D75BD8"/>
    <w:rsid w:val="00D75D3B"/>
    <w:rsid w:val="00D76D8A"/>
    <w:rsid w:val="00D76F32"/>
    <w:rsid w:val="00D76F96"/>
    <w:rsid w:val="00D7700A"/>
    <w:rsid w:val="00D77364"/>
    <w:rsid w:val="00D7764F"/>
    <w:rsid w:val="00D776E4"/>
    <w:rsid w:val="00D7790C"/>
    <w:rsid w:val="00D77A95"/>
    <w:rsid w:val="00D77EDC"/>
    <w:rsid w:val="00D77F90"/>
    <w:rsid w:val="00D80164"/>
    <w:rsid w:val="00D80B57"/>
    <w:rsid w:val="00D80D4B"/>
    <w:rsid w:val="00D80FC9"/>
    <w:rsid w:val="00D813A2"/>
    <w:rsid w:val="00D8193B"/>
    <w:rsid w:val="00D819D9"/>
    <w:rsid w:val="00D81EEF"/>
    <w:rsid w:val="00D82087"/>
    <w:rsid w:val="00D82100"/>
    <w:rsid w:val="00D8245D"/>
    <w:rsid w:val="00D82A2C"/>
    <w:rsid w:val="00D82B7C"/>
    <w:rsid w:val="00D82BE7"/>
    <w:rsid w:val="00D82E1B"/>
    <w:rsid w:val="00D8322B"/>
    <w:rsid w:val="00D8355A"/>
    <w:rsid w:val="00D83E64"/>
    <w:rsid w:val="00D84133"/>
    <w:rsid w:val="00D84224"/>
    <w:rsid w:val="00D84315"/>
    <w:rsid w:val="00D8441D"/>
    <w:rsid w:val="00D84689"/>
    <w:rsid w:val="00D849C8"/>
    <w:rsid w:val="00D84BE9"/>
    <w:rsid w:val="00D8512A"/>
    <w:rsid w:val="00D851EF"/>
    <w:rsid w:val="00D85A76"/>
    <w:rsid w:val="00D85CC4"/>
    <w:rsid w:val="00D85D5A"/>
    <w:rsid w:val="00D86BC1"/>
    <w:rsid w:val="00D86E0F"/>
    <w:rsid w:val="00D86E74"/>
    <w:rsid w:val="00D86FF5"/>
    <w:rsid w:val="00D8737C"/>
    <w:rsid w:val="00D87427"/>
    <w:rsid w:val="00D8744A"/>
    <w:rsid w:val="00D8766D"/>
    <w:rsid w:val="00D87BEB"/>
    <w:rsid w:val="00D90702"/>
    <w:rsid w:val="00D91188"/>
    <w:rsid w:val="00D9130C"/>
    <w:rsid w:val="00D919AC"/>
    <w:rsid w:val="00D9214E"/>
    <w:rsid w:val="00D922EC"/>
    <w:rsid w:val="00D92564"/>
    <w:rsid w:val="00D93025"/>
    <w:rsid w:val="00D93684"/>
    <w:rsid w:val="00D939BB"/>
    <w:rsid w:val="00D9407D"/>
    <w:rsid w:val="00D94130"/>
    <w:rsid w:val="00D94318"/>
    <w:rsid w:val="00D944B6"/>
    <w:rsid w:val="00D94C22"/>
    <w:rsid w:val="00D94D35"/>
    <w:rsid w:val="00D95402"/>
    <w:rsid w:val="00D95628"/>
    <w:rsid w:val="00D956E6"/>
    <w:rsid w:val="00D956EA"/>
    <w:rsid w:val="00D95912"/>
    <w:rsid w:val="00D95C51"/>
    <w:rsid w:val="00D95D5F"/>
    <w:rsid w:val="00D96134"/>
    <w:rsid w:val="00D961DE"/>
    <w:rsid w:val="00D96345"/>
    <w:rsid w:val="00D9637E"/>
    <w:rsid w:val="00D96914"/>
    <w:rsid w:val="00D96A2D"/>
    <w:rsid w:val="00D96CF3"/>
    <w:rsid w:val="00D97103"/>
    <w:rsid w:val="00D9712A"/>
    <w:rsid w:val="00D97183"/>
    <w:rsid w:val="00D97DA4"/>
    <w:rsid w:val="00DA003A"/>
    <w:rsid w:val="00DA00D7"/>
    <w:rsid w:val="00DA0CAD"/>
    <w:rsid w:val="00DA129E"/>
    <w:rsid w:val="00DA167C"/>
    <w:rsid w:val="00DA17B2"/>
    <w:rsid w:val="00DA1BA9"/>
    <w:rsid w:val="00DA237C"/>
    <w:rsid w:val="00DA263B"/>
    <w:rsid w:val="00DA2972"/>
    <w:rsid w:val="00DA31D0"/>
    <w:rsid w:val="00DA3396"/>
    <w:rsid w:val="00DA39B7"/>
    <w:rsid w:val="00DA3B98"/>
    <w:rsid w:val="00DA3EFE"/>
    <w:rsid w:val="00DA40B0"/>
    <w:rsid w:val="00DA416D"/>
    <w:rsid w:val="00DA43D7"/>
    <w:rsid w:val="00DA4817"/>
    <w:rsid w:val="00DA4891"/>
    <w:rsid w:val="00DA4EC5"/>
    <w:rsid w:val="00DA5920"/>
    <w:rsid w:val="00DA5C80"/>
    <w:rsid w:val="00DA5D7C"/>
    <w:rsid w:val="00DA6342"/>
    <w:rsid w:val="00DA6680"/>
    <w:rsid w:val="00DA68D2"/>
    <w:rsid w:val="00DA6B15"/>
    <w:rsid w:val="00DA6E83"/>
    <w:rsid w:val="00DA6F4D"/>
    <w:rsid w:val="00DA6F9B"/>
    <w:rsid w:val="00DA6FF3"/>
    <w:rsid w:val="00DA71EF"/>
    <w:rsid w:val="00DA73BD"/>
    <w:rsid w:val="00DA75A7"/>
    <w:rsid w:val="00DA75E2"/>
    <w:rsid w:val="00DA76A3"/>
    <w:rsid w:val="00DA7857"/>
    <w:rsid w:val="00DA792E"/>
    <w:rsid w:val="00DA79F3"/>
    <w:rsid w:val="00DA7B6A"/>
    <w:rsid w:val="00DA7BE6"/>
    <w:rsid w:val="00DB02ED"/>
    <w:rsid w:val="00DB06CC"/>
    <w:rsid w:val="00DB08E7"/>
    <w:rsid w:val="00DB1152"/>
    <w:rsid w:val="00DB12A1"/>
    <w:rsid w:val="00DB1F47"/>
    <w:rsid w:val="00DB2046"/>
    <w:rsid w:val="00DB24E5"/>
    <w:rsid w:val="00DB298B"/>
    <w:rsid w:val="00DB299D"/>
    <w:rsid w:val="00DB323B"/>
    <w:rsid w:val="00DB324D"/>
    <w:rsid w:val="00DB3277"/>
    <w:rsid w:val="00DB3FC5"/>
    <w:rsid w:val="00DB4064"/>
    <w:rsid w:val="00DB41D8"/>
    <w:rsid w:val="00DB42A6"/>
    <w:rsid w:val="00DB480D"/>
    <w:rsid w:val="00DB49E8"/>
    <w:rsid w:val="00DB4FB2"/>
    <w:rsid w:val="00DB5040"/>
    <w:rsid w:val="00DB50B2"/>
    <w:rsid w:val="00DB52D4"/>
    <w:rsid w:val="00DB5695"/>
    <w:rsid w:val="00DB56C3"/>
    <w:rsid w:val="00DB60EF"/>
    <w:rsid w:val="00DB61C7"/>
    <w:rsid w:val="00DB631E"/>
    <w:rsid w:val="00DB6437"/>
    <w:rsid w:val="00DB6B8E"/>
    <w:rsid w:val="00DB74A8"/>
    <w:rsid w:val="00DB76E8"/>
    <w:rsid w:val="00DB7934"/>
    <w:rsid w:val="00DC01DE"/>
    <w:rsid w:val="00DC038D"/>
    <w:rsid w:val="00DC0D7F"/>
    <w:rsid w:val="00DC0FCF"/>
    <w:rsid w:val="00DC15B0"/>
    <w:rsid w:val="00DC1B07"/>
    <w:rsid w:val="00DC1D2C"/>
    <w:rsid w:val="00DC2609"/>
    <w:rsid w:val="00DC31FF"/>
    <w:rsid w:val="00DC3A44"/>
    <w:rsid w:val="00DC3B6F"/>
    <w:rsid w:val="00DC4536"/>
    <w:rsid w:val="00DC4B81"/>
    <w:rsid w:val="00DC50B8"/>
    <w:rsid w:val="00DC52B8"/>
    <w:rsid w:val="00DC56C2"/>
    <w:rsid w:val="00DC5A0A"/>
    <w:rsid w:val="00DC5BBC"/>
    <w:rsid w:val="00DC5E44"/>
    <w:rsid w:val="00DC689A"/>
    <w:rsid w:val="00DC6B75"/>
    <w:rsid w:val="00DC6E7C"/>
    <w:rsid w:val="00DC721D"/>
    <w:rsid w:val="00DC7340"/>
    <w:rsid w:val="00DC74B3"/>
    <w:rsid w:val="00DC7A3E"/>
    <w:rsid w:val="00DC7C68"/>
    <w:rsid w:val="00DC7F09"/>
    <w:rsid w:val="00DD0246"/>
    <w:rsid w:val="00DD0406"/>
    <w:rsid w:val="00DD0604"/>
    <w:rsid w:val="00DD0CAB"/>
    <w:rsid w:val="00DD0E8D"/>
    <w:rsid w:val="00DD1459"/>
    <w:rsid w:val="00DD19BA"/>
    <w:rsid w:val="00DD19D8"/>
    <w:rsid w:val="00DD1A99"/>
    <w:rsid w:val="00DD21C0"/>
    <w:rsid w:val="00DD26FE"/>
    <w:rsid w:val="00DD3078"/>
    <w:rsid w:val="00DD3229"/>
    <w:rsid w:val="00DD359F"/>
    <w:rsid w:val="00DD3BAE"/>
    <w:rsid w:val="00DD4124"/>
    <w:rsid w:val="00DD46F7"/>
    <w:rsid w:val="00DD4999"/>
    <w:rsid w:val="00DD4AC6"/>
    <w:rsid w:val="00DD4FC8"/>
    <w:rsid w:val="00DD5202"/>
    <w:rsid w:val="00DD5720"/>
    <w:rsid w:val="00DD576F"/>
    <w:rsid w:val="00DD5E49"/>
    <w:rsid w:val="00DD6F6B"/>
    <w:rsid w:val="00DD71C3"/>
    <w:rsid w:val="00DD7B77"/>
    <w:rsid w:val="00DD7C28"/>
    <w:rsid w:val="00DD7D63"/>
    <w:rsid w:val="00DE0114"/>
    <w:rsid w:val="00DE06B6"/>
    <w:rsid w:val="00DE0F50"/>
    <w:rsid w:val="00DE1A29"/>
    <w:rsid w:val="00DE1D07"/>
    <w:rsid w:val="00DE20BE"/>
    <w:rsid w:val="00DE21C4"/>
    <w:rsid w:val="00DE2616"/>
    <w:rsid w:val="00DE2E8D"/>
    <w:rsid w:val="00DE2EC8"/>
    <w:rsid w:val="00DE32F4"/>
    <w:rsid w:val="00DE35B1"/>
    <w:rsid w:val="00DE3DD2"/>
    <w:rsid w:val="00DE3F09"/>
    <w:rsid w:val="00DE40FD"/>
    <w:rsid w:val="00DE4430"/>
    <w:rsid w:val="00DE45DE"/>
    <w:rsid w:val="00DE4BF2"/>
    <w:rsid w:val="00DE4DF8"/>
    <w:rsid w:val="00DE51F0"/>
    <w:rsid w:val="00DE5996"/>
    <w:rsid w:val="00DE5D9B"/>
    <w:rsid w:val="00DE5E2B"/>
    <w:rsid w:val="00DE643E"/>
    <w:rsid w:val="00DE6712"/>
    <w:rsid w:val="00DE6779"/>
    <w:rsid w:val="00DE6D67"/>
    <w:rsid w:val="00DE74DC"/>
    <w:rsid w:val="00DE7C34"/>
    <w:rsid w:val="00DE7E85"/>
    <w:rsid w:val="00DF00CB"/>
    <w:rsid w:val="00DF02F5"/>
    <w:rsid w:val="00DF08A0"/>
    <w:rsid w:val="00DF11BD"/>
    <w:rsid w:val="00DF1624"/>
    <w:rsid w:val="00DF1B7C"/>
    <w:rsid w:val="00DF20DB"/>
    <w:rsid w:val="00DF21C6"/>
    <w:rsid w:val="00DF23F6"/>
    <w:rsid w:val="00DF285E"/>
    <w:rsid w:val="00DF2C0A"/>
    <w:rsid w:val="00DF2C9D"/>
    <w:rsid w:val="00DF2F2A"/>
    <w:rsid w:val="00DF43BB"/>
    <w:rsid w:val="00DF4A5C"/>
    <w:rsid w:val="00DF5423"/>
    <w:rsid w:val="00DF5533"/>
    <w:rsid w:val="00DF56A4"/>
    <w:rsid w:val="00DF59A2"/>
    <w:rsid w:val="00DF6441"/>
    <w:rsid w:val="00DF644C"/>
    <w:rsid w:val="00DF6BB5"/>
    <w:rsid w:val="00DF76FA"/>
    <w:rsid w:val="00DF7A81"/>
    <w:rsid w:val="00E002F5"/>
    <w:rsid w:val="00E0036B"/>
    <w:rsid w:val="00E00806"/>
    <w:rsid w:val="00E0096B"/>
    <w:rsid w:val="00E00B70"/>
    <w:rsid w:val="00E00BA8"/>
    <w:rsid w:val="00E00D73"/>
    <w:rsid w:val="00E00F9E"/>
    <w:rsid w:val="00E0100C"/>
    <w:rsid w:val="00E010D4"/>
    <w:rsid w:val="00E013D1"/>
    <w:rsid w:val="00E0159D"/>
    <w:rsid w:val="00E01C9B"/>
    <w:rsid w:val="00E01D91"/>
    <w:rsid w:val="00E01F8F"/>
    <w:rsid w:val="00E01FB6"/>
    <w:rsid w:val="00E0233D"/>
    <w:rsid w:val="00E02BC7"/>
    <w:rsid w:val="00E02D21"/>
    <w:rsid w:val="00E02EBB"/>
    <w:rsid w:val="00E02FA6"/>
    <w:rsid w:val="00E03111"/>
    <w:rsid w:val="00E03387"/>
    <w:rsid w:val="00E03603"/>
    <w:rsid w:val="00E03747"/>
    <w:rsid w:val="00E03976"/>
    <w:rsid w:val="00E03A61"/>
    <w:rsid w:val="00E03CA9"/>
    <w:rsid w:val="00E041BB"/>
    <w:rsid w:val="00E044F0"/>
    <w:rsid w:val="00E047EA"/>
    <w:rsid w:val="00E04A05"/>
    <w:rsid w:val="00E04A21"/>
    <w:rsid w:val="00E05411"/>
    <w:rsid w:val="00E0543E"/>
    <w:rsid w:val="00E05ABE"/>
    <w:rsid w:val="00E05CB9"/>
    <w:rsid w:val="00E05D46"/>
    <w:rsid w:val="00E05D7E"/>
    <w:rsid w:val="00E062E1"/>
    <w:rsid w:val="00E0632F"/>
    <w:rsid w:val="00E06694"/>
    <w:rsid w:val="00E06C13"/>
    <w:rsid w:val="00E06DC5"/>
    <w:rsid w:val="00E07110"/>
    <w:rsid w:val="00E077E9"/>
    <w:rsid w:val="00E07BE0"/>
    <w:rsid w:val="00E10492"/>
    <w:rsid w:val="00E10E35"/>
    <w:rsid w:val="00E11657"/>
    <w:rsid w:val="00E11BAB"/>
    <w:rsid w:val="00E11D11"/>
    <w:rsid w:val="00E11D72"/>
    <w:rsid w:val="00E11E1E"/>
    <w:rsid w:val="00E12029"/>
    <w:rsid w:val="00E12033"/>
    <w:rsid w:val="00E12DC8"/>
    <w:rsid w:val="00E13ACA"/>
    <w:rsid w:val="00E13B96"/>
    <w:rsid w:val="00E148F0"/>
    <w:rsid w:val="00E14A15"/>
    <w:rsid w:val="00E14A49"/>
    <w:rsid w:val="00E14FAC"/>
    <w:rsid w:val="00E1580E"/>
    <w:rsid w:val="00E159E8"/>
    <w:rsid w:val="00E15A23"/>
    <w:rsid w:val="00E15ABB"/>
    <w:rsid w:val="00E15D27"/>
    <w:rsid w:val="00E15DC7"/>
    <w:rsid w:val="00E15FED"/>
    <w:rsid w:val="00E1620F"/>
    <w:rsid w:val="00E16518"/>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173"/>
    <w:rsid w:val="00E22391"/>
    <w:rsid w:val="00E22D9E"/>
    <w:rsid w:val="00E23288"/>
    <w:rsid w:val="00E23C93"/>
    <w:rsid w:val="00E243CC"/>
    <w:rsid w:val="00E247F2"/>
    <w:rsid w:val="00E24C74"/>
    <w:rsid w:val="00E25194"/>
    <w:rsid w:val="00E256B5"/>
    <w:rsid w:val="00E25767"/>
    <w:rsid w:val="00E26654"/>
    <w:rsid w:val="00E26783"/>
    <w:rsid w:val="00E267FF"/>
    <w:rsid w:val="00E26CF5"/>
    <w:rsid w:val="00E26DFC"/>
    <w:rsid w:val="00E26FB1"/>
    <w:rsid w:val="00E27A3F"/>
    <w:rsid w:val="00E27B40"/>
    <w:rsid w:val="00E310B5"/>
    <w:rsid w:val="00E31983"/>
    <w:rsid w:val="00E3206C"/>
    <w:rsid w:val="00E32B72"/>
    <w:rsid w:val="00E3304A"/>
    <w:rsid w:val="00E335BE"/>
    <w:rsid w:val="00E3385E"/>
    <w:rsid w:val="00E33B2B"/>
    <w:rsid w:val="00E34347"/>
    <w:rsid w:val="00E34B5F"/>
    <w:rsid w:val="00E34B98"/>
    <w:rsid w:val="00E351B5"/>
    <w:rsid w:val="00E354FF"/>
    <w:rsid w:val="00E3566B"/>
    <w:rsid w:val="00E35689"/>
    <w:rsid w:val="00E3591C"/>
    <w:rsid w:val="00E366DE"/>
    <w:rsid w:val="00E36D9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3130"/>
    <w:rsid w:val="00E4328D"/>
    <w:rsid w:val="00E432D1"/>
    <w:rsid w:val="00E438FE"/>
    <w:rsid w:val="00E4401F"/>
    <w:rsid w:val="00E44199"/>
    <w:rsid w:val="00E4433D"/>
    <w:rsid w:val="00E44AA8"/>
    <w:rsid w:val="00E4517A"/>
    <w:rsid w:val="00E4575F"/>
    <w:rsid w:val="00E45F09"/>
    <w:rsid w:val="00E460DC"/>
    <w:rsid w:val="00E46C82"/>
    <w:rsid w:val="00E46CD1"/>
    <w:rsid w:val="00E46CD4"/>
    <w:rsid w:val="00E47B36"/>
    <w:rsid w:val="00E50A32"/>
    <w:rsid w:val="00E50A89"/>
    <w:rsid w:val="00E510AC"/>
    <w:rsid w:val="00E5122A"/>
    <w:rsid w:val="00E51279"/>
    <w:rsid w:val="00E51353"/>
    <w:rsid w:val="00E514D7"/>
    <w:rsid w:val="00E519E0"/>
    <w:rsid w:val="00E51C2E"/>
    <w:rsid w:val="00E51C34"/>
    <w:rsid w:val="00E527C7"/>
    <w:rsid w:val="00E528E2"/>
    <w:rsid w:val="00E52D6E"/>
    <w:rsid w:val="00E534FB"/>
    <w:rsid w:val="00E53541"/>
    <w:rsid w:val="00E535AE"/>
    <w:rsid w:val="00E53883"/>
    <w:rsid w:val="00E53916"/>
    <w:rsid w:val="00E53D04"/>
    <w:rsid w:val="00E53FA2"/>
    <w:rsid w:val="00E5418B"/>
    <w:rsid w:val="00E5420F"/>
    <w:rsid w:val="00E54767"/>
    <w:rsid w:val="00E54BD1"/>
    <w:rsid w:val="00E54FE2"/>
    <w:rsid w:val="00E551F3"/>
    <w:rsid w:val="00E55A56"/>
    <w:rsid w:val="00E5619F"/>
    <w:rsid w:val="00E56508"/>
    <w:rsid w:val="00E565E2"/>
    <w:rsid w:val="00E5687A"/>
    <w:rsid w:val="00E57164"/>
    <w:rsid w:val="00E578A4"/>
    <w:rsid w:val="00E57B71"/>
    <w:rsid w:val="00E57BFD"/>
    <w:rsid w:val="00E60135"/>
    <w:rsid w:val="00E604A2"/>
    <w:rsid w:val="00E6051A"/>
    <w:rsid w:val="00E60F80"/>
    <w:rsid w:val="00E6137F"/>
    <w:rsid w:val="00E613A2"/>
    <w:rsid w:val="00E61678"/>
    <w:rsid w:val="00E61905"/>
    <w:rsid w:val="00E61F05"/>
    <w:rsid w:val="00E624A4"/>
    <w:rsid w:val="00E62677"/>
    <w:rsid w:val="00E62962"/>
    <w:rsid w:val="00E6328C"/>
    <w:rsid w:val="00E63A8C"/>
    <w:rsid w:val="00E63AEA"/>
    <w:rsid w:val="00E63E75"/>
    <w:rsid w:val="00E647E9"/>
    <w:rsid w:val="00E64EAF"/>
    <w:rsid w:val="00E6569B"/>
    <w:rsid w:val="00E65927"/>
    <w:rsid w:val="00E65980"/>
    <w:rsid w:val="00E65AFF"/>
    <w:rsid w:val="00E65E51"/>
    <w:rsid w:val="00E66484"/>
    <w:rsid w:val="00E669AB"/>
    <w:rsid w:val="00E679DD"/>
    <w:rsid w:val="00E700DD"/>
    <w:rsid w:val="00E70155"/>
    <w:rsid w:val="00E703A2"/>
    <w:rsid w:val="00E704A0"/>
    <w:rsid w:val="00E70501"/>
    <w:rsid w:val="00E70670"/>
    <w:rsid w:val="00E70BF3"/>
    <w:rsid w:val="00E7161F"/>
    <w:rsid w:val="00E71A20"/>
    <w:rsid w:val="00E71A9D"/>
    <w:rsid w:val="00E71ADD"/>
    <w:rsid w:val="00E71BAB"/>
    <w:rsid w:val="00E72202"/>
    <w:rsid w:val="00E72249"/>
    <w:rsid w:val="00E72A2B"/>
    <w:rsid w:val="00E72BCA"/>
    <w:rsid w:val="00E72CE7"/>
    <w:rsid w:val="00E72D2C"/>
    <w:rsid w:val="00E72F42"/>
    <w:rsid w:val="00E732AD"/>
    <w:rsid w:val="00E737EF"/>
    <w:rsid w:val="00E739F7"/>
    <w:rsid w:val="00E73A43"/>
    <w:rsid w:val="00E73B5C"/>
    <w:rsid w:val="00E73E44"/>
    <w:rsid w:val="00E73EF4"/>
    <w:rsid w:val="00E743C0"/>
    <w:rsid w:val="00E745B6"/>
    <w:rsid w:val="00E748A4"/>
    <w:rsid w:val="00E74F7D"/>
    <w:rsid w:val="00E75B2C"/>
    <w:rsid w:val="00E75C61"/>
    <w:rsid w:val="00E75E2C"/>
    <w:rsid w:val="00E7696A"/>
    <w:rsid w:val="00E76A65"/>
    <w:rsid w:val="00E76BA9"/>
    <w:rsid w:val="00E77AE5"/>
    <w:rsid w:val="00E77D1F"/>
    <w:rsid w:val="00E77D46"/>
    <w:rsid w:val="00E801BB"/>
    <w:rsid w:val="00E806D4"/>
    <w:rsid w:val="00E807AD"/>
    <w:rsid w:val="00E80EB1"/>
    <w:rsid w:val="00E810B9"/>
    <w:rsid w:val="00E81696"/>
    <w:rsid w:val="00E81911"/>
    <w:rsid w:val="00E81BC2"/>
    <w:rsid w:val="00E823DB"/>
    <w:rsid w:val="00E8276A"/>
    <w:rsid w:val="00E828B6"/>
    <w:rsid w:val="00E82DA7"/>
    <w:rsid w:val="00E82DC2"/>
    <w:rsid w:val="00E82E7F"/>
    <w:rsid w:val="00E82F15"/>
    <w:rsid w:val="00E82F46"/>
    <w:rsid w:val="00E83236"/>
    <w:rsid w:val="00E83B4D"/>
    <w:rsid w:val="00E83D20"/>
    <w:rsid w:val="00E83FAA"/>
    <w:rsid w:val="00E84197"/>
    <w:rsid w:val="00E8494F"/>
    <w:rsid w:val="00E84962"/>
    <w:rsid w:val="00E8496C"/>
    <w:rsid w:val="00E84ACC"/>
    <w:rsid w:val="00E84C3D"/>
    <w:rsid w:val="00E853E0"/>
    <w:rsid w:val="00E856A3"/>
    <w:rsid w:val="00E857D3"/>
    <w:rsid w:val="00E85B38"/>
    <w:rsid w:val="00E85CBA"/>
    <w:rsid w:val="00E85E92"/>
    <w:rsid w:val="00E8609C"/>
    <w:rsid w:val="00E861BC"/>
    <w:rsid w:val="00E8646A"/>
    <w:rsid w:val="00E868C8"/>
    <w:rsid w:val="00E868E7"/>
    <w:rsid w:val="00E86B49"/>
    <w:rsid w:val="00E86CBE"/>
    <w:rsid w:val="00E86FB4"/>
    <w:rsid w:val="00E87851"/>
    <w:rsid w:val="00E87881"/>
    <w:rsid w:val="00E87A9B"/>
    <w:rsid w:val="00E87B04"/>
    <w:rsid w:val="00E903D5"/>
    <w:rsid w:val="00E90959"/>
    <w:rsid w:val="00E909E8"/>
    <w:rsid w:val="00E90BBD"/>
    <w:rsid w:val="00E90F2C"/>
    <w:rsid w:val="00E9165B"/>
    <w:rsid w:val="00E923F1"/>
    <w:rsid w:val="00E927CE"/>
    <w:rsid w:val="00E928AC"/>
    <w:rsid w:val="00E929BC"/>
    <w:rsid w:val="00E92A68"/>
    <w:rsid w:val="00E93054"/>
    <w:rsid w:val="00E933B1"/>
    <w:rsid w:val="00E93748"/>
    <w:rsid w:val="00E93A3A"/>
    <w:rsid w:val="00E94083"/>
    <w:rsid w:val="00E9413B"/>
    <w:rsid w:val="00E94225"/>
    <w:rsid w:val="00E942C2"/>
    <w:rsid w:val="00E943D8"/>
    <w:rsid w:val="00E949CD"/>
    <w:rsid w:val="00E94FB8"/>
    <w:rsid w:val="00E95388"/>
    <w:rsid w:val="00E95504"/>
    <w:rsid w:val="00E95663"/>
    <w:rsid w:val="00E9591B"/>
    <w:rsid w:val="00E95FA5"/>
    <w:rsid w:val="00E96593"/>
    <w:rsid w:val="00E96644"/>
    <w:rsid w:val="00E96D1E"/>
    <w:rsid w:val="00E9716A"/>
    <w:rsid w:val="00E972BB"/>
    <w:rsid w:val="00E972D0"/>
    <w:rsid w:val="00E972EB"/>
    <w:rsid w:val="00E97355"/>
    <w:rsid w:val="00E9795E"/>
    <w:rsid w:val="00EA0046"/>
    <w:rsid w:val="00EA0409"/>
    <w:rsid w:val="00EA0C05"/>
    <w:rsid w:val="00EA1345"/>
    <w:rsid w:val="00EA1DA0"/>
    <w:rsid w:val="00EA1F7E"/>
    <w:rsid w:val="00EA2263"/>
    <w:rsid w:val="00EA2284"/>
    <w:rsid w:val="00EA2347"/>
    <w:rsid w:val="00EA29E9"/>
    <w:rsid w:val="00EA2B25"/>
    <w:rsid w:val="00EA2E3A"/>
    <w:rsid w:val="00EA341C"/>
    <w:rsid w:val="00EA37B2"/>
    <w:rsid w:val="00EA3A8B"/>
    <w:rsid w:val="00EA4351"/>
    <w:rsid w:val="00EA4436"/>
    <w:rsid w:val="00EA4EC6"/>
    <w:rsid w:val="00EA4F73"/>
    <w:rsid w:val="00EA5588"/>
    <w:rsid w:val="00EA56A1"/>
    <w:rsid w:val="00EA56EB"/>
    <w:rsid w:val="00EA57E4"/>
    <w:rsid w:val="00EA5897"/>
    <w:rsid w:val="00EA5A46"/>
    <w:rsid w:val="00EA5D32"/>
    <w:rsid w:val="00EA5F85"/>
    <w:rsid w:val="00EA5F98"/>
    <w:rsid w:val="00EA6554"/>
    <w:rsid w:val="00EA6783"/>
    <w:rsid w:val="00EA779E"/>
    <w:rsid w:val="00EA7C30"/>
    <w:rsid w:val="00EA7E19"/>
    <w:rsid w:val="00EB0013"/>
    <w:rsid w:val="00EB00F7"/>
    <w:rsid w:val="00EB091B"/>
    <w:rsid w:val="00EB0C17"/>
    <w:rsid w:val="00EB0D04"/>
    <w:rsid w:val="00EB1211"/>
    <w:rsid w:val="00EB1A78"/>
    <w:rsid w:val="00EB20B4"/>
    <w:rsid w:val="00EB2657"/>
    <w:rsid w:val="00EB2B79"/>
    <w:rsid w:val="00EB305B"/>
    <w:rsid w:val="00EB3437"/>
    <w:rsid w:val="00EB3A93"/>
    <w:rsid w:val="00EB3B97"/>
    <w:rsid w:val="00EB4203"/>
    <w:rsid w:val="00EB4323"/>
    <w:rsid w:val="00EB4357"/>
    <w:rsid w:val="00EB469A"/>
    <w:rsid w:val="00EB4FBD"/>
    <w:rsid w:val="00EB5805"/>
    <w:rsid w:val="00EB5AF9"/>
    <w:rsid w:val="00EB5BA2"/>
    <w:rsid w:val="00EB6176"/>
    <w:rsid w:val="00EB63E2"/>
    <w:rsid w:val="00EB65AE"/>
    <w:rsid w:val="00EB65AF"/>
    <w:rsid w:val="00EB6A8D"/>
    <w:rsid w:val="00EB6BC5"/>
    <w:rsid w:val="00EB6BFB"/>
    <w:rsid w:val="00EB730B"/>
    <w:rsid w:val="00EB77B4"/>
    <w:rsid w:val="00EB788D"/>
    <w:rsid w:val="00EB7F1B"/>
    <w:rsid w:val="00EC04CC"/>
    <w:rsid w:val="00EC0874"/>
    <w:rsid w:val="00EC0D4D"/>
    <w:rsid w:val="00EC1557"/>
    <w:rsid w:val="00EC18D5"/>
    <w:rsid w:val="00EC236C"/>
    <w:rsid w:val="00EC241A"/>
    <w:rsid w:val="00EC2759"/>
    <w:rsid w:val="00EC2F12"/>
    <w:rsid w:val="00EC34E9"/>
    <w:rsid w:val="00EC3946"/>
    <w:rsid w:val="00EC3F78"/>
    <w:rsid w:val="00EC4601"/>
    <w:rsid w:val="00EC48D7"/>
    <w:rsid w:val="00EC491C"/>
    <w:rsid w:val="00EC4BBF"/>
    <w:rsid w:val="00EC4FC6"/>
    <w:rsid w:val="00EC5133"/>
    <w:rsid w:val="00EC5235"/>
    <w:rsid w:val="00EC58D8"/>
    <w:rsid w:val="00EC5ABC"/>
    <w:rsid w:val="00EC6493"/>
    <w:rsid w:val="00EC6EA5"/>
    <w:rsid w:val="00EC714A"/>
    <w:rsid w:val="00EC76B3"/>
    <w:rsid w:val="00EC78DC"/>
    <w:rsid w:val="00EC7ECA"/>
    <w:rsid w:val="00ED031D"/>
    <w:rsid w:val="00ED087B"/>
    <w:rsid w:val="00ED0BB6"/>
    <w:rsid w:val="00ED0E87"/>
    <w:rsid w:val="00ED167F"/>
    <w:rsid w:val="00ED17D4"/>
    <w:rsid w:val="00ED18C7"/>
    <w:rsid w:val="00ED1ECF"/>
    <w:rsid w:val="00ED1F92"/>
    <w:rsid w:val="00ED2AE3"/>
    <w:rsid w:val="00ED2D01"/>
    <w:rsid w:val="00ED2DAE"/>
    <w:rsid w:val="00ED3548"/>
    <w:rsid w:val="00ED364D"/>
    <w:rsid w:val="00ED3D19"/>
    <w:rsid w:val="00ED3F4F"/>
    <w:rsid w:val="00ED41E5"/>
    <w:rsid w:val="00ED43A5"/>
    <w:rsid w:val="00ED4A40"/>
    <w:rsid w:val="00ED4A8F"/>
    <w:rsid w:val="00ED54A1"/>
    <w:rsid w:val="00ED56C3"/>
    <w:rsid w:val="00ED5959"/>
    <w:rsid w:val="00ED5997"/>
    <w:rsid w:val="00ED5A34"/>
    <w:rsid w:val="00ED5B13"/>
    <w:rsid w:val="00ED5E67"/>
    <w:rsid w:val="00ED62BE"/>
    <w:rsid w:val="00ED6BE0"/>
    <w:rsid w:val="00ED720C"/>
    <w:rsid w:val="00ED7EF2"/>
    <w:rsid w:val="00EE02FB"/>
    <w:rsid w:val="00EE09FC"/>
    <w:rsid w:val="00EE0C6D"/>
    <w:rsid w:val="00EE0F35"/>
    <w:rsid w:val="00EE1496"/>
    <w:rsid w:val="00EE1530"/>
    <w:rsid w:val="00EE1601"/>
    <w:rsid w:val="00EE18D9"/>
    <w:rsid w:val="00EE1A11"/>
    <w:rsid w:val="00EE1A24"/>
    <w:rsid w:val="00EE1F7E"/>
    <w:rsid w:val="00EE216A"/>
    <w:rsid w:val="00EE223B"/>
    <w:rsid w:val="00EE24A7"/>
    <w:rsid w:val="00EE2652"/>
    <w:rsid w:val="00EE2685"/>
    <w:rsid w:val="00EE2917"/>
    <w:rsid w:val="00EE2E1E"/>
    <w:rsid w:val="00EE2F55"/>
    <w:rsid w:val="00EE30A5"/>
    <w:rsid w:val="00EE390F"/>
    <w:rsid w:val="00EE394F"/>
    <w:rsid w:val="00EE3B77"/>
    <w:rsid w:val="00EE3F44"/>
    <w:rsid w:val="00EE403B"/>
    <w:rsid w:val="00EE40E8"/>
    <w:rsid w:val="00EE4165"/>
    <w:rsid w:val="00EE416E"/>
    <w:rsid w:val="00EE41FA"/>
    <w:rsid w:val="00EE4409"/>
    <w:rsid w:val="00EE46BA"/>
    <w:rsid w:val="00EE4C54"/>
    <w:rsid w:val="00EE5082"/>
    <w:rsid w:val="00EE5293"/>
    <w:rsid w:val="00EE53E3"/>
    <w:rsid w:val="00EE5AB7"/>
    <w:rsid w:val="00EE5B5D"/>
    <w:rsid w:val="00EE5C0A"/>
    <w:rsid w:val="00EE5D37"/>
    <w:rsid w:val="00EE64F8"/>
    <w:rsid w:val="00EE66A9"/>
    <w:rsid w:val="00EE6753"/>
    <w:rsid w:val="00EE6C04"/>
    <w:rsid w:val="00EE7008"/>
    <w:rsid w:val="00EE7324"/>
    <w:rsid w:val="00EE7BD0"/>
    <w:rsid w:val="00EF00BE"/>
    <w:rsid w:val="00EF06B5"/>
    <w:rsid w:val="00EF0780"/>
    <w:rsid w:val="00EF1605"/>
    <w:rsid w:val="00EF1659"/>
    <w:rsid w:val="00EF16AC"/>
    <w:rsid w:val="00EF1C1D"/>
    <w:rsid w:val="00EF1C8F"/>
    <w:rsid w:val="00EF1D29"/>
    <w:rsid w:val="00EF24C6"/>
    <w:rsid w:val="00EF27FB"/>
    <w:rsid w:val="00EF2A7C"/>
    <w:rsid w:val="00EF2D00"/>
    <w:rsid w:val="00EF2DC4"/>
    <w:rsid w:val="00EF2EF9"/>
    <w:rsid w:val="00EF3884"/>
    <w:rsid w:val="00EF39A3"/>
    <w:rsid w:val="00EF3FD1"/>
    <w:rsid w:val="00EF520D"/>
    <w:rsid w:val="00EF5FA7"/>
    <w:rsid w:val="00EF61D7"/>
    <w:rsid w:val="00EF62C0"/>
    <w:rsid w:val="00EF6513"/>
    <w:rsid w:val="00EF66E6"/>
    <w:rsid w:val="00EF6EAA"/>
    <w:rsid w:val="00EF70E7"/>
    <w:rsid w:val="00EF7415"/>
    <w:rsid w:val="00EF7729"/>
    <w:rsid w:val="00EF798F"/>
    <w:rsid w:val="00EF79AF"/>
    <w:rsid w:val="00F00506"/>
    <w:rsid w:val="00F00BC2"/>
    <w:rsid w:val="00F01036"/>
    <w:rsid w:val="00F013F0"/>
    <w:rsid w:val="00F014E8"/>
    <w:rsid w:val="00F01747"/>
    <w:rsid w:val="00F01D85"/>
    <w:rsid w:val="00F020F5"/>
    <w:rsid w:val="00F02190"/>
    <w:rsid w:val="00F0235C"/>
    <w:rsid w:val="00F028E1"/>
    <w:rsid w:val="00F02B7F"/>
    <w:rsid w:val="00F03205"/>
    <w:rsid w:val="00F0340F"/>
    <w:rsid w:val="00F03D21"/>
    <w:rsid w:val="00F0458A"/>
    <w:rsid w:val="00F05095"/>
    <w:rsid w:val="00F05197"/>
    <w:rsid w:val="00F05BEB"/>
    <w:rsid w:val="00F05CB8"/>
    <w:rsid w:val="00F05D75"/>
    <w:rsid w:val="00F05E12"/>
    <w:rsid w:val="00F060CD"/>
    <w:rsid w:val="00F06167"/>
    <w:rsid w:val="00F06E88"/>
    <w:rsid w:val="00F071E3"/>
    <w:rsid w:val="00F071F5"/>
    <w:rsid w:val="00F07487"/>
    <w:rsid w:val="00F075B2"/>
    <w:rsid w:val="00F07772"/>
    <w:rsid w:val="00F07C57"/>
    <w:rsid w:val="00F07F49"/>
    <w:rsid w:val="00F10570"/>
    <w:rsid w:val="00F1078F"/>
    <w:rsid w:val="00F10A4A"/>
    <w:rsid w:val="00F10ABD"/>
    <w:rsid w:val="00F10E3F"/>
    <w:rsid w:val="00F10E69"/>
    <w:rsid w:val="00F11B73"/>
    <w:rsid w:val="00F11DE4"/>
    <w:rsid w:val="00F12182"/>
    <w:rsid w:val="00F1219B"/>
    <w:rsid w:val="00F123B0"/>
    <w:rsid w:val="00F1244C"/>
    <w:rsid w:val="00F1287F"/>
    <w:rsid w:val="00F1371F"/>
    <w:rsid w:val="00F13B23"/>
    <w:rsid w:val="00F14721"/>
    <w:rsid w:val="00F14BA8"/>
    <w:rsid w:val="00F157A8"/>
    <w:rsid w:val="00F15806"/>
    <w:rsid w:val="00F161FB"/>
    <w:rsid w:val="00F1622E"/>
    <w:rsid w:val="00F165AE"/>
    <w:rsid w:val="00F16752"/>
    <w:rsid w:val="00F16A38"/>
    <w:rsid w:val="00F16A60"/>
    <w:rsid w:val="00F17C8B"/>
    <w:rsid w:val="00F2026F"/>
    <w:rsid w:val="00F202A9"/>
    <w:rsid w:val="00F21135"/>
    <w:rsid w:val="00F21393"/>
    <w:rsid w:val="00F21674"/>
    <w:rsid w:val="00F21677"/>
    <w:rsid w:val="00F217F6"/>
    <w:rsid w:val="00F21F90"/>
    <w:rsid w:val="00F22426"/>
    <w:rsid w:val="00F22682"/>
    <w:rsid w:val="00F22C73"/>
    <w:rsid w:val="00F23317"/>
    <w:rsid w:val="00F241D2"/>
    <w:rsid w:val="00F24326"/>
    <w:rsid w:val="00F2446B"/>
    <w:rsid w:val="00F2460C"/>
    <w:rsid w:val="00F24E47"/>
    <w:rsid w:val="00F25B15"/>
    <w:rsid w:val="00F263B1"/>
    <w:rsid w:val="00F26439"/>
    <w:rsid w:val="00F26775"/>
    <w:rsid w:val="00F26B6E"/>
    <w:rsid w:val="00F26C40"/>
    <w:rsid w:val="00F2777A"/>
    <w:rsid w:val="00F279D8"/>
    <w:rsid w:val="00F27BA1"/>
    <w:rsid w:val="00F302DD"/>
    <w:rsid w:val="00F30840"/>
    <w:rsid w:val="00F310C2"/>
    <w:rsid w:val="00F31684"/>
    <w:rsid w:val="00F31D60"/>
    <w:rsid w:val="00F31F09"/>
    <w:rsid w:val="00F32027"/>
    <w:rsid w:val="00F320A7"/>
    <w:rsid w:val="00F324C5"/>
    <w:rsid w:val="00F3256B"/>
    <w:rsid w:val="00F32E7E"/>
    <w:rsid w:val="00F32F9A"/>
    <w:rsid w:val="00F33215"/>
    <w:rsid w:val="00F33594"/>
    <w:rsid w:val="00F33B8A"/>
    <w:rsid w:val="00F341A5"/>
    <w:rsid w:val="00F341D6"/>
    <w:rsid w:val="00F34210"/>
    <w:rsid w:val="00F3425C"/>
    <w:rsid w:val="00F3443E"/>
    <w:rsid w:val="00F34C81"/>
    <w:rsid w:val="00F3508E"/>
    <w:rsid w:val="00F35117"/>
    <w:rsid w:val="00F3537B"/>
    <w:rsid w:val="00F35A00"/>
    <w:rsid w:val="00F36115"/>
    <w:rsid w:val="00F36AAA"/>
    <w:rsid w:val="00F37013"/>
    <w:rsid w:val="00F3717C"/>
    <w:rsid w:val="00F378EF"/>
    <w:rsid w:val="00F37E41"/>
    <w:rsid w:val="00F4097B"/>
    <w:rsid w:val="00F40F1B"/>
    <w:rsid w:val="00F41209"/>
    <w:rsid w:val="00F4129F"/>
    <w:rsid w:val="00F41544"/>
    <w:rsid w:val="00F4173A"/>
    <w:rsid w:val="00F4189F"/>
    <w:rsid w:val="00F41CC9"/>
    <w:rsid w:val="00F41DF8"/>
    <w:rsid w:val="00F42FC6"/>
    <w:rsid w:val="00F435DA"/>
    <w:rsid w:val="00F4432A"/>
    <w:rsid w:val="00F443CC"/>
    <w:rsid w:val="00F4448D"/>
    <w:rsid w:val="00F44559"/>
    <w:rsid w:val="00F4507E"/>
    <w:rsid w:val="00F45768"/>
    <w:rsid w:val="00F4580F"/>
    <w:rsid w:val="00F45C24"/>
    <w:rsid w:val="00F45D8F"/>
    <w:rsid w:val="00F46CFC"/>
    <w:rsid w:val="00F4725C"/>
    <w:rsid w:val="00F47FF5"/>
    <w:rsid w:val="00F513B7"/>
    <w:rsid w:val="00F5143A"/>
    <w:rsid w:val="00F51B4A"/>
    <w:rsid w:val="00F520EB"/>
    <w:rsid w:val="00F523E6"/>
    <w:rsid w:val="00F5264D"/>
    <w:rsid w:val="00F52673"/>
    <w:rsid w:val="00F52777"/>
    <w:rsid w:val="00F528C5"/>
    <w:rsid w:val="00F52AEF"/>
    <w:rsid w:val="00F52F93"/>
    <w:rsid w:val="00F532FF"/>
    <w:rsid w:val="00F535EC"/>
    <w:rsid w:val="00F5362D"/>
    <w:rsid w:val="00F53854"/>
    <w:rsid w:val="00F53B43"/>
    <w:rsid w:val="00F53D0B"/>
    <w:rsid w:val="00F5439F"/>
    <w:rsid w:val="00F544DD"/>
    <w:rsid w:val="00F547CC"/>
    <w:rsid w:val="00F54830"/>
    <w:rsid w:val="00F54B6B"/>
    <w:rsid w:val="00F55024"/>
    <w:rsid w:val="00F55408"/>
    <w:rsid w:val="00F55A81"/>
    <w:rsid w:val="00F55B5C"/>
    <w:rsid w:val="00F55C0F"/>
    <w:rsid w:val="00F564AB"/>
    <w:rsid w:val="00F565A6"/>
    <w:rsid w:val="00F566BD"/>
    <w:rsid w:val="00F577FF"/>
    <w:rsid w:val="00F60213"/>
    <w:rsid w:val="00F60A5A"/>
    <w:rsid w:val="00F60DDC"/>
    <w:rsid w:val="00F61049"/>
    <w:rsid w:val="00F61498"/>
    <w:rsid w:val="00F61523"/>
    <w:rsid w:val="00F61C50"/>
    <w:rsid w:val="00F62840"/>
    <w:rsid w:val="00F62891"/>
    <w:rsid w:val="00F62DB0"/>
    <w:rsid w:val="00F6366D"/>
    <w:rsid w:val="00F63D3C"/>
    <w:rsid w:val="00F63FD0"/>
    <w:rsid w:val="00F64973"/>
    <w:rsid w:val="00F64AA1"/>
    <w:rsid w:val="00F64C8F"/>
    <w:rsid w:val="00F656A0"/>
    <w:rsid w:val="00F65AC8"/>
    <w:rsid w:val="00F661FE"/>
    <w:rsid w:val="00F6734D"/>
    <w:rsid w:val="00F67447"/>
    <w:rsid w:val="00F67B51"/>
    <w:rsid w:val="00F67B91"/>
    <w:rsid w:val="00F70069"/>
    <w:rsid w:val="00F701D5"/>
    <w:rsid w:val="00F7053B"/>
    <w:rsid w:val="00F707DE"/>
    <w:rsid w:val="00F70AFC"/>
    <w:rsid w:val="00F718DC"/>
    <w:rsid w:val="00F71F67"/>
    <w:rsid w:val="00F72BC5"/>
    <w:rsid w:val="00F730C4"/>
    <w:rsid w:val="00F7352B"/>
    <w:rsid w:val="00F73567"/>
    <w:rsid w:val="00F735DB"/>
    <w:rsid w:val="00F73662"/>
    <w:rsid w:val="00F73D39"/>
    <w:rsid w:val="00F743A8"/>
    <w:rsid w:val="00F746CF"/>
    <w:rsid w:val="00F74DB8"/>
    <w:rsid w:val="00F751C8"/>
    <w:rsid w:val="00F75957"/>
    <w:rsid w:val="00F75D13"/>
    <w:rsid w:val="00F75E88"/>
    <w:rsid w:val="00F76102"/>
    <w:rsid w:val="00F764AC"/>
    <w:rsid w:val="00F76E96"/>
    <w:rsid w:val="00F77062"/>
    <w:rsid w:val="00F773DC"/>
    <w:rsid w:val="00F7743C"/>
    <w:rsid w:val="00F77520"/>
    <w:rsid w:val="00F77895"/>
    <w:rsid w:val="00F7790C"/>
    <w:rsid w:val="00F77B7C"/>
    <w:rsid w:val="00F77E6F"/>
    <w:rsid w:val="00F77F5C"/>
    <w:rsid w:val="00F80790"/>
    <w:rsid w:val="00F8107E"/>
    <w:rsid w:val="00F813F9"/>
    <w:rsid w:val="00F81E39"/>
    <w:rsid w:val="00F828A5"/>
    <w:rsid w:val="00F82B14"/>
    <w:rsid w:val="00F82B38"/>
    <w:rsid w:val="00F82D5D"/>
    <w:rsid w:val="00F831D9"/>
    <w:rsid w:val="00F834E8"/>
    <w:rsid w:val="00F83D04"/>
    <w:rsid w:val="00F83D69"/>
    <w:rsid w:val="00F83E40"/>
    <w:rsid w:val="00F83FE0"/>
    <w:rsid w:val="00F84317"/>
    <w:rsid w:val="00F84325"/>
    <w:rsid w:val="00F844FB"/>
    <w:rsid w:val="00F84551"/>
    <w:rsid w:val="00F84B5B"/>
    <w:rsid w:val="00F84C80"/>
    <w:rsid w:val="00F855A9"/>
    <w:rsid w:val="00F858F5"/>
    <w:rsid w:val="00F86073"/>
    <w:rsid w:val="00F861AC"/>
    <w:rsid w:val="00F862B3"/>
    <w:rsid w:val="00F86403"/>
    <w:rsid w:val="00F86F19"/>
    <w:rsid w:val="00F87228"/>
    <w:rsid w:val="00F879D9"/>
    <w:rsid w:val="00F87D28"/>
    <w:rsid w:val="00F90021"/>
    <w:rsid w:val="00F9063E"/>
    <w:rsid w:val="00F907C9"/>
    <w:rsid w:val="00F907E8"/>
    <w:rsid w:val="00F907EA"/>
    <w:rsid w:val="00F90C0D"/>
    <w:rsid w:val="00F91049"/>
    <w:rsid w:val="00F91532"/>
    <w:rsid w:val="00F91813"/>
    <w:rsid w:val="00F91C96"/>
    <w:rsid w:val="00F92954"/>
    <w:rsid w:val="00F92D3C"/>
    <w:rsid w:val="00F92F7C"/>
    <w:rsid w:val="00F9312C"/>
    <w:rsid w:val="00F9342B"/>
    <w:rsid w:val="00F937F0"/>
    <w:rsid w:val="00F93F88"/>
    <w:rsid w:val="00F9400D"/>
    <w:rsid w:val="00F9452D"/>
    <w:rsid w:val="00F94A40"/>
    <w:rsid w:val="00F94C11"/>
    <w:rsid w:val="00F950F7"/>
    <w:rsid w:val="00F95520"/>
    <w:rsid w:val="00F95B34"/>
    <w:rsid w:val="00F95C67"/>
    <w:rsid w:val="00F96625"/>
    <w:rsid w:val="00F96855"/>
    <w:rsid w:val="00F96965"/>
    <w:rsid w:val="00F96F92"/>
    <w:rsid w:val="00F970B7"/>
    <w:rsid w:val="00F97466"/>
    <w:rsid w:val="00F9782F"/>
    <w:rsid w:val="00F97C85"/>
    <w:rsid w:val="00F97DBD"/>
    <w:rsid w:val="00FA010D"/>
    <w:rsid w:val="00FA04FD"/>
    <w:rsid w:val="00FA0EBC"/>
    <w:rsid w:val="00FA0ECF"/>
    <w:rsid w:val="00FA11C2"/>
    <w:rsid w:val="00FA122C"/>
    <w:rsid w:val="00FA12FC"/>
    <w:rsid w:val="00FA13FE"/>
    <w:rsid w:val="00FA1720"/>
    <w:rsid w:val="00FA1BCE"/>
    <w:rsid w:val="00FA1C61"/>
    <w:rsid w:val="00FA1F5D"/>
    <w:rsid w:val="00FA2350"/>
    <w:rsid w:val="00FA269B"/>
    <w:rsid w:val="00FA2A4A"/>
    <w:rsid w:val="00FA2DB4"/>
    <w:rsid w:val="00FA2E9B"/>
    <w:rsid w:val="00FA3472"/>
    <w:rsid w:val="00FA34C7"/>
    <w:rsid w:val="00FA398E"/>
    <w:rsid w:val="00FA3FF9"/>
    <w:rsid w:val="00FA48C5"/>
    <w:rsid w:val="00FA4926"/>
    <w:rsid w:val="00FA4C1F"/>
    <w:rsid w:val="00FA4FEC"/>
    <w:rsid w:val="00FA540F"/>
    <w:rsid w:val="00FA57EA"/>
    <w:rsid w:val="00FA5E7E"/>
    <w:rsid w:val="00FA67EE"/>
    <w:rsid w:val="00FA6D01"/>
    <w:rsid w:val="00FA71FF"/>
    <w:rsid w:val="00FA721B"/>
    <w:rsid w:val="00FA72F3"/>
    <w:rsid w:val="00FA7382"/>
    <w:rsid w:val="00FA74C0"/>
    <w:rsid w:val="00FA7A40"/>
    <w:rsid w:val="00FA7D76"/>
    <w:rsid w:val="00FB0279"/>
    <w:rsid w:val="00FB0446"/>
    <w:rsid w:val="00FB07DE"/>
    <w:rsid w:val="00FB0CD9"/>
    <w:rsid w:val="00FB1008"/>
    <w:rsid w:val="00FB11F1"/>
    <w:rsid w:val="00FB12B2"/>
    <w:rsid w:val="00FB14AD"/>
    <w:rsid w:val="00FB1980"/>
    <w:rsid w:val="00FB1A9B"/>
    <w:rsid w:val="00FB2754"/>
    <w:rsid w:val="00FB3251"/>
    <w:rsid w:val="00FB35D6"/>
    <w:rsid w:val="00FB36D5"/>
    <w:rsid w:val="00FB38DC"/>
    <w:rsid w:val="00FB4895"/>
    <w:rsid w:val="00FB4E49"/>
    <w:rsid w:val="00FB518B"/>
    <w:rsid w:val="00FB5F58"/>
    <w:rsid w:val="00FB60EA"/>
    <w:rsid w:val="00FB60F5"/>
    <w:rsid w:val="00FB62B8"/>
    <w:rsid w:val="00FB64A7"/>
    <w:rsid w:val="00FB73C6"/>
    <w:rsid w:val="00FB7C40"/>
    <w:rsid w:val="00FC02EC"/>
    <w:rsid w:val="00FC0A7D"/>
    <w:rsid w:val="00FC0C41"/>
    <w:rsid w:val="00FC1AD2"/>
    <w:rsid w:val="00FC1C8B"/>
    <w:rsid w:val="00FC261E"/>
    <w:rsid w:val="00FC2FD3"/>
    <w:rsid w:val="00FC322A"/>
    <w:rsid w:val="00FC35AD"/>
    <w:rsid w:val="00FC387B"/>
    <w:rsid w:val="00FC40E6"/>
    <w:rsid w:val="00FC4A18"/>
    <w:rsid w:val="00FC506A"/>
    <w:rsid w:val="00FC525C"/>
    <w:rsid w:val="00FC538B"/>
    <w:rsid w:val="00FC58F6"/>
    <w:rsid w:val="00FC5C13"/>
    <w:rsid w:val="00FC5D7D"/>
    <w:rsid w:val="00FC6022"/>
    <w:rsid w:val="00FC6155"/>
    <w:rsid w:val="00FC6509"/>
    <w:rsid w:val="00FC6DD0"/>
    <w:rsid w:val="00FC74CA"/>
    <w:rsid w:val="00FD0332"/>
    <w:rsid w:val="00FD045A"/>
    <w:rsid w:val="00FD047E"/>
    <w:rsid w:val="00FD04F7"/>
    <w:rsid w:val="00FD07D7"/>
    <w:rsid w:val="00FD08EA"/>
    <w:rsid w:val="00FD096C"/>
    <w:rsid w:val="00FD0CB3"/>
    <w:rsid w:val="00FD0F49"/>
    <w:rsid w:val="00FD0FF5"/>
    <w:rsid w:val="00FD14DC"/>
    <w:rsid w:val="00FD1EC0"/>
    <w:rsid w:val="00FD2290"/>
    <w:rsid w:val="00FD23EF"/>
    <w:rsid w:val="00FD24A5"/>
    <w:rsid w:val="00FD2550"/>
    <w:rsid w:val="00FD2759"/>
    <w:rsid w:val="00FD27FF"/>
    <w:rsid w:val="00FD2848"/>
    <w:rsid w:val="00FD3384"/>
    <w:rsid w:val="00FD381C"/>
    <w:rsid w:val="00FD387C"/>
    <w:rsid w:val="00FD4548"/>
    <w:rsid w:val="00FD4A04"/>
    <w:rsid w:val="00FD5264"/>
    <w:rsid w:val="00FD5435"/>
    <w:rsid w:val="00FD55E0"/>
    <w:rsid w:val="00FD5746"/>
    <w:rsid w:val="00FD588C"/>
    <w:rsid w:val="00FD5D3C"/>
    <w:rsid w:val="00FD600B"/>
    <w:rsid w:val="00FD6483"/>
    <w:rsid w:val="00FD6586"/>
    <w:rsid w:val="00FD74C4"/>
    <w:rsid w:val="00FD7633"/>
    <w:rsid w:val="00FD77FA"/>
    <w:rsid w:val="00FE00BE"/>
    <w:rsid w:val="00FE01D6"/>
    <w:rsid w:val="00FE05A5"/>
    <w:rsid w:val="00FE0739"/>
    <w:rsid w:val="00FE0849"/>
    <w:rsid w:val="00FE09E8"/>
    <w:rsid w:val="00FE0CEE"/>
    <w:rsid w:val="00FE0FCB"/>
    <w:rsid w:val="00FE1270"/>
    <w:rsid w:val="00FE1975"/>
    <w:rsid w:val="00FE1B70"/>
    <w:rsid w:val="00FE1DAA"/>
    <w:rsid w:val="00FE27AB"/>
    <w:rsid w:val="00FE2D0C"/>
    <w:rsid w:val="00FE3946"/>
    <w:rsid w:val="00FE3CC4"/>
    <w:rsid w:val="00FE3D3E"/>
    <w:rsid w:val="00FE43DE"/>
    <w:rsid w:val="00FE4A2E"/>
    <w:rsid w:val="00FE4D12"/>
    <w:rsid w:val="00FE554D"/>
    <w:rsid w:val="00FE5CB9"/>
    <w:rsid w:val="00FE6012"/>
    <w:rsid w:val="00FE6D1A"/>
    <w:rsid w:val="00FE6DC5"/>
    <w:rsid w:val="00FE6E0C"/>
    <w:rsid w:val="00FE6E57"/>
    <w:rsid w:val="00FE7051"/>
    <w:rsid w:val="00FF1682"/>
    <w:rsid w:val="00FF168D"/>
    <w:rsid w:val="00FF1B7F"/>
    <w:rsid w:val="00FF1C62"/>
    <w:rsid w:val="00FF1C94"/>
    <w:rsid w:val="00FF225C"/>
    <w:rsid w:val="00FF24E8"/>
    <w:rsid w:val="00FF264F"/>
    <w:rsid w:val="00FF2832"/>
    <w:rsid w:val="00FF2BD4"/>
    <w:rsid w:val="00FF2E7A"/>
    <w:rsid w:val="00FF3118"/>
    <w:rsid w:val="00FF3590"/>
    <w:rsid w:val="00FF3F1F"/>
    <w:rsid w:val="00FF4328"/>
    <w:rsid w:val="00FF4384"/>
    <w:rsid w:val="00FF440F"/>
    <w:rsid w:val="00FF456C"/>
    <w:rsid w:val="00FF4AD6"/>
    <w:rsid w:val="00FF4BE4"/>
    <w:rsid w:val="00FF5395"/>
    <w:rsid w:val="00FF5E5C"/>
    <w:rsid w:val="00FF5F97"/>
    <w:rsid w:val="00FF632B"/>
    <w:rsid w:val="00FF6675"/>
    <w:rsid w:val="00FF699F"/>
    <w:rsid w:val="00FF69AF"/>
    <w:rsid w:val="00FF6EC7"/>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5C64FD"/>
    <w:rsid w:val="1FDAB7C2"/>
    <w:rsid w:val="1FEBCD22"/>
    <w:rsid w:val="207B73CD"/>
    <w:rsid w:val="20B12473"/>
    <w:rsid w:val="20CC178C"/>
    <w:rsid w:val="213AF677"/>
    <w:rsid w:val="215499FC"/>
    <w:rsid w:val="215E366E"/>
    <w:rsid w:val="219DE3BD"/>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26C63"/>
    <w:rsid w:val="2EF8B005"/>
    <w:rsid w:val="2F69F9FD"/>
    <w:rsid w:val="2F6C3E92"/>
    <w:rsid w:val="2F845ABF"/>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B6AD2C"/>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6F44C99"/>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635A32"/>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9CB309"/>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57093A"/>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4201BA"/>
    <w:rsid w:val="66556669"/>
    <w:rsid w:val="665F8982"/>
    <w:rsid w:val="667C1D6D"/>
    <w:rsid w:val="66953B0B"/>
    <w:rsid w:val="66BA015A"/>
    <w:rsid w:val="67408B8A"/>
    <w:rsid w:val="676B2F8D"/>
    <w:rsid w:val="677E5A15"/>
    <w:rsid w:val="6787E064"/>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F99CCB03-474A-47DE-8752-E048B9FA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wacimagecontainer">
    <w:name w:val="wacimagecontainer"/>
    <w:basedOn w:val="DefaultParagraphFont"/>
    <w:rsid w:val="009E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9746577">
      <w:bodyDiv w:val="1"/>
      <w:marLeft w:val="0"/>
      <w:marRight w:val="0"/>
      <w:marTop w:val="0"/>
      <w:marBottom w:val="0"/>
      <w:divBdr>
        <w:top w:val="none" w:sz="0" w:space="0" w:color="auto"/>
        <w:left w:val="none" w:sz="0" w:space="0" w:color="auto"/>
        <w:bottom w:val="none" w:sz="0" w:space="0" w:color="auto"/>
        <w:right w:val="none" w:sz="0" w:space="0" w:color="auto"/>
      </w:divBdr>
      <w:divsChild>
        <w:div w:id="292096938">
          <w:marLeft w:val="0"/>
          <w:marRight w:val="0"/>
          <w:marTop w:val="0"/>
          <w:marBottom w:val="0"/>
          <w:divBdr>
            <w:top w:val="none" w:sz="0" w:space="0" w:color="auto"/>
            <w:left w:val="none" w:sz="0" w:space="0" w:color="auto"/>
            <w:bottom w:val="none" w:sz="0" w:space="0" w:color="auto"/>
            <w:right w:val="none" w:sz="0" w:space="0" w:color="auto"/>
          </w:divBdr>
          <w:divsChild>
            <w:div w:id="772407720">
              <w:marLeft w:val="0"/>
              <w:marRight w:val="0"/>
              <w:marTop w:val="0"/>
              <w:marBottom w:val="0"/>
              <w:divBdr>
                <w:top w:val="none" w:sz="0" w:space="0" w:color="auto"/>
                <w:left w:val="none" w:sz="0" w:space="0" w:color="auto"/>
                <w:bottom w:val="none" w:sz="0" w:space="0" w:color="auto"/>
                <w:right w:val="none" w:sz="0" w:space="0" w:color="auto"/>
              </w:divBdr>
              <w:divsChild>
                <w:div w:id="593131973">
                  <w:marLeft w:val="0"/>
                  <w:marRight w:val="0"/>
                  <w:marTop w:val="0"/>
                  <w:marBottom w:val="0"/>
                  <w:divBdr>
                    <w:top w:val="none" w:sz="0" w:space="0" w:color="auto"/>
                    <w:left w:val="none" w:sz="0" w:space="0" w:color="auto"/>
                    <w:bottom w:val="none" w:sz="0" w:space="0" w:color="auto"/>
                    <w:right w:val="none" w:sz="0" w:space="0" w:color="auto"/>
                  </w:divBdr>
                  <w:divsChild>
                    <w:div w:id="1102526686">
                      <w:marLeft w:val="0"/>
                      <w:marRight w:val="0"/>
                      <w:marTop w:val="0"/>
                      <w:marBottom w:val="0"/>
                      <w:divBdr>
                        <w:top w:val="none" w:sz="0" w:space="0" w:color="auto"/>
                        <w:left w:val="none" w:sz="0" w:space="0" w:color="auto"/>
                        <w:bottom w:val="none" w:sz="0" w:space="0" w:color="auto"/>
                        <w:right w:val="none" w:sz="0" w:space="0" w:color="auto"/>
                      </w:divBdr>
                      <w:divsChild>
                        <w:div w:id="2061784719">
                          <w:marLeft w:val="0"/>
                          <w:marRight w:val="0"/>
                          <w:marTop w:val="0"/>
                          <w:marBottom w:val="0"/>
                          <w:divBdr>
                            <w:top w:val="none" w:sz="0" w:space="0" w:color="auto"/>
                            <w:left w:val="none" w:sz="0" w:space="0" w:color="auto"/>
                            <w:bottom w:val="none" w:sz="0" w:space="0" w:color="auto"/>
                            <w:right w:val="none" w:sz="0" w:space="0" w:color="auto"/>
                          </w:divBdr>
                          <w:divsChild>
                            <w:div w:id="1473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57939954">
      <w:bodyDiv w:val="1"/>
      <w:marLeft w:val="0"/>
      <w:marRight w:val="0"/>
      <w:marTop w:val="0"/>
      <w:marBottom w:val="0"/>
      <w:divBdr>
        <w:top w:val="none" w:sz="0" w:space="0" w:color="auto"/>
        <w:left w:val="none" w:sz="0" w:space="0" w:color="auto"/>
        <w:bottom w:val="none" w:sz="0" w:space="0" w:color="auto"/>
        <w:right w:val="none" w:sz="0" w:space="0" w:color="auto"/>
      </w:divBdr>
    </w:div>
    <w:div w:id="62607132">
      <w:bodyDiv w:val="1"/>
      <w:marLeft w:val="0"/>
      <w:marRight w:val="0"/>
      <w:marTop w:val="0"/>
      <w:marBottom w:val="0"/>
      <w:divBdr>
        <w:top w:val="none" w:sz="0" w:space="0" w:color="auto"/>
        <w:left w:val="none" w:sz="0" w:space="0" w:color="auto"/>
        <w:bottom w:val="none" w:sz="0" w:space="0" w:color="auto"/>
        <w:right w:val="none" w:sz="0" w:space="0" w:color="auto"/>
      </w:divBdr>
    </w:div>
    <w:div w:id="74935534">
      <w:bodyDiv w:val="1"/>
      <w:marLeft w:val="0"/>
      <w:marRight w:val="0"/>
      <w:marTop w:val="0"/>
      <w:marBottom w:val="0"/>
      <w:divBdr>
        <w:top w:val="none" w:sz="0" w:space="0" w:color="auto"/>
        <w:left w:val="none" w:sz="0" w:space="0" w:color="auto"/>
        <w:bottom w:val="none" w:sz="0" w:space="0" w:color="auto"/>
        <w:right w:val="none" w:sz="0" w:space="0" w:color="auto"/>
      </w:divBdr>
    </w:div>
    <w:div w:id="82340561">
      <w:bodyDiv w:val="1"/>
      <w:marLeft w:val="0"/>
      <w:marRight w:val="0"/>
      <w:marTop w:val="0"/>
      <w:marBottom w:val="0"/>
      <w:divBdr>
        <w:top w:val="none" w:sz="0" w:space="0" w:color="auto"/>
        <w:left w:val="none" w:sz="0" w:space="0" w:color="auto"/>
        <w:bottom w:val="none" w:sz="0" w:space="0" w:color="auto"/>
        <w:right w:val="none" w:sz="0" w:space="0" w:color="auto"/>
      </w:divBdr>
    </w:div>
    <w:div w:id="82773856">
      <w:bodyDiv w:val="1"/>
      <w:marLeft w:val="0"/>
      <w:marRight w:val="0"/>
      <w:marTop w:val="0"/>
      <w:marBottom w:val="0"/>
      <w:divBdr>
        <w:top w:val="none" w:sz="0" w:space="0" w:color="auto"/>
        <w:left w:val="none" w:sz="0" w:space="0" w:color="auto"/>
        <w:bottom w:val="none" w:sz="0" w:space="0" w:color="auto"/>
        <w:right w:val="none" w:sz="0" w:space="0" w:color="auto"/>
      </w:divBdr>
    </w:div>
    <w:div w:id="84349554">
      <w:bodyDiv w:val="1"/>
      <w:marLeft w:val="0"/>
      <w:marRight w:val="0"/>
      <w:marTop w:val="0"/>
      <w:marBottom w:val="0"/>
      <w:divBdr>
        <w:top w:val="none" w:sz="0" w:space="0" w:color="auto"/>
        <w:left w:val="none" w:sz="0" w:space="0" w:color="auto"/>
        <w:bottom w:val="none" w:sz="0" w:space="0" w:color="auto"/>
        <w:right w:val="none" w:sz="0" w:space="0" w:color="auto"/>
      </w:divBdr>
    </w:div>
    <w:div w:id="10296275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10053425">
      <w:bodyDiv w:val="1"/>
      <w:marLeft w:val="0"/>
      <w:marRight w:val="0"/>
      <w:marTop w:val="0"/>
      <w:marBottom w:val="0"/>
      <w:divBdr>
        <w:top w:val="none" w:sz="0" w:space="0" w:color="auto"/>
        <w:left w:val="none" w:sz="0" w:space="0" w:color="auto"/>
        <w:bottom w:val="none" w:sz="0" w:space="0" w:color="auto"/>
        <w:right w:val="none" w:sz="0" w:space="0" w:color="auto"/>
      </w:divBdr>
    </w:div>
    <w:div w:id="113258195">
      <w:bodyDiv w:val="1"/>
      <w:marLeft w:val="0"/>
      <w:marRight w:val="0"/>
      <w:marTop w:val="0"/>
      <w:marBottom w:val="0"/>
      <w:divBdr>
        <w:top w:val="none" w:sz="0" w:space="0" w:color="auto"/>
        <w:left w:val="none" w:sz="0" w:space="0" w:color="auto"/>
        <w:bottom w:val="none" w:sz="0" w:space="0" w:color="auto"/>
        <w:right w:val="none" w:sz="0" w:space="0" w:color="auto"/>
      </w:divBdr>
    </w:div>
    <w:div w:id="127403958">
      <w:bodyDiv w:val="1"/>
      <w:marLeft w:val="0"/>
      <w:marRight w:val="0"/>
      <w:marTop w:val="0"/>
      <w:marBottom w:val="0"/>
      <w:divBdr>
        <w:top w:val="none" w:sz="0" w:space="0" w:color="auto"/>
        <w:left w:val="none" w:sz="0" w:space="0" w:color="auto"/>
        <w:bottom w:val="none" w:sz="0" w:space="0" w:color="auto"/>
        <w:right w:val="none" w:sz="0" w:space="0" w:color="auto"/>
      </w:divBdr>
      <w:divsChild>
        <w:div w:id="873615247">
          <w:marLeft w:val="0"/>
          <w:marRight w:val="0"/>
          <w:marTop w:val="0"/>
          <w:marBottom w:val="0"/>
          <w:divBdr>
            <w:top w:val="none" w:sz="0" w:space="0" w:color="auto"/>
            <w:left w:val="none" w:sz="0" w:space="0" w:color="auto"/>
            <w:bottom w:val="none" w:sz="0" w:space="0" w:color="auto"/>
            <w:right w:val="none" w:sz="0" w:space="0" w:color="auto"/>
          </w:divBdr>
          <w:divsChild>
            <w:div w:id="93290203">
              <w:marLeft w:val="0"/>
              <w:marRight w:val="0"/>
              <w:marTop w:val="0"/>
              <w:marBottom w:val="0"/>
              <w:divBdr>
                <w:top w:val="none" w:sz="0" w:space="0" w:color="auto"/>
                <w:left w:val="none" w:sz="0" w:space="0" w:color="auto"/>
                <w:bottom w:val="none" w:sz="0" w:space="0" w:color="auto"/>
                <w:right w:val="none" w:sz="0" w:space="0" w:color="auto"/>
              </w:divBdr>
              <w:divsChild>
                <w:div w:id="363402869">
                  <w:marLeft w:val="0"/>
                  <w:marRight w:val="0"/>
                  <w:marTop w:val="0"/>
                  <w:marBottom w:val="0"/>
                  <w:divBdr>
                    <w:top w:val="none" w:sz="0" w:space="0" w:color="auto"/>
                    <w:left w:val="none" w:sz="0" w:space="0" w:color="auto"/>
                    <w:bottom w:val="none" w:sz="0" w:space="0" w:color="auto"/>
                    <w:right w:val="none" w:sz="0" w:space="0" w:color="auto"/>
                  </w:divBdr>
                  <w:divsChild>
                    <w:div w:id="828520319">
                      <w:marLeft w:val="0"/>
                      <w:marRight w:val="0"/>
                      <w:marTop w:val="0"/>
                      <w:marBottom w:val="0"/>
                      <w:divBdr>
                        <w:top w:val="none" w:sz="0" w:space="0" w:color="auto"/>
                        <w:left w:val="none" w:sz="0" w:space="0" w:color="auto"/>
                        <w:bottom w:val="none" w:sz="0" w:space="0" w:color="auto"/>
                        <w:right w:val="none" w:sz="0" w:space="0" w:color="auto"/>
                      </w:divBdr>
                      <w:divsChild>
                        <w:div w:id="1105543344">
                          <w:marLeft w:val="0"/>
                          <w:marRight w:val="0"/>
                          <w:marTop w:val="0"/>
                          <w:marBottom w:val="0"/>
                          <w:divBdr>
                            <w:top w:val="none" w:sz="0" w:space="0" w:color="auto"/>
                            <w:left w:val="none" w:sz="0" w:space="0" w:color="auto"/>
                            <w:bottom w:val="none" w:sz="0" w:space="0" w:color="auto"/>
                            <w:right w:val="none" w:sz="0" w:space="0" w:color="auto"/>
                          </w:divBdr>
                          <w:divsChild>
                            <w:div w:id="77018257">
                              <w:marLeft w:val="0"/>
                              <w:marRight w:val="0"/>
                              <w:marTop w:val="0"/>
                              <w:marBottom w:val="0"/>
                              <w:divBdr>
                                <w:top w:val="none" w:sz="0" w:space="0" w:color="auto"/>
                                <w:left w:val="none" w:sz="0" w:space="0" w:color="auto"/>
                                <w:bottom w:val="none" w:sz="0" w:space="0" w:color="auto"/>
                                <w:right w:val="none" w:sz="0" w:space="0" w:color="auto"/>
                              </w:divBdr>
                              <w:divsChild>
                                <w:div w:id="8071678">
                                  <w:marLeft w:val="0"/>
                                  <w:marRight w:val="0"/>
                                  <w:marTop w:val="0"/>
                                  <w:marBottom w:val="0"/>
                                  <w:divBdr>
                                    <w:top w:val="none" w:sz="0" w:space="0" w:color="auto"/>
                                    <w:left w:val="none" w:sz="0" w:space="0" w:color="auto"/>
                                    <w:bottom w:val="none" w:sz="0" w:space="0" w:color="auto"/>
                                    <w:right w:val="none" w:sz="0" w:space="0" w:color="auto"/>
                                  </w:divBdr>
                                  <w:divsChild>
                                    <w:div w:id="1800565301">
                                      <w:marLeft w:val="0"/>
                                      <w:marRight w:val="0"/>
                                      <w:marTop w:val="0"/>
                                      <w:marBottom w:val="0"/>
                                      <w:divBdr>
                                        <w:top w:val="none" w:sz="0" w:space="0" w:color="auto"/>
                                        <w:left w:val="none" w:sz="0" w:space="0" w:color="auto"/>
                                        <w:bottom w:val="none" w:sz="0" w:space="0" w:color="auto"/>
                                        <w:right w:val="none" w:sz="0" w:space="0" w:color="auto"/>
                                      </w:divBdr>
                                      <w:divsChild>
                                        <w:div w:id="980840348">
                                          <w:marLeft w:val="0"/>
                                          <w:marRight w:val="0"/>
                                          <w:marTop w:val="0"/>
                                          <w:marBottom w:val="0"/>
                                          <w:divBdr>
                                            <w:top w:val="none" w:sz="0" w:space="0" w:color="auto"/>
                                            <w:left w:val="none" w:sz="0" w:space="0" w:color="auto"/>
                                            <w:bottom w:val="none" w:sz="0" w:space="0" w:color="auto"/>
                                            <w:right w:val="none" w:sz="0" w:space="0" w:color="auto"/>
                                          </w:divBdr>
                                          <w:divsChild>
                                            <w:div w:id="707334060">
                                              <w:marLeft w:val="0"/>
                                              <w:marRight w:val="0"/>
                                              <w:marTop w:val="0"/>
                                              <w:marBottom w:val="0"/>
                                              <w:divBdr>
                                                <w:top w:val="none" w:sz="0" w:space="0" w:color="auto"/>
                                                <w:left w:val="none" w:sz="0" w:space="0" w:color="auto"/>
                                                <w:bottom w:val="none" w:sz="0" w:space="0" w:color="auto"/>
                                                <w:right w:val="none" w:sz="0" w:space="0" w:color="auto"/>
                                              </w:divBdr>
                                              <w:divsChild>
                                                <w:div w:id="1167214124">
                                                  <w:marLeft w:val="0"/>
                                                  <w:marRight w:val="0"/>
                                                  <w:marTop w:val="0"/>
                                                  <w:marBottom w:val="0"/>
                                                  <w:divBdr>
                                                    <w:top w:val="none" w:sz="0" w:space="0" w:color="auto"/>
                                                    <w:left w:val="none" w:sz="0" w:space="0" w:color="auto"/>
                                                    <w:bottom w:val="none" w:sz="0" w:space="0" w:color="auto"/>
                                                    <w:right w:val="none" w:sz="0" w:space="0" w:color="auto"/>
                                                  </w:divBdr>
                                                  <w:divsChild>
                                                    <w:div w:id="1433162079">
                                                      <w:marLeft w:val="0"/>
                                                      <w:marRight w:val="0"/>
                                                      <w:marTop w:val="0"/>
                                                      <w:marBottom w:val="0"/>
                                                      <w:divBdr>
                                                        <w:top w:val="none" w:sz="0" w:space="0" w:color="auto"/>
                                                        <w:left w:val="none" w:sz="0" w:space="0" w:color="auto"/>
                                                        <w:bottom w:val="none" w:sz="0" w:space="0" w:color="auto"/>
                                                        <w:right w:val="none" w:sz="0" w:space="0" w:color="auto"/>
                                                      </w:divBdr>
                                                      <w:divsChild>
                                                        <w:div w:id="18691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509660">
          <w:marLeft w:val="0"/>
          <w:marRight w:val="0"/>
          <w:marTop w:val="0"/>
          <w:marBottom w:val="0"/>
          <w:divBdr>
            <w:top w:val="none" w:sz="0" w:space="0" w:color="auto"/>
            <w:left w:val="none" w:sz="0" w:space="0" w:color="auto"/>
            <w:bottom w:val="none" w:sz="0" w:space="0" w:color="auto"/>
            <w:right w:val="none" w:sz="0" w:space="0" w:color="auto"/>
          </w:divBdr>
          <w:divsChild>
            <w:div w:id="1776095191">
              <w:marLeft w:val="0"/>
              <w:marRight w:val="0"/>
              <w:marTop w:val="0"/>
              <w:marBottom w:val="0"/>
              <w:divBdr>
                <w:top w:val="none" w:sz="0" w:space="0" w:color="auto"/>
                <w:left w:val="none" w:sz="0" w:space="0" w:color="auto"/>
                <w:bottom w:val="none" w:sz="0" w:space="0" w:color="auto"/>
                <w:right w:val="none" w:sz="0" w:space="0" w:color="auto"/>
              </w:divBdr>
              <w:divsChild>
                <w:div w:id="1217621750">
                  <w:marLeft w:val="0"/>
                  <w:marRight w:val="0"/>
                  <w:marTop w:val="0"/>
                  <w:marBottom w:val="0"/>
                  <w:divBdr>
                    <w:top w:val="none" w:sz="0" w:space="0" w:color="auto"/>
                    <w:left w:val="none" w:sz="0" w:space="0" w:color="auto"/>
                    <w:bottom w:val="none" w:sz="0" w:space="0" w:color="auto"/>
                    <w:right w:val="none" w:sz="0" w:space="0" w:color="auto"/>
                  </w:divBdr>
                  <w:divsChild>
                    <w:div w:id="350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44275227">
      <w:bodyDiv w:val="1"/>
      <w:marLeft w:val="0"/>
      <w:marRight w:val="0"/>
      <w:marTop w:val="0"/>
      <w:marBottom w:val="0"/>
      <w:divBdr>
        <w:top w:val="none" w:sz="0" w:space="0" w:color="auto"/>
        <w:left w:val="none" w:sz="0" w:space="0" w:color="auto"/>
        <w:bottom w:val="none" w:sz="0" w:space="0" w:color="auto"/>
        <w:right w:val="none" w:sz="0" w:space="0" w:color="auto"/>
      </w:divBdr>
    </w:div>
    <w:div w:id="144901619">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53112542">
      <w:bodyDiv w:val="1"/>
      <w:marLeft w:val="0"/>
      <w:marRight w:val="0"/>
      <w:marTop w:val="0"/>
      <w:marBottom w:val="0"/>
      <w:divBdr>
        <w:top w:val="none" w:sz="0" w:space="0" w:color="auto"/>
        <w:left w:val="none" w:sz="0" w:space="0" w:color="auto"/>
        <w:bottom w:val="none" w:sz="0" w:space="0" w:color="auto"/>
        <w:right w:val="none" w:sz="0" w:space="0" w:color="auto"/>
      </w:divBdr>
    </w:div>
    <w:div w:id="154883976">
      <w:bodyDiv w:val="1"/>
      <w:marLeft w:val="0"/>
      <w:marRight w:val="0"/>
      <w:marTop w:val="0"/>
      <w:marBottom w:val="0"/>
      <w:divBdr>
        <w:top w:val="none" w:sz="0" w:space="0" w:color="auto"/>
        <w:left w:val="none" w:sz="0" w:space="0" w:color="auto"/>
        <w:bottom w:val="none" w:sz="0" w:space="0" w:color="auto"/>
        <w:right w:val="none" w:sz="0" w:space="0" w:color="auto"/>
      </w:divBdr>
    </w:div>
    <w:div w:id="158623944">
      <w:bodyDiv w:val="1"/>
      <w:marLeft w:val="0"/>
      <w:marRight w:val="0"/>
      <w:marTop w:val="0"/>
      <w:marBottom w:val="0"/>
      <w:divBdr>
        <w:top w:val="none" w:sz="0" w:space="0" w:color="auto"/>
        <w:left w:val="none" w:sz="0" w:space="0" w:color="auto"/>
        <w:bottom w:val="none" w:sz="0" w:space="0" w:color="auto"/>
        <w:right w:val="none" w:sz="0" w:space="0" w:color="auto"/>
      </w:divBdr>
    </w:div>
    <w:div w:id="183441137">
      <w:bodyDiv w:val="1"/>
      <w:marLeft w:val="0"/>
      <w:marRight w:val="0"/>
      <w:marTop w:val="0"/>
      <w:marBottom w:val="0"/>
      <w:divBdr>
        <w:top w:val="none" w:sz="0" w:space="0" w:color="auto"/>
        <w:left w:val="none" w:sz="0" w:space="0" w:color="auto"/>
        <w:bottom w:val="none" w:sz="0" w:space="0" w:color="auto"/>
        <w:right w:val="none" w:sz="0" w:space="0" w:color="auto"/>
      </w:divBdr>
    </w:div>
    <w:div w:id="196434909">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8364">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36978829">
      <w:bodyDiv w:val="1"/>
      <w:marLeft w:val="0"/>
      <w:marRight w:val="0"/>
      <w:marTop w:val="0"/>
      <w:marBottom w:val="0"/>
      <w:divBdr>
        <w:top w:val="none" w:sz="0" w:space="0" w:color="auto"/>
        <w:left w:val="none" w:sz="0" w:space="0" w:color="auto"/>
        <w:bottom w:val="none" w:sz="0" w:space="0" w:color="auto"/>
        <w:right w:val="none" w:sz="0" w:space="0" w:color="auto"/>
      </w:divBdr>
      <w:divsChild>
        <w:div w:id="422725973">
          <w:marLeft w:val="0"/>
          <w:marRight w:val="0"/>
          <w:marTop w:val="0"/>
          <w:marBottom w:val="0"/>
          <w:divBdr>
            <w:top w:val="none" w:sz="0" w:space="0" w:color="auto"/>
            <w:left w:val="none" w:sz="0" w:space="0" w:color="auto"/>
            <w:bottom w:val="none" w:sz="0" w:space="0" w:color="auto"/>
            <w:right w:val="none" w:sz="0" w:space="0" w:color="auto"/>
          </w:divBdr>
        </w:div>
        <w:div w:id="1459109702">
          <w:marLeft w:val="0"/>
          <w:marRight w:val="0"/>
          <w:marTop w:val="0"/>
          <w:marBottom w:val="0"/>
          <w:divBdr>
            <w:top w:val="none" w:sz="0" w:space="0" w:color="auto"/>
            <w:left w:val="none" w:sz="0" w:space="0" w:color="auto"/>
            <w:bottom w:val="none" w:sz="0" w:space="0" w:color="auto"/>
            <w:right w:val="none" w:sz="0" w:space="0" w:color="auto"/>
          </w:divBdr>
        </w:div>
        <w:div w:id="1915116105">
          <w:marLeft w:val="0"/>
          <w:marRight w:val="0"/>
          <w:marTop w:val="0"/>
          <w:marBottom w:val="0"/>
          <w:divBdr>
            <w:top w:val="none" w:sz="0" w:space="0" w:color="auto"/>
            <w:left w:val="none" w:sz="0" w:space="0" w:color="auto"/>
            <w:bottom w:val="none" w:sz="0" w:space="0" w:color="auto"/>
            <w:right w:val="none" w:sz="0" w:space="0" w:color="auto"/>
          </w:divBdr>
        </w:div>
      </w:divsChild>
    </w:div>
    <w:div w:id="248465151">
      <w:bodyDiv w:val="1"/>
      <w:marLeft w:val="0"/>
      <w:marRight w:val="0"/>
      <w:marTop w:val="0"/>
      <w:marBottom w:val="0"/>
      <w:divBdr>
        <w:top w:val="none" w:sz="0" w:space="0" w:color="auto"/>
        <w:left w:val="none" w:sz="0" w:space="0" w:color="auto"/>
        <w:bottom w:val="none" w:sz="0" w:space="0" w:color="auto"/>
        <w:right w:val="none" w:sz="0" w:space="0" w:color="auto"/>
      </w:divBdr>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69702144">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8876912">
      <w:bodyDiv w:val="1"/>
      <w:marLeft w:val="0"/>
      <w:marRight w:val="0"/>
      <w:marTop w:val="0"/>
      <w:marBottom w:val="0"/>
      <w:divBdr>
        <w:top w:val="none" w:sz="0" w:space="0" w:color="auto"/>
        <w:left w:val="none" w:sz="0" w:space="0" w:color="auto"/>
        <w:bottom w:val="none" w:sz="0" w:space="0" w:color="auto"/>
        <w:right w:val="none" w:sz="0" w:space="0" w:color="auto"/>
      </w:divBdr>
    </w:div>
    <w:div w:id="291447082">
      <w:bodyDiv w:val="1"/>
      <w:marLeft w:val="0"/>
      <w:marRight w:val="0"/>
      <w:marTop w:val="0"/>
      <w:marBottom w:val="0"/>
      <w:divBdr>
        <w:top w:val="none" w:sz="0" w:space="0" w:color="auto"/>
        <w:left w:val="none" w:sz="0" w:space="0" w:color="auto"/>
        <w:bottom w:val="none" w:sz="0" w:space="0" w:color="auto"/>
        <w:right w:val="none" w:sz="0" w:space="0" w:color="auto"/>
      </w:divBdr>
    </w:div>
    <w:div w:id="296645392">
      <w:bodyDiv w:val="1"/>
      <w:marLeft w:val="0"/>
      <w:marRight w:val="0"/>
      <w:marTop w:val="0"/>
      <w:marBottom w:val="0"/>
      <w:divBdr>
        <w:top w:val="none" w:sz="0" w:space="0" w:color="auto"/>
        <w:left w:val="none" w:sz="0" w:space="0" w:color="auto"/>
        <w:bottom w:val="none" w:sz="0" w:space="0" w:color="auto"/>
        <w:right w:val="none" w:sz="0" w:space="0" w:color="auto"/>
      </w:divBdr>
    </w:div>
    <w:div w:id="298460599">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7466180">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1737303">
      <w:bodyDiv w:val="1"/>
      <w:marLeft w:val="0"/>
      <w:marRight w:val="0"/>
      <w:marTop w:val="0"/>
      <w:marBottom w:val="0"/>
      <w:divBdr>
        <w:top w:val="none" w:sz="0" w:space="0" w:color="auto"/>
        <w:left w:val="none" w:sz="0" w:space="0" w:color="auto"/>
        <w:bottom w:val="none" w:sz="0" w:space="0" w:color="auto"/>
        <w:right w:val="none" w:sz="0" w:space="0" w:color="auto"/>
      </w:divBdr>
    </w:div>
    <w:div w:id="321737873">
      <w:bodyDiv w:val="1"/>
      <w:marLeft w:val="0"/>
      <w:marRight w:val="0"/>
      <w:marTop w:val="0"/>
      <w:marBottom w:val="0"/>
      <w:divBdr>
        <w:top w:val="none" w:sz="0" w:space="0" w:color="auto"/>
        <w:left w:val="none" w:sz="0" w:space="0" w:color="auto"/>
        <w:bottom w:val="none" w:sz="0" w:space="0" w:color="auto"/>
        <w:right w:val="none" w:sz="0" w:space="0" w:color="auto"/>
      </w:divBdr>
    </w:div>
    <w:div w:id="331109117">
      <w:bodyDiv w:val="1"/>
      <w:marLeft w:val="0"/>
      <w:marRight w:val="0"/>
      <w:marTop w:val="0"/>
      <w:marBottom w:val="0"/>
      <w:divBdr>
        <w:top w:val="none" w:sz="0" w:space="0" w:color="auto"/>
        <w:left w:val="none" w:sz="0" w:space="0" w:color="auto"/>
        <w:bottom w:val="none" w:sz="0" w:space="0" w:color="auto"/>
        <w:right w:val="none" w:sz="0" w:space="0" w:color="auto"/>
      </w:divBdr>
    </w:div>
    <w:div w:id="345137490">
      <w:bodyDiv w:val="1"/>
      <w:marLeft w:val="0"/>
      <w:marRight w:val="0"/>
      <w:marTop w:val="0"/>
      <w:marBottom w:val="0"/>
      <w:divBdr>
        <w:top w:val="none" w:sz="0" w:space="0" w:color="auto"/>
        <w:left w:val="none" w:sz="0" w:space="0" w:color="auto"/>
        <w:bottom w:val="none" w:sz="0" w:space="0" w:color="auto"/>
        <w:right w:val="none" w:sz="0" w:space="0" w:color="auto"/>
      </w:divBdr>
    </w:div>
    <w:div w:id="345642173">
      <w:bodyDiv w:val="1"/>
      <w:marLeft w:val="0"/>
      <w:marRight w:val="0"/>
      <w:marTop w:val="0"/>
      <w:marBottom w:val="0"/>
      <w:divBdr>
        <w:top w:val="none" w:sz="0" w:space="0" w:color="auto"/>
        <w:left w:val="none" w:sz="0" w:space="0" w:color="auto"/>
        <w:bottom w:val="none" w:sz="0" w:space="0" w:color="auto"/>
        <w:right w:val="none" w:sz="0" w:space="0" w:color="auto"/>
      </w:divBdr>
    </w:div>
    <w:div w:id="351151980">
      <w:bodyDiv w:val="1"/>
      <w:marLeft w:val="0"/>
      <w:marRight w:val="0"/>
      <w:marTop w:val="0"/>
      <w:marBottom w:val="0"/>
      <w:divBdr>
        <w:top w:val="none" w:sz="0" w:space="0" w:color="auto"/>
        <w:left w:val="none" w:sz="0" w:space="0" w:color="auto"/>
        <w:bottom w:val="none" w:sz="0" w:space="0" w:color="auto"/>
        <w:right w:val="none" w:sz="0" w:space="0" w:color="auto"/>
      </w:divBdr>
    </w:div>
    <w:div w:id="36209344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69957959">
      <w:bodyDiv w:val="1"/>
      <w:marLeft w:val="0"/>
      <w:marRight w:val="0"/>
      <w:marTop w:val="0"/>
      <w:marBottom w:val="0"/>
      <w:divBdr>
        <w:top w:val="none" w:sz="0" w:space="0" w:color="auto"/>
        <w:left w:val="none" w:sz="0" w:space="0" w:color="auto"/>
        <w:bottom w:val="none" w:sz="0" w:space="0" w:color="auto"/>
        <w:right w:val="none" w:sz="0" w:space="0" w:color="auto"/>
      </w:divBdr>
    </w:div>
    <w:div w:id="395398151">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23303684">
      <w:bodyDiv w:val="1"/>
      <w:marLeft w:val="0"/>
      <w:marRight w:val="0"/>
      <w:marTop w:val="0"/>
      <w:marBottom w:val="0"/>
      <w:divBdr>
        <w:top w:val="none" w:sz="0" w:space="0" w:color="auto"/>
        <w:left w:val="none" w:sz="0" w:space="0" w:color="auto"/>
        <w:bottom w:val="none" w:sz="0" w:space="0" w:color="auto"/>
        <w:right w:val="none" w:sz="0" w:space="0" w:color="auto"/>
      </w:divBdr>
    </w:div>
    <w:div w:id="424227648">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0319730">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1505500">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38976858">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5208253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2449885">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74583430">
      <w:bodyDiv w:val="1"/>
      <w:marLeft w:val="0"/>
      <w:marRight w:val="0"/>
      <w:marTop w:val="0"/>
      <w:marBottom w:val="0"/>
      <w:divBdr>
        <w:top w:val="none" w:sz="0" w:space="0" w:color="auto"/>
        <w:left w:val="none" w:sz="0" w:space="0" w:color="auto"/>
        <w:bottom w:val="none" w:sz="0" w:space="0" w:color="auto"/>
        <w:right w:val="none" w:sz="0" w:space="0" w:color="auto"/>
      </w:divBdr>
    </w:div>
    <w:div w:id="589893786">
      <w:bodyDiv w:val="1"/>
      <w:marLeft w:val="0"/>
      <w:marRight w:val="0"/>
      <w:marTop w:val="0"/>
      <w:marBottom w:val="0"/>
      <w:divBdr>
        <w:top w:val="none" w:sz="0" w:space="0" w:color="auto"/>
        <w:left w:val="none" w:sz="0" w:space="0" w:color="auto"/>
        <w:bottom w:val="none" w:sz="0" w:space="0" w:color="auto"/>
        <w:right w:val="none" w:sz="0" w:space="0" w:color="auto"/>
      </w:divBdr>
    </w:div>
    <w:div w:id="591205504">
      <w:bodyDiv w:val="1"/>
      <w:marLeft w:val="0"/>
      <w:marRight w:val="0"/>
      <w:marTop w:val="0"/>
      <w:marBottom w:val="0"/>
      <w:divBdr>
        <w:top w:val="none" w:sz="0" w:space="0" w:color="auto"/>
        <w:left w:val="none" w:sz="0" w:space="0" w:color="auto"/>
        <w:bottom w:val="none" w:sz="0" w:space="0" w:color="auto"/>
        <w:right w:val="none" w:sz="0" w:space="0" w:color="auto"/>
      </w:divBdr>
    </w:div>
    <w:div w:id="593636904">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014074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861640">
      <w:bodyDiv w:val="1"/>
      <w:marLeft w:val="0"/>
      <w:marRight w:val="0"/>
      <w:marTop w:val="0"/>
      <w:marBottom w:val="0"/>
      <w:divBdr>
        <w:top w:val="none" w:sz="0" w:space="0" w:color="auto"/>
        <w:left w:val="none" w:sz="0" w:space="0" w:color="auto"/>
        <w:bottom w:val="none" w:sz="0" w:space="0" w:color="auto"/>
        <w:right w:val="none" w:sz="0" w:space="0" w:color="auto"/>
      </w:divBdr>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5504485">
      <w:bodyDiv w:val="1"/>
      <w:marLeft w:val="0"/>
      <w:marRight w:val="0"/>
      <w:marTop w:val="0"/>
      <w:marBottom w:val="0"/>
      <w:divBdr>
        <w:top w:val="none" w:sz="0" w:space="0" w:color="auto"/>
        <w:left w:val="none" w:sz="0" w:space="0" w:color="auto"/>
        <w:bottom w:val="none" w:sz="0" w:space="0" w:color="auto"/>
        <w:right w:val="none" w:sz="0" w:space="0" w:color="auto"/>
      </w:divBdr>
    </w:div>
    <w:div w:id="626400435">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20047">
      <w:bodyDiv w:val="1"/>
      <w:marLeft w:val="0"/>
      <w:marRight w:val="0"/>
      <w:marTop w:val="0"/>
      <w:marBottom w:val="0"/>
      <w:divBdr>
        <w:top w:val="none" w:sz="0" w:space="0" w:color="auto"/>
        <w:left w:val="none" w:sz="0" w:space="0" w:color="auto"/>
        <w:bottom w:val="none" w:sz="0" w:space="0" w:color="auto"/>
        <w:right w:val="none" w:sz="0" w:space="0" w:color="auto"/>
      </w:divBdr>
      <w:divsChild>
        <w:div w:id="258219660">
          <w:marLeft w:val="0"/>
          <w:marRight w:val="0"/>
          <w:marTop w:val="0"/>
          <w:marBottom w:val="0"/>
          <w:divBdr>
            <w:top w:val="none" w:sz="0" w:space="0" w:color="auto"/>
            <w:left w:val="none" w:sz="0" w:space="0" w:color="auto"/>
            <w:bottom w:val="none" w:sz="0" w:space="0" w:color="auto"/>
            <w:right w:val="none" w:sz="0" w:space="0" w:color="auto"/>
          </w:divBdr>
        </w:div>
        <w:div w:id="895432682">
          <w:marLeft w:val="0"/>
          <w:marRight w:val="0"/>
          <w:marTop w:val="0"/>
          <w:marBottom w:val="0"/>
          <w:divBdr>
            <w:top w:val="none" w:sz="0" w:space="0" w:color="auto"/>
            <w:left w:val="none" w:sz="0" w:space="0" w:color="auto"/>
            <w:bottom w:val="none" w:sz="0" w:space="0" w:color="auto"/>
            <w:right w:val="none" w:sz="0" w:space="0" w:color="auto"/>
          </w:divBdr>
        </w:div>
        <w:div w:id="1967466193">
          <w:marLeft w:val="0"/>
          <w:marRight w:val="0"/>
          <w:marTop w:val="0"/>
          <w:marBottom w:val="0"/>
          <w:divBdr>
            <w:top w:val="none" w:sz="0" w:space="0" w:color="auto"/>
            <w:left w:val="none" w:sz="0" w:space="0" w:color="auto"/>
            <w:bottom w:val="none" w:sz="0" w:space="0" w:color="auto"/>
            <w:right w:val="none" w:sz="0" w:space="0" w:color="auto"/>
          </w:divBdr>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2608678">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9432114">
      <w:bodyDiv w:val="1"/>
      <w:marLeft w:val="0"/>
      <w:marRight w:val="0"/>
      <w:marTop w:val="0"/>
      <w:marBottom w:val="0"/>
      <w:divBdr>
        <w:top w:val="none" w:sz="0" w:space="0" w:color="auto"/>
        <w:left w:val="none" w:sz="0" w:space="0" w:color="auto"/>
        <w:bottom w:val="none" w:sz="0" w:space="0" w:color="auto"/>
        <w:right w:val="none" w:sz="0" w:space="0" w:color="auto"/>
      </w:divBdr>
    </w:div>
    <w:div w:id="68559744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08073650">
      <w:bodyDiv w:val="1"/>
      <w:marLeft w:val="0"/>
      <w:marRight w:val="0"/>
      <w:marTop w:val="0"/>
      <w:marBottom w:val="0"/>
      <w:divBdr>
        <w:top w:val="none" w:sz="0" w:space="0" w:color="auto"/>
        <w:left w:val="none" w:sz="0" w:space="0" w:color="auto"/>
        <w:bottom w:val="none" w:sz="0" w:space="0" w:color="auto"/>
        <w:right w:val="none" w:sz="0" w:space="0" w:color="auto"/>
      </w:divBdr>
      <w:divsChild>
        <w:div w:id="1263952972">
          <w:marLeft w:val="0"/>
          <w:marRight w:val="0"/>
          <w:marTop w:val="0"/>
          <w:marBottom w:val="0"/>
          <w:divBdr>
            <w:top w:val="none" w:sz="0" w:space="0" w:color="auto"/>
            <w:left w:val="none" w:sz="0" w:space="0" w:color="auto"/>
            <w:bottom w:val="none" w:sz="0" w:space="0" w:color="auto"/>
            <w:right w:val="none" w:sz="0" w:space="0" w:color="auto"/>
          </w:divBdr>
          <w:divsChild>
            <w:div w:id="520826684">
              <w:marLeft w:val="0"/>
              <w:marRight w:val="0"/>
              <w:marTop w:val="0"/>
              <w:marBottom w:val="0"/>
              <w:divBdr>
                <w:top w:val="none" w:sz="0" w:space="0" w:color="auto"/>
                <w:left w:val="none" w:sz="0" w:space="0" w:color="auto"/>
                <w:bottom w:val="none" w:sz="0" w:space="0" w:color="auto"/>
                <w:right w:val="none" w:sz="0" w:space="0" w:color="auto"/>
              </w:divBdr>
            </w:div>
            <w:div w:id="460422997">
              <w:marLeft w:val="0"/>
              <w:marRight w:val="0"/>
              <w:marTop w:val="0"/>
              <w:marBottom w:val="0"/>
              <w:divBdr>
                <w:top w:val="none" w:sz="0" w:space="0" w:color="auto"/>
                <w:left w:val="none" w:sz="0" w:space="0" w:color="auto"/>
                <w:bottom w:val="none" w:sz="0" w:space="0" w:color="auto"/>
                <w:right w:val="none" w:sz="0" w:space="0" w:color="auto"/>
              </w:divBdr>
            </w:div>
            <w:div w:id="525097727">
              <w:marLeft w:val="0"/>
              <w:marRight w:val="0"/>
              <w:marTop w:val="0"/>
              <w:marBottom w:val="0"/>
              <w:divBdr>
                <w:top w:val="none" w:sz="0" w:space="0" w:color="auto"/>
                <w:left w:val="none" w:sz="0" w:space="0" w:color="auto"/>
                <w:bottom w:val="none" w:sz="0" w:space="0" w:color="auto"/>
                <w:right w:val="none" w:sz="0" w:space="0" w:color="auto"/>
              </w:divBdr>
            </w:div>
            <w:div w:id="1207646847">
              <w:marLeft w:val="0"/>
              <w:marRight w:val="0"/>
              <w:marTop w:val="0"/>
              <w:marBottom w:val="0"/>
              <w:divBdr>
                <w:top w:val="none" w:sz="0" w:space="0" w:color="auto"/>
                <w:left w:val="none" w:sz="0" w:space="0" w:color="auto"/>
                <w:bottom w:val="none" w:sz="0" w:space="0" w:color="auto"/>
                <w:right w:val="none" w:sz="0" w:space="0" w:color="auto"/>
              </w:divBdr>
            </w:div>
            <w:div w:id="2012249262">
              <w:marLeft w:val="0"/>
              <w:marRight w:val="0"/>
              <w:marTop w:val="0"/>
              <w:marBottom w:val="0"/>
              <w:divBdr>
                <w:top w:val="none" w:sz="0" w:space="0" w:color="auto"/>
                <w:left w:val="none" w:sz="0" w:space="0" w:color="auto"/>
                <w:bottom w:val="none" w:sz="0" w:space="0" w:color="auto"/>
                <w:right w:val="none" w:sz="0" w:space="0" w:color="auto"/>
              </w:divBdr>
            </w:div>
            <w:div w:id="1522742902">
              <w:marLeft w:val="0"/>
              <w:marRight w:val="0"/>
              <w:marTop w:val="0"/>
              <w:marBottom w:val="0"/>
              <w:divBdr>
                <w:top w:val="none" w:sz="0" w:space="0" w:color="auto"/>
                <w:left w:val="none" w:sz="0" w:space="0" w:color="auto"/>
                <w:bottom w:val="none" w:sz="0" w:space="0" w:color="auto"/>
                <w:right w:val="none" w:sz="0" w:space="0" w:color="auto"/>
              </w:divBdr>
            </w:div>
            <w:div w:id="1746604787">
              <w:marLeft w:val="0"/>
              <w:marRight w:val="0"/>
              <w:marTop w:val="0"/>
              <w:marBottom w:val="0"/>
              <w:divBdr>
                <w:top w:val="none" w:sz="0" w:space="0" w:color="auto"/>
                <w:left w:val="none" w:sz="0" w:space="0" w:color="auto"/>
                <w:bottom w:val="none" w:sz="0" w:space="0" w:color="auto"/>
                <w:right w:val="none" w:sz="0" w:space="0" w:color="auto"/>
              </w:divBdr>
            </w:div>
            <w:div w:id="1981810893">
              <w:marLeft w:val="0"/>
              <w:marRight w:val="0"/>
              <w:marTop w:val="0"/>
              <w:marBottom w:val="0"/>
              <w:divBdr>
                <w:top w:val="none" w:sz="0" w:space="0" w:color="auto"/>
                <w:left w:val="none" w:sz="0" w:space="0" w:color="auto"/>
                <w:bottom w:val="none" w:sz="0" w:space="0" w:color="auto"/>
                <w:right w:val="none" w:sz="0" w:space="0" w:color="auto"/>
              </w:divBdr>
            </w:div>
            <w:div w:id="866483444">
              <w:marLeft w:val="0"/>
              <w:marRight w:val="0"/>
              <w:marTop w:val="0"/>
              <w:marBottom w:val="0"/>
              <w:divBdr>
                <w:top w:val="none" w:sz="0" w:space="0" w:color="auto"/>
                <w:left w:val="none" w:sz="0" w:space="0" w:color="auto"/>
                <w:bottom w:val="none" w:sz="0" w:space="0" w:color="auto"/>
                <w:right w:val="none" w:sz="0" w:space="0" w:color="auto"/>
              </w:divBdr>
            </w:div>
            <w:div w:id="1071075318">
              <w:marLeft w:val="0"/>
              <w:marRight w:val="0"/>
              <w:marTop w:val="0"/>
              <w:marBottom w:val="0"/>
              <w:divBdr>
                <w:top w:val="none" w:sz="0" w:space="0" w:color="auto"/>
                <w:left w:val="none" w:sz="0" w:space="0" w:color="auto"/>
                <w:bottom w:val="none" w:sz="0" w:space="0" w:color="auto"/>
                <w:right w:val="none" w:sz="0" w:space="0" w:color="auto"/>
              </w:divBdr>
            </w:div>
            <w:div w:id="1066876118">
              <w:marLeft w:val="0"/>
              <w:marRight w:val="0"/>
              <w:marTop w:val="0"/>
              <w:marBottom w:val="0"/>
              <w:divBdr>
                <w:top w:val="none" w:sz="0" w:space="0" w:color="auto"/>
                <w:left w:val="none" w:sz="0" w:space="0" w:color="auto"/>
                <w:bottom w:val="none" w:sz="0" w:space="0" w:color="auto"/>
                <w:right w:val="none" w:sz="0" w:space="0" w:color="auto"/>
              </w:divBdr>
            </w:div>
            <w:div w:id="1930961609">
              <w:marLeft w:val="0"/>
              <w:marRight w:val="0"/>
              <w:marTop w:val="0"/>
              <w:marBottom w:val="0"/>
              <w:divBdr>
                <w:top w:val="none" w:sz="0" w:space="0" w:color="auto"/>
                <w:left w:val="none" w:sz="0" w:space="0" w:color="auto"/>
                <w:bottom w:val="none" w:sz="0" w:space="0" w:color="auto"/>
                <w:right w:val="none" w:sz="0" w:space="0" w:color="auto"/>
              </w:divBdr>
            </w:div>
            <w:div w:id="367023176">
              <w:marLeft w:val="0"/>
              <w:marRight w:val="0"/>
              <w:marTop w:val="0"/>
              <w:marBottom w:val="0"/>
              <w:divBdr>
                <w:top w:val="none" w:sz="0" w:space="0" w:color="auto"/>
                <w:left w:val="none" w:sz="0" w:space="0" w:color="auto"/>
                <w:bottom w:val="none" w:sz="0" w:space="0" w:color="auto"/>
                <w:right w:val="none" w:sz="0" w:space="0" w:color="auto"/>
              </w:divBdr>
            </w:div>
            <w:div w:id="1842499945">
              <w:marLeft w:val="0"/>
              <w:marRight w:val="0"/>
              <w:marTop w:val="0"/>
              <w:marBottom w:val="0"/>
              <w:divBdr>
                <w:top w:val="none" w:sz="0" w:space="0" w:color="auto"/>
                <w:left w:val="none" w:sz="0" w:space="0" w:color="auto"/>
                <w:bottom w:val="none" w:sz="0" w:space="0" w:color="auto"/>
                <w:right w:val="none" w:sz="0" w:space="0" w:color="auto"/>
              </w:divBdr>
            </w:div>
            <w:div w:id="59837910">
              <w:marLeft w:val="0"/>
              <w:marRight w:val="0"/>
              <w:marTop w:val="0"/>
              <w:marBottom w:val="0"/>
              <w:divBdr>
                <w:top w:val="none" w:sz="0" w:space="0" w:color="auto"/>
                <w:left w:val="none" w:sz="0" w:space="0" w:color="auto"/>
                <w:bottom w:val="none" w:sz="0" w:space="0" w:color="auto"/>
                <w:right w:val="none" w:sz="0" w:space="0" w:color="auto"/>
              </w:divBdr>
            </w:div>
          </w:divsChild>
        </w:div>
        <w:div w:id="922689337">
          <w:marLeft w:val="0"/>
          <w:marRight w:val="0"/>
          <w:marTop w:val="0"/>
          <w:marBottom w:val="0"/>
          <w:divBdr>
            <w:top w:val="none" w:sz="0" w:space="0" w:color="auto"/>
            <w:left w:val="none" w:sz="0" w:space="0" w:color="auto"/>
            <w:bottom w:val="none" w:sz="0" w:space="0" w:color="auto"/>
            <w:right w:val="none" w:sz="0" w:space="0" w:color="auto"/>
          </w:divBdr>
          <w:divsChild>
            <w:div w:id="1883786481">
              <w:marLeft w:val="0"/>
              <w:marRight w:val="0"/>
              <w:marTop w:val="0"/>
              <w:marBottom w:val="0"/>
              <w:divBdr>
                <w:top w:val="none" w:sz="0" w:space="0" w:color="auto"/>
                <w:left w:val="none" w:sz="0" w:space="0" w:color="auto"/>
                <w:bottom w:val="none" w:sz="0" w:space="0" w:color="auto"/>
                <w:right w:val="none" w:sz="0" w:space="0" w:color="auto"/>
              </w:divBdr>
            </w:div>
            <w:div w:id="1723361493">
              <w:marLeft w:val="0"/>
              <w:marRight w:val="0"/>
              <w:marTop w:val="0"/>
              <w:marBottom w:val="0"/>
              <w:divBdr>
                <w:top w:val="none" w:sz="0" w:space="0" w:color="auto"/>
                <w:left w:val="none" w:sz="0" w:space="0" w:color="auto"/>
                <w:bottom w:val="none" w:sz="0" w:space="0" w:color="auto"/>
                <w:right w:val="none" w:sz="0" w:space="0" w:color="auto"/>
              </w:divBdr>
            </w:div>
            <w:div w:id="1589121887">
              <w:marLeft w:val="0"/>
              <w:marRight w:val="0"/>
              <w:marTop w:val="0"/>
              <w:marBottom w:val="0"/>
              <w:divBdr>
                <w:top w:val="none" w:sz="0" w:space="0" w:color="auto"/>
                <w:left w:val="none" w:sz="0" w:space="0" w:color="auto"/>
                <w:bottom w:val="none" w:sz="0" w:space="0" w:color="auto"/>
                <w:right w:val="none" w:sz="0" w:space="0" w:color="auto"/>
              </w:divBdr>
            </w:div>
            <w:div w:id="1725715233">
              <w:marLeft w:val="0"/>
              <w:marRight w:val="0"/>
              <w:marTop w:val="0"/>
              <w:marBottom w:val="0"/>
              <w:divBdr>
                <w:top w:val="none" w:sz="0" w:space="0" w:color="auto"/>
                <w:left w:val="none" w:sz="0" w:space="0" w:color="auto"/>
                <w:bottom w:val="none" w:sz="0" w:space="0" w:color="auto"/>
                <w:right w:val="none" w:sz="0" w:space="0" w:color="auto"/>
              </w:divBdr>
            </w:div>
            <w:div w:id="1223567800">
              <w:marLeft w:val="0"/>
              <w:marRight w:val="0"/>
              <w:marTop w:val="0"/>
              <w:marBottom w:val="0"/>
              <w:divBdr>
                <w:top w:val="none" w:sz="0" w:space="0" w:color="auto"/>
                <w:left w:val="none" w:sz="0" w:space="0" w:color="auto"/>
                <w:bottom w:val="none" w:sz="0" w:space="0" w:color="auto"/>
                <w:right w:val="none" w:sz="0" w:space="0" w:color="auto"/>
              </w:divBdr>
            </w:div>
            <w:div w:id="2145653630">
              <w:marLeft w:val="0"/>
              <w:marRight w:val="0"/>
              <w:marTop w:val="0"/>
              <w:marBottom w:val="0"/>
              <w:divBdr>
                <w:top w:val="none" w:sz="0" w:space="0" w:color="auto"/>
                <w:left w:val="none" w:sz="0" w:space="0" w:color="auto"/>
                <w:bottom w:val="none" w:sz="0" w:space="0" w:color="auto"/>
                <w:right w:val="none" w:sz="0" w:space="0" w:color="auto"/>
              </w:divBdr>
            </w:div>
            <w:div w:id="1517159861">
              <w:marLeft w:val="0"/>
              <w:marRight w:val="0"/>
              <w:marTop w:val="0"/>
              <w:marBottom w:val="0"/>
              <w:divBdr>
                <w:top w:val="none" w:sz="0" w:space="0" w:color="auto"/>
                <w:left w:val="none" w:sz="0" w:space="0" w:color="auto"/>
                <w:bottom w:val="none" w:sz="0" w:space="0" w:color="auto"/>
                <w:right w:val="none" w:sz="0" w:space="0" w:color="auto"/>
              </w:divBdr>
            </w:div>
            <w:div w:id="1885679405">
              <w:marLeft w:val="0"/>
              <w:marRight w:val="0"/>
              <w:marTop w:val="0"/>
              <w:marBottom w:val="0"/>
              <w:divBdr>
                <w:top w:val="none" w:sz="0" w:space="0" w:color="auto"/>
                <w:left w:val="none" w:sz="0" w:space="0" w:color="auto"/>
                <w:bottom w:val="none" w:sz="0" w:space="0" w:color="auto"/>
                <w:right w:val="none" w:sz="0" w:space="0" w:color="auto"/>
              </w:divBdr>
            </w:div>
            <w:div w:id="1482698534">
              <w:marLeft w:val="0"/>
              <w:marRight w:val="0"/>
              <w:marTop w:val="0"/>
              <w:marBottom w:val="0"/>
              <w:divBdr>
                <w:top w:val="none" w:sz="0" w:space="0" w:color="auto"/>
                <w:left w:val="none" w:sz="0" w:space="0" w:color="auto"/>
                <w:bottom w:val="none" w:sz="0" w:space="0" w:color="auto"/>
                <w:right w:val="none" w:sz="0" w:space="0" w:color="auto"/>
              </w:divBdr>
            </w:div>
            <w:div w:id="1280183862">
              <w:marLeft w:val="0"/>
              <w:marRight w:val="0"/>
              <w:marTop w:val="0"/>
              <w:marBottom w:val="0"/>
              <w:divBdr>
                <w:top w:val="none" w:sz="0" w:space="0" w:color="auto"/>
                <w:left w:val="none" w:sz="0" w:space="0" w:color="auto"/>
                <w:bottom w:val="none" w:sz="0" w:space="0" w:color="auto"/>
                <w:right w:val="none" w:sz="0" w:space="0" w:color="auto"/>
              </w:divBdr>
            </w:div>
            <w:div w:id="995958892">
              <w:marLeft w:val="0"/>
              <w:marRight w:val="0"/>
              <w:marTop w:val="0"/>
              <w:marBottom w:val="0"/>
              <w:divBdr>
                <w:top w:val="none" w:sz="0" w:space="0" w:color="auto"/>
                <w:left w:val="none" w:sz="0" w:space="0" w:color="auto"/>
                <w:bottom w:val="none" w:sz="0" w:space="0" w:color="auto"/>
                <w:right w:val="none" w:sz="0" w:space="0" w:color="auto"/>
              </w:divBdr>
            </w:div>
            <w:div w:id="685598678">
              <w:marLeft w:val="0"/>
              <w:marRight w:val="0"/>
              <w:marTop w:val="0"/>
              <w:marBottom w:val="0"/>
              <w:divBdr>
                <w:top w:val="none" w:sz="0" w:space="0" w:color="auto"/>
                <w:left w:val="none" w:sz="0" w:space="0" w:color="auto"/>
                <w:bottom w:val="none" w:sz="0" w:space="0" w:color="auto"/>
                <w:right w:val="none" w:sz="0" w:space="0" w:color="auto"/>
              </w:divBdr>
            </w:div>
            <w:div w:id="1527644654">
              <w:marLeft w:val="0"/>
              <w:marRight w:val="0"/>
              <w:marTop w:val="0"/>
              <w:marBottom w:val="0"/>
              <w:divBdr>
                <w:top w:val="none" w:sz="0" w:space="0" w:color="auto"/>
                <w:left w:val="none" w:sz="0" w:space="0" w:color="auto"/>
                <w:bottom w:val="none" w:sz="0" w:space="0" w:color="auto"/>
                <w:right w:val="none" w:sz="0" w:space="0" w:color="auto"/>
              </w:divBdr>
            </w:div>
            <w:div w:id="432357134">
              <w:marLeft w:val="0"/>
              <w:marRight w:val="0"/>
              <w:marTop w:val="0"/>
              <w:marBottom w:val="0"/>
              <w:divBdr>
                <w:top w:val="none" w:sz="0" w:space="0" w:color="auto"/>
                <w:left w:val="none" w:sz="0" w:space="0" w:color="auto"/>
                <w:bottom w:val="none" w:sz="0" w:space="0" w:color="auto"/>
                <w:right w:val="none" w:sz="0" w:space="0" w:color="auto"/>
              </w:divBdr>
            </w:div>
            <w:div w:id="685059476">
              <w:marLeft w:val="0"/>
              <w:marRight w:val="0"/>
              <w:marTop w:val="0"/>
              <w:marBottom w:val="0"/>
              <w:divBdr>
                <w:top w:val="none" w:sz="0" w:space="0" w:color="auto"/>
                <w:left w:val="none" w:sz="0" w:space="0" w:color="auto"/>
                <w:bottom w:val="none" w:sz="0" w:space="0" w:color="auto"/>
                <w:right w:val="none" w:sz="0" w:space="0" w:color="auto"/>
              </w:divBdr>
            </w:div>
            <w:div w:id="617301661">
              <w:marLeft w:val="0"/>
              <w:marRight w:val="0"/>
              <w:marTop w:val="0"/>
              <w:marBottom w:val="0"/>
              <w:divBdr>
                <w:top w:val="none" w:sz="0" w:space="0" w:color="auto"/>
                <w:left w:val="none" w:sz="0" w:space="0" w:color="auto"/>
                <w:bottom w:val="none" w:sz="0" w:space="0" w:color="auto"/>
                <w:right w:val="none" w:sz="0" w:space="0" w:color="auto"/>
              </w:divBdr>
            </w:div>
            <w:div w:id="1330132523">
              <w:marLeft w:val="0"/>
              <w:marRight w:val="0"/>
              <w:marTop w:val="0"/>
              <w:marBottom w:val="0"/>
              <w:divBdr>
                <w:top w:val="none" w:sz="0" w:space="0" w:color="auto"/>
                <w:left w:val="none" w:sz="0" w:space="0" w:color="auto"/>
                <w:bottom w:val="none" w:sz="0" w:space="0" w:color="auto"/>
                <w:right w:val="none" w:sz="0" w:space="0" w:color="auto"/>
              </w:divBdr>
            </w:div>
            <w:div w:id="771097136">
              <w:marLeft w:val="0"/>
              <w:marRight w:val="0"/>
              <w:marTop w:val="0"/>
              <w:marBottom w:val="0"/>
              <w:divBdr>
                <w:top w:val="none" w:sz="0" w:space="0" w:color="auto"/>
                <w:left w:val="none" w:sz="0" w:space="0" w:color="auto"/>
                <w:bottom w:val="none" w:sz="0" w:space="0" w:color="auto"/>
                <w:right w:val="none" w:sz="0" w:space="0" w:color="auto"/>
              </w:divBdr>
            </w:div>
            <w:div w:id="1316833843">
              <w:marLeft w:val="0"/>
              <w:marRight w:val="0"/>
              <w:marTop w:val="0"/>
              <w:marBottom w:val="0"/>
              <w:divBdr>
                <w:top w:val="none" w:sz="0" w:space="0" w:color="auto"/>
                <w:left w:val="none" w:sz="0" w:space="0" w:color="auto"/>
                <w:bottom w:val="none" w:sz="0" w:space="0" w:color="auto"/>
                <w:right w:val="none" w:sz="0" w:space="0" w:color="auto"/>
              </w:divBdr>
            </w:div>
            <w:div w:id="318002620">
              <w:marLeft w:val="0"/>
              <w:marRight w:val="0"/>
              <w:marTop w:val="0"/>
              <w:marBottom w:val="0"/>
              <w:divBdr>
                <w:top w:val="none" w:sz="0" w:space="0" w:color="auto"/>
                <w:left w:val="none" w:sz="0" w:space="0" w:color="auto"/>
                <w:bottom w:val="none" w:sz="0" w:space="0" w:color="auto"/>
                <w:right w:val="none" w:sz="0" w:space="0" w:color="auto"/>
              </w:divBdr>
            </w:div>
          </w:divsChild>
        </w:div>
        <w:div w:id="813719316">
          <w:marLeft w:val="0"/>
          <w:marRight w:val="0"/>
          <w:marTop w:val="0"/>
          <w:marBottom w:val="0"/>
          <w:divBdr>
            <w:top w:val="none" w:sz="0" w:space="0" w:color="auto"/>
            <w:left w:val="none" w:sz="0" w:space="0" w:color="auto"/>
            <w:bottom w:val="none" w:sz="0" w:space="0" w:color="auto"/>
            <w:right w:val="none" w:sz="0" w:space="0" w:color="auto"/>
          </w:divBdr>
          <w:divsChild>
            <w:div w:id="1672025292">
              <w:marLeft w:val="0"/>
              <w:marRight w:val="0"/>
              <w:marTop w:val="0"/>
              <w:marBottom w:val="0"/>
              <w:divBdr>
                <w:top w:val="none" w:sz="0" w:space="0" w:color="auto"/>
                <w:left w:val="none" w:sz="0" w:space="0" w:color="auto"/>
                <w:bottom w:val="none" w:sz="0" w:space="0" w:color="auto"/>
                <w:right w:val="none" w:sz="0" w:space="0" w:color="auto"/>
              </w:divBdr>
            </w:div>
            <w:div w:id="15959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15202372">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25880541">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1124804">
      <w:bodyDiv w:val="1"/>
      <w:marLeft w:val="0"/>
      <w:marRight w:val="0"/>
      <w:marTop w:val="0"/>
      <w:marBottom w:val="0"/>
      <w:divBdr>
        <w:top w:val="none" w:sz="0" w:space="0" w:color="auto"/>
        <w:left w:val="none" w:sz="0" w:space="0" w:color="auto"/>
        <w:bottom w:val="none" w:sz="0" w:space="0" w:color="auto"/>
        <w:right w:val="none" w:sz="0" w:space="0" w:color="auto"/>
      </w:divBdr>
    </w:div>
    <w:div w:id="756554623">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32645370">
      <w:bodyDiv w:val="1"/>
      <w:marLeft w:val="0"/>
      <w:marRight w:val="0"/>
      <w:marTop w:val="0"/>
      <w:marBottom w:val="0"/>
      <w:divBdr>
        <w:top w:val="none" w:sz="0" w:space="0" w:color="auto"/>
        <w:left w:val="none" w:sz="0" w:space="0" w:color="auto"/>
        <w:bottom w:val="none" w:sz="0" w:space="0" w:color="auto"/>
        <w:right w:val="none" w:sz="0" w:space="0" w:color="auto"/>
      </w:divBdr>
    </w:div>
    <w:div w:id="848177789">
      <w:bodyDiv w:val="1"/>
      <w:marLeft w:val="0"/>
      <w:marRight w:val="0"/>
      <w:marTop w:val="0"/>
      <w:marBottom w:val="0"/>
      <w:divBdr>
        <w:top w:val="none" w:sz="0" w:space="0" w:color="auto"/>
        <w:left w:val="none" w:sz="0" w:space="0" w:color="auto"/>
        <w:bottom w:val="none" w:sz="0" w:space="0" w:color="auto"/>
        <w:right w:val="none" w:sz="0" w:space="0" w:color="auto"/>
      </w:divBdr>
    </w:div>
    <w:div w:id="849492015">
      <w:bodyDiv w:val="1"/>
      <w:marLeft w:val="0"/>
      <w:marRight w:val="0"/>
      <w:marTop w:val="0"/>
      <w:marBottom w:val="0"/>
      <w:divBdr>
        <w:top w:val="none" w:sz="0" w:space="0" w:color="auto"/>
        <w:left w:val="none" w:sz="0" w:space="0" w:color="auto"/>
        <w:bottom w:val="none" w:sz="0" w:space="0" w:color="auto"/>
        <w:right w:val="none" w:sz="0" w:space="0" w:color="auto"/>
      </w:divBdr>
    </w:div>
    <w:div w:id="852577071">
      <w:bodyDiv w:val="1"/>
      <w:marLeft w:val="0"/>
      <w:marRight w:val="0"/>
      <w:marTop w:val="0"/>
      <w:marBottom w:val="0"/>
      <w:divBdr>
        <w:top w:val="none" w:sz="0" w:space="0" w:color="auto"/>
        <w:left w:val="none" w:sz="0" w:space="0" w:color="auto"/>
        <w:bottom w:val="none" w:sz="0" w:space="0" w:color="auto"/>
        <w:right w:val="none" w:sz="0" w:space="0" w:color="auto"/>
      </w:divBdr>
    </w:div>
    <w:div w:id="863834532">
      <w:bodyDiv w:val="1"/>
      <w:marLeft w:val="0"/>
      <w:marRight w:val="0"/>
      <w:marTop w:val="0"/>
      <w:marBottom w:val="0"/>
      <w:divBdr>
        <w:top w:val="none" w:sz="0" w:space="0" w:color="auto"/>
        <w:left w:val="none" w:sz="0" w:space="0" w:color="auto"/>
        <w:bottom w:val="none" w:sz="0" w:space="0" w:color="auto"/>
        <w:right w:val="none" w:sz="0" w:space="0" w:color="auto"/>
      </w:divBdr>
    </w:div>
    <w:div w:id="876505841">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00555335">
      <w:bodyDiv w:val="1"/>
      <w:marLeft w:val="0"/>
      <w:marRight w:val="0"/>
      <w:marTop w:val="0"/>
      <w:marBottom w:val="0"/>
      <w:divBdr>
        <w:top w:val="none" w:sz="0" w:space="0" w:color="auto"/>
        <w:left w:val="none" w:sz="0" w:space="0" w:color="auto"/>
        <w:bottom w:val="none" w:sz="0" w:space="0" w:color="auto"/>
        <w:right w:val="none" w:sz="0" w:space="0" w:color="auto"/>
      </w:divBdr>
    </w:div>
    <w:div w:id="903839102">
      <w:bodyDiv w:val="1"/>
      <w:marLeft w:val="0"/>
      <w:marRight w:val="0"/>
      <w:marTop w:val="0"/>
      <w:marBottom w:val="0"/>
      <w:divBdr>
        <w:top w:val="none" w:sz="0" w:space="0" w:color="auto"/>
        <w:left w:val="none" w:sz="0" w:space="0" w:color="auto"/>
        <w:bottom w:val="none" w:sz="0" w:space="0" w:color="auto"/>
        <w:right w:val="none" w:sz="0" w:space="0" w:color="auto"/>
      </w:divBdr>
    </w:div>
    <w:div w:id="904071153">
      <w:bodyDiv w:val="1"/>
      <w:marLeft w:val="0"/>
      <w:marRight w:val="0"/>
      <w:marTop w:val="0"/>
      <w:marBottom w:val="0"/>
      <w:divBdr>
        <w:top w:val="none" w:sz="0" w:space="0" w:color="auto"/>
        <w:left w:val="none" w:sz="0" w:space="0" w:color="auto"/>
        <w:bottom w:val="none" w:sz="0" w:space="0" w:color="auto"/>
        <w:right w:val="none" w:sz="0" w:space="0" w:color="auto"/>
      </w:divBdr>
    </w:div>
    <w:div w:id="910653867">
      <w:bodyDiv w:val="1"/>
      <w:marLeft w:val="0"/>
      <w:marRight w:val="0"/>
      <w:marTop w:val="0"/>
      <w:marBottom w:val="0"/>
      <w:divBdr>
        <w:top w:val="none" w:sz="0" w:space="0" w:color="auto"/>
        <w:left w:val="none" w:sz="0" w:space="0" w:color="auto"/>
        <w:bottom w:val="none" w:sz="0" w:space="0" w:color="auto"/>
        <w:right w:val="none" w:sz="0" w:space="0" w:color="auto"/>
      </w:divBdr>
    </w:div>
    <w:div w:id="913469478">
      <w:bodyDiv w:val="1"/>
      <w:marLeft w:val="0"/>
      <w:marRight w:val="0"/>
      <w:marTop w:val="0"/>
      <w:marBottom w:val="0"/>
      <w:divBdr>
        <w:top w:val="none" w:sz="0" w:space="0" w:color="auto"/>
        <w:left w:val="none" w:sz="0" w:space="0" w:color="auto"/>
        <w:bottom w:val="none" w:sz="0" w:space="0" w:color="auto"/>
        <w:right w:val="none" w:sz="0" w:space="0" w:color="auto"/>
      </w:divBdr>
      <w:divsChild>
        <w:div w:id="289823008">
          <w:marLeft w:val="0"/>
          <w:marRight w:val="0"/>
          <w:marTop w:val="0"/>
          <w:marBottom w:val="0"/>
          <w:divBdr>
            <w:top w:val="none" w:sz="0" w:space="0" w:color="auto"/>
            <w:left w:val="none" w:sz="0" w:space="0" w:color="auto"/>
            <w:bottom w:val="none" w:sz="0" w:space="0" w:color="auto"/>
            <w:right w:val="none" w:sz="0" w:space="0" w:color="auto"/>
          </w:divBdr>
          <w:divsChild>
            <w:div w:id="1018509807">
              <w:marLeft w:val="0"/>
              <w:marRight w:val="0"/>
              <w:marTop w:val="0"/>
              <w:marBottom w:val="0"/>
              <w:divBdr>
                <w:top w:val="none" w:sz="0" w:space="0" w:color="auto"/>
                <w:left w:val="none" w:sz="0" w:space="0" w:color="auto"/>
                <w:bottom w:val="none" w:sz="0" w:space="0" w:color="auto"/>
                <w:right w:val="none" w:sz="0" w:space="0" w:color="auto"/>
              </w:divBdr>
              <w:divsChild>
                <w:div w:id="864253471">
                  <w:marLeft w:val="0"/>
                  <w:marRight w:val="0"/>
                  <w:marTop w:val="0"/>
                  <w:marBottom w:val="0"/>
                  <w:divBdr>
                    <w:top w:val="none" w:sz="0" w:space="0" w:color="auto"/>
                    <w:left w:val="none" w:sz="0" w:space="0" w:color="auto"/>
                    <w:bottom w:val="none" w:sz="0" w:space="0" w:color="auto"/>
                    <w:right w:val="none" w:sz="0" w:space="0" w:color="auto"/>
                  </w:divBdr>
                  <w:divsChild>
                    <w:div w:id="2081755652">
                      <w:marLeft w:val="0"/>
                      <w:marRight w:val="0"/>
                      <w:marTop w:val="0"/>
                      <w:marBottom w:val="0"/>
                      <w:divBdr>
                        <w:top w:val="none" w:sz="0" w:space="0" w:color="auto"/>
                        <w:left w:val="none" w:sz="0" w:space="0" w:color="auto"/>
                        <w:bottom w:val="none" w:sz="0" w:space="0" w:color="auto"/>
                        <w:right w:val="none" w:sz="0" w:space="0" w:color="auto"/>
                      </w:divBdr>
                      <w:divsChild>
                        <w:div w:id="117648303">
                          <w:marLeft w:val="0"/>
                          <w:marRight w:val="0"/>
                          <w:marTop w:val="0"/>
                          <w:marBottom w:val="0"/>
                          <w:divBdr>
                            <w:top w:val="none" w:sz="0" w:space="0" w:color="auto"/>
                            <w:left w:val="none" w:sz="0" w:space="0" w:color="auto"/>
                            <w:bottom w:val="none" w:sz="0" w:space="0" w:color="auto"/>
                            <w:right w:val="none" w:sz="0" w:space="0" w:color="auto"/>
                          </w:divBdr>
                          <w:divsChild>
                            <w:div w:id="1820920095">
                              <w:marLeft w:val="0"/>
                              <w:marRight w:val="0"/>
                              <w:marTop w:val="0"/>
                              <w:marBottom w:val="0"/>
                              <w:divBdr>
                                <w:top w:val="none" w:sz="0" w:space="0" w:color="auto"/>
                                <w:left w:val="none" w:sz="0" w:space="0" w:color="auto"/>
                                <w:bottom w:val="none" w:sz="0" w:space="0" w:color="auto"/>
                                <w:right w:val="none" w:sz="0" w:space="0" w:color="auto"/>
                              </w:divBdr>
                              <w:divsChild>
                                <w:div w:id="197745513">
                                  <w:marLeft w:val="0"/>
                                  <w:marRight w:val="0"/>
                                  <w:marTop w:val="0"/>
                                  <w:marBottom w:val="0"/>
                                  <w:divBdr>
                                    <w:top w:val="none" w:sz="0" w:space="0" w:color="auto"/>
                                    <w:left w:val="none" w:sz="0" w:space="0" w:color="auto"/>
                                    <w:bottom w:val="none" w:sz="0" w:space="0" w:color="auto"/>
                                    <w:right w:val="none" w:sz="0" w:space="0" w:color="auto"/>
                                  </w:divBdr>
                                  <w:divsChild>
                                    <w:div w:id="474181503">
                                      <w:marLeft w:val="0"/>
                                      <w:marRight w:val="0"/>
                                      <w:marTop w:val="0"/>
                                      <w:marBottom w:val="0"/>
                                      <w:divBdr>
                                        <w:top w:val="none" w:sz="0" w:space="0" w:color="auto"/>
                                        <w:left w:val="none" w:sz="0" w:space="0" w:color="auto"/>
                                        <w:bottom w:val="none" w:sz="0" w:space="0" w:color="auto"/>
                                        <w:right w:val="none" w:sz="0" w:space="0" w:color="auto"/>
                                      </w:divBdr>
                                      <w:divsChild>
                                        <w:div w:id="188179871">
                                          <w:marLeft w:val="0"/>
                                          <w:marRight w:val="0"/>
                                          <w:marTop w:val="0"/>
                                          <w:marBottom w:val="0"/>
                                          <w:divBdr>
                                            <w:top w:val="none" w:sz="0" w:space="0" w:color="auto"/>
                                            <w:left w:val="none" w:sz="0" w:space="0" w:color="auto"/>
                                            <w:bottom w:val="none" w:sz="0" w:space="0" w:color="auto"/>
                                            <w:right w:val="none" w:sz="0" w:space="0" w:color="auto"/>
                                          </w:divBdr>
                                          <w:divsChild>
                                            <w:div w:id="1257327348">
                                              <w:marLeft w:val="0"/>
                                              <w:marRight w:val="0"/>
                                              <w:marTop w:val="0"/>
                                              <w:marBottom w:val="0"/>
                                              <w:divBdr>
                                                <w:top w:val="none" w:sz="0" w:space="0" w:color="auto"/>
                                                <w:left w:val="none" w:sz="0" w:space="0" w:color="auto"/>
                                                <w:bottom w:val="none" w:sz="0" w:space="0" w:color="auto"/>
                                                <w:right w:val="none" w:sz="0" w:space="0" w:color="auto"/>
                                              </w:divBdr>
                                              <w:divsChild>
                                                <w:div w:id="1459445652">
                                                  <w:marLeft w:val="0"/>
                                                  <w:marRight w:val="0"/>
                                                  <w:marTop w:val="0"/>
                                                  <w:marBottom w:val="0"/>
                                                  <w:divBdr>
                                                    <w:top w:val="none" w:sz="0" w:space="0" w:color="auto"/>
                                                    <w:left w:val="none" w:sz="0" w:space="0" w:color="auto"/>
                                                    <w:bottom w:val="none" w:sz="0" w:space="0" w:color="auto"/>
                                                    <w:right w:val="none" w:sz="0" w:space="0" w:color="auto"/>
                                                  </w:divBdr>
                                                  <w:divsChild>
                                                    <w:div w:id="129173710">
                                                      <w:marLeft w:val="0"/>
                                                      <w:marRight w:val="0"/>
                                                      <w:marTop w:val="0"/>
                                                      <w:marBottom w:val="0"/>
                                                      <w:divBdr>
                                                        <w:top w:val="none" w:sz="0" w:space="0" w:color="auto"/>
                                                        <w:left w:val="none" w:sz="0" w:space="0" w:color="auto"/>
                                                        <w:bottom w:val="none" w:sz="0" w:space="0" w:color="auto"/>
                                                        <w:right w:val="none" w:sz="0" w:space="0" w:color="auto"/>
                                                      </w:divBdr>
                                                      <w:divsChild>
                                                        <w:div w:id="20102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322862">
          <w:marLeft w:val="0"/>
          <w:marRight w:val="0"/>
          <w:marTop w:val="0"/>
          <w:marBottom w:val="0"/>
          <w:divBdr>
            <w:top w:val="none" w:sz="0" w:space="0" w:color="auto"/>
            <w:left w:val="none" w:sz="0" w:space="0" w:color="auto"/>
            <w:bottom w:val="none" w:sz="0" w:space="0" w:color="auto"/>
            <w:right w:val="none" w:sz="0" w:space="0" w:color="auto"/>
          </w:divBdr>
          <w:divsChild>
            <w:div w:id="158691324">
              <w:marLeft w:val="0"/>
              <w:marRight w:val="0"/>
              <w:marTop w:val="0"/>
              <w:marBottom w:val="0"/>
              <w:divBdr>
                <w:top w:val="none" w:sz="0" w:space="0" w:color="auto"/>
                <w:left w:val="none" w:sz="0" w:space="0" w:color="auto"/>
                <w:bottom w:val="none" w:sz="0" w:space="0" w:color="auto"/>
                <w:right w:val="none" w:sz="0" w:space="0" w:color="auto"/>
              </w:divBdr>
              <w:divsChild>
                <w:div w:id="1912736582">
                  <w:marLeft w:val="0"/>
                  <w:marRight w:val="0"/>
                  <w:marTop w:val="0"/>
                  <w:marBottom w:val="0"/>
                  <w:divBdr>
                    <w:top w:val="none" w:sz="0" w:space="0" w:color="auto"/>
                    <w:left w:val="none" w:sz="0" w:space="0" w:color="auto"/>
                    <w:bottom w:val="none" w:sz="0" w:space="0" w:color="auto"/>
                    <w:right w:val="none" w:sz="0" w:space="0" w:color="auto"/>
                  </w:divBdr>
                  <w:divsChild>
                    <w:div w:id="12128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2223454">
      <w:bodyDiv w:val="1"/>
      <w:marLeft w:val="0"/>
      <w:marRight w:val="0"/>
      <w:marTop w:val="0"/>
      <w:marBottom w:val="0"/>
      <w:divBdr>
        <w:top w:val="none" w:sz="0" w:space="0" w:color="auto"/>
        <w:left w:val="none" w:sz="0" w:space="0" w:color="auto"/>
        <w:bottom w:val="none" w:sz="0" w:space="0" w:color="auto"/>
        <w:right w:val="none" w:sz="0" w:space="0" w:color="auto"/>
      </w:divBdr>
      <w:divsChild>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0"/>
              <w:marBottom w:val="0"/>
              <w:divBdr>
                <w:top w:val="none" w:sz="0" w:space="0" w:color="auto"/>
                <w:left w:val="none" w:sz="0" w:space="0" w:color="auto"/>
                <w:bottom w:val="none" w:sz="0" w:space="0" w:color="auto"/>
                <w:right w:val="none" w:sz="0" w:space="0" w:color="auto"/>
              </w:divBdr>
              <w:divsChild>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0747773">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862825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3628300">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29649060">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50375051">
      <w:bodyDiv w:val="1"/>
      <w:marLeft w:val="0"/>
      <w:marRight w:val="0"/>
      <w:marTop w:val="0"/>
      <w:marBottom w:val="0"/>
      <w:divBdr>
        <w:top w:val="none" w:sz="0" w:space="0" w:color="auto"/>
        <w:left w:val="none" w:sz="0" w:space="0" w:color="auto"/>
        <w:bottom w:val="none" w:sz="0" w:space="0" w:color="auto"/>
        <w:right w:val="none" w:sz="0" w:space="0" w:color="auto"/>
      </w:divBdr>
      <w:divsChild>
        <w:div w:id="1846548823">
          <w:marLeft w:val="0"/>
          <w:marRight w:val="0"/>
          <w:marTop w:val="0"/>
          <w:marBottom w:val="0"/>
          <w:divBdr>
            <w:top w:val="none" w:sz="0" w:space="0" w:color="auto"/>
            <w:left w:val="none" w:sz="0" w:space="0" w:color="auto"/>
            <w:bottom w:val="none" w:sz="0" w:space="0" w:color="auto"/>
            <w:right w:val="none" w:sz="0" w:space="0" w:color="auto"/>
          </w:divBdr>
          <w:divsChild>
            <w:div w:id="55859566">
              <w:marLeft w:val="0"/>
              <w:marRight w:val="0"/>
              <w:marTop w:val="0"/>
              <w:marBottom w:val="0"/>
              <w:divBdr>
                <w:top w:val="none" w:sz="0" w:space="0" w:color="auto"/>
                <w:left w:val="none" w:sz="0" w:space="0" w:color="auto"/>
                <w:bottom w:val="none" w:sz="0" w:space="0" w:color="auto"/>
                <w:right w:val="none" w:sz="0" w:space="0" w:color="auto"/>
              </w:divBdr>
              <w:divsChild>
                <w:div w:id="898176612">
                  <w:marLeft w:val="0"/>
                  <w:marRight w:val="0"/>
                  <w:marTop w:val="0"/>
                  <w:marBottom w:val="0"/>
                  <w:divBdr>
                    <w:top w:val="none" w:sz="0" w:space="0" w:color="auto"/>
                    <w:left w:val="none" w:sz="0" w:space="0" w:color="auto"/>
                    <w:bottom w:val="none" w:sz="0" w:space="0" w:color="auto"/>
                    <w:right w:val="none" w:sz="0" w:space="0" w:color="auto"/>
                  </w:divBdr>
                  <w:divsChild>
                    <w:div w:id="402679837">
                      <w:marLeft w:val="0"/>
                      <w:marRight w:val="0"/>
                      <w:marTop w:val="0"/>
                      <w:marBottom w:val="0"/>
                      <w:divBdr>
                        <w:top w:val="none" w:sz="0" w:space="0" w:color="auto"/>
                        <w:left w:val="none" w:sz="0" w:space="0" w:color="auto"/>
                        <w:bottom w:val="none" w:sz="0" w:space="0" w:color="auto"/>
                        <w:right w:val="none" w:sz="0" w:space="0" w:color="auto"/>
                      </w:divBdr>
                      <w:divsChild>
                        <w:div w:id="1349721251">
                          <w:marLeft w:val="0"/>
                          <w:marRight w:val="0"/>
                          <w:marTop w:val="0"/>
                          <w:marBottom w:val="0"/>
                          <w:divBdr>
                            <w:top w:val="none" w:sz="0" w:space="0" w:color="auto"/>
                            <w:left w:val="none" w:sz="0" w:space="0" w:color="auto"/>
                            <w:bottom w:val="none" w:sz="0" w:space="0" w:color="auto"/>
                            <w:right w:val="none" w:sz="0" w:space="0" w:color="auto"/>
                          </w:divBdr>
                          <w:divsChild>
                            <w:div w:id="12075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523455">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69620560">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7362244">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5882332">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08038575">
      <w:bodyDiv w:val="1"/>
      <w:marLeft w:val="0"/>
      <w:marRight w:val="0"/>
      <w:marTop w:val="0"/>
      <w:marBottom w:val="0"/>
      <w:divBdr>
        <w:top w:val="none" w:sz="0" w:space="0" w:color="auto"/>
        <w:left w:val="none" w:sz="0" w:space="0" w:color="auto"/>
        <w:bottom w:val="none" w:sz="0" w:space="0" w:color="auto"/>
        <w:right w:val="none" w:sz="0" w:space="0" w:color="auto"/>
      </w:divBdr>
    </w:div>
    <w:div w:id="1133517708">
      <w:bodyDiv w:val="1"/>
      <w:marLeft w:val="0"/>
      <w:marRight w:val="0"/>
      <w:marTop w:val="0"/>
      <w:marBottom w:val="0"/>
      <w:divBdr>
        <w:top w:val="none" w:sz="0" w:space="0" w:color="auto"/>
        <w:left w:val="none" w:sz="0" w:space="0" w:color="auto"/>
        <w:bottom w:val="none" w:sz="0" w:space="0" w:color="auto"/>
        <w:right w:val="none" w:sz="0" w:space="0" w:color="auto"/>
      </w:divBdr>
    </w:div>
    <w:div w:id="1136264423">
      <w:bodyDiv w:val="1"/>
      <w:marLeft w:val="0"/>
      <w:marRight w:val="0"/>
      <w:marTop w:val="0"/>
      <w:marBottom w:val="0"/>
      <w:divBdr>
        <w:top w:val="none" w:sz="0" w:space="0" w:color="auto"/>
        <w:left w:val="none" w:sz="0" w:space="0" w:color="auto"/>
        <w:bottom w:val="none" w:sz="0" w:space="0" w:color="auto"/>
        <w:right w:val="none" w:sz="0" w:space="0" w:color="auto"/>
      </w:divBdr>
      <w:divsChild>
        <w:div w:id="1203247147">
          <w:marLeft w:val="0"/>
          <w:marRight w:val="0"/>
          <w:marTop w:val="0"/>
          <w:marBottom w:val="0"/>
          <w:divBdr>
            <w:top w:val="none" w:sz="0" w:space="0" w:color="auto"/>
            <w:left w:val="none" w:sz="0" w:space="0" w:color="auto"/>
            <w:bottom w:val="none" w:sz="0" w:space="0" w:color="auto"/>
            <w:right w:val="none" w:sz="0" w:space="0" w:color="auto"/>
          </w:divBdr>
          <w:divsChild>
            <w:div w:id="330262043">
              <w:marLeft w:val="0"/>
              <w:marRight w:val="0"/>
              <w:marTop w:val="0"/>
              <w:marBottom w:val="0"/>
              <w:divBdr>
                <w:top w:val="none" w:sz="0" w:space="0" w:color="auto"/>
                <w:left w:val="none" w:sz="0" w:space="0" w:color="auto"/>
                <w:bottom w:val="none" w:sz="0" w:space="0" w:color="auto"/>
                <w:right w:val="none" w:sz="0" w:space="0" w:color="auto"/>
              </w:divBdr>
              <w:divsChild>
                <w:div w:id="74865587">
                  <w:marLeft w:val="0"/>
                  <w:marRight w:val="0"/>
                  <w:marTop w:val="0"/>
                  <w:marBottom w:val="0"/>
                  <w:divBdr>
                    <w:top w:val="none" w:sz="0" w:space="0" w:color="auto"/>
                    <w:left w:val="none" w:sz="0" w:space="0" w:color="auto"/>
                    <w:bottom w:val="none" w:sz="0" w:space="0" w:color="auto"/>
                    <w:right w:val="none" w:sz="0" w:space="0" w:color="auto"/>
                  </w:divBdr>
                  <w:divsChild>
                    <w:div w:id="350451120">
                      <w:marLeft w:val="0"/>
                      <w:marRight w:val="0"/>
                      <w:marTop w:val="0"/>
                      <w:marBottom w:val="0"/>
                      <w:divBdr>
                        <w:top w:val="none" w:sz="0" w:space="0" w:color="auto"/>
                        <w:left w:val="none" w:sz="0" w:space="0" w:color="auto"/>
                        <w:bottom w:val="none" w:sz="0" w:space="0" w:color="auto"/>
                        <w:right w:val="none" w:sz="0" w:space="0" w:color="auto"/>
                      </w:divBdr>
                      <w:divsChild>
                        <w:div w:id="1865242717">
                          <w:marLeft w:val="0"/>
                          <w:marRight w:val="0"/>
                          <w:marTop w:val="0"/>
                          <w:marBottom w:val="0"/>
                          <w:divBdr>
                            <w:top w:val="none" w:sz="0" w:space="0" w:color="auto"/>
                            <w:left w:val="none" w:sz="0" w:space="0" w:color="auto"/>
                            <w:bottom w:val="none" w:sz="0" w:space="0" w:color="auto"/>
                            <w:right w:val="none" w:sz="0" w:space="0" w:color="auto"/>
                          </w:divBdr>
                          <w:divsChild>
                            <w:div w:id="562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5705586">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67481625">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198932648">
      <w:bodyDiv w:val="1"/>
      <w:marLeft w:val="0"/>
      <w:marRight w:val="0"/>
      <w:marTop w:val="0"/>
      <w:marBottom w:val="0"/>
      <w:divBdr>
        <w:top w:val="none" w:sz="0" w:space="0" w:color="auto"/>
        <w:left w:val="none" w:sz="0" w:space="0" w:color="auto"/>
        <w:bottom w:val="none" w:sz="0" w:space="0" w:color="auto"/>
        <w:right w:val="none" w:sz="0" w:space="0" w:color="auto"/>
      </w:divBdr>
      <w:divsChild>
        <w:div w:id="1421099725">
          <w:marLeft w:val="0"/>
          <w:marRight w:val="0"/>
          <w:marTop w:val="0"/>
          <w:marBottom w:val="0"/>
          <w:divBdr>
            <w:top w:val="none" w:sz="0" w:space="0" w:color="auto"/>
            <w:left w:val="none" w:sz="0" w:space="0" w:color="auto"/>
            <w:bottom w:val="none" w:sz="0" w:space="0" w:color="auto"/>
            <w:right w:val="none" w:sz="0" w:space="0" w:color="auto"/>
          </w:divBdr>
        </w:div>
        <w:div w:id="1479572040">
          <w:marLeft w:val="0"/>
          <w:marRight w:val="0"/>
          <w:marTop w:val="0"/>
          <w:marBottom w:val="0"/>
          <w:divBdr>
            <w:top w:val="none" w:sz="0" w:space="0" w:color="auto"/>
            <w:left w:val="none" w:sz="0" w:space="0" w:color="auto"/>
            <w:bottom w:val="none" w:sz="0" w:space="0" w:color="auto"/>
            <w:right w:val="none" w:sz="0" w:space="0" w:color="auto"/>
          </w:divBdr>
        </w:div>
        <w:div w:id="1541360361">
          <w:marLeft w:val="0"/>
          <w:marRight w:val="0"/>
          <w:marTop w:val="0"/>
          <w:marBottom w:val="0"/>
          <w:divBdr>
            <w:top w:val="none" w:sz="0" w:space="0" w:color="auto"/>
            <w:left w:val="none" w:sz="0" w:space="0" w:color="auto"/>
            <w:bottom w:val="none" w:sz="0" w:space="0" w:color="auto"/>
            <w:right w:val="none" w:sz="0" w:space="0" w:color="auto"/>
          </w:divBdr>
        </w:div>
      </w:divsChild>
    </w:div>
    <w:div w:id="1211914789">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28415755">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59409595">
      <w:bodyDiv w:val="1"/>
      <w:marLeft w:val="0"/>
      <w:marRight w:val="0"/>
      <w:marTop w:val="0"/>
      <w:marBottom w:val="0"/>
      <w:divBdr>
        <w:top w:val="none" w:sz="0" w:space="0" w:color="auto"/>
        <w:left w:val="none" w:sz="0" w:space="0" w:color="auto"/>
        <w:bottom w:val="none" w:sz="0" w:space="0" w:color="auto"/>
        <w:right w:val="none" w:sz="0" w:space="0" w:color="auto"/>
      </w:divBdr>
    </w:div>
    <w:div w:id="1268391126">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89163762">
      <w:bodyDiv w:val="1"/>
      <w:marLeft w:val="0"/>
      <w:marRight w:val="0"/>
      <w:marTop w:val="0"/>
      <w:marBottom w:val="0"/>
      <w:divBdr>
        <w:top w:val="none" w:sz="0" w:space="0" w:color="auto"/>
        <w:left w:val="none" w:sz="0" w:space="0" w:color="auto"/>
        <w:bottom w:val="none" w:sz="0" w:space="0" w:color="auto"/>
        <w:right w:val="none" w:sz="0" w:space="0" w:color="auto"/>
      </w:divBdr>
    </w:div>
    <w:div w:id="1299409651">
      <w:bodyDiv w:val="1"/>
      <w:marLeft w:val="0"/>
      <w:marRight w:val="0"/>
      <w:marTop w:val="0"/>
      <w:marBottom w:val="0"/>
      <w:divBdr>
        <w:top w:val="none" w:sz="0" w:space="0" w:color="auto"/>
        <w:left w:val="none" w:sz="0" w:space="0" w:color="auto"/>
        <w:bottom w:val="none" w:sz="0" w:space="0" w:color="auto"/>
        <w:right w:val="none" w:sz="0" w:space="0" w:color="auto"/>
      </w:divBdr>
    </w:div>
    <w:div w:id="1301761218">
      <w:bodyDiv w:val="1"/>
      <w:marLeft w:val="0"/>
      <w:marRight w:val="0"/>
      <w:marTop w:val="0"/>
      <w:marBottom w:val="0"/>
      <w:divBdr>
        <w:top w:val="none" w:sz="0" w:space="0" w:color="auto"/>
        <w:left w:val="none" w:sz="0" w:space="0" w:color="auto"/>
        <w:bottom w:val="none" w:sz="0" w:space="0" w:color="auto"/>
        <w:right w:val="none" w:sz="0" w:space="0" w:color="auto"/>
      </w:divBdr>
    </w:div>
    <w:div w:id="1304966857">
      <w:bodyDiv w:val="1"/>
      <w:marLeft w:val="0"/>
      <w:marRight w:val="0"/>
      <w:marTop w:val="0"/>
      <w:marBottom w:val="0"/>
      <w:divBdr>
        <w:top w:val="none" w:sz="0" w:space="0" w:color="auto"/>
        <w:left w:val="none" w:sz="0" w:space="0" w:color="auto"/>
        <w:bottom w:val="none" w:sz="0" w:space="0" w:color="auto"/>
        <w:right w:val="none" w:sz="0" w:space="0" w:color="auto"/>
      </w:divBdr>
    </w:div>
    <w:div w:id="1308122854">
      <w:bodyDiv w:val="1"/>
      <w:marLeft w:val="0"/>
      <w:marRight w:val="0"/>
      <w:marTop w:val="0"/>
      <w:marBottom w:val="0"/>
      <w:divBdr>
        <w:top w:val="none" w:sz="0" w:space="0" w:color="auto"/>
        <w:left w:val="none" w:sz="0" w:space="0" w:color="auto"/>
        <w:bottom w:val="none" w:sz="0" w:space="0" w:color="auto"/>
        <w:right w:val="none" w:sz="0" w:space="0" w:color="auto"/>
      </w:divBdr>
    </w:div>
    <w:div w:id="1314414244">
      <w:bodyDiv w:val="1"/>
      <w:marLeft w:val="0"/>
      <w:marRight w:val="0"/>
      <w:marTop w:val="0"/>
      <w:marBottom w:val="0"/>
      <w:divBdr>
        <w:top w:val="none" w:sz="0" w:space="0" w:color="auto"/>
        <w:left w:val="none" w:sz="0" w:space="0" w:color="auto"/>
        <w:bottom w:val="none" w:sz="0" w:space="0" w:color="auto"/>
        <w:right w:val="none" w:sz="0" w:space="0" w:color="auto"/>
      </w:divBdr>
    </w:div>
    <w:div w:id="1315793910">
      <w:bodyDiv w:val="1"/>
      <w:marLeft w:val="0"/>
      <w:marRight w:val="0"/>
      <w:marTop w:val="0"/>
      <w:marBottom w:val="0"/>
      <w:divBdr>
        <w:top w:val="none" w:sz="0" w:space="0" w:color="auto"/>
        <w:left w:val="none" w:sz="0" w:space="0" w:color="auto"/>
        <w:bottom w:val="none" w:sz="0" w:space="0" w:color="auto"/>
        <w:right w:val="none" w:sz="0" w:space="0" w:color="auto"/>
      </w:divBdr>
    </w:div>
    <w:div w:id="1335760920">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49526503">
      <w:bodyDiv w:val="1"/>
      <w:marLeft w:val="0"/>
      <w:marRight w:val="0"/>
      <w:marTop w:val="0"/>
      <w:marBottom w:val="0"/>
      <w:divBdr>
        <w:top w:val="none" w:sz="0" w:space="0" w:color="auto"/>
        <w:left w:val="none" w:sz="0" w:space="0" w:color="auto"/>
        <w:bottom w:val="none" w:sz="0" w:space="0" w:color="auto"/>
        <w:right w:val="none" w:sz="0" w:space="0" w:color="auto"/>
      </w:divBdr>
    </w:div>
    <w:div w:id="1359357299">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86104160">
      <w:bodyDiv w:val="1"/>
      <w:marLeft w:val="0"/>
      <w:marRight w:val="0"/>
      <w:marTop w:val="0"/>
      <w:marBottom w:val="0"/>
      <w:divBdr>
        <w:top w:val="none" w:sz="0" w:space="0" w:color="auto"/>
        <w:left w:val="none" w:sz="0" w:space="0" w:color="auto"/>
        <w:bottom w:val="none" w:sz="0" w:space="0" w:color="auto"/>
        <w:right w:val="none" w:sz="0" w:space="0" w:color="auto"/>
      </w:divBdr>
    </w:div>
    <w:div w:id="1394550070">
      <w:bodyDiv w:val="1"/>
      <w:marLeft w:val="0"/>
      <w:marRight w:val="0"/>
      <w:marTop w:val="0"/>
      <w:marBottom w:val="0"/>
      <w:divBdr>
        <w:top w:val="none" w:sz="0" w:space="0" w:color="auto"/>
        <w:left w:val="none" w:sz="0" w:space="0" w:color="auto"/>
        <w:bottom w:val="none" w:sz="0" w:space="0" w:color="auto"/>
        <w:right w:val="none" w:sz="0" w:space="0" w:color="auto"/>
      </w:divBdr>
      <w:divsChild>
        <w:div w:id="986056847">
          <w:marLeft w:val="0"/>
          <w:marRight w:val="0"/>
          <w:marTop w:val="0"/>
          <w:marBottom w:val="0"/>
          <w:divBdr>
            <w:top w:val="none" w:sz="0" w:space="0" w:color="auto"/>
            <w:left w:val="none" w:sz="0" w:space="0" w:color="auto"/>
            <w:bottom w:val="none" w:sz="0" w:space="0" w:color="auto"/>
            <w:right w:val="none" w:sz="0" w:space="0" w:color="auto"/>
          </w:divBdr>
          <w:divsChild>
            <w:div w:id="1583831423">
              <w:marLeft w:val="0"/>
              <w:marRight w:val="0"/>
              <w:marTop w:val="0"/>
              <w:marBottom w:val="0"/>
              <w:divBdr>
                <w:top w:val="none" w:sz="0" w:space="0" w:color="auto"/>
                <w:left w:val="none" w:sz="0" w:space="0" w:color="auto"/>
                <w:bottom w:val="none" w:sz="0" w:space="0" w:color="auto"/>
                <w:right w:val="none" w:sz="0" w:space="0" w:color="auto"/>
              </w:divBdr>
            </w:div>
            <w:div w:id="245310824">
              <w:marLeft w:val="0"/>
              <w:marRight w:val="0"/>
              <w:marTop w:val="0"/>
              <w:marBottom w:val="0"/>
              <w:divBdr>
                <w:top w:val="none" w:sz="0" w:space="0" w:color="auto"/>
                <w:left w:val="none" w:sz="0" w:space="0" w:color="auto"/>
                <w:bottom w:val="none" w:sz="0" w:space="0" w:color="auto"/>
                <w:right w:val="none" w:sz="0" w:space="0" w:color="auto"/>
              </w:divBdr>
            </w:div>
            <w:div w:id="731925222">
              <w:marLeft w:val="0"/>
              <w:marRight w:val="0"/>
              <w:marTop w:val="0"/>
              <w:marBottom w:val="0"/>
              <w:divBdr>
                <w:top w:val="none" w:sz="0" w:space="0" w:color="auto"/>
                <w:left w:val="none" w:sz="0" w:space="0" w:color="auto"/>
                <w:bottom w:val="none" w:sz="0" w:space="0" w:color="auto"/>
                <w:right w:val="none" w:sz="0" w:space="0" w:color="auto"/>
              </w:divBdr>
            </w:div>
            <w:div w:id="1260870164">
              <w:marLeft w:val="0"/>
              <w:marRight w:val="0"/>
              <w:marTop w:val="0"/>
              <w:marBottom w:val="0"/>
              <w:divBdr>
                <w:top w:val="none" w:sz="0" w:space="0" w:color="auto"/>
                <w:left w:val="none" w:sz="0" w:space="0" w:color="auto"/>
                <w:bottom w:val="none" w:sz="0" w:space="0" w:color="auto"/>
                <w:right w:val="none" w:sz="0" w:space="0" w:color="auto"/>
              </w:divBdr>
            </w:div>
            <w:div w:id="90904546">
              <w:marLeft w:val="0"/>
              <w:marRight w:val="0"/>
              <w:marTop w:val="0"/>
              <w:marBottom w:val="0"/>
              <w:divBdr>
                <w:top w:val="none" w:sz="0" w:space="0" w:color="auto"/>
                <w:left w:val="none" w:sz="0" w:space="0" w:color="auto"/>
                <w:bottom w:val="none" w:sz="0" w:space="0" w:color="auto"/>
                <w:right w:val="none" w:sz="0" w:space="0" w:color="auto"/>
              </w:divBdr>
            </w:div>
            <w:div w:id="101849192">
              <w:marLeft w:val="0"/>
              <w:marRight w:val="0"/>
              <w:marTop w:val="0"/>
              <w:marBottom w:val="0"/>
              <w:divBdr>
                <w:top w:val="none" w:sz="0" w:space="0" w:color="auto"/>
                <w:left w:val="none" w:sz="0" w:space="0" w:color="auto"/>
                <w:bottom w:val="none" w:sz="0" w:space="0" w:color="auto"/>
                <w:right w:val="none" w:sz="0" w:space="0" w:color="auto"/>
              </w:divBdr>
            </w:div>
            <w:div w:id="902451929">
              <w:marLeft w:val="0"/>
              <w:marRight w:val="0"/>
              <w:marTop w:val="0"/>
              <w:marBottom w:val="0"/>
              <w:divBdr>
                <w:top w:val="none" w:sz="0" w:space="0" w:color="auto"/>
                <w:left w:val="none" w:sz="0" w:space="0" w:color="auto"/>
                <w:bottom w:val="none" w:sz="0" w:space="0" w:color="auto"/>
                <w:right w:val="none" w:sz="0" w:space="0" w:color="auto"/>
              </w:divBdr>
            </w:div>
            <w:div w:id="37555804">
              <w:marLeft w:val="0"/>
              <w:marRight w:val="0"/>
              <w:marTop w:val="0"/>
              <w:marBottom w:val="0"/>
              <w:divBdr>
                <w:top w:val="none" w:sz="0" w:space="0" w:color="auto"/>
                <w:left w:val="none" w:sz="0" w:space="0" w:color="auto"/>
                <w:bottom w:val="none" w:sz="0" w:space="0" w:color="auto"/>
                <w:right w:val="none" w:sz="0" w:space="0" w:color="auto"/>
              </w:divBdr>
            </w:div>
            <w:div w:id="2106535386">
              <w:marLeft w:val="0"/>
              <w:marRight w:val="0"/>
              <w:marTop w:val="0"/>
              <w:marBottom w:val="0"/>
              <w:divBdr>
                <w:top w:val="none" w:sz="0" w:space="0" w:color="auto"/>
                <w:left w:val="none" w:sz="0" w:space="0" w:color="auto"/>
                <w:bottom w:val="none" w:sz="0" w:space="0" w:color="auto"/>
                <w:right w:val="none" w:sz="0" w:space="0" w:color="auto"/>
              </w:divBdr>
            </w:div>
            <w:div w:id="668170474">
              <w:marLeft w:val="0"/>
              <w:marRight w:val="0"/>
              <w:marTop w:val="0"/>
              <w:marBottom w:val="0"/>
              <w:divBdr>
                <w:top w:val="none" w:sz="0" w:space="0" w:color="auto"/>
                <w:left w:val="none" w:sz="0" w:space="0" w:color="auto"/>
                <w:bottom w:val="none" w:sz="0" w:space="0" w:color="auto"/>
                <w:right w:val="none" w:sz="0" w:space="0" w:color="auto"/>
              </w:divBdr>
            </w:div>
            <w:div w:id="1732456745">
              <w:marLeft w:val="0"/>
              <w:marRight w:val="0"/>
              <w:marTop w:val="0"/>
              <w:marBottom w:val="0"/>
              <w:divBdr>
                <w:top w:val="none" w:sz="0" w:space="0" w:color="auto"/>
                <w:left w:val="none" w:sz="0" w:space="0" w:color="auto"/>
                <w:bottom w:val="none" w:sz="0" w:space="0" w:color="auto"/>
                <w:right w:val="none" w:sz="0" w:space="0" w:color="auto"/>
              </w:divBdr>
            </w:div>
            <w:div w:id="36395217">
              <w:marLeft w:val="0"/>
              <w:marRight w:val="0"/>
              <w:marTop w:val="0"/>
              <w:marBottom w:val="0"/>
              <w:divBdr>
                <w:top w:val="none" w:sz="0" w:space="0" w:color="auto"/>
                <w:left w:val="none" w:sz="0" w:space="0" w:color="auto"/>
                <w:bottom w:val="none" w:sz="0" w:space="0" w:color="auto"/>
                <w:right w:val="none" w:sz="0" w:space="0" w:color="auto"/>
              </w:divBdr>
            </w:div>
            <w:div w:id="2061467133">
              <w:marLeft w:val="0"/>
              <w:marRight w:val="0"/>
              <w:marTop w:val="0"/>
              <w:marBottom w:val="0"/>
              <w:divBdr>
                <w:top w:val="none" w:sz="0" w:space="0" w:color="auto"/>
                <w:left w:val="none" w:sz="0" w:space="0" w:color="auto"/>
                <w:bottom w:val="none" w:sz="0" w:space="0" w:color="auto"/>
                <w:right w:val="none" w:sz="0" w:space="0" w:color="auto"/>
              </w:divBdr>
            </w:div>
            <w:div w:id="2085491261">
              <w:marLeft w:val="0"/>
              <w:marRight w:val="0"/>
              <w:marTop w:val="0"/>
              <w:marBottom w:val="0"/>
              <w:divBdr>
                <w:top w:val="none" w:sz="0" w:space="0" w:color="auto"/>
                <w:left w:val="none" w:sz="0" w:space="0" w:color="auto"/>
                <w:bottom w:val="none" w:sz="0" w:space="0" w:color="auto"/>
                <w:right w:val="none" w:sz="0" w:space="0" w:color="auto"/>
              </w:divBdr>
            </w:div>
            <w:div w:id="809401814">
              <w:marLeft w:val="0"/>
              <w:marRight w:val="0"/>
              <w:marTop w:val="0"/>
              <w:marBottom w:val="0"/>
              <w:divBdr>
                <w:top w:val="none" w:sz="0" w:space="0" w:color="auto"/>
                <w:left w:val="none" w:sz="0" w:space="0" w:color="auto"/>
                <w:bottom w:val="none" w:sz="0" w:space="0" w:color="auto"/>
                <w:right w:val="none" w:sz="0" w:space="0" w:color="auto"/>
              </w:divBdr>
            </w:div>
          </w:divsChild>
        </w:div>
        <w:div w:id="1420633898">
          <w:marLeft w:val="0"/>
          <w:marRight w:val="0"/>
          <w:marTop w:val="0"/>
          <w:marBottom w:val="0"/>
          <w:divBdr>
            <w:top w:val="none" w:sz="0" w:space="0" w:color="auto"/>
            <w:left w:val="none" w:sz="0" w:space="0" w:color="auto"/>
            <w:bottom w:val="none" w:sz="0" w:space="0" w:color="auto"/>
            <w:right w:val="none" w:sz="0" w:space="0" w:color="auto"/>
          </w:divBdr>
          <w:divsChild>
            <w:div w:id="1395084120">
              <w:marLeft w:val="0"/>
              <w:marRight w:val="0"/>
              <w:marTop w:val="0"/>
              <w:marBottom w:val="0"/>
              <w:divBdr>
                <w:top w:val="none" w:sz="0" w:space="0" w:color="auto"/>
                <w:left w:val="none" w:sz="0" w:space="0" w:color="auto"/>
                <w:bottom w:val="none" w:sz="0" w:space="0" w:color="auto"/>
                <w:right w:val="none" w:sz="0" w:space="0" w:color="auto"/>
              </w:divBdr>
            </w:div>
            <w:div w:id="454560640">
              <w:marLeft w:val="0"/>
              <w:marRight w:val="0"/>
              <w:marTop w:val="0"/>
              <w:marBottom w:val="0"/>
              <w:divBdr>
                <w:top w:val="none" w:sz="0" w:space="0" w:color="auto"/>
                <w:left w:val="none" w:sz="0" w:space="0" w:color="auto"/>
                <w:bottom w:val="none" w:sz="0" w:space="0" w:color="auto"/>
                <w:right w:val="none" w:sz="0" w:space="0" w:color="auto"/>
              </w:divBdr>
            </w:div>
            <w:div w:id="1229730517">
              <w:marLeft w:val="0"/>
              <w:marRight w:val="0"/>
              <w:marTop w:val="0"/>
              <w:marBottom w:val="0"/>
              <w:divBdr>
                <w:top w:val="none" w:sz="0" w:space="0" w:color="auto"/>
                <w:left w:val="none" w:sz="0" w:space="0" w:color="auto"/>
                <w:bottom w:val="none" w:sz="0" w:space="0" w:color="auto"/>
                <w:right w:val="none" w:sz="0" w:space="0" w:color="auto"/>
              </w:divBdr>
            </w:div>
            <w:div w:id="1686401170">
              <w:marLeft w:val="0"/>
              <w:marRight w:val="0"/>
              <w:marTop w:val="0"/>
              <w:marBottom w:val="0"/>
              <w:divBdr>
                <w:top w:val="none" w:sz="0" w:space="0" w:color="auto"/>
                <w:left w:val="none" w:sz="0" w:space="0" w:color="auto"/>
                <w:bottom w:val="none" w:sz="0" w:space="0" w:color="auto"/>
                <w:right w:val="none" w:sz="0" w:space="0" w:color="auto"/>
              </w:divBdr>
            </w:div>
            <w:div w:id="1306281411">
              <w:marLeft w:val="0"/>
              <w:marRight w:val="0"/>
              <w:marTop w:val="0"/>
              <w:marBottom w:val="0"/>
              <w:divBdr>
                <w:top w:val="none" w:sz="0" w:space="0" w:color="auto"/>
                <w:left w:val="none" w:sz="0" w:space="0" w:color="auto"/>
                <w:bottom w:val="none" w:sz="0" w:space="0" w:color="auto"/>
                <w:right w:val="none" w:sz="0" w:space="0" w:color="auto"/>
              </w:divBdr>
            </w:div>
            <w:div w:id="589893612">
              <w:marLeft w:val="0"/>
              <w:marRight w:val="0"/>
              <w:marTop w:val="0"/>
              <w:marBottom w:val="0"/>
              <w:divBdr>
                <w:top w:val="none" w:sz="0" w:space="0" w:color="auto"/>
                <w:left w:val="none" w:sz="0" w:space="0" w:color="auto"/>
                <w:bottom w:val="none" w:sz="0" w:space="0" w:color="auto"/>
                <w:right w:val="none" w:sz="0" w:space="0" w:color="auto"/>
              </w:divBdr>
            </w:div>
            <w:div w:id="1071659448">
              <w:marLeft w:val="0"/>
              <w:marRight w:val="0"/>
              <w:marTop w:val="0"/>
              <w:marBottom w:val="0"/>
              <w:divBdr>
                <w:top w:val="none" w:sz="0" w:space="0" w:color="auto"/>
                <w:left w:val="none" w:sz="0" w:space="0" w:color="auto"/>
                <w:bottom w:val="none" w:sz="0" w:space="0" w:color="auto"/>
                <w:right w:val="none" w:sz="0" w:space="0" w:color="auto"/>
              </w:divBdr>
            </w:div>
            <w:div w:id="1923877850">
              <w:marLeft w:val="0"/>
              <w:marRight w:val="0"/>
              <w:marTop w:val="0"/>
              <w:marBottom w:val="0"/>
              <w:divBdr>
                <w:top w:val="none" w:sz="0" w:space="0" w:color="auto"/>
                <w:left w:val="none" w:sz="0" w:space="0" w:color="auto"/>
                <w:bottom w:val="none" w:sz="0" w:space="0" w:color="auto"/>
                <w:right w:val="none" w:sz="0" w:space="0" w:color="auto"/>
              </w:divBdr>
            </w:div>
            <w:div w:id="952051469">
              <w:marLeft w:val="0"/>
              <w:marRight w:val="0"/>
              <w:marTop w:val="0"/>
              <w:marBottom w:val="0"/>
              <w:divBdr>
                <w:top w:val="none" w:sz="0" w:space="0" w:color="auto"/>
                <w:left w:val="none" w:sz="0" w:space="0" w:color="auto"/>
                <w:bottom w:val="none" w:sz="0" w:space="0" w:color="auto"/>
                <w:right w:val="none" w:sz="0" w:space="0" w:color="auto"/>
              </w:divBdr>
            </w:div>
            <w:div w:id="869076896">
              <w:marLeft w:val="0"/>
              <w:marRight w:val="0"/>
              <w:marTop w:val="0"/>
              <w:marBottom w:val="0"/>
              <w:divBdr>
                <w:top w:val="none" w:sz="0" w:space="0" w:color="auto"/>
                <w:left w:val="none" w:sz="0" w:space="0" w:color="auto"/>
                <w:bottom w:val="none" w:sz="0" w:space="0" w:color="auto"/>
                <w:right w:val="none" w:sz="0" w:space="0" w:color="auto"/>
              </w:divBdr>
            </w:div>
            <w:div w:id="1073042019">
              <w:marLeft w:val="0"/>
              <w:marRight w:val="0"/>
              <w:marTop w:val="0"/>
              <w:marBottom w:val="0"/>
              <w:divBdr>
                <w:top w:val="none" w:sz="0" w:space="0" w:color="auto"/>
                <w:left w:val="none" w:sz="0" w:space="0" w:color="auto"/>
                <w:bottom w:val="none" w:sz="0" w:space="0" w:color="auto"/>
                <w:right w:val="none" w:sz="0" w:space="0" w:color="auto"/>
              </w:divBdr>
            </w:div>
            <w:div w:id="1441071222">
              <w:marLeft w:val="0"/>
              <w:marRight w:val="0"/>
              <w:marTop w:val="0"/>
              <w:marBottom w:val="0"/>
              <w:divBdr>
                <w:top w:val="none" w:sz="0" w:space="0" w:color="auto"/>
                <w:left w:val="none" w:sz="0" w:space="0" w:color="auto"/>
                <w:bottom w:val="none" w:sz="0" w:space="0" w:color="auto"/>
                <w:right w:val="none" w:sz="0" w:space="0" w:color="auto"/>
              </w:divBdr>
            </w:div>
            <w:div w:id="20713291">
              <w:marLeft w:val="0"/>
              <w:marRight w:val="0"/>
              <w:marTop w:val="0"/>
              <w:marBottom w:val="0"/>
              <w:divBdr>
                <w:top w:val="none" w:sz="0" w:space="0" w:color="auto"/>
                <w:left w:val="none" w:sz="0" w:space="0" w:color="auto"/>
                <w:bottom w:val="none" w:sz="0" w:space="0" w:color="auto"/>
                <w:right w:val="none" w:sz="0" w:space="0" w:color="auto"/>
              </w:divBdr>
            </w:div>
            <w:div w:id="586353567">
              <w:marLeft w:val="0"/>
              <w:marRight w:val="0"/>
              <w:marTop w:val="0"/>
              <w:marBottom w:val="0"/>
              <w:divBdr>
                <w:top w:val="none" w:sz="0" w:space="0" w:color="auto"/>
                <w:left w:val="none" w:sz="0" w:space="0" w:color="auto"/>
                <w:bottom w:val="none" w:sz="0" w:space="0" w:color="auto"/>
                <w:right w:val="none" w:sz="0" w:space="0" w:color="auto"/>
              </w:divBdr>
            </w:div>
            <w:div w:id="1355766453">
              <w:marLeft w:val="0"/>
              <w:marRight w:val="0"/>
              <w:marTop w:val="0"/>
              <w:marBottom w:val="0"/>
              <w:divBdr>
                <w:top w:val="none" w:sz="0" w:space="0" w:color="auto"/>
                <w:left w:val="none" w:sz="0" w:space="0" w:color="auto"/>
                <w:bottom w:val="none" w:sz="0" w:space="0" w:color="auto"/>
                <w:right w:val="none" w:sz="0" w:space="0" w:color="auto"/>
              </w:divBdr>
            </w:div>
            <w:div w:id="1885173908">
              <w:marLeft w:val="0"/>
              <w:marRight w:val="0"/>
              <w:marTop w:val="0"/>
              <w:marBottom w:val="0"/>
              <w:divBdr>
                <w:top w:val="none" w:sz="0" w:space="0" w:color="auto"/>
                <w:left w:val="none" w:sz="0" w:space="0" w:color="auto"/>
                <w:bottom w:val="none" w:sz="0" w:space="0" w:color="auto"/>
                <w:right w:val="none" w:sz="0" w:space="0" w:color="auto"/>
              </w:divBdr>
            </w:div>
            <w:div w:id="1686713187">
              <w:marLeft w:val="0"/>
              <w:marRight w:val="0"/>
              <w:marTop w:val="0"/>
              <w:marBottom w:val="0"/>
              <w:divBdr>
                <w:top w:val="none" w:sz="0" w:space="0" w:color="auto"/>
                <w:left w:val="none" w:sz="0" w:space="0" w:color="auto"/>
                <w:bottom w:val="none" w:sz="0" w:space="0" w:color="auto"/>
                <w:right w:val="none" w:sz="0" w:space="0" w:color="auto"/>
              </w:divBdr>
            </w:div>
            <w:div w:id="648633263">
              <w:marLeft w:val="0"/>
              <w:marRight w:val="0"/>
              <w:marTop w:val="0"/>
              <w:marBottom w:val="0"/>
              <w:divBdr>
                <w:top w:val="none" w:sz="0" w:space="0" w:color="auto"/>
                <w:left w:val="none" w:sz="0" w:space="0" w:color="auto"/>
                <w:bottom w:val="none" w:sz="0" w:space="0" w:color="auto"/>
                <w:right w:val="none" w:sz="0" w:space="0" w:color="auto"/>
              </w:divBdr>
            </w:div>
            <w:div w:id="309755104">
              <w:marLeft w:val="0"/>
              <w:marRight w:val="0"/>
              <w:marTop w:val="0"/>
              <w:marBottom w:val="0"/>
              <w:divBdr>
                <w:top w:val="none" w:sz="0" w:space="0" w:color="auto"/>
                <w:left w:val="none" w:sz="0" w:space="0" w:color="auto"/>
                <w:bottom w:val="none" w:sz="0" w:space="0" w:color="auto"/>
                <w:right w:val="none" w:sz="0" w:space="0" w:color="auto"/>
              </w:divBdr>
            </w:div>
            <w:div w:id="1378427648">
              <w:marLeft w:val="0"/>
              <w:marRight w:val="0"/>
              <w:marTop w:val="0"/>
              <w:marBottom w:val="0"/>
              <w:divBdr>
                <w:top w:val="none" w:sz="0" w:space="0" w:color="auto"/>
                <w:left w:val="none" w:sz="0" w:space="0" w:color="auto"/>
                <w:bottom w:val="none" w:sz="0" w:space="0" w:color="auto"/>
                <w:right w:val="none" w:sz="0" w:space="0" w:color="auto"/>
              </w:divBdr>
            </w:div>
          </w:divsChild>
        </w:div>
        <w:div w:id="2067021100">
          <w:marLeft w:val="0"/>
          <w:marRight w:val="0"/>
          <w:marTop w:val="0"/>
          <w:marBottom w:val="0"/>
          <w:divBdr>
            <w:top w:val="none" w:sz="0" w:space="0" w:color="auto"/>
            <w:left w:val="none" w:sz="0" w:space="0" w:color="auto"/>
            <w:bottom w:val="none" w:sz="0" w:space="0" w:color="auto"/>
            <w:right w:val="none" w:sz="0" w:space="0" w:color="auto"/>
          </w:divBdr>
          <w:divsChild>
            <w:div w:id="2089382476">
              <w:marLeft w:val="0"/>
              <w:marRight w:val="0"/>
              <w:marTop w:val="0"/>
              <w:marBottom w:val="0"/>
              <w:divBdr>
                <w:top w:val="none" w:sz="0" w:space="0" w:color="auto"/>
                <w:left w:val="none" w:sz="0" w:space="0" w:color="auto"/>
                <w:bottom w:val="none" w:sz="0" w:space="0" w:color="auto"/>
                <w:right w:val="none" w:sz="0" w:space="0" w:color="auto"/>
              </w:divBdr>
            </w:div>
            <w:div w:id="19082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29176">
      <w:bodyDiv w:val="1"/>
      <w:marLeft w:val="0"/>
      <w:marRight w:val="0"/>
      <w:marTop w:val="0"/>
      <w:marBottom w:val="0"/>
      <w:divBdr>
        <w:top w:val="none" w:sz="0" w:space="0" w:color="auto"/>
        <w:left w:val="none" w:sz="0" w:space="0" w:color="auto"/>
        <w:bottom w:val="none" w:sz="0" w:space="0" w:color="auto"/>
        <w:right w:val="none" w:sz="0" w:space="0" w:color="auto"/>
      </w:divBdr>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114913">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25761625">
      <w:bodyDiv w:val="1"/>
      <w:marLeft w:val="0"/>
      <w:marRight w:val="0"/>
      <w:marTop w:val="0"/>
      <w:marBottom w:val="0"/>
      <w:divBdr>
        <w:top w:val="none" w:sz="0" w:space="0" w:color="auto"/>
        <w:left w:val="none" w:sz="0" w:space="0" w:color="auto"/>
        <w:bottom w:val="none" w:sz="0" w:space="0" w:color="auto"/>
        <w:right w:val="none" w:sz="0" w:space="0" w:color="auto"/>
      </w:divBdr>
    </w:div>
    <w:div w:id="1425953095">
      <w:bodyDiv w:val="1"/>
      <w:marLeft w:val="0"/>
      <w:marRight w:val="0"/>
      <w:marTop w:val="0"/>
      <w:marBottom w:val="0"/>
      <w:divBdr>
        <w:top w:val="none" w:sz="0" w:space="0" w:color="auto"/>
        <w:left w:val="none" w:sz="0" w:space="0" w:color="auto"/>
        <w:bottom w:val="none" w:sz="0" w:space="0" w:color="auto"/>
        <w:right w:val="none" w:sz="0" w:space="0" w:color="auto"/>
      </w:divBdr>
    </w:div>
    <w:div w:id="1429306433">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360994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77795781">
      <w:bodyDiv w:val="1"/>
      <w:marLeft w:val="0"/>
      <w:marRight w:val="0"/>
      <w:marTop w:val="0"/>
      <w:marBottom w:val="0"/>
      <w:divBdr>
        <w:top w:val="none" w:sz="0" w:space="0" w:color="auto"/>
        <w:left w:val="none" w:sz="0" w:space="0" w:color="auto"/>
        <w:bottom w:val="none" w:sz="0" w:space="0" w:color="auto"/>
        <w:right w:val="none" w:sz="0" w:space="0" w:color="auto"/>
      </w:divBdr>
    </w:div>
    <w:div w:id="1481196522">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2186578">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19854191">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23402435">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46408260">
      <w:bodyDiv w:val="1"/>
      <w:marLeft w:val="0"/>
      <w:marRight w:val="0"/>
      <w:marTop w:val="0"/>
      <w:marBottom w:val="0"/>
      <w:divBdr>
        <w:top w:val="none" w:sz="0" w:space="0" w:color="auto"/>
        <w:left w:val="none" w:sz="0" w:space="0" w:color="auto"/>
        <w:bottom w:val="none" w:sz="0" w:space="0" w:color="auto"/>
        <w:right w:val="none" w:sz="0" w:space="0" w:color="auto"/>
      </w:divBdr>
    </w:div>
    <w:div w:id="1561135822">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69880922">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596745757">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19022391">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26544655">
      <w:bodyDiv w:val="1"/>
      <w:marLeft w:val="0"/>
      <w:marRight w:val="0"/>
      <w:marTop w:val="0"/>
      <w:marBottom w:val="0"/>
      <w:divBdr>
        <w:top w:val="none" w:sz="0" w:space="0" w:color="auto"/>
        <w:left w:val="none" w:sz="0" w:space="0" w:color="auto"/>
        <w:bottom w:val="none" w:sz="0" w:space="0" w:color="auto"/>
        <w:right w:val="none" w:sz="0" w:space="0" w:color="auto"/>
      </w:divBdr>
    </w:div>
    <w:div w:id="1637372862">
      <w:bodyDiv w:val="1"/>
      <w:marLeft w:val="0"/>
      <w:marRight w:val="0"/>
      <w:marTop w:val="0"/>
      <w:marBottom w:val="0"/>
      <w:divBdr>
        <w:top w:val="none" w:sz="0" w:space="0" w:color="auto"/>
        <w:left w:val="none" w:sz="0" w:space="0" w:color="auto"/>
        <w:bottom w:val="none" w:sz="0" w:space="0" w:color="auto"/>
        <w:right w:val="none" w:sz="0" w:space="0" w:color="auto"/>
      </w:divBdr>
    </w:div>
    <w:div w:id="1641153202">
      <w:bodyDiv w:val="1"/>
      <w:marLeft w:val="0"/>
      <w:marRight w:val="0"/>
      <w:marTop w:val="0"/>
      <w:marBottom w:val="0"/>
      <w:divBdr>
        <w:top w:val="none" w:sz="0" w:space="0" w:color="auto"/>
        <w:left w:val="none" w:sz="0" w:space="0" w:color="auto"/>
        <w:bottom w:val="none" w:sz="0" w:space="0" w:color="auto"/>
        <w:right w:val="none" w:sz="0" w:space="0" w:color="auto"/>
      </w:divBdr>
    </w:div>
    <w:div w:id="1643191460">
      <w:bodyDiv w:val="1"/>
      <w:marLeft w:val="0"/>
      <w:marRight w:val="0"/>
      <w:marTop w:val="0"/>
      <w:marBottom w:val="0"/>
      <w:divBdr>
        <w:top w:val="none" w:sz="0" w:space="0" w:color="auto"/>
        <w:left w:val="none" w:sz="0" w:space="0" w:color="auto"/>
        <w:bottom w:val="none" w:sz="0" w:space="0" w:color="auto"/>
        <w:right w:val="none" w:sz="0" w:space="0" w:color="auto"/>
      </w:divBdr>
    </w:div>
    <w:div w:id="1651442994">
      <w:bodyDiv w:val="1"/>
      <w:marLeft w:val="0"/>
      <w:marRight w:val="0"/>
      <w:marTop w:val="0"/>
      <w:marBottom w:val="0"/>
      <w:divBdr>
        <w:top w:val="none" w:sz="0" w:space="0" w:color="auto"/>
        <w:left w:val="none" w:sz="0" w:space="0" w:color="auto"/>
        <w:bottom w:val="none" w:sz="0" w:space="0" w:color="auto"/>
        <w:right w:val="none" w:sz="0" w:space="0" w:color="auto"/>
      </w:divBdr>
    </w:div>
    <w:div w:id="1662156149">
      <w:bodyDiv w:val="1"/>
      <w:marLeft w:val="0"/>
      <w:marRight w:val="0"/>
      <w:marTop w:val="0"/>
      <w:marBottom w:val="0"/>
      <w:divBdr>
        <w:top w:val="none" w:sz="0" w:space="0" w:color="auto"/>
        <w:left w:val="none" w:sz="0" w:space="0" w:color="auto"/>
        <w:bottom w:val="none" w:sz="0" w:space="0" w:color="auto"/>
        <w:right w:val="none" w:sz="0" w:space="0" w:color="auto"/>
      </w:divBdr>
      <w:divsChild>
        <w:div w:id="2097094831">
          <w:marLeft w:val="0"/>
          <w:marRight w:val="0"/>
          <w:marTop w:val="0"/>
          <w:marBottom w:val="0"/>
          <w:divBdr>
            <w:top w:val="none" w:sz="0" w:space="0" w:color="auto"/>
            <w:left w:val="none" w:sz="0" w:space="0" w:color="auto"/>
            <w:bottom w:val="none" w:sz="0" w:space="0" w:color="auto"/>
            <w:right w:val="none" w:sz="0" w:space="0" w:color="auto"/>
          </w:divBdr>
          <w:divsChild>
            <w:div w:id="1974676306">
              <w:marLeft w:val="0"/>
              <w:marRight w:val="0"/>
              <w:marTop w:val="0"/>
              <w:marBottom w:val="0"/>
              <w:divBdr>
                <w:top w:val="none" w:sz="0" w:space="0" w:color="auto"/>
                <w:left w:val="none" w:sz="0" w:space="0" w:color="auto"/>
                <w:bottom w:val="none" w:sz="0" w:space="0" w:color="auto"/>
                <w:right w:val="none" w:sz="0" w:space="0" w:color="auto"/>
              </w:divBdr>
              <w:divsChild>
                <w:div w:id="210119479">
                  <w:marLeft w:val="0"/>
                  <w:marRight w:val="0"/>
                  <w:marTop w:val="0"/>
                  <w:marBottom w:val="0"/>
                  <w:divBdr>
                    <w:top w:val="none" w:sz="0" w:space="0" w:color="auto"/>
                    <w:left w:val="none" w:sz="0" w:space="0" w:color="auto"/>
                    <w:bottom w:val="none" w:sz="0" w:space="0" w:color="auto"/>
                    <w:right w:val="none" w:sz="0" w:space="0" w:color="auto"/>
                  </w:divBdr>
                  <w:divsChild>
                    <w:div w:id="193352336">
                      <w:marLeft w:val="0"/>
                      <w:marRight w:val="0"/>
                      <w:marTop w:val="0"/>
                      <w:marBottom w:val="0"/>
                      <w:divBdr>
                        <w:top w:val="none" w:sz="0" w:space="0" w:color="auto"/>
                        <w:left w:val="none" w:sz="0" w:space="0" w:color="auto"/>
                        <w:bottom w:val="none" w:sz="0" w:space="0" w:color="auto"/>
                        <w:right w:val="none" w:sz="0" w:space="0" w:color="auto"/>
                      </w:divBdr>
                      <w:divsChild>
                        <w:div w:id="29839399">
                          <w:marLeft w:val="0"/>
                          <w:marRight w:val="0"/>
                          <w:marTop w:val="0"/>
                          <w:marBottom w:val="0"/>
                          <w:divBdr>
                            <w:top w:val="none" w:sz="0" w:space="0" w:color="auto"/>
                            <w:left w:val="none" w:sz="0" w:space="0" w:color="auto"/>
                            <w:bottom w:val="none" w:sz="0" w:space="0" w:color="auto"/>
                            <w:right w:val="none" w:sz="0" w:space="0" w:color="auto"/>
                          </w:divBdr>
                          <w:divsChild>
                            <w:div w:id="4056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0090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03361588">
      <w:bodyDiv w:val="1"/>
      <w:marLeft w:val="0"/>
      <w:marRight w:val="0"/>
      <w:marTop w:val="0"/>
      <w:marBottom w:val="0"/>
      <w:divBdr>
        <w:top w:val="none" w:sz="0" w:space="0" w:color="auto"/>
        <w:left w:val="none" w:sz="0" w:space="0" w:color="auto"/>
        <w:bottom w:val="none" w:sz="0" w:space="0" w:color="auto"/>
        <w:right w:val="none" w:sz="0" w:space="0" w:color="auto"/>
      </w:divBdr>
    </w:div>
    <w:div w:id="1722748312">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208992">
      <w:bodyDiv w:val="1"/>
      <w:marLeft w:val="0"/>
      <w:marRight w:val="0"/>
      <w:marTop w:val="0"/>
      <w:marBottom w:val="0"/>
      <w:divBdr>
        <w:top w:val="none" w:sz="0" w:space="0" w:color="auto"/>
        <w:left w:val="none" w:sz="0" w:space="0" w:color="auto"/>
        <w:bottom w:val="none" w:sz="0" w:space="0" w:color="auto"/>
        <w:right w:val="none" w:sz="0" w:space="0" w:color="auto"/>
      </w:divBdr>
    </w:div>
    <w:div w:id="1763405360">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73822166">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5850128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2857511">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887790121">
      <w:bodyDiv w:val="1"/>
      <w:marLeft w:val="0"/>
      <w:marRight w:val="0"/>
      <w:marTop w:val="0"/>
      <w:marBottom w:val="0"/>
      <w:divBdr>
        <w:top w:val="none" w:sz="0" w:space="0" w:color="auto"/>
        <w:left w:val="none" w:sz="0" w:space="0" w:color="auto"/>
        <w:bottom w:val="none" w:sz="0" w:space="0" w:color="auto"/>
        <w:right w:val="none" w:sz="0" w:space="0" w:color="auto"/>
      </w:divBdr>
    </w:div>
    <w:div w:id="1899512746">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39870266">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64727975">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35088">
      <w:bodyDiv w:val="1"/>
      <w:marLeft w:val="0"/>
      <w:marRight w:val="0"/>
      <w:marTop w:val="0"/>
      <w:marBottom w:val="0"/>
      <w:divBdr>
        <w:top w:val="none" w:sz="0" w:space="0" w:color="auto"/>
        <w:left w:val="none" w:sz="0" w:space="0" w:color="auto"/>
        <w:bottom w:val="none" w:sz="0" w:space="0" w:color="auto"/>
        <w:right w:val="none" w:sz="0" w:space="0" w:color="auto"/>
      </w:divBdr>
    </w:div>
    <w:div w:id="1998338559">
      <w:bodyDiv w:val="1"/>
      <w:marLeft w:val="0"/>
      <w:marRight w:val="0"/>
      <w:marTop w:val="0"/>
      <w:marBottom w:val="0"/>
      <w:divBdr>
        <w:top w:val="none" w:sz="0" w:space="0" w:color="auto"/>
        <w:left w:val="none" w:sz="0" w:space="0" w:color="auto"/>
        <w:bottom w:val="none" w:sz="0" w:space="0" w:color="auto"/>
        <w:right w:val="none" w:sz="0" w:space="0" w:color="auto"/>
      </w:divBdr>
      <w:divsChild>
        <w:div w:id="1033651529">
          <w:marLeft w:val="0"/>
          <w:marRight w:val="0"/>
          <w:marTop w:val="0"/>
          <w:marBottom w:val="0"/>
          <w:divBdr>
            <w:top w:val="none" w:sz="0" w:space="0" w:color="auto"/>
            <w:left w:val="none" w:sz="0" w:space="0" w:color="auto"/>
            <w:bottom w:val="none" w:sz="0" w:space="0" w:color="auto"/>
            <w:right w:val="none" w:sz="0" w:space="0" w:color="auto"/>
          </w:divBdr>
          <w:divsChild>
            <w:div w:id="1562717038">
              <w:marLeft w:val="0"/>
              <w:marRight w:val="0"/>
              <w:marTop w:val="0"/>
              <w:marBottom w:val="0"/>
              <w:divBdr>
                <w:top w:val="none" w:sz="0" w:space="0" w:color="auto"/>
                <w:left w:val="none" w:sz="0" w:space="0" w:color="auto"/>
                <w:bottom w:val="none" w:sz="0" w:space="0" w:color="auto"/>
                <w:right w:val="none" w:sz="0" w:space="0" w:color="auto"/>
              </w:divBdr>
              <w:divsChild>
                <w:div w:id="1403408495">
                  <w:marLeft w:val="0"/>
                  <w:marRight w:val="0"/>
                  <w:marTop w:val="0"/>
                  <w:marBottom w:val="0"/>
                  <w:divBdr>
                    <w:top w:val="none" w:sz="0" w:space="0" w:color="auto"/>
                    <w:left w:val="none" w:sz="0" w:space="0" w:color="auto"/>
                    <w:bottom w:val="none" w:sz="0" w:space="0" w:color="auto"/>
                    <w:right w:val="none" w:sz="0" w:space="0" w:color="auto"/>
                  </w:divBdr>
                  <w:divsChild>
                    <w:div w:id="14285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0074">
          <w:marLeft w:val="0"/>
          <w:marRight w:val="0"/>
          <w:marTop w:val="0"/>
          <w:marBottom w:val="0"/>
          <w:divBdr>
            <w:top w:val="none" w:sz="0" w:space="0" w:color="auto"/>
            <w:left w:val="none" w:sz="0" w:space="0" w:color="auto"/>
            <w:bottom w:val="none" w:sz="0" w:space="0" w:color="auto"/>
            <w:right w:val="none" w:sz="0" w:space="0" w:color="auto"/>
          </w:divBdr>
          <w:divsChild>
            <w:div w:id="310788664">
              <w:marLeft w:val="0"/>
              <w:marRight w:val="0"/>
              <w:marTop w:val="0"/>
              <w:marBottom w:val="0"/>
              <w:divBdr>
                <w:top w:val="none" w:sz="0" w:space="0" w:color="auto"/>
                <w:left w:val="none" w:sz="0" w:space="0" w:color="auto"/>
                <w:bottom w:val="none" w:sz="0" w:space="0" w:color="auto"/>
                <w:right w:val="none" w:sz="0" w:space="0" w:color="auto"/>
              </w:divBdr>
              <w:divsChild>
                <w:div w:id="129444620">
                  <w:marLeft w:val="0"/>
                  <w:marRight w:val="0"/>
                  <w:marTop w:val="0"/>
                  <w:marBottom w:val="0"/>
                  <w:divBdr>
                    <w:top w:val="none" w:sz="0" w:space="0" w:color="auto"/>
                    <w:left w:val="none" w:sz="0" w:space="0" w:color="auto"/>
                    <w:bottom w:val="none" w:sz="0" w:space="0" w:color="auto"/>
                    <w:right w:val="none" w:sz="0" w:space="0" w:color="auto"/>
                  </w:divBdr>
                  <w:divsChild>
                    <w:div w:id="454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1931">
      <w:bodyDiv w:val="1"/>
      <w:marLeft w:val="0"/>
      <w:marRight w:val="0"/>
      <w:marTop w:val="0"/>
      <w:marBottom w:val="0"/>
      <w:divBdr>
        <w:top w:val="none" w:sz="0" w:space="0" w:color="auto"/>
        <w:left w:val="none" w:sz="0" w:space="0" w:color="auto"/>
        <w:bottom w:val="none" w:sz="0" w:space="0" w:color="auto"/>
        <w:right w:val="none" w:sz="0" w:space="0" w:color="auto"/>
      </w:divBdr>
    </w:div>
    <w:div w:id="2023848776">
      <w:bodyDiv w:val="1"/>
      <w:marLeft w:val="0"/>
      <w:marRight w:val="0"/>
      <w:marTop w:val="0"/>
      <w:marBottom w:val="0"/>
      <w:divBdr>
        <w:top w:val="none" w:sz="0" w:space="0" w:color="auto"/>
        <w:left w:val="none" w:sz="0" w:space="0" w:color="auto"/>
        <w:bottom w:val="none" w:sz="0" w:space="0" w:color="auto"/>
        <w:right w:val="none" w:sz="0" w:space="0" w:color="auto"/>
      </w:divBdr>
    </w:div>
    <w:div w:id="2028361182">
      <w:bodyDiv w:val="1"/>
      <w:marLeft w:val="0"/>
      <w:marRight w:val="0"/>
      <w:marTop w:val="0"/>
      <w:marBottom w:val="0"/>
      <w:divBdr>
        <w:top w:val="none" w:sz="0" w:space="0" w:color="auto"/>
        <w:left w:val="none" w:sz="0" w:space="0" w:color="auto"/>
        <w:bottom w:val="none" w:sz="0" w:space="0" w:color="auto"/>
        <w:right w:val="none" w:sz="0" w:space="0" w:color="auto"/>
      </w:divBdr>
    </w:div>
    <w:div w:id="2028751063">
      <w:bodyDiv w:val="1"/>
      <w:marLeft w:val="0"/>
      <w:marRight w:val="0"/>
      <w:marTop w:val="0"/>
      <w:marBottom w:val="0"/>
      <w:divBdr>
        <w:top w:val="none" w:sz="0" w:space="0" w:color="auto"/>
        <w:left w:val="none" w:sz="0" w:space="0" w:color="auto"/>
        <w:bottom w:val="none" w:sz="0" w:space="0" w:color="auto"/>
        <w:right w:val="none" w:sz="0" w:space="0" w:color="auto"/>
      </w:divBdr>
    </w:div>
    <w:div w:id="2034451254">
      <w:bodyDiv w:val="1"/>
      <w:marLeft w:val="0"/>
      <w:marRight w:val="0"/>
      <w:marTop w:val="0"/>
      <w:marBottom w:val="0"/>
      <w:divBdr>
        <w:top w:val="none" w:sz="0" w:space="0" w:color="auto"/>
        <w:left w:val="none" w:sz="0" w:space="0" w:color="auto"/>
        <w:bottom w:val="none" w:sz="0" w:space="0" w:color="auto"/>
        <w:right w:val="none" w:sz="0" w:space="0" w:color="auto"/>
      </w:divBdr>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4059217">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1978963">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097552063">
      <w:bodyDiv w:val="1"/>
      <w:marLeft w:val="0"/>
      <w:marRight w:val="0"/>
      <w:marTop w:val="0"/>
      <w:marBottom w:val="0"/>
      <w:divBdr>
        <w:top w:val="none" w:sz="0" w:space="0" w:color="auto"/>
        <w:left w:val="none" w:sz="0" w:space="0" w:color="auto"/>
        <w:bottom w:val="none" w:sz="0" w:space="0" w:color="auto"/>
        <w:right w:val="none" w:sz="0" w:space="0" w:color="auto"/>
      </w:divBdr>
    </w:div>
    <w:div w:id="2102021693">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277360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5049906">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1876758">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1412532">
      <w:bodyDiv w:val="1"/>
      <w:marLeft w:val="0"/>
      <w:marRight w:val="0"/>
      <w:marTop w:val="0"/>
      <w:marBottom w:val="0"/>
      <w:divBdr>
        <w:top w:val="none" w:sz="0" w:space="0" w:color="auto"/>
        <w:left w:val="none" w:sz="0" w:space="0" w:color="auto"/>
        <w:bottom w:val="none" w:sz="0" w:space="0" w:color="auto"/>
        <w:right w:val="none" w:sz="0" w:space="0" w:color="auto"/>
      </w:divBdr>
      <w:divsChild>
        <w:div w:id="4208863">
          <w:marLeft w:val="0"/>
          <w:marRight w:val="0"/>
          <w:marTop w:val="0"/>
          <w:marBottom w:val="0"/>
          <w:divBdr>
            <w:top w:val="none" w:sz="0" w:space="0" w:color="auto"/>
            <w:left w:val="none" w:sz="0" w:space="0" w:color="auto"/>
            <w:bottom w:val="none" w:sz="0" w:space="0" w:color="auto"/>
            <w:right w:val="none" w:sz="0" w:space="0" w:color="auto"/>
          </w:divBdr>
        </w:div>
        <w:div w:id="1601181524">
          <w:marLeft w:val="0"/>
          <w:marRight w:val="0"/>
          <w:marTop w:val="0"/>
          <w:marBottom w:val="0"/>
          <w:divBdr>
            <w:top w:val="none" w:sz="0" w:space="0" w:color="auto"/>
            <w:left w:val="none" w:sz="0" w:space="0" w:color="auto"/>
            <w:bottom w:val="none" w:sz="0" w:space="0" w:color="auto"/>
            <w:right w:val="none" w:sz="0" w:space="0" w:color="auto"/>
          </w:divBdr>
        </w:div>
        <w:div w:id="1742602690">
          <w:marLeft w:val="0"/>
          <w:marRight w:val="0"/>
          <w:marTop w:val="0"/>
          <w:marBottom w:val="0"/>
          <w:divBdr>
            <w:top w:val="none" w:sz="0" w:space="0" w:color="auto"/>
            <w:left w:val="none" w:sz="0" w:space="0" w:color="auto"/>
            <w:bottom w:val="none" w:sz="0" w:space="0" w:color="auto"/>
            <w:right w:val="none" w:sz="0" w:space="0" w:color="auto"/>
          </w:divBdr>
        </w:div>
      </w:divsChild>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3426693">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2tic4wvo1iusb.cloudfront.net/eef-guidance-reports/science-ks3-ks4/Secondary-Science-v2.96-WEB.pdf?v=1687945729"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educationendowmentfoundation.org.uk/education-evidence/guidance-reports/send"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website-files.com/5ee28729f7b4a5fa99bef2b3/5ee9f507021911ae35ac6c4d_EBE_GTT_EVIDENCE%20REVIEW_DIGITAL.pdf" TargetMode="Externa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hyperlink" Target="https://www.gov.uk/government/collections/using-ai-in-education-settings-support-material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0E4155DD3866429D8560F7EA6BF79179"/>
        <w:category>
          <w:name w:val="General"/>
          <w:gallery w:val="placeholder"/>
        </w:category>
        <w:types>
          <w:type w:val="bbPlcHdr"/>
        </w:types>
        <w:behaviors>
          <w:behavior w:val="content"/>
        </w:behaviors>
        <w:guid w:val="{F3772D6D-2DD2-4036-9706-4B60D84DD33B}"/>
      </w:docPartPr>
      <w:docPartBody>
        <w:p w:rsidR="00821669" w:rsidRDefault="00821669" w:rsidP="00821669">
          <w:pPr>
            <w:pStyle w:val="0E4155DD3866429D8560F7EA6BF79179"/>
          </w:pPr>
          <w:r>
            <w:rPr>
              <w:rFonts w:asciiTheme="majorHAnsi" w:eastAsiaTheme="majorEastAsia" w:hAnsiTheme="majorHAnsi" w:cstheme="majorBidi"/>
              <w:color w:val="156082" w:themeColor="accent1"/>
              <w:sz w:val="88"/>
              <w:szCs w:val="88"/>
            </w:rPr>
            <w:t>[Document title]</w:t>
          </w:r>
        </w:p>
      </w:docPartBody>
    </w:docPart>
    <w:docPart>
      <w:docPartPr>
        <w:name w:val="2ECCCF8DD9B641158DBA5A9D47731837"/>
        <w:category>
          <w:name w:val="General"/>
          <w:gallery w:val="placeholder"/>
        </w:category>
        <w:types>
          <w:type w:val="bbPlcHdr"/>
        </w:types>
        <w:behaviors>
          <w:behavior w:val="content"/>
        </w:behaviors>
        <w:guid w:val="{0C75C16F-E809-4E46-A7AF-E24311622E79}"/>
      </w:docPartPr>
      <w:docPartBody>
        <w:p w:rsidR="00821669" w:rsidRDefault="00821669" w:rsidP="00821669">
          <w:pPr>
            <w:pStyle w:val="2ECCCF8DD9B641158DBA5A9D47731837"/>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73A69"/>
    <w:rsid w:val="000C4570"/>
    <w:rsid w:val="001240C6"/>
    <w:rsid w:val="001251E2"/>
    <w:rsid w:val="00156935"/>
    <w:rsid w:val="00165FC5"/>
    <w:rsid w:val="00170812"/>
    <w:rsid w:val="00170916"/>
    <w:rsid w:val="0018004A"/>
    <w:rsid w:val="001859EB"/>
    <w:rsid w:val="001950FC"/>
    <w:rsid w:val="001A460C"/>
    <w:rsid w:val="001A7FF1"/>
    <w:rsid w:val="001B5DCA"/>
    <w:rsid w:val="001F5A4C"/>
    <w:rsid w:val="002102AC"/>
    <w:rsid w:val="002150CE"/>
    <w:rsid w:val="002461BE"/>
    <w:rsid w:val="002500C6"/>
    <w:rsid w:val="002503D1"/>
    <w:rsid w:val="0025454C"/>
    <w:rsid w:val="0026771C"/>
    <w:rsid w:val="002722D4"/>
    <w:rsid w:val="002A0AA8"/>
    <w:rsid w:val="002B1D4C"/>
    <w:rsid w:val="002B4026"/>
    <w:rsid w:val="002F3B55"/>
    <w:rsid w:val="002F5075"/>
    <w:rsid w:val="003078D4"/>
    <w:rsid w:val="003270E4"/>
    <w:rsid w:val="003438E3"/>
    <w:rsid w:val="00356265"/>
    <w:rsid w:val="00374541"/>
    <w:rsid w:val="00375385"/>
    <w:rsid w:val="003765CF"/>
    <w:rsid w:val="0037780E"/>
    <w:rsid w:val="00381EFA"/>
    <w:rsid w:val="00387FF7"/>
    <w:rsid w:val="00392493"/>
    <w:rsid w:val="003939E7"/>
    <w:rsid w:val="003B2CCE"/>
    <w:rsid w:val="003B5EEB"/>
    <w:rsid w:val="003C0A9F"/>
    <w:rsid w:val="003D729B"/>
    <w:rsid w:val="003F5596"/>
    <w:rsid w:val="003F6E47"/>
    <w:rsid w:val="004036FA"/>
    <w:rsid w:val="00433D23"/>
    <w:rsid w:val="00436188"/>
    <w:rsid w:val="00453A35"/>
    <w:rsid w:val="0045520A"/>
    <w:rsid w:val="004633CA"/>
    <w:rsid w:val="0046565A"/>
    <w:rsid w:val="00476F0C"/>
    <w:rsid w:val="00487835"/>
    <w:rsid w:val="0049126B"/>
    <w:rsid w:val="004A0CC7"/>
    <w:rsid w:val="004A40D6"/>
    <w:rsid w:val="004D0B7B"/>
    <w:rsid w:val="004D2814"/>
    <w:rsid w:val="004D48BF"/>
    <w:rsid w:val="004D4DD2"/>
    <w:rsid w:val="004E0764"/>
    <w:rsid w:val="004E4488"/>
    <w:rsid w:val="004E6C22"/>
    <w:rsid w:val="005009F1"/>
    <w:rsid w:val="0051062C"/>
    <w:rsid w:val="00520AC3"/>
    <w:rsid w:val="005665CC"/>
    <w:rsid w:val="005A38EB"/>
    <w:rsid w:val="005D54CA"/>
    <w:rsid w:val="005E0F26"/>
    <w:rsid w:val="00607D30"/>
    <w:rsid w:val="00611609"/>
    <w:rsid w:val="00620335"/>
    <w:rsid w:val="00625145"/>
    <w:rsid w:val="006256B7"/>
    <w:rsid w:val="00633D6D"/>
    <w:rsid w:val="0063407C"/>
    <w:rsid w:val="00637445"/>
    <w:rsid w:val="00645D98"/>
    <w:rsid w:val="00660B40"/>
    <w:rsid w:val="00692590"/>
    <w:rsid w:val="00694E88"/>
    <w:rsid w:val="0069549C"/>
    <w:rsid w:val="006A1553"/>
    <w:rsid w:val="006A4A9F"/>
    <w:rsid w:val="006C5A1A"/>
    <w:rsid w:val="006F64C0"/>
    <w:rsid w:val="00711BA4"/>
    <w:rsid w:val="00713898"/>
    <w:rsid w:val="00715E65"/>
    <w:rsid w:val="0072554A"/>
    <w:rsid w:val="00733608"/>
    <w:rsid w:val="007477EB"/>
    <w:rsid w:val="00772BC1"/>
    <w:rsid w:val="007A1B41"/>
    <w:rsid w:val="007C2B17"/>
    <w:rsid w:val="007C4049"/>
    <w:rsid w:val="007D0C1F"/>
    <w:rsid w:val="007D6E3B"/>
    <w:rsid w:val="007E2605"/>
    <w:rsid w:val="00801AEC"/>
    <w:rsid w:val="0080236A"/>
    <w:rsid w:val="00813FF1"/>
    <w:rsid w:val="00821669"/>
    <w:rsid w:val="008A0E73"/>
    <w:rsid w:val="008A4228"/>
    <w:rsid w:val="008B561C"/>
    <w:rsid w:val="008B65C0"/>
    <w:rsid w:val="008B6896"/>
    <w:rsid w:val="008C1556"/>
    <w:rsid w:val="008C68C5"/>
    <w:rsid w:val="008D1EF0"/>
    <w:rsid w:val="008D78E4"/>
    <w:rsid w:val="008E2D3A"/>
    <w:rsid w:val="008F0C7A"/>
    <w:rsid w:val="008F2FA2"/>
    <w:rsid w:val="008F5B04"/>
    <w:rsid w:val="008F74DC"/>
    <w:rsid w:val="009017DB"/>
    <w:rsid w:val="00902A0A"/>
    <w:rsid w:val="00907833"/>
    <w:rsid w:val="00917339"/>
    <w:rsid w:val="009345F3"/>
    <w:rsid w:val="00945747"/>
    <w:rsid w:val="0095685F"/>
    <w:rsid w:val="009610B5"/>
    <w:rsid w:val="00962A0B"/>
    <w:rsid w:val="009A0EF3"/>
    <w:rsid w:val="009A45ED"/>
    <w:rsid w:val="009D2B0D"/>
    <w:rsid w:val="009F4866"/>
    <w:rsid w:val="009F70B1"/>
    <w:rsid w:val="00A017A2"/>
    <w:rsid w:val="00A0265D"/>
    <w:rsid w:val="00A10B41"/>
    <w:rsid w:val="00A1138F"/>
    <w:rsid w:val="00A21E57"/>
    <w:rsid w:val="00A221B9"/>
    <w:rsid w:val="00A4351B"/>
    <w:rsid w:val="00A44E1A"/>
    <w:rsid w:val="00A46AB4"/>
    <w:rsid w:val="00A61D0A"/>
    <w:rsid w:val="00A672A0"/>
    <w:rsid w:val="00A72852"/>
    <w:rsid w:val="00A73766"/>
    <w:rsid w:val="00AB2267"/>
    <w:rsid w:val="00AB3A06"/>
    <w:rsid w:val="00AC7C17"/>
    <w:rsid w:val="00AE0CDD"/>
    <w:rsid w:val="00AE380A"/>
    <w:rsid w:val="00AF0669"/>
    <w:rsid w:val="00B07A0D"/>
    <w:rsid w:val="00B10E47"/>
    <w:rsid w:val="00B11A46"/>
    <w:rsid w:val="00B17B76"/>
    <w:rsid w:val="00B20BC3"/>
    <w:rsid w:val="00B24EA6"/>
    <w:rsid w:val="00B27852"/>
    <w:rsid w:val="00B4550D"/>
    <w:rsid w:val="00B536F4"/>
    <w:rsid w:val="00B66FE9"/>
    <w:rsid w:val="00B74120"/>
    <w:rsid w:val="00B81FC3"/>
    <w:rsid w:val="00BA4F37"/>
    <w:rsid w:val="00BC3D83"/>
    <w:rsid w:val="00BD7EF5"/>
    <w:rsid w:val="00BE6178"/>
    <w:rsid w:val="00BF708A"/>
    <w:rsid w:val="00BF72D0"/>
    <w:rsid w:val="00C00365"/>
    <w:rsid w:val="00C01EBD"/>
    <w:rsid w:val="00C3077D"/>
    <w:rsid w:val="00C45A0D"/>
    <w:rsid w:val="00C52625"/>
    <w:rsid w:val="00C64BA7"/>
    <w:rsid w:val="00C67CF3"/>
    <w:rsid w:val="00C868A8"/>
    <w:rsid w:val="00CD75F9"/>
    <w:rsid w:val="00CE5EC7"/>
    <w:rsid w:val="00CF29E8"/>
    <w:rsid w:val="00CF4C11"/>
    <w:rsid w:val="00D23897"/>
    <w:rsid w:val="00D509BE"/>
    <w:rsid w:val="00D52E05"/>
    <w:rsid w:val="00D63A0C"/>
    <w:rsid w:val="00D7490A"/>
    <w:rsid w:val="00D8737C"/>
    <w:rsid w:val="00D91559"/>
    <w:rsid w:val="00D956E6"/>
    <w:rsid w:val="00DB2A4A"/>
    <w:rsid w:val="00DC62D9"/>
    <w:rsid w:val="00DC6B75"/>
    <w:rsid w:val="00DF1B7C"/>
    <w:rsid w:val="00E00BA8"/>
    <w:rsid w:val="00E354CF"/>
    <w:rsid w:val="00E3744D"/>
    <w:rsid w:val="00E44513"/>
    <w:rsid w:val="00E46748"/>
    <w:rsid w:val="00E50A89"/>
    <w:rsid w:val="00E5288F"/>
    <w:rsid w:val="00E84C3D"/>
    <w:rsid w:val="00EB1146"/>
    <w:rsid w:val="00EC1557"/>
    <w:rsid w:val="00ED6FA6"/>
    <w:rsid w:val="00EE390F"/>
    <w:rsid w:val="00F11B73"/>
    <w:rsid w:val="00F15773"/>
    <w:rsid w:val="00F24326"/>
    <w:rsid w:val="00F26C40"/>
    <w:rsid w:val="00F46E4E"/>
    <w:rsid w:val="00F51B4A"/>
    <w:rsid w:val="00F60D22"/>
    <w:rsid w:val="00F63218"/>
    <w:rsid w:val="00F76759"/>
    <w:rsid w:val="00F8243B"/>
    <w:rsid w:val="00FA30AA"/>
    <w:rsid w:val="00FB19FD"/>
    <w:rsid w:val="00FB30EF"/>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0E4155DD3866429D8560F7EA6BF79179">
    <w:name w:val="0E4155DD3866429D8560F7EA6BF79179"/>
    <w:rsid w:val="00821669"/>
    <w:pPr>
      <w:spacing w:line="278" w:lineRule="auto"/>
    </w:pPr>
    <w:rPr>
      <w:kern w:val="2"/>
      <w:sz w:val="24"/>
      <w:szCs w:val="24"/>
      <w14:ligatures w14:val="standardContextual"/>
    </w:rPr>
  </w:style>
  <w:style w:type="paragraph" w:customStyle="1" w:styleId="2ECCCF8DD9B641158DBA5A9D47731837">
    <w:name w:val="2ECCCF8DD9B641158DBA5A9D47731837"/>
    <w:rsid w:val="008216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342AF7-8FEF-4D4A-834A-8A4E4706B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6239</Words>
  <Characters>35567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ECT programme Y1 Elective self-study 1: Explanations, modelling and examples</vt:lpstr>
    </vt:vector>
  </TitlesOfParts>
  <Company/>
  <LinksUpToDate>false</LinksUpToDate>
  <CharactersWithSpaces>41723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1: Explanations, modelling and examples</dc:title>
  <dc:subject>Planning and delivery</dc:subject>
  <dc:creator>[</dc:creator>
  <cp:keywords/>
  <dc:description/>
  <cp:lastModifiedBy>Rosie Jonas</cp:lastModifiedBy>
  <cp:revision>42</cp:revision>
  <dcterms:created xsi:type="dcterms:W3CDTF">2025-06-26T12:40:00Z</dcterms:created>
  <dcterms:modified xsi:type="dcterms:W3CDTF">2025-08-27T12:04:00Z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