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A324C4" w:rsidRDefault="003A2D9D">
          <w:r w:rsidRPr="00A324C4">
            <w:rPr>
              <w:noProof/>
            </w:rPr>
            <mc:AlternateContent>
              <mc:Choice Requires="wpg">
                <w:drawing>
                  <wp:anchor distT="0" distB="0" distL="114300" distR="114300" simplePos="0" relativeHeight="251658240" behindDoc="1" locked="0" layoutInCell="1" allowOverlap="1" wp14:anchorId="28258219" wp14:editId="7E165FEC">
                    <wp:simplePos x="0" y="0"/>
                    <wp:positionH relativeFrom="column">
                      <wp:posOffset>-904875</wp:posOffset>
                    </wp:positionH>
                    <wp:positionV relativeFrom="paragraph">
                      <wp:posOffset>-1115695</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wp15="http://schemas.microsoft.com/office/word/2012/wordprocessingDrawing" xmlns:dgm="http://schemas.openxmlformats.org/drawingml/2006/diagram" xmlns:a14="http://schemas.microsoft.com/office/drawing/2010/main" xmlns:asvg="http://schemas.microsoft.com/office/drawing/2016/SVG/main" xmlns:a16="http://schemas.microsoft.com/office/drawing/2014/main" xmlns:pic="http://schemas.openxmlformats.org/drawingml/2006/picture" xmlns:adec="http://schemas.microsoft.com/office/drawing/2017/decorative" xmlns:a="http://schemas.openxmlformats.org/drawingml/2006/main">
                <w:pict w14:anchorId="3FBE7D93">
                  <v:group id="Group 17" style="position:absolute;margin-left:-71.25pt;margin-top:-87.85pt;width:592.3pt;height:197.3pt;z-index:-251658240;mso-width-relative:margin;mso-height-relative:margin" alt="&quot;&quot;" coordsize="75222,25057" coordorigin="59150,-101" o:spid="_x0000_s1026" w14:anchorId="5ED8CF9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p w14:paraId="0FE3E4BE" w14:textId="73F803ED" w:rsidR="00595E20" w:rsidRPr="00A324C4" w:rsidRDefault="00595E20">
          <w:r w:rsidRPr="00A324C4">
            <w:rPr>
              <w:noProof/>
            </w:rPr>
            <w:drawing>
              <wp:anchor distT="0" distB="0" distL="114300" distR="114300" simplePos="0" relativeHeight="251658243" behindDoc="0" locked="0" layoutInCell="1" allowOverlap="1" wp14:anchorId="0E4EE15D" wp14:editId="3B9E8674">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A368D">
            <w:rPr>
              <w:noProof/>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A324C4">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A324C4">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p>
      </w:sdtContent>
    </w:sdt>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4314BC" w:rsidRPr="00D74D5B" w14:paraId="4ABC7651" w14:textId="77777777" w:rsidTr="0010268D">
        <w:trPr>
          <w:trHeight w:val="311"/>
        </w:trPr>
        <w:tc>
          <w:tcPr>
            <w:tcW w:w="8616" w:type="dxa"/>
            <w:tcMar>
              <w:top w:w="216" w:type="dxa"/>
              <w:left w:w="115" w:type="dxa"/>
              <w:bottom w:w="216" w:type="dxa"/>
              <w:right w:w="115" w:type="dxa"/>
            </w:tcMar>
          </w:tcPr>
          <w:p w14:paraId="269F5CEB" w14:textId="77777777" w:rsidR="004314BC" w:rsidRPr="00D74D5B" w:rsidRDefault="004314BC" w:rsidP="0010268D">
            <w:pPr>
              <w:pStyle w:val="NoSpacing"/>
              <w:rPr>
                <w:color w:val="007559" w:themeColor="accent1"/>
                <w:sz w:val="24"/>
              </w:rPr>
            </w:pPr>
          </w:p>
        </w:tc>
      </w:tr>
      <w:tr w:rsidR="004314BC" w:rsidRPr="00D74D5B" w14:paraId="043FAC56" w14:textId="77777777" w:rsidTr="0010268D">
        <w:trPr>
          <w:trHeight w:val="1229"/>
        </w:trPr>
        <w:tc>
          <w:tcPr>
            <w:tcW w:w="8616" w:type="dxa"/>
          </w:tcPr>
          <w:sdt>
            <w:sdtPr>
              <w:rPr>
                <w:rFonts w:asciiTheme="majorHAnsi" w:eastAsiaTheme="majorEastAsia" w:hAnsiTheme="majorHAnsi" w:cstheme="majorBidi"/>
                <w:b/>
                <w:color w:val="007559" w:themeColor="accent1"/>
                <w:sz w:val="56"/>
                <w:szCs w:val="56"/>
              </w:rPr>
              <w:alias w:val="Title"/>
              <w:id w:val="-977298427"/>
              <w:placeholder>
                <w:docPart w:val="CB71B8766D754C469E42BA47C2CB7ED3"/>
              </w:placeholder>
              <w:dataBinding w:prefixMappings="xmlns:ns0='http://schemas.openxmlformats.org/package/2006/metadata/core-properties' xmlns:ns1='http://purl.org/dc/elements/1.1/'" w:xpath="/ns0:coreProperties[1]/ns1:title[1]" w:storeItemID="{6C3C8BC8-F283-45AE-878A-BAB7291924A1}"/>
              <w:text/>
            </w:sdtPr>
            <w:sdtContent>
              <w:p w14:paraId="3B13DE30" w14:textId="4FAD01E8" w:rsidR="004314BC" w:rsidRPr="00EF4018" w:rsidRDefault="004314BC" w:rsidP="0010268D">
                <w:pPr>
                  <w:pStyle w:val="NoSpacing"/>
                  <w:spacing w:line="216" w:lineRule="auto"/>
                  <w:jc w:val="left"/>
                  <w:rPr>
                    <w:rFonts w:asciiTheme="majorHAnsi" w:eastAsiaTheme="majorEastAsia" w:hAnsiTheme="majorHAnsi" w:cstheme="majorBidi"/>
                    <w:color w:val="007559" w:themeColor="accent1"/>
                    <w:sz w:val="88"/>
                    <w:szCs w:val="88"/>
                  </w:rPr>
                </w:pPr>
                <w:r w:rsidRPr="00EF4018">
                  <w:rPr>
                    <w:rFonts w:asciiTheme="majorHAnsi" w:eastAsiaTheme="majorEastAsia" w:hAnsiTheme="majorHAnsi" w:cstheme="majorBidi"/>
                    <w:b/>
                    <w:color w:val="007559" w:themeColor="accent1"/>
                    <w:sz w:val="56"/>
                    <w:szCs w:val="56"/>
                  </w:rPr>
                  <w:t>ECT programme Y1 Elective self-study 2: Scaffolding and increasing challenge</w:t>
                </w:r>
              </w:p>
            </w:sdtContent>
          </w:sdt>
        </w:tc>
      </w:tr>
      <w:tr w:rsidR="004314BC" w:rsidRPr="00D74D5B" w14:paraId="6A89DBD5" w14:textId="77777777" w:rsidTr="0010268D">
        <w:trPr>
          <w:trHeight w:val="919"/>
        </w:trPr>
        <w:sdt>
          <w:sdtPr>
            <w:rPr>
              <w:b/>
              <w:color w:val="007559" w:themeColor="accent1"/>
              <w:sz w:val="56"/>
              <w:szCs w:val="56"/>
            </w:rPr>
            <w:alias w:val="Subtitle"/>
            <w:id w:val="-800454870"/>
            <w:placeholder>
              <w:docPart w:val="975CB6A706E343B580890E809C1C484D"/>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19C30B01" w14:textId="5B20366F" w:rsidR="004314BC" w:rsidRPr="00EF4018" w:rsidRDefault="004314BC" w:rsidP="0010268D">
                <w:pPr>
                  <w:pStyle w:val="NoSpacing"/>
                  <w:jc w:val="left"/>
                  <w:rPr>
                    <w:b/>
                    <w:bCs/>
                    <w:color w:val="007559" w:themeColor="accent1"/>
                    <w:sz w:val="24"/>
                  </w:rPr>
                </w:pPr>
                <w:r w:rsidRPr="00EF4018">
                  <w:rPr>
                    <w:b/>
                    <w:color w:val="007559" w:themeColor="accent1"/>
                    <w:sz w:val="56"/>
                    <w:szCs w:val="56"/>
                  </w:rPr>
                  <w:t>Planning and delivery</w:t>
                </w:r>
              </w:p>
            </w:tc>
          </w:sdtContent>
        </w:sdt>
      </w:tr>
      <w:tr w:rsidR="004314BC" w:rsidRPr="00D74D5B" w14:paraId="7790144E" w14:textId="77777777" w:rsidTr="0010268D">
        <w:trPr>
          <w:trHeight w:val="14"/>
        </w:trPr>
        <w:tc>
          <w:tcPr>
            <w:tcW w:w="8616" w:type="dxa"/>
            <w:tcMar>
              <w:top w:w="216" w:type="dxa"/>
              <w:left w:w="115" w:type="dxa"/>
              <w:bottom w:w="216" w:type="dxa"/>
              <w:right w:w="115" w:type="dxa"/>
            </w:tcMar>
          </w:tcPr>
          <w:p w14:paraId="45C37C9B" w14:textId="77777777" w:rsidR="004314BC" w:rsidRPr="00685BBB" w:rsidRDefault="004314BC" w:rsidP="0010268D">
            <w:pPr>
              <w:pStyle w:val="NoSpacing"/>
              <w:rPr>
                <w:b/>
                <w:bCs/>
                <w:color w:val="007559" w:themeColor="accent1"/>
                <w:sz w:val="32"/>
                <w:szCs w:val="32"/>
              </w:rPr>
            </w:pPr>
            <w:r w:rsidRPr="00E704A0">
              <w:rPr>
                <w:b/>
                <w:bCs/>
                <w:color w:val="007559" w:themeColor="accent1"/>
                <w:sz w:val="28"/>
                <w:szCs w:val="28"/>
              </w:rPr>
              <w:t xml:space="preserve">Estimated time to complete: </w:t>
            </w:r>
            <w:r>
              <w:rPr>
                <w:b/>
                <w:bCs/>
                <w:color w:val="007559" w:themeColor="accent1"/>
                <w:sz w:val="28"/>
                <w:szCs w:val="28"/>
              </w:rPr>
              <w:t>45 minutes</w:t>
            </w:r>
          </w:p>
        </w:tc>
      </w:tr>
      <w:tr w:rsidR="004314BC" w:rsidRPr="00D74D5B" w14:paraId="489E7DFC" w14:textId="77777777" w:rsidTr="0010268D">
        <w:trPr>
          <w:trHeight w:val="14"/>
        </w:trPr>
        <w:tc>
          <w:tcPr>
            <w:tcW w:w="8616" w:type="dxa"/>
            <w:shd w:val="clear" w:color="auto" w:fill="007559" w:themeFill="accent1"/>
            <w:tcMar>
              <w:top w:w="216" w:type="dxa"/>
              <w:left w:w="115" w:type="dxa"/>
              <w:bottom w:w="216" w:type="dxa"/>
              <w:right w:w="115" w:type="dxa"/>
            </w:tcMar>
          </w:tcPr>
          <w:p w14:paraId="6D67F7E8" w14:textId="77777777" w:rsidR="004314BC" w:rsidRPr="00123FE7" w:rsidRDefault="004314BC" w:rsidP="0010268D">
            <w:r w:rsidRPr="000306BC">
              <w:rPr>
                <w:color w:val="FFFFFF" w:themeColor="background1"/>
                <w:lang w:val="en-US"/>
              </w:rPr>
              <w:t xml:space="preserve">This document is intended for those who design and deliver a school-led Early Career Teacher (ECT) programme. </w:t>
            </w:r>
            <w:r w:rsidRPr="007C2895">
              <w:rPr>
                <w:color w:val="FFFFFF" w:themeColor="background1"/>
              </w:rPr>
              <w:t xml:space="preserve">Opportunities for school-led providers to add exemplification relevant to their context have been identified. It is suggested that further phase- or subject-specific examples be added to reflect the needs of your programme participants. </w:t>
            </w:r>
          </w:p>
        </w:tc>
      </w:tr>
    </w:tbl>
    <w:p w14:paraId="769F3E83" w14:textId="0CBB929D" w:rsidR="007D4E86" w:rsidRPr="00A324C4" w:rsidRDefault="00C3118B">
      <w:pPr>
        <w:spacing w:before="0" w:after="200"/>
        <w:jc w:val="both"/>
        <w:rPr>
          <w:rStyle w:val="HeadingChar"/>
        </w:rPr>
      </w:pPr>
      <w:r w:rsidRPr="00A324C4">
        <w:rPr>
          <w:noProof/>
        </w:rPr>
        <w:drawing>
          <wp:anchor distT="0" distB="0" distL="114300" distR="114300" simplePos="0" relativeHeight="251658241" behindDoc="0" locked="0" layoutInCell="1" allowOverlap="1" wp14:anchorId="7497DBF9" wp14:editId="4459C682">
            <wp:simplePos x="0" y="0"/>
            <wp:positionH relativeFrom="column">
              <wp:posOffset>-904875</wp:posOffset>
            </wp:positionH>
            <wp:positionV relativeFrom="paragraph">
              <wp:posOffset>5708926</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3233420" cy="3429000"/>
                    </a:xfrm>
                    <a:prstGeom prst="rect">
                      <a:avLst/>
                    </a:prstGeom>
                  </pic:spPr>
                </pic:pic>
              </a:graphicData>
            </a:graphic>
          </wp:anchor>
        </w:drawing>
      </w:r>
      <w:r w:rsidR="007D4E86" w:rsidRPr="00A324C4">
        <w:rPr>
          <w:rStyle w:val="HeadingChar"/>
          <w:b w:val="0"/>
          <w:bCs w:val="0"/>
        </w:rPr>
        <w:br w:type="page"/>
      </w:r>
    </w:p>
    <w:p w14:paraId="2ADA7557" w14:textId="77777777" w:rsidR="0041391F" w:rsidRPr="00A324C4" w:rsidRDefault="0041391F" w:rsidP="00234785">
      <w:pPr>
        <w:pStyle w:val="Heading"/>
        <w:rPr>
          <w:rStyle w:val="HeadingChar"/>
          <w:b/>
          <w:bCs/>
        </w:rPr>
        <w:sectPr w:rsidR="0041391F" w:rsidRPr="00A324C4" w:rsidSect="00F84B5B">
          <w:headerReference w:type="default" r:id="rId22"/>
          <w:footerReference w:type="default" r:id="rId23"/>
          <w:pgSz w:w="11906" w:h="16838"/>
          <w:pgMar w:top="1440" w:right="1440" w:bottom="1440" w:left="1440" w:header="720" w:footer="720" w:gutter="0"/>
          <w:cols w:space="720"/>
        </w:sectPr>
      </w:pPr>
    </w:p>
    <w:p w14:paraId="4EFF1945" w14:textId="77777777" w:rsidR="008E4A30" w:rsidRPr="00A324C4" w:rsidRDefault="00234785" w:rsidP="00234785">
      <w:pPr>
        <w:pStyle w:val="Heading"/>
        <w:rPr>
          <w:rStyle w:val="HeadingChar"/>
          <w:b/>
          <w:bCs/>
        </w:rPr>
      </w:pPr>
      <w:r w:rsidRPr="00A324C4">
        <w:rPr>
          <w:rStyle w:val="HeadingChar"/>
          <w:b/>
          <w:bCs/>
        </w:rPr>
        <w:lastRenderedPageBreak/>
        <w:t>Introduction</w:t>
      </w:r>
    </w:p>
    <w:p w14:paraId="426A972E" w14:textId="51210CC6" w:rsidR="000B393A" w:rsidRPr="004A368D" w:rsidRDefault="008E4A30" w:rsidP="004A368D">
      <w:pPr>
        <w:rPr>
          <w:rStyle w:val="HeadingChar"/>
          <w:b w:val="0"/>
          <w:bCs w:val="0"/>
        </w:rPr>
      </w:pPr>
      <w:r w:rsidRPr="004A368D">
        <w:rPr>
          <w:b/>
          <w:bCs/>
        </w:rPr>
        <w:t>Approximate time to complete: 3 minutes</w:t>
      </w:r>
      <w:r w:rsidR="00247BB2" w:rsidRPr="00A324C4">
        <w:rPr>
          <w:rStyle w:val="HeadingChar"/>
        </w:rPr>
        <w:t xml:space="preserve"> </w:t>
      </w:r>
    </w:p>
    <w:p w14:paraId="10C8BBB4" w14:textId="675E4103" w:rsidR="00B221FC" w:rsidRPr="00A324C4" w:rsidRDefault="00B221FC" w:rsidP="00B221FC">
      <w:pPr>
        <w:pStyle w:val="Heading"/>
        <w:rPr>
          <w:rFonts w:asciiTheme="minorHAnsi" w:hAnsiTheme="minorHAnsi" w:cstheme="minorHAnsi"/>
          <w:b w:val="0"/>
          <w:bCs w:val="0"/>
          <w:color w:val="auto"/>
          <w:sz w:val="24"/>
          <w:szCs w:val="22"/>
        </w:rPr>
      </w:pPr>
      <w:bookmarkStart w:id="0" w:name="Sessionoverview"/>
      <w:r w:rsidRPr="00A324C4">
        <w:rPr>
          <w:rFonts w:asciiTheme="minorHAnsi" w:hAnsiTheme="minorHAnsi" w:cstheme="minorHAnsi"/>
          <w:b w:val="0"/>
          <w:bCs w:val="0"/>
          <w:color w:val="auto"/>
          <w:sz w:val="24"/>
          <w:szCs w:val="22"/>
        </w:rPr>
        <w:t xml:space="preserve">This elective self-study is part of your personalised pathway in the </w:t>
      </w:r>
      <w:r w:rsidR="00DD0CAB" w:rsidRPr="00A324C4">
        <w:rPr>
          <w:rFonts w:asciiTheme="minorHAnsi" w:hAnsiTheme="minorHAnsi" w:cstheme="minorHAnsi"/>
          <w:b w:val="0"/>
          <w:bCs w:val="0"/>
          <w:color w:val="auto"/>
          <w:sz w:val="24"/>
          <w:szCs w:val="22"/>
        </w:rPr>
        <w:t>Early Career Teacher (ECT)</w:t>
      </w:r>
      <w:r w:rsidR="00E75B2C" w:rsidRPr="00A324C4">
        <w:rPr>
          <w:rFonts w:asciiTheme="minorHAnsi" w:hAnsiTheme="minorHAnsi" w:cstheme="minorHAnsi"/>
          <w:b w:val="0"/>
          <w:bCs w:val="0"/>
          <w:color w:val="auto"/>
          <w:sz w:val="24"/>
          <w:szCs w:val="22"/>
        </w:rPr>
        <w:t xml:space="preserve"> P</w:t>
      </w:r>
      <w:r w:rsidRPr="00A324C4">
        <w:rPr>
          <w:rFonts w:asciiTheme="minorHAnsi" w:hAnsiTheme="minorHAnsi" w:cstheme="minorHAnsi"/>
          <w:b w:val="0"/>
          <w:bCs w:val="0"/>
          <w:color w:val="auto"/>
          <w:sz w:val="24"/>
          <w:szCs w:val="22"/>
        </w:rPr>
        <w:t xml:space="preserve">rogramme and focuses on </w:t>
      </w:r>
      <w:r w:rsidR="00A524B5" w:rsidRPr="00A324C4">
        <w:rPr>
          <w:rFonts w:asciiTheme="minorHAnsi" w:hAnsiTheme="minorHAnsi" w:cstheme="minorHAnsi"/>
          <w:b w:val="0"/>
          <w:bCs w:val="0"/>
          <w:color w:val="auto"/>
          <w:sz w:val="24"/>
          <w:szCs w:val="22"/>
        </w:rPr>
        <w:t xml:space="preserve">continuing to </w:t>
      </w:r>
      <w:r w:rsidR="00C76273" w:rsidRPr="00A324C4">
        <w:rPr>
          <w:rFonts w:asciiTheme="minorHAnsi" w:hAnsiTheme="minorHAnsi" w:cstheme="minorHAnsi"/>
          <w:b w:val="0"/>
          <w:bCs w:val="0"/>
          <w:color w:val="auto"/>
          <w:sz w:val="24"/>
          <w:szCs w:val="22"/>
        </w:rPr>
        <w:t>enhance</w:t>
      </w:r>
      <w:r w:rsidRPr="00A324C4">
        <w:rPr>
          <w:rFonts w:asciiTheme="minorHAnsi" w:hAnsiTheme="minorHAnsi" w:cstheme="minorHAnsi"/>
          <w:b w:val="0"/>
          <w:bCs w:val="0"/>
          <w:color w:val="auto"/>
          <w:sz w:val="24"/>
          <w:szCs w:val="22"/>
        </w:rPr>
        <w:t xml:space="preserve"> your </w:t>
      </w:r>
      <w:r w:rsidR="00CD56ED" w:rsidRPr="00A324C4">
        <w:rPr>
          <w:rFonts w:asciiTheme="minorHAnsi" w:hAnsiTheme="minorHAnsi" w:cstheme="minorHAnsi"/>
          <w:b w:val="0"/>
          <w:bCs w:val="0"/>
          <w:color w:val="auto"/>
          <w:sz w:val="24"/>
          <w:szCs w:val="22"/>
        </w:rPr>
        <w:t xml:space="preserve">understanding </w:t>
      </w:r>
      <w:r w:rsidR="00CD56ED" w:rsidRPr="004A368D">
        <w:rPr>
          <w:rFonts w:asciiTheme="minorHAnsi" w:hAnsiTheme="minorHAnsi" w:cstheme="minorHAnsi"/>
          <w:b w:val="0"/>
          <w:bCs w:val="0"/>
          <w:color w:val="auto"/>
          <w:sz w:val="24"/>
          <w:szCs w:val="22"/>
        </w:rPr>
        <w:t xml:space="preserve">of </w:t>
      </w:r>
      <w:r w:rsidR="00D47530" w:rsidRPr="004A368D">
        <w:rPr>
          <w:rFonts w:asciiTheme="minorHAnsi" w:hAnsiTheme="minorHAnsi" w:cstheme="minorHAnsi"/>
          <w:b w:val="0"/>
          <w:bCs w:val="0"/>
          <w:color w:val="auto"/>
          <w:sz w:val="24"/>
          <w:szCs w:val="22"/>
        </w:rPr>
        <w:t>your use of scaffolding and how you increase challenge for your pupils</w:t>
      </w:r>
      <w:r w:rsidR="00590EC0" w:rsidRPr="00A324C4">
        <w:rPr>
          <w:rFonts w:asciiTheme="minorHAnsi" w:hAnsiTheme="minorHAnsi" w:cstheme="minorHAnsi"/>
          <w:b w:val="0"/>
          <w:bCs w:val="0"/>
          <w:color w:val="auto"/>
          <w:sz w:val="24"/>
          <w:szCs w:val="22"/>
        </w:rPr>
        <w:t>,</w:t>
      </w:r>
      <w:r w:rsidR="00CD56ED" w:rsidRPr="00A324C4">
        <w:rPr>
          <w:rFonts w:asciiTheme="minorHAnsi" w:hAnsiTheme="minorHAnsi" w:cstheme="minorHAnsi"/>
          <w:b w:val="0"/>
          <w:bCs w:val="0"/>
          <w:color w:val="auto"/>
          <w:sz w:val="24"/>
          <w:szCs w:val="22"/>
        </w:rPr>
        <w:t xml:space="preserve"> </w:t>
      </w:r>
      <w:r w:rsidRPr="00A324C4">
        <w:rPr>
          <w:rFonts w:asciiTheme="minorHAnsi" w:hAnsiTheme="minorHAnsi" w:cstheme="minorHAnsi"/>
          <w:b w:val="0"/>
          <w:bCs w:val="0"/>
          <w:color w:val="auto"/>
          <w:sz w:val="24"/>
          <w:szCs w:val="22"/>
        </w:rPr>
        <w:t xml:space="preserve">an area identified for further focus through your </w:t>
      </w:r>
      <w:r w:rsidR="007F7FD1">
        <w:rPr>
          <w:rFonts w:asciiTheme="minorHAnsi" w:hAnsiTheme="minorHAnsi" w:cstheme="minorHAnsi"/>
          <w:b w:val="0"/>
          <w:bCs w:val="0"/>
          <w:color w:val="auto"/>
          <w:sz w:val="24"/>
          <w:szCs w:val="22"/>
        </w:rPr>
        <w:t>personal professional reflection</w:t>
      </w:r>
      <w:r w:rsidRPr="00A324C4">
        <w:rPr>
          <w:rFonts w:asciiTheme="minorHAnsi" w:hAnsiTheme="minorHAnsi" w:cstheme="minorHAnsi"/>
          <w:b w:val="0"/>
          <w:bCs w:val="0"/>
          <w:color w:val="auto"/>
          <w:sz w:val="24"/>
          <w:szCs w:val="22"/>
        </w:rPr>
        <w:t xml:space="preserve"> as well as discussions with your mentor.</w:t>
      </w:r>
      <w:r w:rsidR="004970DB" w:rsidRPr="00A324C4">
        <w:rPr>
          <w:rFonts w:asciiTheme="minorHAnsi" w:hAnsiTheme="minorHAnsi" w:cstheme="minorHAnsi"/>
          <w:b w:val="0"/>
          <w:bCs w:val="0"/>
          <w:color w:val="auto"/>
          <w:sz w:val="24"/>
          <w:szCs w:val="22"/>
        </w:rPr>
        <w:t xml:space="preserve"> </w:t>
      </w:r>
    </w:p>
    <w:p w14:paraId="1C5AC65A" w14:textId="77777777" w:rsidR="00C44123" w:rsidRDefault="008E77FC" w:rsidP="00C44123">
      <w:r w:rsidRPr="00A324C4">
        <w:t>It</w:t>
      </w:r>
      <w:r w:rsidR="008A18A7" w:rsidRPr="00A324C4">
        <w:t xml:space="preserve"> builds on the core self-study by offering </w:t>
      </w:r>
      <w:r w:rsidR="00261692" w:rsidRPr="00A324C4">
        <w:t>a range of</w:t>
      </w:r>
      <w:r w:rsidR="008A18A7" w:rsidRPr="00A324C4">
        <w:t xml:space="preserve"> examples and strategies </w:t>
      </w:r>
      <w:r w:rsidR="004E026C" w:rsidRPr="00A324C4">
        <w:t>for scaffolding and teaching metacognitive strategies</w:t>
      </w:r>
      <w:r w:rsidR="00590EC0" w:rsidRPr="00A324C4">
        <w:t>.</w:t>
      </w:r>
      <w:r w:rsidR="008A18A7" w:rsidRPr="00A324C4">
        <w:t xml:space="preserve"> </w:t>
      </w:r>
      <w:r w:rsidR="00C44123" w:rsidRPr="00805B2D">
        <w:t xml:space="preserve">Each example highlights the </w:t>
      </w:r>
      <w:r w:rsidR="00C44123">
        <w:t>‘</w:t>
      </w:r>
      <w:r w:rsidR="00C44123" w:rsidRPr="00805B2D">
        <w:t xml:space="preserve">active </w:t>
      </w:r>
      <w:r w:rsidR="00C44123">
        <w:t xml:space="preserve">ingredients’ - </w:t>
      </w:r>
      <w:r w:rsidR="00C44123" w:rsidRPr="00805B2D">
        <w:t>the key elements that make a strategy effective</w:t>
      </w:r>
      <w:r w:rsidR="00C44123">
        <w:t xml:space="preserve"> – </w:t>
      </w:r>
      <w:r w:rsidR="00C44123" w:rsidRPr="00805B2D">
        <w:t>so</w:t>
      </w:r>
      <w:r w:rsidR="00C44123">
        <w:t xml:space="preserve"> that, regardless of your subject or phase,</w:t>
      </w:r>
      <w:r w:rsidR="00C44123" w:rsidRPr="00805B2D">
        <w:t xml:space="preserve"> you can understand how they work and how to </w:t>
      </w:r>
      <w:r w:rsidR="00C44123">
        <w:t>enact</w:t>
      </w:r>
      <w:r w:rsidR="00C44123" w:rsidRPr="00805B2D">
        <w:t xml:space="preserve"> them</w:t>
      </w:r>
      <w:r w:rsidR="00C44123">
        <w:t xml:space="preserve"> in your own setting</w:t>
      </w:r>
      <w:r w:rsidR="00C44123" w:rsidRPr="00805B2D">
        <w:t xml:space="preserve">. </w:t>
      </w:r>
    </w:p>
    <w:p w14:paraId="14B7F572" w14:textId="239F073D" w:rsidR="008C5BE7" w:rsidRPr="00A324C4" w:rsidRDefault="00C07A17" w:rsidP="00DE7C34">
      <w:r w:rsidRPr="00A324C4">
        <w:t xml:space="preserve">The elective self-study will be structured into </w:t>
      </w:r>
      <w:r w:rsidR="007A3F9B" w:rsidRPr="00A324C4">
        <w:t>t</w:t>
      </w:r>
      <w:r w:rsidR="001E3CC8" w:rsidRPr="00A324C4">
        <w:t>hree</w:t>
      </w:r>
      <w:r w:rsidRPr="00A324C4">
        <w:t xml:space="preserve"> distinct sections, as outlined in the graphic below. Each section focuses on a different aspect of </w:t>
      </w:r>
      <w:r w:rsidR="00A254ED" w:rsidRPr="00A324C4">
        <w:t>scaffolding</w:t>
      </w:r>
      <w:r w:rsidR="00A324C4" w:rsidRPr="00A324C4">
        <w:t>, increasing challenge and developing independence</w:t>
      </w:r>
      <w:r w:rsidRPr="00A324C4">
        <w:t>. This structure allows you to explore the theory, see its application through practical examples, and understand how these interconnected elements work together t</w:t>
      </w:r>
      <w:r w:rsidR="004E026C" w:rsidRPr="00A324C4">
        <w:t xml:space="preserve">o </w:t>
      </w:r>
      <w:r w:rsidR="004E026C" w:rsidRPr="004A368D">
        <w:t>challenge pupils and help them to develop independence.</w:t>
      </w:r>
      <w:r w:rsidR="00D3281C" w:rsidRPr="00A324C4">
        <w:t xml:space="preserve"> </w:t>
      </w:r>
    </w:p>
    <w:p w14:paraId="75F3EA3B" w14:textId="605E9FD4" w:rsidR="00C0222B" w:rsidRPr="00A324C4" w:rsidRDefault="00BD7E9A" w:rsidP="004A368D">
      <w:pPr>
        <w:jc w:val="center"/>
        <w:rPr>
          <w:b/>
          <w:bCs/>
        </w:rPr>
      </w:pPr>
      <w:r w:rsidRPr="001842B5">
        <w:rPr>
          <w:noProof/>
        </w:rPr>
        <w:drawing>
          <wp:inline distT="0" distB="0" distL="0" distR="0" wp14:anchorId="3815231B" wp14:editId="16B0E6F5">
            <wp:extent cx="4591559" cy="1961561"/>
            <wp:effectExtent l="0" t="0" r="0" b="635"/>
            <wp:docPr id="1504308178" name="Picture 6" descr="This graphic depicts how the elective self-study will be structured into three distinct sections. Each section focuses on a different aspect of scaffolding, increasing challenge and developing independence. From left to right, the first circular image is labelled ‘1. Scaffolding as a support to pupils’, the middle circle is ‘2. Removing scaffolding to support developing independence’, and far right is ‘3. Teaching metacognitive strategies to help pupils to work independe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308178" name="Picture 6" descr="This graphic depicts how the elective self-study will be structured into three distinct sections. Each section focuses on a different aspect of scaffolding, increasing challenge and developing independence. From left to right, the first circular image is labelled ‘1. Scaffolding as a support to pupils’, the middle circle is ‘2. Removing scaffolding to support developing independence’, and far right is ‘3. Teaching metacognitive strategies to help pupils to work independently.’"/>
                    <pic:cNvPicPr/>
                  </pic:nvPicPr>
                  <pic:blipFill>
                    <a:blip r:embed="rId24"/>
                    <a:stretch>
                      <a:fillRect/>
                    </a:stretch>
                  </pic:blipFill>
                  <pic:spPr>
                    <a:xfrm>
                      <a:off x="0" y="0"/>
                      <a:ext cx="4616343" cy="1972149"/>
                    </a:xfrm>
                    <a:prstGeom prst="rect">
                      <a:avLst/>
                    </a:prstGeom>
                  </pic:spPr>
                </pic:pic>
              </a:graphicData>
            </a:graphic>
          </wp:inline>
        </w:drawing>
      </w:r>
    </w:p>
    <w:p w14:paraId="40976853" w14:textId="5D56098D" w:rsidR="0035042E" w:rsidRPr="00A324C4" w:rsidRDefault="00240A4D" w:rsidP="00D106BA">
      <w:pPr>
        <w:rPr>
          <w:b/>
          <w:bCs/>
        </w:rPr>
      </w:pPr>
      <w:r w:rsidRPr="00A324C4">
        <w:rPr>
          <w:b/>
          <w:bCs/>
        </w:rPr>
        <w:t>Applying your learning</w:t>
      </w:r>
    </w:p>
    <w:p w14:paraId="2D16627B" w14:textId="406DE144" w:rsidR="00D106BA" w:rsidRPr="00A324C4" w:rsidRDefault="00D106BA" w:rsidP="00D106BA">
      <w:r w:rsidRPr="00A324C4">
        <w:t xml:space="preserve">To support you in </w:t>
      </w:r>
      <w:r w:rsidR="003D0831" w:rsidRPr="00A324C4">
        <w:t>your</w:t>
      </w:r>
      <w:r w:rsidR="008E1215" w:rsidRPr="00A324C4">
        <w:t xml:space="preserve"> </w:t>
      </w:r>
      <w:r w:rsidR="00FF440F" w:rsidRPr="00A324C4">
        <w:t>continued development</w:t>
      </w:r>
      <w:r w:rsidRPr="00A324C4">
        <w:rPr>
          <w:b/>
        </w:rPr>
        <w:t xml:space="preserve">, </w:t>
      </w:r>
      <w:r w:rsidR="00FF3118" w:rsidRPr="00A324C4">
        <w:rPr>
          <w:rFonts w:cstheme="minorBidi"/>
        </w:rPr>
        <w:t>you’ll</w:t>
      </w:r>
      <w:r w:rsidRPr="00A324C4">
        <w:rPr>
          <w:rFonts w:cstheme="minorBidi"/>
        </w:rPr>
        <w:t xml:space="preserve"> be prompted to apply the content of this</w:t>
      </w:r>
      <w:r w:rsidRPr="00A324C4">
        <w:t xml:space="preserve"> self-study to a scenario that you might encounter in your school relating to </w:t>
      </w:r>
      <w:r w:rsidR="00977E97" w:rsidRPr="00A324C4">
        <w:t xml:space="preserve">the </w:t>
      </w:r>
      <w:r w:rsidR="008B155D">
        <w:t>use of scaffolding and teaching metacognitive strategies</w:t>
      </w:r>
      <w:r w:rsidRPr="00A324C4">
        <w:t xml:space="preserve">. Take time to read the most appropriate scenario for your own phase or context and consider the question as you work through this self-study. At the end of the self-study, </w:t>
      </w:r>
      <w:r w:rsidR="00965D09" w:rsidRPr="00A324C4">
        <w:t>you’ll</w:t>
      </w:r>
      <w:r w:rsidRPr="00A324C4">
        <w:t xml:space="preserve"> have an opportunity to reflect on what you have read and consider how you could apply this to the scenario. </w:t>
      </w:r>
      <w:r w:rsidR="00325A4C" w:rsidRPr="008B5DF5">
        <w:t>At the end, you’ll reflect on what you’ve learned. You’ll think about how it fits with your own experiences and what you might do differently in future.</w:t>
      </w:r>
    </w:p>
    <w:p w14:paraId="4ECCE00D" w14:textId="77777777" w:rsidR="00D106BA" w:rsidRPr="00A324C4" w:rsidRDefault="00D106BA" w:rsidP="00D106BA"/>
    <w:p w14:paraId="24BC249F" w14:textId="77777777" w:rsidR="00D106BA" w:rsidRPr="00A324C4" w:rsidRDefault="00D106BA" w:rsidP="00D106BA"/>
    <w:tbl>
      <w:tblPr>
        <w:tblStyle w:val="TableGrid1"/>
        <w:tblW w:w="0" w:type="auto"/>
        <w:jc w:val="center"/>
        <w:tblLook w:val="04A0" w:firstRow="1" w:lastRow="0" w:firstColumn="1" w:lastColumn="0" w:noHBand="0" w:noVBand="1"/>
      </w:tblPr>
      <w:tblGrid>
        <w:gridCol w:w="1371"/>
        <w:gridCol w:w="1372"/>
        <w:gridCol w:w="1372"/>
        <w:gridCol w:w="1371"/>
        <w:gridCol w:w="1372"/>
      </w:tblGrid>
      <w:tr w:rsidR="00D106BA" w:rsidRPr="00A324C4" w14:paraId="51DC9998" w14:textId="77777777">
        <w:trPr>
          <w:jc w:val="center"/>
        </w:trPr>
        <w:tc>
          <w:tcPr>
            <w:tcW w:w="1371" w:type="dxa"/>
          </w:tcPr>
          <w:p w14:paraId="60D5AFB1" w14:textId="257C2CF6" w:rsidR="00D106BA" w:rsidRPr="00A324C4" w:rsidRDefault="00D106BA">
            <w:pPr>
              <w:jc w:val="center"/>
            </w:pPr>
            <w:hyperlink w:anchor="EYFSScenariostart" w:history="1">
              <w:r w:rsidRPr="00A324C4">
                <w:rPr>
                  <w:rStyle w:val="Hyperlink"/>
                  <w:rFonts w:asciiTheme="minorHAnsi" w:eastAsiaTheme="minorEastAsia" w:hAnsiTheme="minorHAnsi" w:cstheme="minorHAnsi"/>
                  <w:spacing w:val="0"/>
                  <w:kern w:val="0"/>
                </w:rPr>
                <w:t>EYFS</w:t>
              </w:r>
            </w:hyperlink>
          </w:p>
        </w:tc>
        <w:tc>
          <w:tcPr>
            <w:tcW w:w="1372" w:type="dxa"/>
          </w:tcPr>
          <w:p w14:paraId="00C20188" w14:textId="0ADC255E" w:rsidR="00D106BA" w:rsidRPr="00A324C4" w:rsidRDefault="00D106BA">
            <w:pPr>
              <w:jc w:val="center"/>
            </w:pPr>
            <w:hyperlink w:anchor="primaryscenariostart" w:history="1">
              <w:r w:rsidRPr="00A324C4">
                <w:rPr>
                  <w:rStyle w:val="Hyperlink"/>
                  <w:rFonts w:asciiTheme="minorHAnsi" w:eastAsiaTheme="minorEastAsia" w:hAnsiTheme="minorHAnsi" w:cstheme="minorHAnsi"/>
                  <w:spacing w:val="0"/>
                  <w:kern w:val="0"/>
                </w:rPr>
                <w:t>Primary</w:t>
              </w:r>
            </w:hyperlink>
          </w:p>
        </w:tc>
        <w:tc>
          <w:tcPr>
            <w:tcW w:w="1372" w:type="dxa"/>
          </w:tcPr>
          <w:p w14:paraId="2DC164EC" w14:textId="0A347BE8" w:rsidR="00D106BA" w:rsidRPr="00A324C4" w:rsidRDefault="00D106BA">
            <w:pPr>
              <w:jc w:val="center"/>
            </w:pPr>
            <w:hyperlink w:anchor="secondaryscenariostart" w:history="1">
              <w:r w:rsidRPr="00A324C4">
                <w:rPr>
                  <w:rStyle w:val="Hyperlink"/>
                  <w:rFonts w:asciiTheme="minorHAnsi" w:eastAsiaTheme="minorEastAsia" w:hAnsiTheme="minorHAnsi" w:cstheme="minorHAnsi"/>
                  <w:spacing w:val="0"/>
                  <w:kern w:val="0"/>
                </w:rPr>
                <w:t>Secondary</w:t>
              </w:r>
            </w:hyperlink>
          </w:p>
        </w:tc>
        <w:tc>
          <w:tcPr>
            <w:tcW w:w="1371" w:type="dxa"/>
          </w:tcPr>
          <w:p w14:paraId="6F497325" w14:textId="717EBB41" w:rsidR="00D106BA" w:rsidRPr="00A324C4" w:rsidRDefault="00835CE4" w:rsidP="000258DB">
            <w:pPr>
              <w:jc w:val="center"/>
            </w:pPr>
            <w:hyperlink w:anchor="SENDscenariostart" w:history="1">
              <w:r w:rsidRPr="0010268D">
                <w:t xml:space="preserve"> </w:t>
              </w:r>
              <w:r w:rsidRPr="00835CE4">
                <w:rPr>
                  <w:rStyle w:val="Hyperlink"/>
                  <w:rFonts w:asciiTheme="minorHAnsi" w:eastAsiaTheme="minorEastAsia" w:hAnsiTheme="minorHAnsi" w:cstheme="minorHAnsi"/>
                  <w:spacing w:val="0"/>
                  <w:kern w:val="0"/>
                </w:rPr>
                <w:t xml:space="preserve">Specialist - </w:t>
              </w:r>
              <w:r>
                <w:rPr>
                  <w:rStyle w:val="Hyperlink"/>
                  <w:rFonts w:asciiTheme="minorHAnsi" w:eastAsiaTheme="minorEastAsia" w:hAnsiTheme="minorHAnsi" w:cstheme="minorHAnsi"/>
                  <w:spacing w:val="0"/>
                  <w:kern w:val="0"/>
                </w:rPr>
                <w:t>SEND setting</w:t>
              </w:r>
            </w:hyperlink>
          </w:p>
        </w:tc>
        <w:tc>
          <w:tcPr>
            <w:tcW w:w="1372" w:type="dxa"/>
          </w:tcPr>
          <w:p w14:paraId="6FD34DBC" w14:textId="00694994" w:rsidR="00D106BA" w:rsidRPr="00A324C4" w:rsidRDefault="00835CE4" w:rsidP="000258DB">
            <w:pPr>
              <w:jc w:val="center"/>
            </w:pPr>
            <w:hyperlink w:anchor="APscenariostart" w:history="1">
              <w:r>
                <w:rPr>
                  <w:rStyle w:val="Hyperlink"/>
                  <w:rFonts w:asciiTheme="minorHAnsi" w:eastAsiaTheme="minorEastAsia" w:hAnsiTheme="minorHAnsi" w:cstheme="minorHAnsi"/>
                  <w:spacing w:val="0"/>
                  <w:kern w:val="0"/>
                </w:rPr>
                <w:t>S</w:t>
              </w:r>
              <w:r>
                <w:rPr>
                  <w:rStyle w:val="Hyperlink"/>
                </w:rPr>
                <w:t xml:space="preserve">pecialist - </w:t>
              </w:r>
              <w:r w:rsidR="00A94E2A">
                <w:rPr>
                  <w:rStyle w:val="Hyperlink"/>
                </w:rPr>
                <w:t>A</w:t>
              </w:r>
              <w:r w:rsidR="00D106BA" w:rsidRPr="00A324C4">
                <w:rPr>
                  <w:rStyle w:val="Hyperlink"/>
                  <w:rFonts w:asciiTheme="minorHAnsi" w:eastAsiaTheme="minorEastAsia" w:hAnsiTheme="minorHAnsi" w:cstheme="minorHAnsi"/>
                  <w:spacing w:val="0"/>
                  <w:kern w:val="0"/>
                </w:rPr>
                <w:t>lternative pr</w:t>
              </w:r>
              <w:r w:rsidR="00D106BA" w:rsidRPr="00A324C4">
                <w:rPr>
                  <w:rStyle w:val="Hyperlink"/>
                </w:rPr>
                <w:t>ovision</w:t>
              </w:r>
            </w:hyperlink>
          </w:p>
        </w:tc>
      </w:tr>
    </w:tbl>
    <w:p w14:paraId="16FD505C" w14:textId="77777777" w:rsidR="00D106BA" w:rsidRPr="00A324C4" w:rsidRDefault="00D106BA" w:rsidP="00D106BA"/>
    <w:tbl>
      <w:tblPr>
        <w:tblStyle w:val="Style5"/>
        <w:tblW w:w="0" w:type="auto"/>
        <w:shd w:val="clear" w:color="auto" w:fill="FDE9FD"/>
        <w:tblLook w:val="04A0" w:firstRow="1" w:lastRow="0" w:firstColumn="1" w:lastColumn="0" w:noHBand="0" w:noVBand="1"/>
      </w:tblPr>
      <w:tblGrid>
        <w:gridCol w:w="9016"/>
      </w:tblGrid>
      <w:tr w:rsidR="00E964CA" w:rsidRPr="00002974" w14:paraId="1BC8A876" w14:textId="77777777" w:rsidTr="0010268D">
        <w:tc>
          <w:tcPr>
            <w:tcW w:w="9016" w:type="dxa"/>
            <w:shd w:val="clear" w:color="auto" w:fill="FDE9FD"/>
          </w:tcPr>
          <w:p w14:paraId="50996C5F" w14:textId="77777777" w:rsidR="00E964CA" w:rsidRDefault="00E964CA" w:rsidP="0010268D">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p w14:paraId="28DF5B92" w14:textId="77777777" w:rsidR="00E964CA" w:rsidRPr="00002974" w:rsidRDefault="00E964CA" w:rsidP="0010268D">
            <w:pPr>
              <w:spacing w:before="0" w:after="200"/>
              <w:jc w:val="both"/>
              <w:rPr>
                <w:rFonts w:cstheme="minorBidi"/>
                <w:bCs/>
                <w:color w:val="FF0000"/>
                <w:szCs w:val="24"/>
              </w:rPr>
            </w:pPr>
          </w:p>
        </w:tc>
      </w:tr>
    </w:tbl>
    <w:p w14:paraId="14C74F42" w14:textId="77777777" w:rsidR="00D106BA" w:rsidRPr="00A324C4" w:rsidRDefault="00D106BA" w:rsidP="00C32A6D">
      <w:pPr>
        <w:spacing w:before="0" w:after="200"/>
        <w:jc w:val="both"/>
        <w:rPr>
          <w:rFonts w:cstheme="minorBidi"/>
          <w:b/>
          <w:szCs w:val="24"/>
        </w:rPr>
      </w:pPr>
    </w:p>
    <w:p w14:paraId="2614E96B" w14:textId="77777777" w:rsidR="00F61C50" w:rsidRPr="00A324C4" w:rsidRDefault="00F61C50">
      <w:pPr>
        <w:spacing w:before="0" w:after="200"/>
        <w:jc w:val="both"/>
        <w:rPr>
          <w:rStyle w:val="normaltextrun"/>
          <w:b/>
          <w:bCs/>
          <w:color w:val="7030A0"/>
        </w:rPr>
      </w:pPr>
      <w:r w:rsidRPr="00A324C4">
        <w:rPr>
          <w:rStyle w:val="normaltextrun"/>
          <w:b/>
          <w:bCs/>
          <w:color w:val="7030A0"/>
        </w:rPr>
        <w:br w:type="page"/>
      </w:r>
    </w:p>
    <w:p w14:paraId="15AD1A31" w14:textId="7A5EE8C6" w:rsidR="00C32A6D" w:rsidRPr="00A324C4" w:rsidRDefault="00C32A6D" w:rsidP="00C32A6D">
      <w:pPr>
        <w:spacing w:before="0" w:after="200"/>
        <w:rPr>
          <w:rStyle w:val="normaltextrun"/>
          <w:b/>
          <w:bCs/>
          <w:color w:val="7030A0"/>
        </w:rPr>
      </w:pPr>
      <w:bookmarkStart w:id="1" w:name="EYFSScenariostart"/>
      <w:r w:rsidRPr="00A324C4">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C32A6D" w:rsidRPr="00A324C4" w14:paraId="3DA9E045" w14:textId="77777777">
        <w:tc>
          <w:tcPr>
            <w:tcW w:w="9016" w:type="dxa"/>
          </w:tcPr>
          <w:bookmarkEnd w:id="1"/>
          <w:p w14:paraId="1D61E888" w14:textId="052B3C42" w:rsidR="00447179" w:rsidRPr="00A324C4" w:rsidRDefault="00447179" w:rsidP="00447179">
            <w:r w:rsidRPr="00A324C4">
              <w:t>Mrs</w:t>
            </w:r>
            <w:r w:rsidR="00AA7749">
              <w:t>.</w:t>
            </w:r>
            <w:r w:rsidRPr="00A324C4">
              <w:t xml:space="preserve"> Greenwood’s nursery class is exploring different textures as part of their "Materials and Senses" topic. The children have been playing in a</w:t>
            </w:r>
            <w:r w:rsidR="009965F5" w:rsidRPr="00A324C4">
              <w:t xml:space="preserve">n outdoor area of provision </w:t>
            </w:r>
            <w:r w:rsidRPr="00A324C4">
              <w:t>filled with objects like sandpaper, cotton wool, pebbles, and sponges. They are encouraged to describe what they feel, compare materials, and sort them into groups based on texture. The aim is to develop their descriptive language and early categorisation skills.</w:t>
            </w:r>
          </w:p>
          <w:p w14:paraId="502277C8" w14:textId="3976BCC2" w:rsidR="00447179" w:rsidRPr="00A324C4" w:rsidRDefault="00447179" w:rsidP="00447179">
            <w:r w:rsidRPr="00A324C4">
              <w:t xml:space="preserve">As </w:t>
            </w:r>
            <w:r w:rsidR="00066FB4" w:rsidRPr="00A324C4">
              <w:t>Mrs</w:t>
            </w:r>
            <w:r w:rsidR="00953963">
              <w:t>.</w:t>
            </w:r>
            <w:r w:rsidR="00066FB4" w:rsidRPr="00A324C4">
              <w:t xml:space="preserve"> Greenwood</w:t>
            </w:r>
            <w:r w:rsidRPr="00A324C4">
              <w:t xml:space="preserve"> listens, she notices that some children are using simple adjectives like “soft” and “hard,” while others struggle to verbalise their thoughts, </w:t>
            </w:r>
            <w:r w:rsidR="009965F5" w:rsidRPr="00A324C4">
              <w:t xml:space="preserve">and instead only </w:t>
            </w:r>
            <w:r w:rsidRPr="00A324C4">
              <w:t>us</w:t>
            </w:r>
            <w:r w:rsidR="009965F5" w:rsidRPr="00A324C4">
              <w:t>e</w:t>
            </w:r>
            <w:r w:rsidRPr="00A324C4">
              <w:t xml:space="preserve"> gestures or single words.</w:t>
            </w:r>
          </w:p>
          <w:p w14:paraId="18A2EEA5" w14:textId="0B175808" w:rsidR="00C32A6D" w:rsidRPr="00A324C4" w:rsidRDefault="00D3250A" w:rsidP="00066FB4">
            <w:pPr>
              <w:rPr>
                <w:rStyle w:val="normaltextrun"/>
              </w:rPr>
            </w:pPr>
            <w:r>
              <w:rPr>
                <w:b/>
                <w:bCs/>
              </w:rPr>
              <w:t>As you read</w:t>
            </w:r>
            <w:r w:rsidRPr="00A324C4">
              <w:rPr>
                <w:b/>
                <w:bCs/>
              </w:rPr>
              <w:t xml:space="preserve"> the content of the elective self-study</w:t>
            </w:r>
            <w:r>
              <w:rPr>
                <w:b/>
                <w:bCs/>
              </w:rPr>
              <w:t xml:space="preserve">, </w:t>
            </w:r>
            <w:r w:rsidRPr="00A324C4">
              <w:rPr>
                <w:b/>
                <w:bCs/>
              </w:rPr>
              <w:t xml:space="preserve">consider </w:t>
            </w:r>
            <w:r w:rsidR="00066FB4" w:rsidRPr="00A324C4">
              <w:rPr>
                <w:b/>
                <w:bCs/>
              </w:rPr>
              <w:t>which approaches would be effective in helping Mrs</w:t>
            </w:r>
            <w:r w:rsidR="00057683">
              <w:rPr>
                <w:b/>
                <w:bCs/>
              </w:rPr>
              <w:t>.</w:t>
            </w:r>
            <w:r w:rsidR="00066FB4" w:rsidRPr="00A324C4">
              <w:rPr>
                <w:b/>
                <w:bCs/>
              </w:rPr>
              <w:t xml:space="preserve"> Greenwood to support her pupils to develop</w:t>
            </w:r>
            <w:r w:rsidR="00637535" w:rsidRPr="00A324C4">
              <w:rPr>
                <w:b/>
                <w:bCs/>
              </w:rPr>
              <w:t>.</w:t>
            </w:r>
          </w:p>
        </w:tc>
      </w:tr>
    </w:tbl>
    <w:p w14:paraId="390D96FA" w14:textId="77777777" w:rsidR="00C32A6D" w:rsidRPr="00A324C4" w:rsidRDefault="00C32A6D" w:rsidP="00C32A6D">
      <w:pPr>
        <w:spacing w:before="0" w:after="200"/>
        <w:rPr>
          <w:rStyle w:val="normaltextrun"/>
          <w:b/>
          <w:bCs/>
          <w:color w:val="7030A0"/>
        </w:rPr>
      </w:pPr>
    </w:p>
    <w:p w14:paraId="5965BB7A" w14:textId="24B1D6F9" w:rsidR="00C32A6D" w:rsidRPr="00A324C4" w:rsidRDefault="00C32A6D" w:rsidP="00C32A6D">
      <w:pPr>
        <w:spacing w:before="0" w:after="200"/>
        <w:jc w:val="both"/>
        <w:rPr>
          <w:rStyle w:val="normaltextrun"/>
          <w:b/>
          <w:bCs/>
          <w:color w:val="7030A0"/>
        </w:rPr>
      </w:pPr>
      <w:r w:rsidRPr="00A324C4">
        <w:rPr>
          <w:rStyle w:val="normaltextrun"/>
          <w:b/>
          <w:bCs/>
          <w:color w:val="7030A0"/>
        </w:rPr>
        <w:br w:type="page"/>
      </w:r>
    </w:p>
    <w:p w14:paraId="2ED61C2D" w14:textId="758408D5" w:rsidR="00C32A6D" w:rsidRPr="00A324C4" w:rsidRDefault="00C32A6D" w:rsidP="00C32A6D">
      <w:pPr>
        <w:spacing w:before="0" w:after="200"/>
        <w:rPr>
          <w:rStyle w:val="normaltextrun"/>
          <w:b/>
          <w:bCs/>
          <w:color w:val="7030A0"/>
        </w:rPr>
      </w:pPr>
      <w:bookmarkStart w:id="2" w:name="primaryscenariostart"/>
      <w:r w:rsidRPr="00A324C4">
        <w:rPr>
          <w:rStyle w:val="normaltextrun"/>
          <w:b/>
          <w:bCs/>
          <w:color w:val="7030A0"/>
        </w:rPr>
        <w:lastRenderedPageBreak/>
        <w:t>Primary scenario</w:t>
      </w:r>
      <w:r w:rsidR="00CA2C49" w:rsidRPr="00A324C4">
        <w:rPr>
          <w:rStyle w:val="normaltextrun"/>
          <w:b/>
          <w:bCs/>
          <w:color w:val="7030A0"/>
        </w:rPr>
        <w:t xml:space="preserve"> </w:t>
      </w:r>
    </w:p>
    <w:tbl>
      <w:tblPr>
        <w:tblStyle w:val="Style3"/>
        <w:tblW w:w="0" w:type="auto"/>
        <w:tblLook w:val="04A0" w:firstRow="1" w:lastRow="0" w:firstColumn="1" w:lastColumn="0" w:noHBand="0" w:noVBand="1"/>
      </w:tblPr>
      <w:tblGrid>
        <w:gridCol w:w="8996"/>
      </w:tblGrid>
      <w:tr w:rsidR="00C32A6D" w:rsidRPr="00A324C4" w14:paraId="45A14B42" w14:textId="77777777">
        <w:tc>
          <w:tcPr>
            <w:tcW w:w="9016" w:type="dxa"/>
          </w:tcPr>
          <w:bookmarkEnd w:id="2"/>
          <w:p w14:paraId="430D687A" w14:textId="733CA769" w:rsidR="00BD282B" w:rsidRPr="00A324C4" w:rsidRDefault="00BD282B" w:rsidP="00BD282B">
            <w:r w:rsidRPr="00A324C4">
              <w:t>Mr</w:t>
            </w:r>
            <w:r w:rsidR="00057683">
              <w:t>.</w:t>
            </w:r>
            <w:r w:rsidRPr="00A324C4">
              <w:t xml:space="preserve"> </w:t>
            </w:r>
            <w:r w:rsidR="006C060D" w:rsidRPr="00A324C4">
              <w:t>Bell</w:t>
            </w:r>
            <w:r w:rsidRPr="00A324C4">
              <w:t>’s Year 5 class is learning about life in Victorian Britain. They are writing diary entries from the perspective of a Victorian child, focusing on descriptive writing and historical accuracy. Before writing, they watched a video showing a day in the life of a Victorian schoolchild and discussed key details.</w:t>
            </w:r>
          </w:p>
          <w:p w14:paraId="746DEE47" w14:textId="65D9F251" w:rsidR="00BD282B" w:rsidRPr="00A324C4" w:rsidRDefault="00BD282B" w:rsidP="00BD282B">
            <w:r w:rsidRPr="00A324C4">
              <w:t>As pupils begin drafting, Mr</w:t>
            </w:r>
            <w:r w:rsidR="006C6928">
              <w:t>.</w:t>
            </w:r>
            <w:r w:rsidRPr="00A324C4">
              <w:t xml:space="preserve"> </w:t>
            </w:r>
            <w:r w:rsidR="006C060D" w:rsidRPr="00A324C4">
              <w:t>Bell</w:t>
            </w:r>
            <w:r w:rsidRPr="00A324C4">
              <w:t xml:space="preserve"> notices that some struggle to structure their entries, writing in a list-like fashion rather than developing their ideas into full paragraphs. Others are unsure how to incorporate historical vocabulary. Some children very confidently</w:t>
            </w:r>
            <w:r w:rsidR="009552EA" w:rsidRPr="00A324C4">
              <w:t xml:space="preserve"> write well-structured, descriptive diary entries which </w:t>
            </w:r>
            <w:r w:rsidR="002353E6" w:rsidRPr="00A324C4">
              <w:t>feature historically accurate ideas.</w:t>
            </w:r>
          </w:p>
          <w:p w14:paraId="07D30631" w14:textId="3AFD3FF5" w:rsidR="00C32A6D" w:rsidRPr="00A324C4" w:rsidRDefault="00D3250A" w:rsidP="007A28EC">
            <w:pPr>
              <w:rPr>
                <w:rStyle w:val="normaltextrun"/>
                <w:b/>
                <w:bCs/>
              </w:rPr>
            </w:pPr>
            <w:r>
              <w:rPr>
                <w:b/>
                <w:bCs/>
              </w:rPr>
              <w:t>As you read</w:t>
            </w:r>
            <w:r w:rsidRPr="00A324C4">
              <w:rPr>
                <w:b/>
                <w:bCs/>
              </w:rPr>
              <w:t xml:space="preserve"> the content of the elective self-study</w:t>
            </w:r>
            <w:r>
              <w:rPr>
                <w:b/>
                <w:bCs/>
              </w:rPr>
              <w:t xml:space="preserve">, </w:t>
            </w:r>
            <w:r w:rsidRPr="00A324C4">
              <w:rPr>
                <w:b/>
                <w:bCs/>
              </w:rPr>
              <w:t xml:space="preserve">consider </w:t>
            </w:r>
            <w:r w:rsidR="002353E6" w:rsidRPr="00A324C4">
              <w:rPr>
                <w:b/>
                <w:bCs/>
              </w:rPr>
              <w:t>which approaches would be effective in helping Mr</w:t>
            </w:r>
            <w:r w:rsidR="0000123D">
              <w:rPr>
                <w:b/>
                <w:bCs/>
              </w:rPr>
              <w:t>.</w:t>
            </w:r>
            <w:r w:rsidR="006C060D" w:rsidRPr="00A324C4">
              <w:rPr>
                <w:b/>
                <w:bCs/>
              </w:rPr>
              <w:t xml:space="preserve"> Bell </w:t>
            </w:r>
            <w:r w:rsidR="002353E6" w:rsidRPr="00A324C4">
              <w:rPr>
                <w:b/>
                <w:bCs/>
              </w:rPr>
              <w:t>to support h</w:t>
            </w:r>
            <w:r w:rsidR="006C060D" w:rsidRPr="00A324C4">
              <w:rPr>
                <w:b/>
                <w:bCs/>
              </w:rPr>
              <w:t xml:space="preserve">is </w:t>
            </w:r>
            <w:r w:rsidR="002353E6" w:rsidRPr="00A324C4">
              <w:rPr>
                <w:b/>
                <w:bCs/>
              </w:rPr>
              <w:t>pupils to develop.</w:t>
            </w:r>
          </w:p>
        </w:tc>
      </w:tr>
    </w:tbl>
    <w:p w14:paraId="57D10B6D" w14:textId="77777777" w:rsidR="00C32A6D" w:rsidRPr="00A324C4" w:rsidRDefault="00C32A6D" w:rsidP="00C32A6D">
      <w:pPr>
        <w:spacing w:before="0" w:after="200"/>
        <w:rPr>
          <w:rStyle w:val="normaltextrun"/>
          <w:b/>
          <w:bCs/>
          <w:color w:val="7030A0"/>
        </w:rPr>
      </w:pPr>
    </w:p>
    <w:p w14:paraId="09B03662" w14:textId="77777777" w:rsidR="00C32A6D" w:rsidRPr="00A324C4" w:rsidRDefault="00C32A6D" w:rsidP="00C32A6D">
      <w:pPr>
        <w:spacing w:before="0" w:after="200"/>
        <w:jc w:val="both"/>
        <w:rPr>
          <w:rStyle w:val="normaltextrun"/>
          <w:b/>
          <w:bCs/>
          <w:color w:val="7030A0"/>
        </w:rPr>
      </w:pPr>
      <w:r w:rsidRPr="00A324C4">
        <w:rPr>
          <w:rStyle w:val="normaltextrun"/>
          <w:b/>
          <w:bCs/>
          <w:color w:val="7030A0"/>
        </w:rPr>
        <w:br w:type="page"/>
      </w:r>
    </w:p>
    <w:p w14:paraId="482302A7" w14:textId="77777777" w:rsidR="00C32A6D" w:rsidRPr="00A324C4" w:rsidRDefault="00C32A6D" w:rsidP="00C32A6D">
      <w:pPr>
        <w:spacing w:before="0" w:after="200"/>
        <w:rPr>
          <w:rStyle w:val="normaltextrun"/>
          <w:b/>
          <w:bCs/>
          <w:color w:val="7030A0"/>
        </w:rPr>
      </w:pPr>
      <w:bookmarkStart w:id="3" w:name="secondaryscenariostart"/>
      <w:r w:rsidRPr="00A324C4">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rsidRPr="00A324C4" w14:paraId="6E005475" w14:textId="77777777">
        <w:tc>
          <w:tcPr>
            <w:tcW w:w="9016" w:type="dxa"/>
          </w:tcPr>
          <w:bookmarkEnd w:id="3"/>
          <w:p w14:paraId="5B71617F" w14:textId="7CA6FCC9" w:rsidR="00157C64" w:rsidRPr="00A324C4" w:rsidRDefault="00157C64" w:rsidP="00157C64">
            <w:r w:rsidRPr="00A324C4">
              <w:t>M</w:t>
            </w:r>
            <w:r w:rsidR="009A34BE" w:rsidRPr="00A324C4">
              <w:t>iss</w:t>
            </w:r>
            <w:r w:rsidR="0000123D">
              <w:t>.</w:t>
            </w:r>
            <w:r w:rsidRPr="00A324C4">
              <w:t xml:space="preserve"> </w:t>
            </w:r>
            <w:r w:rsidR="009A34BE" w:rsidRPr="00A324C4">
              <w:t>Hesselwood</w:t>
            </w:r>
            <w:r w:rsidRPr="00A324C4">
              <w:t>’</w:t>
            </w:r>
            <w:r w:rsidR="009A34BE" w:rsidRPr="00A324C4">
              <w:t>s</w:t>
            </w:r>
            <w:r w:rsidRPr="00A324C4">
              <w:t xml:space="preserve"> Year 9 science class is conducting an experiment to investigate how exercise affects heart rate. They record their resting pulse, perform different exercises, and measure changes in heart rate. The aim is to develop their ability to conduct fair tests and interpret data scientifically.</w:t>
            </w:r>
          </w:p>
          <w:p w14:paraId="27B63CE0" w14:textId="68729D31" w:rsidR="00157C64" w:rsidRPr="00A324C4" w:rsidRDefault="00157C64" w:rsidP="00157C64">
            <w:r w:rsidRPr="00A324C4">
              <w:t xml:space="preserve">As she circulates, </w:t>
            </w:r>
            <w:r w:rsidR="009A34BE" w:rsidRPr="00A324C4">
              <w:t>Miss</w:t>
            </w:r>
            <w:r w:rsidR="00F925FC">
              <w:t>.</w:t>
            </w:r>
            <w:r w:rsidR="009A34BE" w:rsidRPr="00A324C4">
              <w:t xml:space="preserve"> Hesselwood </w:t>
            </w:r>
            <w:r w:rsidRPr="00A324C4">
              <w:t xml:space="preserve">notices that some students struggle to structure their conclusions, listing data points without explaining trends, while others </w:t>
            </w:r>
            <w:r w:rsidR="009A34BE" w:rsidRPr="00A324C4">
              <w:t xml:space="preserve">who would normally write confidently </w:t>
            </w:r>
            <w:r w:rsidRPr="00A324C4">
              <w:t xml:space="preserve">rely heavily on provided sentence starters rather than forming their own explanations. </w:t>
            </w:r>
          </w:p>
          <w:p w14:paraId="425FBDC7" w14:textId="208B6E60" w:rsidR="00515B38" w:rsidRPr="00A324C4" w:rsidRDefault="00D3250A" w:rsidP="007A28EC">
            <w:pPr>
              <w:rPr>
                <w:rStyle w:val="normaltextrun"/>
                <w:b/>
                <w:bCs/>
              </w:rPr>
            </w:pPr>
            <w:r>
              <w:rPr>
                <w:b/>
                <w:bCs/>
              </w:rPr>
              <w:t>As you read</w:t>
            </w:r>
            <w:r w:rsidRPr="00A324C4">
              <w:rPr>
                <w:b/>
                <w:bCs/>
              </w:rPr>
              <w:t xml:space="preserve"> the content of the elective self-study</w:t>
            </w:r>
            <w:r>
              <w:rPr>
                <w:b/>
                <w:bCs/>
              </w:rPr>
              <w:t xml:space="preserve">, </w:t>
            </w:r>
            <w:r w:rsidRPr="00A324C4">
              <w:rPr>
                <w:b/>
                <w:bCs/>
              </w:rPr>
              <w:t xml:space="preserve">consider </w:t>
            </w:r>
            <w:r w:rsidR="00157C64" w:rsidRPr="00A324C4">
              <w:rPr>
                <w:b/>
                <w:bCs/>
              </w:rPr>
              <w:t xml:space="preserve">which approaches would be effective in helping </w:t>
            </w:r>
            <w:r w:rsidR="009A34BE" w:rsidRPr="00A324C4">
              <w:rPr>
                <w:b/>
                <w:bCs/>
              </w:rPr>
              <w:t>Miss</w:t>
            </w:r>
            <w:r w:rsidR="00407688">
              <w:rPr>
                <w:b/>
                <w:bCs/>
              </w:rPr>
              <w:t>.</w:t>
            </w:r>
            <w:r w:rsidR="009A34BE" w:rsidRPr="00A324C4">
              <w:rPr>
                <w:b/>
                <w:bCs/>
              </w:rPr>
              <w:t xml:space="preserve"> Hesselwood </w:t>
            </w:r>
            <w:r w:rsidR="00157C64" w:rsidRPr="00A324C4">
              <w:rPr>
                <w:b/>
                <w:bCs/>
              </w:rPr>
              <w:t>to support h</w:t>
            </w:r>
            <w:r w:rsidR="009A34BE" w:rsidRPr="00A324C4">
              <w:rPr>
                <w:b/>
                <w:bCs/>
              </w:rPr>
              <w:t>er</w:t>
            </w:r>
            <w:r w:rsidR="00157C64" w:rsidRPr="00A324C4">
              <w:rPr>
                <w:b/>
                <w:bCs/>
              </w:rPr>
              <w:t xml:space="preserve"> pupils to develop.</w:t>
            </w:r>
          </w:p>
        </w:tc>
      </w:tr>
    </w:tbl>
    <w:p w14:paraId="1DB4EC31" w14:textId="77777777" w:rsidR="00C32A6D" w:rsidRPr="00A324C4" w:rsidRDefault="00C32A6D" w:rsidP="00C32A6D">
      <w:pPr>
        <w:spacing w:before="0" w:after="200"/>
        <w:rPr>
          <w:rStyle w:val="normaltextrun"/>
          <w:b/>
          <w:bCs/>
          <w:color w:val="7030A0"/>
        </w:rPr>
      </w:pPr>
    </w:p>
    <w:p w14:paraId="40D5C5A1" w14:textId="77777777" w:rsidR="00C32A6D" w:rsidRPr="00A324C4" w:rsidRDefault="00C32A6D" w:rsidP="00C32A6D">
      <w:pPr>
        <w:spacing w:before="0" w:after="200"/>
        <w:jc w:val="both"/>
        <w:rPr>
          <w:rStyle w:val="normaltextrun"/>
          <w:b/>
          <w:bCs/>
          <w:color w:val="7030A0"/>
        </w:rPr>
      </w:pPr>
      <w:r w:rsidRPr="00A324C4">
        <w:rPr>
          <w:rStyle w:val="normaltextrun"/>
          <w:b/>
          <w:bCs/>
          <w:color w:val="7030A0"/>
        </w:rPr>
        <w:br w:type="page"/>
      </w:r>
    </w:p>
    <w:p w14:paraId="640B834F" w14:textId="62386544" w:rsidR="00C32A6D" w:rsidRPr="00A324C4" w:rsidRDefault="00835CE4" w:rsidP="00C32A6D">
      <w:pPr>
        <w:spacing w:before="0" w:after="200"/>
        <w:rPr>
          <w:rStyle w:val="normaltextrun"/>
          <w:b/>
          <w:bCs/>
          <w:color w:val="7030A0"/>
        </w:rPr>
      </w:pPr>
      <w:bookmarkStart w:id="4" w:name="SENDscenariostart"/>
      <w:r>
        <w:rPr>
          <w:rStyle w:val="normaltextrun"/>
          <w:b/>
          <w:bCs/>
          <w:color w:val="7030A0"/>
        </w:rPr>
        <w:lastRenderedPageBreak/>
        <w:t>SEND setting</w:t>
      </w:r>
      <w:r w:rsidR="00C32A6D" w:rsidRPr="00A324C4">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rsidRPr="00A324C4" w14:paraId="3E09F8A2" w14:textId="77777777">
        <w:tc>
          <w:tcPr>
            <w:tcW w:w="8996" w:type="dxa"/>
          </w:tcPr>
          <w:bookmarkEnd w:id="4"/>
          <w:p w14:paraId="27E5D37A" w14:textId="77777777" w:rsidR="00D347FC" w:rsidRPr="00A33079" w:rsidRDefault="00D347FC" w:rsidP="00D347FC">
            <w:r w:rsidRPr="00A33079">
              <w:t>Miss Taylor’s Lower Key Stage 3 class is working on a cross-curricular project exploring healthy eating. The lesson focuses on designing a balanced lunchbox using knowledge from previous science and PSHE lessons. To support engagement, the lesson begins with a sensory activity where pupils explore different food textures, smells, and visuals. Miss Taylor uses colourful food models, symbol-supported key vocabulary, and interactive games on the whiteboard to recap the main food groups. </w:t>
            </w:r>
          </w:p>
          <w:p w14:paraId="36EEB8D3" w14:textId="77777777" w:rsidR="00D347FC" w:rsidRPr="00A33079" w:rsidRDefault="00D347FC" w:rsidP="00D347FC">
            <w:r w:rsidRPr="00A33079">
              <w:t>Pupils are then given differentiated tasks based on their individual needs. Some sort foods into ‘healthy’ and ‘sometimes’ categories using plastic food or Velcro visual boards. Others work with sentence frames and adult support to write simple labels or captions for a healthy lunchbox. A few students attempt to design their lunchbox independently, explaining their choices in writing or using AAC devices. </w:t>
            </w:r>
          </w:p>
          <w:p w14:paraId="7F3557C2" w14:textId="77777777" w:rsidR="00D347FC" w:rsidRPr="00A33079" w:rsidRDefault="00D347FC" w:rsidP="00D347FC">
            <w:r w:rsidRPr="00A33079">
              <w:t>As pupils share their ideas at the end of the lesson, Miss Taylor notices that many are relying heavily on adult prompts to complete their tasks. Some repeat surface-level ideas without deeper understanding (e.g. “Fruit is healthy” but unable to explain why), while a few finish quickly and are clearly capable of further challenge. She realises that although the tasks were accessible, they lacked the level of scaffolding needed to promote reasoning for some learners, and the opportunity to extend thinking for others. </w:t>
            </w:r>
          </w:p>
          <w:p w14:paraId="3C7496E7" w14:textId="10EC601C" w:rsidR="00D347FC" w:rsidRPr="00A33079" w:rsidRDefault="00D3250A" w:rsidP="00D347FC">
            <w:pPr>
              <w:rPr>
                <w:b/>
                <w:bCs/>
              </w:rPr>
            </w:pPr>
            <w:r>
              <w:rPr>
                <w:b/>
                <w:bCs/>
              </w:rPr>
              <w:t>As you read</w:t>
            </w:r>
            <w:r w:rsidRPr="00A324C4">
              <w:rPr>
                <w:b/>
                <w:bCs/>
              </w:rPr>
              <w:t xml:space="preserve"> the content of the elective self-study</w:t>
            </w:r>
            <w:r>
              <w:rPr>
                <w:b/>
                <w:bCs/>
              </w:rPr>
              <w:t xml:space="preserve">, </w:t>
            </w:r>
            <w:r w:rsidRPr="00A324C4">
              <w:rPr>
                <w:b/>
                <w:bCs/>
              </w:rPr>
              <w:t xml:space="preserve">consider </w:t>
            </w:r>
            <w:r w:rsidR="00D347FC" w:rsidRPr="00A33079">
              <w:rPr>
                <w:b/>
                <w:bCs/>
              </w:rPr>
              <w:t>which approaches could help Miss Taylor to support her pupils to develop. </w:t>
            </w:r>
          </w:p>
          <w:p w14:paraId="1538C5D3" w14:textId="37E6D532" w:rsidR="00C32A6D" w:rsidRPr="00A324C4" w:rsidRDefault="00C32A6D" w:rsidP="007A28EC">
            <w:pPr>
              <w:rPr>
                <w:rStyle w:val="normaltextrun"/>
                <w:b/>
                <w:bCs/>
              </w:rPr>
            </w:pPr>
          </w:p>
        </w:tc>
      </w:tr>
    </w:tbl>
    <w:p w14:paraId="1F94358C" w14:textId="77777777" w:rsidR="00C32A6D" w:rsidRPr="00A324C4" w:rsidRDefault="00C32A6D" w:rsidP="00C32A6D">
      <w:pPr>
        <w:spacing w:before="0" w:after="200"/>
        <w:rPr>
          <w:rStyle w:val="normaltextrun"/>
          <w:b/>
          <w:bCs/>
          <w:color w:val="7030A0"/>
        </w:rPr>
      </w:pPr>
    </w:p>
    <w:p w14:paraId="13D6F568" w14:textId="77777777" w:rsidR="00C32A6D" w:rsidRPr="00A324C4" w:rsidRDefault="00C32A6D" w:rsidP="00C32A6D">
      <w:pPr>
        <w:spacing w:before="0" w:after="200"/>
        <w:jc w:val="both"/>
        <w:rPr>
          <w:rStyle w:val="normaltextrun"/>
          <w:b/>
          <w:bCs/>
          <w:color w:val="7030A0"/>
        </w:rPr>
      </w:pPr>
      <w:r w:rsidRPr="00A324C4">
        <w:rPr>
          <w:rStyle w:val="normaltextrun"/>
          <w:b/>
          <w:bCs/>
          <w:color w:val="7030A0"/>
        </w:rPr>
        <w:br w:type="page"/>
      </w:r>
    </w:p>
    <w:p w14:paraId="38915D70" w14:textId="77777777" w:rsidR="00C32A6D" w:rsidRPr="00A324C4" w:rsidRDefault="00C32A6D" w:rsidP="00C32A6D">
      <w:pPr>
        <w:spacing w:before="0" w:after="200"/>
        <w:rPr>
          <w:rStyle w:val="normaltextrun"/>
          <w:b/>
          <w:bCs/>
          <w:color w:val="7030A0"/>
        </w:rPr>
      </w:pPr>
      <w:bookmarkStart w:id="5" w:name="APscenariostart"/>
      <w:r w:rsidRPr="00A324C4">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C32A6D" w:rsidRPr="00A324C4" w14:paraId="5C0EE9FF" w14:textId="77777777">
        <w:tc>
          <w:tcPr>
            <w:tcW w:w="9016" w:type="dxa"/>
          </w:tcPr>
          <w:bookmarkEnd w:id="5"/>
          <w:p w14:paraId="685E845B" w14:textId="77777777" w:rsidR="00E53F55" w:rsidRPr="004B4B11" w:rsidRDefault="00E53F55" w:rsidP="00E53F55">
            <w:r w:rsidRPr="004B4B11">
              <w:t>Mr. Khan is teaching a small group of Year 9 pupils in an alternative provision setting, focusing on a cross-curricular science and literacy lesson about ecosystems. The lesson's aim is for pupils to understand the components of an ecosystem and how living things interact within it. Pupils are researching different ecosystems, identifying producers, consumers, and decomposers, and then writing short explanatory paragraphs using sentence starters and word banks. The intended outcome is for pupils to produce a paragraph explaining the interdependence of organisms in a chosen ecosystem.</w:t>
            </w:r>
          </w:p>
          <w:p w14:paraId="0D08916C" w14:textId="77777777" w:rsidR="00E53F55" w:rsidRDefault="00E53F55" w:rsidP="00E53F55">
            <w:r w:rsidRPr="004B4B11">
              <w:t>As pupils begin the task, Mr. Khan notices that while some pupils are able to write short paragraphs using the scaffolded resources, others are copying directly from the word bank without understanding or applying the information meaningfully. One pupil asks, “Do I just write what it says here?”</w:t>
            </w:r>
          </w:p>
          <w:p w14:paraId="07E7A0C2" w14:textId="5DDE0D10" w:rsidR="00C32A6D" w:rsidRPr="00A324C4" w:rsidRDefault="00D3250A" w:rsidP="00E53F55">
            <w:pPr>
              <w:rPr>
                <w:rStyle w:val="normaltextrun"/>
                <w:b/>
                <w:bCs/>
              </w:rPr>
            </w:pPr>
            <w:r>
              <w:rPr>
                <w:b/>
                <w:bCs/>
              </w:rPr>
              <w:t>As you read</w:t>
            </w:r>
            <w:r w:rsidRPr="00A324C4">
              <w:rPr>
                <w:b/>
                <w:bCs/>
              </w:rPr>
              <w:t xml:space="preserve"> the content of the elective self-study</w:t>
            </w:r>
            <w:r>
              <w:rPr>
                <w:b/>
                <w:bCs/>
              </w:rPr>
              <w:t xml:space="preserve">, </w:t>
            </w:r>
            <w:r w:rsidRPr="00A324C4">
              <w:rPr>
                <w:b/>
                <w:bCs/>
              </w:rPr>
              <w:t xml:space="preserve">consider </w:t>
            </w:r>
            <w:r w:rsidR="00E53F55" w:rsidRPr="00A324C4">
              <w:rPr>
                <w:b/>
                <w:bCs/>
              </w:rPr>
              <w:t xml:space="preserve">which approaches would be effective in helping </w:t>
            </w:r>
            <w:r w:rsidR="00E53F55">
              <w:rPr>
                <w:b/>
                <w:bCs/>
              </w:rPr>
              <w:t>Mr. Khan</w:t>
            </w:r>
            <w:r w:rsidR="00E53F55" w:rsidRPr="00A324C4">
              <w:rPr>
                <w:b/>
                <w:bCs/>
              </w:rPr>
              <w:t xml:space="preserve"> to support h</w:t>
            </w:r>
            <w:r w:rsidR="00E53F55">
              <w:rPr>
                <w:b/>
                <w:bCs/>
              </w:rPr>
              <w:t>is</w:t>
            </w:r>
            <w:r w:rsidR="00E53F55" w:rsidRPr="00A324C4">
              <w:rPr>
                <w:b/>
                <w:bCs/>
              </w:rPr>
              <w:t xml:space="preserve"> pupils to develop.</w:t>
            </w:r>
          </w:p>
        </w:tc>
      </w:tr>
    </w:tbl>
    <w:p w14:paraId="4333CC54" w14:textId="77777777" w:rsidR="00C32A6D" w:rsidRPr="00A324C4" w:rsidRDefault="00C32A6D" w:rsidP="00C32A6D">
      <w:pPr>
        <w:spacing w:before="0" w:after="200"/>
        <w:rPr>
          <w:rStyle w:val="normaltextrun"/>
          <w:b/>
          <w:bCs/>
          <w:color w:val="7030A0"/>
        </w:rPr>
      </w:pPr>
    </w:p>
    <w:p w14:paraId="3532938C" w14:textId="77777777" w:rsidR="00C32A6D" w:rsidRPr="00A324C4" w:rsidRDefault="00C32A6D" w:rsidP="00C32A6D">
      <w:pPr>
        <w:spacing w:before="0" w:after="200"/>
        <w:rPr>
          <w:rStyle w:val="normaltextrun"/>
          <w:b/>
          <w:bCs/>
          <w:color w:val="7030A0"/>
        </w:rPr>
      </w:pPr>
    </w:p>
    <w:p w14:paraId="3CA39641" w14:textId="0106BD6C" w:rsidR="003E0185" w:rsidRPr="00A324C4" w:rsidRDefault="003E0185">
      <w:pPr>
        <w:spacing w:before="0" w:after="200"/>
        <w:jc w:val="both"/>
        <w:rPr>
          <w:b/>
          <w:color w:val="7030A0"/>
        </w:rPr>
      </w:pPr>
      <w:r w:rsidRPr="00A324C4">
        <w:rPr>
          <w:rFonts w:cstheme="minorBidi"/>
          <w:b/>
          <w:szCs w:val="24"/>
        </w:rPr>
        <w:br w:type="page"/>
      </w:r>
    </w:p>
    <w:p w14:paraId="0DA00D8B" w14:textId="77777777" w:rsidR="00984E0B" w:rsidRPr="00A324C4" w:rsidRDefault="00984E0B" w:rsidP="00C32A6D">
      <w:pPr>
        <w:pStyle w:val="Heading"/>
        <w:ind w:firstLine="720"/>
        <w:rPr>
          <w:rFonts w:asciiTheme="minorHAnsi" w:hAnsiTheme="minorHAnsi" w:cstheme="minorBidi"/>
          <w:b w:val="0"/>
          <w:color w:val="auto"/>
          <w:sz w:val="24"/>
          <w:szCs w:val="24"/>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47"/>
        <w:gridCol w:w="1353"/>
      </w:tblGrid>
      <w:tr w:rsidR="0086394A" w:rsidRPr="00A324C4" w14:paraId="6C88776A" w14:textId="77777777" w:rsidTr="004A368D">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1AB56BD8" w14:textId="77777777" w:rsidR="0086394A" w:rsidRPr="00A324C4" w:rsidRDefault="0086394A" w:rsidP="004A368D">
            <w:pPr>
              <w:jc w:val="center"/>
            </w:pPr>
            <w:bookmarkStart w:id="6" w:name="Contentpage"/>
            <w:r w:rsidRPr="00A324C4">
              <w:rPr>
                <w:b/>
                <w:bCs/>
              </w:rPr>
              <w:t>Content</w:t>
            </w:r>
            <w:r w:rsidRPr="00A324C4">
              <w:t> </w:t>
            </w:r>
            <w:bookmarkEnd w:id="6"/>
          </w:p>
        </w:tc>
        <w:tc>
          <w:tcPr>
            <w:tcW w:w="1353"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3CF70BB2" w14:textId="77777777" w:rsidR="0086394A" w:rsidRPr="00A324C4" w:rsidRDefault="0086394A">
            <w:r w:rsidRPr="00A324C4">
              <w:t> </w:t>
            </w:r>
          </w:p>
        </w:tc>
      </w:tr>
      <w:tr w:rsidR="00DA5920" w:rsidRPr="00A324C4" w14:paraId="467278BE" w14:textId="77777777" w:rsidTr="00181FEE">
        <w:trPr>
          <w:trHeight w:val="300"/>
        </w:trPr>
        <w:tc>
          <w:tcPr>
            <w:tcW w:w="7647" w:type="dxa"/>
            <w:tcBorders>
              <w:top w:val="single" w:sz="6" w:space="0" w:color="auto"/>
              <w:left w:val="single" w:sz="6" w:space="0" w:color="auto"/>
              <w:bottom w:val="single" w:sz="6" w:space="0" w:color="auto"/>
              <w:right w:val="single" w:sz="6" w:space="0" w:color="auto"/>
            </w:tcBorders>
            <w:vAlign w:val="center"/>
            <w:hideMark/>
          </w:tcPr>
          <w:p w14:paraId="4A5A0FD9" w14:textId="1BAFB48B" w:rsidR="00DA5920" w:rsidRPr="001878FF" w:rsidRDefault="001878FF" w:rsidP="001878FF">
            <w:pPr>
              <w:rPr>
                <w:b/>
                <w:bCs/>
                <w:color w:val="0070C0"/>
              </w:rPr>
            </w:pPr>
            <w:r w:rsidRPr="001878FF">
              <w:rPr>
                <w:b/>
                <w:bCs/>
              </w:rPr>
              <w:t xml:space="preserve">Section 1: </w:t>
            </w:r>
            <w:hyperlink w:anchor="Section1" w:history="1">
              <w:r w:rsidR="004C51B9" w:rsidRPr="001878FF">
                <w:rPr>
                  <w:rStyle w:val="Hyperlink"/>
                  <w:b/>
                  <w:bCs/>
                  <w:color w:val="0070C0"/>
                </w:rPr>
                <w:t>Scaffolding as a support to pupils</w:t>
              </w:r>
            </w:hyperlink>
          </w:p>
        </w:tc>
        <w:tc>
          <w:tcPr>
            <w:tcW w:w="1353" w:type="dxa"/>
            <w:tcBorders>
              <w:top w:val="single" w:sz="6" w:space="0" w:color="auto"/>
              <w:left w:val="single" w:sz="6" w:space="0" w:color="auto"/>
              <w:bottom w:val="single" w:sz="6" w:space="0" w:color="auto"/>
              <w:right w:val="single" w:sz="6" w:space="0" w:color="auto"/>
            </w:tcBorders>
            <w:vAlign w:val="center"/>
            <w:hideMark/>
          </w:tcPr>
          <w:p w14:paraId="7C1ED8DC" w14:textId="4A039F81" w:rsidR="00DA5920" w:rsidRPr="00181FEE" w:rsidRDefault="00DA5920" w:rsidP="00DA5920">
            <w:r w:rsidRPr="00181FEE">
              <w:t xml:space="preserve">Page </w:t>
            </w:r>
            <w:r w:rsidR="001B6BE2" w:rsidRPr="00181FEE">
              <w:t>10</w:t>
            </w:r>
          </w:p>
        </w:tc>
      </w:tr>
      <w:tr w:rsidR="00DA5920" w:rsidRPr="00A324C4" w14:paraId="60374753" w14:textId="77777777" w:rsidTr="00181FEE">
        <w:trPr>
          <w:trHeight w:val="300"/>
        </w:trPr>
        <w:tc>
          <w:tcPr>
            <w:tcW w:w="7647" w:type="dxa"/>
            <w:tcBorders>
              <w:top w:val="single" w:sz="6" w:space="0" w:color="auto"/>
              <w:left w:val="single" w:sz="6" w:space="0" w:color="auto"/>
              <w:bottom w:val="single" w:sz="6" w:space="0" w:color="auto"/>
              <w:right w:val="single" w:sz="6" w:space="0" w:color="auto"/>
            </w:tcBorders>
            <w:vAlign w:val="center"/>
            <w:hideMark/>
          </w:tcPr>
          <w:p w14:paraId="521B02E7" w14:textId="2F16C00F" w:rsidR="004C51B9" w:rsidRPr="001878FF" w:rsidRDefault="001878FF" w:rsidP="001878FF">
            <w:pPr>
              <w:rPr>
                <w:b/>
                <w:bCs/>
                <w:color w:val="0070C0"/>
              </w:rPr>
            </w:pPr>
            <w:r w:rsidRPr="001878FF">
              <w:rPr>
                <w:b/>
                <w:bCs/>
              </w:rPr>
              <w:t>Section 2</w:t>
            </w:r>
            <w:r>
              <w:rPr>
                <w:b/>
                <w:bCs/>
                <w:color w:val="0070C0"/>
              </w:rPr>
              <w:t xml:space="preserve">: </w:t>
            </w:r>
            <w:hyperlink w:anchor="Section2" w:history="1">
              <w:r w:rsidR="004C51B9" w:rsidRPr="001878FF">
                <w:rPr>
                  <w:rStyle w:val="Hyperlink"/>
                  <w:b/>
                  <w:bCs/>
                  <w:color w:val="0070C0"/>
                </w:rPr>
                <w:t>Removing scaffolding to support developing independence</w:t>
              </w:r>
            </w:hyperlink>
          </w:p>
          <w:p w14:paraId="308EDE93" w14:textId="789047AF" w:rsidR="00DA5920" w:rsidRPr="001878FF" w:rsidRDefault="00DA5920" w:rsidP="001878FF">
            <w:pPr>
              <w:rPr>
                <w:b/>
                <w:bCs/>
                <w:color w:val="0070C0"/>
              </w:rPr>
            </w:pPr>
          </w:p>
        </w:tc>
        <w:tc>
          <w:tcPr>
            <w:tcW w:w="1353" w:type="dxa"/>
            <w:tcBorders>
              <w:top w:val="single" w:sz="6" w:space="0" w:color="auto"/>
              <w:left w:val="single" w:sz="6" w:space="0" w:color="auto"/>
              <w:bottom w:val="single" w:sz="6" w:space="0" w:color="auto"/>
              <w:right w:val="single" w:sz="6" w:space="0" w:color="auto"/>
            </w:tcBorders>
            <w:vAlign w:val="center"/>
            <w:hideMark/>
          </w:tcPr>
          <w:p w14:paraId="73FD872A" w14:textId="2891CBE1" w:rsidR="00DA5920" w:rsidRPr="00181FEE" w:rsidRDefault="00DA5920" w:rsidP="00DA5920">
            <w:r w:rsidRPr="00181FEE">
              <w:t xml:space="preserve">Page </w:t>
            </w:r>
            <w:r w:rsidR="001B6BE2" w:rsidRPr="00181FEE">
              <w:t>1</w:t>
            </w:r>
            <w:r w:rsidR="00371552" w:rsidRPr="00181FEE">
              <w:t>3</w:t>
            </w:r>
          </w:p>
        </w:tc>
      </w:tr>
      <w:tr w:rsidR="00DA5920" w:rsidRPr="00A324C4" w14:paraId="0080CFA1" w14:textId="77777777" w:rsidTr="00181FEE">
        <w:trPr>
          <w:trHeight w:val="300"/>
        </w:trPr>
        <w:tc>
          <w:tcPr>
            <w:tcW w:w="7647" w:type="dxa"/>
            <w:tcBorders>
              <w:top w:val="single" w:sz="6" w:space="0" w:color="auto"/>
              <w:left w:val="single" w:sz="6" w:space="0" w:color="auto"/>
              <w:bottom w:val="single" w:sz="6" w:space="0" w:color="auto"/>
              <w:right w:val="single" w:sz="6" w:space="0" w:color="auto"/>
            </w:tcBorders>
            <w:vAlign w:val="center"/>
          </w:tcPr>
          <w:p w14:paraId="18AD7F84" w14:textId="15BD67FB" w:rsidR="00DA5920" w:rsidRPr="001878FF" w:rsidRDefault="001878FF" w:rsidP="001878FF">
            <w:pPr>
              <w:rPr>
                <w:rStyle w:val="normaltextrun"/>
                <w:b/>
                <w:bCs/>
                <w:color w:val="0070C0"/>
                <w:u w:val="single"/>
              </w:rPr>
            </w:pPr>
            <w:r w:rsidRPr="001878FF">
              <w:rPr>
                <w:b/>
                <w:bCs/>
              </w:rPr>
              <w:t>Section 3</w:t>
            </w:r>
            <w:r>
              <w:rPr>
                <w:b/>
                <w:bCs/>
                <w:color w:val="0070C0"/>
              </w:rPr>
              <w:t xml:space="preserve">: </w:t>
            </w:r>
            <w:hyperlink w:anchor="Section3" w:history="1">
              <w:r w:rsidR="004C51B9" w:rsidRPr="001878FF">
                <w:rPr>
                  <w:rStyle w:val="Hyperlink"/>
                  <w:b/>
                  <w:bCs/>
                  <w:color w:val="0070C0"/>
                </w:rPr>
                <w:t>Teaching metacognitive strategies to help pupils to work independently</w:t>
              </w:r>
            </w:hyperlink>
            <w:r w:rsidR="004C51B9" w:rsidRPr="001878FF">
              <w:rPr>
                <w:b/>
                <w:bCs/>
                <w:color w:val="0070C0"/>
              </w:rPr>
              <w:t xml:space="preserve"> </w:t>
            </w:r>
          </w:p>
        </w:tc>
        <w:tc>
          <w:tcPr>
            <w:tcW w:w="1353" w:type="dxa"/>
            <w:tcBorders>
              <w:top w:val="single" w:sz="6" w:space="0" w:color="auto"/>
              <w:left w:val="single" w:sz="6" w:space="0" w:color="auto"/>
              <w:bottom w:val="single" w:sz="6" w:space="0" w:color="auto"/>
              <w:right w:val="single" w:sz="6" w:space="0" w:color="auto"/>
            </w:tcBorders>
            <w:vAlign w:val="center"/>
          </w:tcPr>
          <w:p w14:paraId="5301A0C0" w14:textId="7C47475C" w:rsidR="00DA5920" w:rsidRPr="00181FEE" w:rsidRDefault="00DA5920" w:rsidP="00DA5920">
            <w:r w:rsidRPr="00181FEE">
              <w:t xml:space="preserve">Page </w:t>
            </w:r>
            <w:r w:rsidR="00371552" w:rsidRPr="00181FEE">
              <w:t>1</w:t>
            </w:r>
            <w:r w:rsidR="001B6BE2" w:rsidRPr="00181FEE">
              <w:t>6</w:t>
            </w:r>
          </w:p>
        </w:tc>
      </w:tr>
      <w:tr w:rsidR="00DA5920" w:rsidRPr="00A324C4" w14:paraId="7A5AE254" w14:textId="77777777" w:rsidTr="00181FEE">
        <w:trPr>
          <w:trHeight w:val="300"/>
        </w:trPr>
        <w:tc>
          <w:tcPr>
            <w:tcW w:w="7647" w:type="dxa"/>
            <w:tcBorders>
              <w:top w:val="single" w:sz="6" w:space="0" w:color="auto"/>
              <w:left w:val="single" w:sz="6" w:space="0" w:color="auto"/>
              <w:bottom w:val="single" w:sz="6" w:space="0" w:color="auto"/>
              <w:right w:val="single" w:sz="6" w:space="0" w:color="auto"/>
            </w:tcBorders>
            <w:vAlign w:val="center"/>
          </w:tcPr>
          <w:p w14:paraId="790B74CC" w14:textId="15A4A932" w:rsidR="00DA5920" w:rsidRPr="001878FF" w:rsidRDefault="00DA5920" w:rsidP="001878FF">
            <w:pPr>
              <w:rPr>
                <w:rStyle w:val="normaltextrun"/>
                <w:b/>
                <w:bCs/>
                <w:color w:val="0070C0"/>
              </w:rPr>
            </w:pPr>
            <w:hyperlink w:anchor="activitycasestudy" w:history="1">
              <w:r w:rsidRPr="001878FF">
                <w:rPr>
                  <w:rStyle w:val="Hyperlink"/>
                  <w:b/>
                  <w:bCs/>
                  <w:color w:val="0070C0"/>
                </w:rPr>
                <w:t>Activity: Case study</w:t>
              </w:r>
            </w:hyperlink>
          </w:p>
        </w:tc>
        <w:tc>
          <w:tcPr>
            <w:tcW w:w="1353" w:type="dxa"/>
            <w:tcBorders>
              <w:top w:val="single" w:sz="6" w:space="0" w:color="auto"/>
              <w:left w:val="single" w:sz="6" w:space="0" w:color="auto"/>
              <w:bottom w:val="single" w:sz="6" w:space="0" w:color="auto"/>
              <w:right w:val="single" w:sz="6" w:space="0" w:color="auto"/>
            </w:tcBorders>
          </w:tcPr>
          <w:p w14:paraId="478CA9CC" w14:textId="55897F58" w:rsidR="00DA5920" w:rsidRPr="00181FEE" w:rsidRDefault="00DA5920" w:rsidP="00DA5920">
            <w:r w:rsidRPr="00181FEE">
              <w:t xml:space="preserve">Page </w:t>
            </w:r>
            <w:r w:rsidR="00371552" w:rsidRPr="00181FEE">
              <w:t>19</w:t>
            </w:r>
          </w:p>
        </w:tc>
      </w:tr>
      <w:tr w:rsidR="00DA5920" w:rsidRPr="00A324C4" w14:paraId="3E3A8C69" w14:textId="77777777" w:rsidTr="00181FEE">
        <w:trPr>
          <w:trHeight w:val="300"/>
        </w:trPr>
        <w:tc>
          <w:tcPr>
            <w:tcW w:w="7647" w:type="dxa"/>
            <w:tcBorders>
              <w:top w:val="single" w:sz="6" w:space="0" w:color="auto"/>
              <w:left w:val="single" w:sz="6" w:space="0" w:color="auto"/>
              <w:bottom w:val="single" w:sz="6" w:space="0" w:color="auto"/>
              <w:right w:val="single" w:sz="6" w:space="0" w:color="auto"/>
            </w:tcBorders>
            <w:vAlign w:val="center"/>
          </w:tcPr>
          <w:p w14:paraId="05786F12" w14:textId="4632D891" w:rsidR="00DA5920" w:rsidRPr="001878FF" w:rsidRDefault="00DA5920" w:rsidP="001878FF">
            <w:pPr>
              <w:rPr>
                <w:rStyle w:val="normaltextrun"/>
                <w:b/>
                <w:bCs/>
                <w:color w:val="0070C0"/>
              </w:rPr>
            </w:pPr>
            <w:hyperlink w:anchor="applyyourlearning" w:history="1">
              <w:r w:rsidRPr="001878FF">
                <w:rPr>
                  <w:rStyle w:val="Hyperlink"/>
                  <w:b/>
                  <w:bCs/>
                  <w:color w:val="0070C0"/>
                </w:rPr>
                <w:t>Applying your learning: scenarios</w:t>
              </w:r>
            </w:hyperlink>
          </w:p>
        </w:tc>
        <w:tc>
          <w:tcPr>
            <w:tcW w:w="1353" w:type="dxa"/>
            <w:tcBorders>
              <w:top w:val="single" w:sz="6" w:space="0" w:color="auto"/>
              <w:left w:val="single" w:sz="6" w:space="0" w:color="auto"/>
              <w:bottom w:val="single" w:sz="6" w:space="0" w:color="auto"/>
              <w:right w:val="single" w:sz="6" w:space="0" w:color="auto"/>
            </w:tcBorders>
          </w:tcPr>
          <w:p w14:paraId="7849B1E5" w14:textId="6F4BCDA9" w:rsidR="00DA5920" w:rsidRPr="00181FEE" w:rsidRDefault="00DA5920" w:rsidP="00DA5920">
            <w:r w:rsidRPr="00181FEE">
              <w:t xml:space="preserve">Page </w:t>
            </w:r>
            <w:r w:rsidR="00E55860" w:rsidRPr="00181FEE">
              <w:t>21</w:t>
            </w:r>
          </w:p>
        </w:tc>
      </w:tr>
      <w:tr w:rsidR="00DA5920" w:rsidRPr="00A324C4" w14:paraId="121F3CD7" w14:textId="77777777" w:rsidTr="00181FEE">
        <w:trPr>
          <w:trHeight w:val="300"/>
        </w:trPr>
        <w:tc>
          <w:tcPr>
            <w:tcW w:w="7647" w:type="dxa"/>
            <w:tcBorders>
              <w:top w:val="single" w:sz="6" w:space="0" w:color="auto"/>
              <w:left w:val="single" w:sz="6" w:space="0" w:color="auto"/>
              <w:bottom w:val="single" w:sz="6" w:space="0" w:color="auto"/>
              <w:right w:val="single" w:sz="6" w:space="0" w:color="auto"/>
            </w:tcBorders>
            <w:vAlign w:val="center"/>
            <w:hideMark/>
          </w:tcPr>
          <w:p w14:paraId="43B818BD" w14:textId="77777777" w:rsidR="00DA5920" w:rsidRPr="001878FF" w:rsidRDefault="00DA5920" w:rsidP="001878FF">
            <w:pPr>
              <w:rPr>
                <w:b/>
                <w:bCs/>
                <w:color w:val="0070C0"/>
              </w:rPr>
            </w:pPr>
            <w:hyperlink w:anchor="Summary" w:history="1">
              <w:r w:rsidRPr="001878FF">
                <w:rPr>
                  <w:rStyle w:val="Hyperlink"/>
                  <w:b/>
                  <w:bCs/>
                  <w:color w:val="0070C0"/>
                </w:rPr>
                <w:t>Summary </w:t>
              </w:r>
            </w:hyperlink>
          </w:p>
        </w:tc>
        <w:tc>
          <w:tcPr>
            <w:tcW w:w="1353" w:type="dxa"/>
            <w:tcBorders>
              <w:top w:val="single" w:sz="6" w:space="0" w:color="auto"/>
              <w:left w:val="single" w:sz="6" w:space="0" w:color="auto"/>
              <w:bottom w:val="single" w:sz="6" w:space="0" w:color="auto"/>
              <w:right w:val="single" w:sz="6" w:space="0" w:color="auto"/>
            </w:tcBorders>
            <w:vAlign w:val="center"/>
            <w:hideMark/>
          </w:tcPr>
          <w:p w14:paraId="0899DF7C" w14:textId="718A1A92" w:rsidR="00DA5920" w:rsidRPr="00181FEE" w:rsidRDefault="00DA5920" w:rsidP="00DA5920">
            <w:r w:rsidRPr="00181FEE">
              <w:t xml:space="preserve">Page </w:t>
            </w:r>
            <w:r w:rsidR="009C7490" w:rsidRPr="00181FEE">
              <w:t>2</w:t>
            </w:r>
            <w:r w:rsidR="00E55860" w:rsidRPr="00181FEE">
              <w:t>7</w:t>
            </w:r>
          </w:p>
        </w:tc>
      </w:tr>
      <w:tr w:rsidR="00DA5920" w:rsidRPr="00A324C4" w14:paraId="24CEFD7A" w14:textId="77777777" w:rsidTr="00181FEE">
        <w:trPr>
          <w:trHeight w:val="300"/>
        </w:trPr>
        <w:tc>
          <w:tcPr>
            <w:tcW w:w="7647" w:type="dxa"/>
            <w:tcBorders>
              <w:top w:val="single" w:sz="6" w:space="0" w:color="auto"/>
              <w:left w:val="single" w:sz="6" w:space="0" w:color="auto"/>
              <w:bottom w:val="single" w:sz="6" w:space="0" w:color="auto"/>
              <w:right w:val="single" w:sz="6" w:space="0" w:color="auto"/>
            </w:tcBorders>
            <w:vAlign w:val="center"/>
            <w:hideMark/>
          </w:tcPr>
          <w:p w14:paraId="536DBEB3" w14:textId="77777777" w:rsidR="00DA5920" w:rsidRPr="001878FF" w:rsidRDefault="00DA5920" w:rsidP="001878FF">
            <w:pPr>
              <w:rPr>
                <w:b/>
                <w:bCs/>
                <w:color w:val="0070C0"/>
              </w:rPr>
            </w:pPr>
            <w:hyperlink w:anchor="Nextsteps" w:history="1">
              <w:r w:rsidRPr="001878FF">
                <w:rPr>
                  <w:rStyle w:val="Hyperlink"/>
                  <w:b/>
                  <w:bCs/>
                  <w:color w:val="0070C0"/>
                </w:rPr>
                <w:t>Next Steps</w:t>
              </w:r>
            </w:hyperlink>
          </w:p>
        </w:tc>
        <w:tc>
          <w:tcPr>
            <w:tcW w:w="1353" w:type="dxa"/>
            <w:tcBorders>
              <w:top w:val="single" w:sz="6" w:space="0" w:color="auto"/>
              <w:left w:val="single" w:sz="6" w:space="0" w:color="auto"/>
              <w:bottom w:val="single" w:sz="6" w:space="0" w:color="auto"/>
              <w:right w:val="single" w:sz="6" w:space="0" w:color="auto"/>
            </w:tcBorders>
            <w:hideMark/>
          </w:tcPr>
          <w:p w14:paraId="3439B484" w14:textId="11B96564" w:rsidR="00DA5920" w:rsidRPr="00181FEE" w:rsidRDefault="00DA5920" w:rsidP="00DA5920">
            <w:r w:rsidRPr="00181FEE">
              <w:t xml:space="preserve">Page </w:t>
            </w:r>
            <w:r w:rsidR="009C7490" w:rsidRPr="00181FEE">
              <w:t>2</w:t>
            </w:r>
            <w:r w:rsidR="008F769C" w:rsidRPr="00181FEE">
              <w:t>8</w:t>
            </w:r>
          </w:p>
        </w:tc>
      </w:tr>
      <w:tr w:rsidR="00DA5920" w:rsidRPr="00A324C4" w14:paraId="26F92A0F" w14:textId="77777777" w:rsidTr="004A368D">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411C7F3A" w:rsidR="00DA5920" w:rsidRPr="001878FF" w:rsidRDefault="00DA5920" w:rsidP="00DA5920">
            <w:pPr>
              <w:rPr>
                <w:b/>
                <w:bCs/>
                <w:color w:val="FFFFFF" w:themeColor="background1"/>
              </w:rPr>
            </w:pPr>
            <w:hyperlink w:anchor="RelatedITTECFStatements" w:history="1">
              <w:r w:rsidRPr="001878FF">
                <w:rPr>
                  <w:rStyle w:val="Hyperlink"/>
                  <w:b/>
                  <w:bCs/>
                  <w:color w:val="FFFFFF" w:themeColor="background1"/>
                </w:rPr>
                <w:t>Related Initial Teacher Training and Early Career Framework statements </w:t>
              </w:r>
            </w:hyperlink>
          </w:p>
        </w:tc>
        <w:tc>
          <w:tcPr>
            <w:tcW w:w="1353"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3788F729" w:rsidR="00DA5920" w:rsidRPr="00A324C4" w:rsidRDefault="00DA5920" w:rsidP="00DA5920">
            <w:pPr>
              <w:rPr>
                <w:color w:val="FFFFFF" w:themeColor="background1"/>
              </w:rPr>
            </w:pPr>
            <w:r w:rsidRPr="00A324C4">
              <w:rPr>
                <w:color w:val="FFFFFF" w:themeColor="background1"/>
              </w:rPr>
              <w:t xml:space="preserve">Page </w:t>
            </w:r>
            <w:r w:rsidR="00371552">
              <w:rPr>
                <w:color w:val="FFFFFF" w:themeColor="background1"/>
              </w:rPr>
              <w:t>3</w:t>
            </w:r>
            <w:r w:rsidR="008F769C">
              <w:rPr>
                <w:color w:val="FFFFFF" w:themeColor="background1"/>
              </w:rPr>
              <w:t>0</w:t>
            </w:r>
          </w:p>
        </w:tc>
      </w:tr>
      <w:tr w:rsidR="00155464" w:rsidRPr="00A324C4" w14:paraId="656CFE0A" w14:textId="77777777" w:rsidTr="004A368D">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08FE8438" w:rsidR="00155464" w:rsidRPr="001878FF" w:rsidRDefault="00155464" w:rsidP="00DA5920">
            <w:pPr>
              <w:rPr>
                <w:b/>
                <w:bCs/>
              </w:rPr>
            </w:pPr>
            <w:hyperlink w:anchor="AI" w:history="1">
              <w:r w:rsidRPr="001878FF">
                <w:rPr>
                  <w:rStyle w:val="Hyperlink"/>
                  <w:b/>
                  <w:bCs/>
                  <w:color w:val="FFFFFF" w:themeColor="background1"/>
                </w:rPr>
                <w:t xml:space="preserve">Use of </w:t>
              </w:r>
              <w:r w:rsidR="00C1741A" w:rsidRPr="001878FF">
                <w:rPr>
                  <w:rStyle w:val="Hyperlink"/>
                  <w:b/>
                  <w:bCs/>
                  <w:color w:val="FFFFFF" w:themeColor="background1"/>
                </w:rPr>
                <w:t>artificial</w:t>
              </w:r>
              <w:r w:rsidRPr="001878FF">
                <w:rPr>
                  <w:rStyle w:val="Hyperlink"/>
                  <w:b/>
                  <w:bCs/>
                  <w:color w:val="FFFFFF" w:themeColor="background1"/>
                </w:rPr>
                <w:t xml:space="preserve"> inte</w:t>
              </w:r>
              <w:r w:rsidR="00C1741A" w:rsidRPr="001878FF">
                <w:rPr>
                  <w:rStyle w:val="Hyperlink"/>
                  <w:b/>
                  <w:bCs/>
                  <w:color w:val="FFFFFF" w:themeColor="background1"/>
                </w:rPr>
                <w:t>lligence</w:t>
              </w:r>
            </w:hyperlink>
          </w:p>
        </w:tc>
        <w:tc>
          <w:tcPr>
            <w:tcW w:w="1353"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4446775E" w:rsidR="00155464" w:rsidRPr="00A324C4" w:rsidRDefault="00155464" w:rsidP="00DA5920">
            <w:pPr>
              <w:rPr>
                <w:color w:val="FFFFFF" w:themeColor="background1"/>
              </w:rPr>
            </w:pPr>
            <w:r w:rsidRPr="00A324C4">
              <w:rPr>
                <w:color w:val="FFFFFF" w:themeColor="background1"/>
              </w:rPr>
              <w:t xml:space="preserve">Page </w:t>
            </w:r>
            <w:r w:rsidR="00371552">
              <w:rPr>
                <w:color w:val="FFFFFF" w:themeColor="background1"/>
              </w:rPr>
              <w:t>3</w:t>
            </w:r>
            <w:r w:rsidR="008F769C">
              <w:rPr>
                <w:color w:val="FFFFFF" w:themeColor="background1"/>
              </w:rPr>
              <w:t>2</w:t>
            </w:r>
          </w:p>
        </w:tc>
      </w:tr>
      <w:tr w:rsidR="00DA5920" w:rsidRPr="00A324C4" w14:paraId="51500807" w14:textId="77777777" w:rsidTr="004A368D">
        <w:trPr>
          <w:trHeight w:val="300"/>
        </w:trPr>
        <w:tc>
          <w:tcPr>
            <w:tcW w:w="7647"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77777777" w:rsidR="00DA5920" w:rsidRPr="001878FF" w:rsidRDefault="00DA5920" w:rsidP="00DA5920">
            <w:pPr>
              <w:rPr>
                <w:rStyle w:val="normaltextrun"/>
                <w:b/>
                <w:bCs/>
                <w:color w:val="FFFFFF" w:themeColor="background1"/>
              </w:rPr>
            </w:pPr>
            <w:hyperlink w:anchor="References" w:history="1">
              <w:r w:rsidRPr="001878FF">
                <w:rPr>
                  <w:rStyle w:val="Hyperlink"/>
                  <w:b/>
                  <w:bCs/>
                  <w:color w:val="FFFFFF" w:themeColor="background1"/>
                </w:rPr>
                <w:t>References</w:t>
              </w:r>
            </w:hyperlink>
          </w:p>
        </w:tc>
        <w:tc>
          <w:tcPr>
            <w:tcW w:w="1353"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5B931560" w:rsidR="00DA5920" w:rsidRPr="00A324C4" w:rsidRDefault="00DA5920" w:rsidP="00DA5920">
            <w:pPr>
              <w:rPr>
                <w:color w:val="FFFFFF" w:themeColor="background1"/>
              </w:rPr>
            </w:pPr>
            <w:r w:rsidRPr="00A324C4">
              <w:rPr>
                <w:color w:val="FFFFFF" w:themeColor="background1"/>
              </w:rPr>
              <w:t xml:space="preserve">Page </w:t>
            </w:r>
            <w:r w:rsidR="00371552">
              <w:rPr>
                <w:color w:val="FFFFFF" w:themeColor="background1"/>
              </w:rPr>
              <w:t>3</w:t>
            </w:r>
            <w:r w:rsidR="008F769C">
              <w:rPr>
                <w:color w:val="FFFFFF" w:themeColor="background1"/>
              </w:rPr>
              <w:t>3</w:t>
            </w:r>
          </w:p>
        </w:tc>
      </w:tr>
      <w:bookmarkEnd w:id="0"/>
    </w:tbl>
    <w:p w14:paraId="51DFBEC8" w14:textId="77777777" w:rsidR="007A4390" w:rsidRDefault="007A4390">
      <w:pPr>
        <w:spacing w:before="0" w:after="200"/>
        <w:jc w:val="both"/>
      </w:pPr>
    </w:p>
    <w:tbl>
      <w:tblPr>
        <w:tblStyle w:val="Style5"/>
        <w:tblW w:w="0" w:type="auto"/>
        <w:tblLook w:val="04A0" w:firstRow="1" w:lastRow="0" w:firstColumn="1" w:lastColumn="0" w:noHBand="0" w:noVBand="1"/>
      </w:tblPr>
      <w:tblGrid>
        <w:gridCol w:w="9016"/>
      </w:tblGrid>
      <w:tr w:rsidR="007A4390" w14:paraId="34F5A25B" w14:textId="77777777" w:rsidTr="000548CB">
        <w:tc>
          <w:tcPr>
            <w:tcW w:w="9016" w:type="dxa"/>
            <w:shd w:val="clear" w:color="auto" w:fill="FDE9FD"/>
          </w:tcPr>
          <w:p w14:paraId="285A8D90" w14:textId="77777777" w:rsidR="007A4390" w:rsidRDefault="007A4390" w:rsidP="0010268D">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2750EE40" w14:textId="3BF5703E" w:rsidR="007B0316" w:rsidRPr="00A324C4" w:rsidRDefault="007B0316">
      <w:pPr>
        <w:spacing w:before="0" w:after="200"/>
        <w:jc w:val="both"/>
        <w:rPr>
          <w:rFonts w:ascii="Tahoma" w:hAnsi="Tahoma" w:cs="Tahoma"/>
          <w:b/>
          <w:bCs/>
          <w:color w:val="004B62" w:themeColor="text1"/>
          <w:sz w:val="28"/>
          <w:szCs w:val="28"/>
        </w:rPr>
      </w:pPr>
      <w:r w:rsidRPr="00A324C4">
        <w:br w:type="page"/>
      </w:r>
    </w:p>
    <w:p w14:paraId="2EA5FBE3" w14:textId="7868A474" w:rsidR="004C51B9" w:rsidRPr="00A324C4" w:rsidRDefault="004C51B9" w:rsidP="007B7256">
      <w:pPr>
        <w:pStyle w:val="Heading"/>
        <w:numPr>
          <w:ilvl w:val="0"/>
          <w:numId w:val="13"/>
        </w:numPr>
      </w:pPr>
      <w:bookmarkStart w:id="7" w:name="Section1"/>
      <w:bookmarkStart w:id="8" w:name="Usingprecisepraise"/>
      <w:r w:rsidRPr="00A324C4">
        <w:lastRenderedPageBreak/>
        <w:t>Scaffolding as a support to pupils</w:t>
      </w:r>
    </w:p>
    <w:bookmarkEnd w:id="7"/>
    <w:p w14:paraId="7E146CF2" w14:textId="17B47BE6" w:rsidR="000548CB" w:rsidRPr="004A368D" w:rsidRDefault="000548CB" w:rsidP="000548CB">
      <w:pPr>
        <w:rPr>
          <w:color w:val="004B62" w:themeColor="text1"/>
          <w:sz w:val="28"/>
          <w:szCs w:val="28"/>
        </w:rPr>
      </w:pPr>
      <w:r w:rsidRPr="004A368D">
        <w:rPr>
          <w:b/>
          <w:bCs/>
        </w:rPr>
        <w:t>Approximate time to complete: 1</w:t>
      </w:r>
      <w:r>
        <w:rPr>
          <w:b/>
          <w:bCs/>
        </w:rPr>
        <w:t>0</w:t>
      </w:r>
      <w:r w:rsidRPr="004A368D">
        <w:rPr>
          <w:b/>
          <w:bCs/>
        </w:rPr>
        <w:t xml:space="preserve"> minute</w:t>
      </w:r>
      <w:r>
        <w:rPr>
          <w:b/>
          <w:bCs/>
        </w:rPr>
        <w:t>s</w:t>
      </w:r>
      <w:r w:rsidRPr="00A324C4">
        <w:rPr>
          <w:rStyle w:val="HeadingChar"/>
        </w:rPr>
        <w:t xml:space="preserve"> </w:t>
      </w:r>
    </w:p>
    <w:p w14:paraId="0F8F5010" w14:textId="5DD9B6BA" w:rsidR="004352B3" w:rsidRPr="00A324C4" w:rsidRDefault="004352B3" w:rsidP="00BD621B">
      <w:pPr>
        <w:pStyle w:val="Subheading"/>
      </w:pPr>
      <w:r w:rsidRPr="00A324C4">
        <w:t xml:space="preserve">A reminder of </w:t>
      </w:r>
      <w:r w:rsidR="00BD621B" w:rsidRPr="00A324C4">
        <w:t>what the</w:t>
      </w:r>
      <w:r w:rsidRPr="00A324C4">
        <w:t xml:space="preserve"> evidence</w:t>
      </w:r>
      <w:r w:rsidR="00BD621B" w:rsidRPr="00A324C4">
        <w:t xml:space="preserve"> says</w:t>
      </w:r>
    </w:p>
    <w:p w14:paraId="4AE8EB44" w14:textId="586BAAA5" w:rsidR="006842E5" w:rsidRPr="004A368D" w:rsidRDefault="006842E5" w:rsidP="006842E5">
      <w:r w:rsidRPr="004A368D">
        <w:t xml:space="preserve">As considered in the core self-study, scaffolding is a way of providing tailored support to pupils as they progress from novice to expert (EEF, 2021b). You may recall that the purpose of scaffolding is to reduce cognitive load by limiting the number of tasks pupils undertake at once (Deans for Impact, 2015). This ensures that pupils can focus on the core aspect of a task rather than being overwhelmed by </w:t>
      </w:r>
      <w:r w:rsidR="001A278A" w:rsidRPr="004A368D">
        <w:t>additional</w:t>
      </w:r>
      <w:r w:rsidRPr="004A368D">
        <w:t xml:space="preserve"> demands. </w:t>
      </w:r>
      <w:r w:rsidR="00F16C42" w:rsidRPr="00520335">
        <w:t>The self-study for this module remind</w:t>
      </w:r>
      <w:r w:rsidR="00F16C42">
        <w:t>s</w:t>
      </w:r>
      <w:r w:rsidR="00F16C42" w:rsidRPr="00520335">
        <w:t xml:space="preserve"> you that well-designed</w:t>
      </w:r>
      <w:r w:rsidR="00F16C42" w:rsidRPr="00A324C4">
        <w:t xml:space="preserve"> </w:t>
      </w:r>
      <w:r w:rsidR="00F16C42" w:rsidRPr="00520335">
        <w:t>scaffolding</w:t>
      </w:r>
      <w:r w:rsidR="00F16C42">
        <w:t>,</w:t>
      </w:r>
      <w:r w:rsidR="00F16C42" w:rsidRPr="00520335">
        <w:t xml:space="preserve"> which offers appropriate guidance</w:t>
      </w:r>
      <w:r w:rsidR="00F16C42">
        <w:t>,</w:t>
      </w:r>
      <w:r w:rsidR="00F16C42" w:rsidRPr="00520335">
        <w:t xml:space="preserve"> can be used with any pupil to enable them to achieve success (Coe et al</w:t>
      </w:r>
      <w:r w:rsidR="00F16C42">
        <w:t>.</w:t>
      </w:r>
      <w:r w:rsidR="00F16C42" w:rsidRPr="00520335">
        <w:t>, 2020).</w:t>
      </w:r>
    </w:p>
    <w:p w14:paraId="5FCBEBF6" w14:textId="57A65438" w:rsidR="004C39B4" w:rsidRPr="004A368D" w:rsidRDefault="006842E5" w:rsidP="006842E5">
      <w:r w:rsidRPr="004A368D">
        <w:t xml:space="preserve">The self-study also looked at the evidence about different forms of scaffolding. These include teacher modelling, prompts, checklists, worked examples, and knowledge organisers. Each of these methods </w:t>
      </w:r>
      <w:r w:rsidR="001A278A" w:rsidRPr="004A368D">
        <w:t xml:space="preserve">can </w:t>
      </w:r>
      <w:r w:rsidRPr="004A368D">
        <w:t xml:space="preserve">provide structured support, helping pupils </w:t>
      </w:r>
      <w:r w:rsidR="001A278A" w:rsidRPr="004A368D">
        <w:t xml:space="preserve">to </w:t>
      </w:r>
      <w:r w:rsidRPr="004A368D">
        <w:t xml:space="preserve">develop independence over time. </w:t>
      </w:r>
    </w:p>
    <w:p w14:paraId="64966BCA" w14:textId="6BAC0151" w:rsidR="006842E5" w:rsidRPr="004A368D" w:rsidRDefault="001A278A" w:rsidP="04E17594">
      <w:r w:rsidRPr="004A368D">
        <w:t>Importantly, t</w:t>
      </w:r>
      <w:r w:rsidR="006842E5" w:rsidRPr="004A368D">
        <w:t>he evidence also suggests that scaffolding should be gradually removed as pupils become more confident and competent. This process, known as ‘fading’, allows learners to take increasing responsibility for their own learning without unnecessary support.</w:t>
      </w:r>
      <w:r w:rsidR="655EF1D4" w:rsidRPr="004A368D">
        <w:t xml:space="preserve"> </w:t>
      </w:r>
      <w:r w:rsidR="655EF1D4" w:rsidRPr="004A368D">
        <w:rPr>
          <w:rFonts w:ascii="Tahoma" w:eastAsia="Tahoma" w:hAnsi="Tahoma" w:cs="Tahoma"/>
          <w:color w:val="000000"/>
        </w:rPr>
        <w:t>Pupils with SEND may require scaffolds for longer to help them to develop confidence and competence (EEF, 20</w:t>
      </w:r>
      <w:r w:rsidR="2734C056" w:rsidRPr="004A368D">
        <w:rPr>
          <w:rFonts w:ascii="Tahoma" w:eastAsia="Tahoma" w:hAnsi="Tahoma" w:cs="Tahoma"/>
          <w:color w:val="000000"/>
        </w:rPr>
        <w:t>21</w:t>
      </w:r>
      <w:r w:rsidR="655EF1D4" w:rsidRPr="004A368D">
        <w:rPr>
          <w:rFonts w:ascii="Tahoma" w:eastAsia="Tahoma" w:hAnsi="Tahoma" w:cs="Tahoma"/>
          <w:color w:val="000000"/>
        </w:rPr>
        <w:t>).</w:t>
      </w:r>
      <w:r w:rsidR="655EF1D4" w:rsidRPr="00A324C4">
        <w:rPr>
          <w:rFonts w:ascii="Tahoma" w:eastAsia="Tahoma" w:hAnsi="Tahoma" w:cs="Tahoma"/>
        </w:rPr>
        <w:t xml:space="preserve"> </w:t>
      </w:r>
    </w:p>
    <w:bookmarkEnd w:id="8"/>
    <w:p w14:paraId="49F35D68" w14:textId="531B249C" w:rsidR="008827CD" w:rsidRPr="00A324C4" w:rsidRDefault="008A1E2B" w:rsidP="001C0C3E">
      <w:pPr>
        <w:pStyle w:val="Subheading"/>
        <w:rPr>
          <w:rStyle w:val="normaltextrun"/>
        </w:rPr>
      </w:pPr>
      <w:r w:rsidRPr="00A324C4">
        <w:rPr>
          <w:rStyle w:val="normaltextrun"/>
        </w:rPr>
        <w:t>What this looks like in practice</w:t>
      </w:r>
    </w:p>
    <w:p w14:paraId="2F0374F1" w14:textId="74FBC0D6" w:rsidR="007312C9" w:rsidRPr="004A368D" w:rsidRDefault="005A2D44" w:rsidP="007312C9">
      <w:r w:rsidRPr="004A368D">
        <w:t>When</w:t>
      </w:r>
      <w:r w:rsidR="007312C9" w:rsidRPr="004A368D">
        <w:t xml:space="preserve"> we looked at the </w:t>
      </w:r>
      <w:r w:rsidR="001C64D6" w:rsidRPr="001C64D6">
        <w:t>evidence,</w:t>
      </w:r>
      <w:r w:rsidRPr="004A368D">
        <w:t xml:space="preserve"> we saw that</w:t>
      </w:r>
      <w:r w:rsidR="007312C9" w:rsidRPr="004A368D">
        <w:t xml:space="preserve"> scaffolding can take many forms in the </w:t>
      </w:r>
      <w:r w:rsidR="002240DA" w:rsidRPr="004A368D">
        <w:t>learning environment</w:t>
      </w:r>
      <w:r w:rsidR="007312C9" w:rsidRPr="004A368D">
        <w:t>. One common approach is teacher modelling, where we first demonstrate a task, thinking aloud to make our reasoning visible. For example, when introducing a new concept, we might break it down into clear steps, verbalising each decision and highlighting key strategies</w:t>
      </w:r>
      <w:r w:rsidR="00085591" w:rsidRPr="004A368D">
        <w:t xml:space="preserve"> (</w:t>
      </w:r>
      <w:r w:rsidR="00F537EB">
        <w:t>i</w:t>
      </w:r>
      <w:r w:rsidR="00BD20FC" w:rsidRPr="004A368D">
        <w:t xml:space="preserve">f you want to </w:t>
      </w:r>
      <w:r w:rsidR="550DA6FB" w:rsidRPr="004A368D">
        <w:t>learn</w:t>
      </w:r>
      <w:r w:rsidR="00BD20FC" w:rsidRPr="004A368D">
        <w:t xml:space="preserve"> more on this, see elective 1 in this module</w:t>
      </w:r>
      <w:r w:rsidR="00085591" w:rsidRPr="004A368D">
        <w:t>).</w:t>
      </w:r>
      <w:r w:rsidR="007312C9" w:rsidRPr="004A368D">
        <w:t xml:space="preserve"> Pupils can then attempt the task with guidance before working independently</w:t>
      </w:r>
      <w:r w:rsidR="6612C6E9" w:rsidRPr="004A368D">
        <w:t>.</w:t>
      </w:r>
    </w:p>
    <w:p w14:paraId="32AA18FE" w14:textId="5BB7EC9A" w:rsidR="007312C9" w:rsidRPr="004A368D" w:rsidRDefault="007312C9" w:rsidP="007312C9">
      <w:r w:rsidRPr="004A368D">
        <w:t xml:space="preserve">You may already </w:t>
      </w:r>
      <w:r w:rsidR="00970147" w:rsidRPr="004A368D">
        <w:t>have used</w:t>
      </w:r>
      <w:r w:rsidRPr="004A368D">
        <w:t xml:space="preserve"> prompts and checklists </w:t>
      </w:r>
      <w:r w:rsidR="00970147" w:rsidRPr="004A368D">
        <w:t>as</w:t>
      </w:r>
      <w:r w:rsidRPr="004A368D">
        <w:t xml:space="preserve"> </w:t>
      </w:r>
      <w:r w:rsidR="00970147" w:rsidRPr="004A368D">
        <w:t xml:space="preserve">scaffolds in your </w:t>
      </w:r>
      <w:r w:rsidR="002240DA" w:rsidRPr="004A368D">
        <w:t>learning environment</w:t>
      </w:r>
      <w:r w:rsidRPr="004A368D">
        <w:t>. A checklist can support pupils by breaking down a complex task into manageable steps. For instance, before beginning an extended piece of writing or problem-solving task, pupils might refer to a checklist that reminds them of key elements they need to include.</w:t>
      </w:r>
    </w:p>
    <w:p w14:paraId="428DA123" w14:textId="1EB442F1" w:rsidR="007312C9" w:rsidRPr="004A368D" w:rsidRDefault="007312C9" w:rsidP="04E17594">
      <w:r w:rsidRPr="004A368D">
        <w:t>You may</w:t>
      </w:r>
      <w:r w:rsidR="00970147" w:rsidRPr="004A368D">
        <w:t xml:space="preserve"> also</w:t>
      </w:r>
      <w:r w:rsidRPr="004A368D">
        <w:t xml:space="preserve"> have experience of using worked examples to illustrate </w:t>
      </w:r>
      <w:r w:rsidR="0007225F" w:rsidRPr="004A368D">
        <w:t>how pupils should carry out procedures and tasks</w:t>
      </w:r>
      <w:r w:rsidR="00276175" w:rsidRPr="004A368D">
        <w:t xml:space="preserve"> </w:t>
      </w:r>
      <w:r w:rsidR="00BD20FC" w:rsidRPr="004A368D">
        <w:t>(</w:t>
      </w:r>
      <w:r w:rsidR="008520E6">
        <w:t>i</w:t>
      </w:r>
      <w:r w:rsidR="00BD20FC" w:rsidRPr="004A368D">
        <w:t xml:space="preserve">f you want to see more on this, see elective 1 in this module). </w:t>
      </w:r>
      <w:r w:rsidR="2E2924D8" w:rsidRPr="004A368D">
        <w:t xml:space="preserve">Pupils can compare their own work to these models, helping them understand what success looks like and where they might need to make </w:t>
      </w:r>
      <w:r w:rsidR="2E2924D8" w:rsidRPr="004A368D">
        <w:lastRenderedPageBreak/>
        <w:t xml:space="preserve">improvements. </w:t>
      </w:r>
      <w:r w:rsidR="001C103E" w:rsidRPr="004A368D">
        <w:t>Although you should share examples with all pupils, you can tailor your use of them to meet the needs of specific pupils based on your assessment of them.</w:t>
      </w:r>
      <w:r w:rsidR="006605DE" w:rsidRPr="004A368D">
        <w:t xml:space="preserve"> </w:t>
      </w:r>
      <w:r w:rsidR="00276175" w:rsidRPr="004A368D">
        <w:t>For</w:t>
      </w:r>
      <w:r w:rsidR="005D5DEA" w:rsidRPr="004A368D">
        <w:t xml:space="preserve"> example, you might </w:t>
      </w:r>
      <w:r w:rsidR="005D61B1" w:rsidRPr="004A368D">
        <w:t xml:space="preserve">share an example and then withdraw it to </w:t>
      </w:r>
      <w:r w:rsidR="004B2B96">
        <w:t>e</w:t>
      </w:r>
      <w:r w:rsidR="005D61B1" w:rsidRPr="004A368D">
        <w:t>licit more independent responses from some pupils, whereas others</w:t>
      </w:r>
      <w:r w:rsidR="467FC234" w:rsidRPr="004A368D">
        <w:t>, for example some pupils with SEND,</w:t>
      </w:r>
      <w:r w:rsidR="005D61B1" w:rsidRPr="004A368D">
        <w:t xml:space="preserve"> would benefit from retaining the example as they work, using it as a prompt. </w:t>
      </w:r>
    </w:p>
    <w:p w14:paraId="4E6BA5E3" w14:textId="6BF8C064" w:rsidR="007312C9" w:rsidRPr="004A368D" w:rsidRDefault="00E4610C" w:rsidP="007312C9">
      <w:r w:rsidRPr="004A368D">
        <w:t>You might</w:t>
      </w:r>
      <w:r w:rsidR="007312C9" w:rsidRPr="004A368D">
        <w:t xml:space="preserve"> already know that knowledge organisers provide pupils with essential information in a clear and structured way. </w:t>
      </w:r>
      <w:r w:rsidRPr="004A368D">
        <w:t>Knowledge organisers</w:t>
      </w:r>
      <w:r w:rsidR="007312C9" w:rsidRPr="004A368D">
        <w:t xml:space="preserve"> can be particularly useful </w:t>
      </w:r>
      <w:r w:rsidRPr="004A368D">
        <w:t xml:space="preserve">at the beginning of the process of internalising and </w:t>
      </w:r>
      <w:r w:rsidR="007312C9" w:rsidRPr="004A368D">
        <w:t>recall</w:t>
      </w:r>
      <w:r w:rsidRPr="004A368D">
        <w:t>ing</w:t>
      </w:r>
      <w:r w:rsidR="007312C9" w:rsidRPr="004A368D">
        <w:t xml:space="preserve"> key facts or concepts, reducing the need to hold multiple pieces of information in their working memory at once.</w:t>
      </w:r>
      <w:r w:rsidRPr="004A368D">
        <w:t xml:space="preserve"> For example, if a pupil </w:t>
      </w:r>
      <w:r w:rsidR="008F402F" w:rsidRPr="004A368D">
        <w:t>has to present their understanding of a concept in their own words, they will be able to better focus on choosing the right words if the</w:t>
      </w:r>
      <w:r w:rsidR="00FE0355" w:rsidRPr="004A368D">
        <w:t>y securely understand the key facts they are presenting.</w:t>
      </w:r>
    </w:p>
    <w:p w14:paraId="71E52240" w14:textId="03186A4F" w:rsidR="007312C9" w:rsidRPr="00A324C4" w:rsidRDefault="00A80A07" w:rsidP="007312C9">
      <w:pPr>
        <w:rPr>
          <w:rStyle w:val="normaltextrun"/>
        </w:rPr>
      </w:pPr>
      <w:r w:rsidRPr="004A368D">
        <w:t xml:space="preserve">As we shall explore next, </w:t>
      </w:r>
      <w:r w:rsidR="007312C9" w:rsidRPr="004A368D">
        <w:t>scaffolding should be gradually reduced</w:t>
      </w:r>
      <w:r w:rsidRPr="004A368D">
        <w:t xml:space="preserve"> over time</w:t>
      </w:r>
      <w:r w:rsidR="007312C9" w:rsidRPr="004A368D">
        <w:t>. This might mean giving fewer prompts, removing checklists, or encouraging pupils to generate their own worked examples. By doing this, we ensure that pupils develop the ability to tackle tasks independently, building both confidence and competence in their learning.</w:t>
      </w:r>
    </w:p>
    <w:p w14:paraId="1B048587" w14:textId="1165902C" w:rsidR="00794519" w:rsidRPr="00A324C4" w:rsidRDefault="00794519" w:rsidP="00B9539C">
      <w:pPr>
        <w:pStyle w:val="Subheading"/>
      </w:pPr>
      <w:r w:rsidRPr="00A324C4">
        <w:t xml:space="preserve">Identifying the </w:t>
      </w:r>
      <w:r w:rsidR="00750821" w:rsidRPr="00A324C4">
        <w:t>‘active ingredients’</w:t>
      </w:r>
    </w:p>
    <w:p w14:paraId="11A20442" w14:textId="24EA05EB" w:rsidR="00CB3270" w:rsidRPr="00A324C4" w:rsidRDefault="00FB2BC9" w:rsidP="00F6366D">
      <w:r>
        <w:t>These are the ‘active ingredients’ of effective scaffolding.</w:t>
      </w:r>
      <w:r w:rsidR="000F2337">
        <w:t xml:space="preserve"> Remember, the active ingredients are the key elements that make an approach or strategy effective. </w:t>
      </w:r>
    </w:p>
    <w:p w14:paraId="47834200" w14:textId="1CDE732B" w:rsidR="00FE0355" w:rsidRPr="00A324C4" w:rsidRDefault="00FE0355" w:rsidP="00F6366D">
      <w:r w:rsidRPr="00A324C4">
        <w:t>Effective scaffolding:</w:t>
      </w:r>
    </w:p>
    <w:p w14:paraId="4E56DC80" w14:textId="77777777" w:rsidR="00B22ABB" w:rsidRPr="00520335" w:rsidRDefault="00B22ABB" w:rsidP="00B22ABB">
      <w:pPr>
        <w:numPr>
          <w:ilvl w:val="0"/>
          <w:numId w:val="7"/>
        </w:numPr>
      </w:pPr>
      <w:r w:rsidRPr="00520335">
        <w:rPr>
          <w:b/>
          <w:bCs/>
        </w:rPr>
        <w:t>Reduces cognitive load</w:t>
      </w:r>
      <w:r w:rsidRPr="00520335">
        <w:t xml:space="preserve">, limiting the number of simultaneous tasks so that pupils can focus on essential aspects of learning. </w:t>
      </w:r>
    </w:p>
    <w:p w14:paraId="7555F5FC" w14:textId="77777777" w:rsidR="00B22ABB" w:rsidRPr="00520335" w:rsidRDefault="00B22ABB" w:rsidP="00B22ABB">
      <w:pPr>
        <w:numPr>
          <w:ilvl w:val="0"/>
          <w:numId w:val="7"/>
        </w:numPr>
      </w:pPr>
      <w:r w:rsidRPr="00520335">
        <w:rPr>
          <w:b/>
          <w:bCs/>
        </w:rPr>
        <w:t>Provides appropriate support</w:t>
      </w:r>
      <w:r w:rsidRPr="00520335">
        <w:t xml:space="preserve">, so that pupils can successfully complete tasks that they could not yet do independently. </w:t>
      </w:r>
    </w:p>
    <w:p w14:paraId="7DCABC6E" w14:textId="77777777" w:rsidR="00B22ABB" w:rsidRPr="00520335" w:rsidRDefault="00B22ABB" w:rsidP="00B22ABB">
      <w:pPr>
        <w:numPr>
          <w:ilvl w:val="0"/>
          <w:numId w:val="7"/>
        </w:numPr>
      </w:pPr>
      <w:r w:rsidRPr="00520335">
        <w:rPr>
          <w:b/>
          <w:bCs/>
        </w:rPr>
        <w:t>Ensures high rates of success</w:t>
      </w:r>
      <w:r w:rsidRPr="00520335">
        <w:t xml:space="preserve">, so that pupils are motivated to continue to learn. </w:t>
      </w:r>
    </w:p>
    <w:p w14:paraId="65ABB9C6" w14:textId="77777777" w:rsidR="00B22ABB" w:rsidRPr="00520335" w:rsidRDefault="00B22ABB" w:rsidP="00B22ABB">
      <w:pPr>
        <w:numPr>
          <w:ilvl w:val="0"/>
          <w:numId w:val="7"/>
        </w:numPr>
      </w:pPr>
      <w:r w:rsidRPr="00520335">
        <w:rPr>
          <w:b/>
          <w:bCs/>
        </w:rPr>
        <w:t>Ensures success for all</w:t>
      </w:r>
      <w:r w:rsidRPr="00520335">
        <w:t>, with scaffolds designed to support pupils based on prior assessment so they can experience progress and achievement.</w:t>
      </w:r>
    </w:p>
    <w:p w14:paraId="0802DDD7" w14:textId="77777777" w:rsidR="00B22ABB" w:rsidRPr="00520335" w:rsidRDefault="00B22ABB" w:rsidP="00B22ABB">
      <w:pPr>
        <w:numPr>
          <w:ilvl w:val="0"/>
          <w:numId w:val="7"/>
        </w:numPr>
      </w:pPr>
      <w:r w:rsidRPr="00520335">
        <w:rPr>
          <w:b/>
          <w:bCs/>
        </w:rPr>
        <w:t xml:space="preserve">Is gradually removed, </w:t>
      </w:r>
      <w:r w:rsidRPr="00520335">
        <w:t xml:space="preserve">with support withdrawn incrementally to foster pupil independence and confidence in their learning. </w:t>
      </w:r>
    </w:p>
    <w:p w14:paraId="58DC4805" w14:textId="798E1E2D" w:rsidR="000409D7" w:rsidRPr="00A324C4" w:rsidRDefault="000140FE" w:rsidP="004A368D">
      <w:pPr>
        <w:rPr>
          <w:rStyle w:val="normaltextrun"/>
        </w:rPr>
      </w:pPr>
      <w:r w:rsidRPr="000140FE">
        <w:t xml:space="preserve">These </w:t>
      </w:r>
      <w:r w:rsidR="009D4222">
        <w:t>‘</w:t>
      </w:r>
      <w:r w:rsidRPr="000140FE">
        <w:t>active ingredients</w:t>
      </w:r>
      <w:r w:rsidR="009D4222">
        <w:t>’</w:t>
      </w:r>
      <w:r w:rsidRPr="000140FE">
        <w:t xml:space="preserve"> won’t vary but how they’re used might. As discussed earlier, it’s this blend of consistency and adaptability that makes an approach both robust and impactful.</w:t>
      </w:r>
    </w:p>
    <w:p w14:paraId="258CEBB8" w14:textId="77777777" w:rsidR="00537C90" w:rsidRDefault="00537C90" w:rsidP="00BF1C06">
      <w:pPr>
        <w:pStyle w:val="Subheading"/>
        <w:rPr>
          <w:rStyle w:val="normaltextrun"/>
        </w:rPr>
      </w:pPr>
    </w:p>
    <w:p w14:paraId="221BDE83" w14:textId="1761FF54" w:rsidR="00BF1C06" w:rsidRPr="00A324C4" w:rsidRDefault="00BF1C06" w:rsidP="00BF1C06">
      <w:pPr>
        <w:pStyle w:val="Subheading"/>
        <w:rPr>
          <w:rStyle w:val="normaltextrun"/>
        </w:rPr>
      </w:pPr>
      <w:r w:rsidRPr="00A324C4">
        <w:rPr>
          <w:rStyle w:val="normaltextrun"/>
        </w:rPr>
        <w:lastRenderedPageBreak/>
        <w:t>Examples</w:t>
      </w:r>
    </w:p>
    <w:tbl>
      <w:tblPr>
        <w:tblStyle w:val="Style5"/>
        <w:tblW w:w="0" w:type="auto"/>
        <w:tblLook w:val="04A0" w:firstRow="1" w:lastRow="0" w:firstColumn="1" w:lastColumn="0" w:noHBand="0" w:noVBand="1"/>
      </w:tblPr>
      <w:tblGrid>
        <w:gridCol w:w="9016"/>
      </w:tblGrid>
      <w:tr w:rsidR="00AA5B8A" w14:paraId="3665258E" w14:textId="77777777" w:rsidTr="0010268D">
        <w:tc>
          <w:tcPr>
            <w:tcW w:w="9016" w:type="dxa"/>
            <w:shd w:val="clear" w:color="auto" w:fill="FDE9FD"/>
          </w:tcPr>
          <w:p w14:paraId="0AB8B8EE" w14:textId="18A3F1EE" w:rsidR="00AA5B8A" w:rsidRPr="003D3221" w:rsidRDefault="00AA5B8A" w:rsidP="000548CB">
            <w:pPr>
              <w:spacing w:line="276" w:lineRule="auto"/>
              <w:rPr>
                <w:color w:val="FF0000"/>
              </w:rPr>
            </w:pPr>
            <w:r w:rsidRPr="003D3221">
              <w:rPr>
                <w:color w:val="FF0000"/>
              </w:rPr>
              <w:t xml:space="preserve">Schools should add exemplification relevant to their context to demonstrate how </w:t>
            </w:r>
            <w:r w:rsidR="000548CB">
              <w:rPr>
                <w:color w:val="FF0000"/>
              </w:rPr>
              <w:t xml:space="preserve">scaffolding could be used to support pupils, </w:t>
            </w:r>
            <w:r w:rsidRPr="003D3221">
              <w:rPr>
                <w:color w:val="FF0000"/>
              </w:rPr>
              <w:t xml:space="preserve">making explicit links to the </w:t>
            </w:r>
            <w:r w:rsidR="006E48A1">
              <w:rPr>
                <w:color w:val="FF0000"/>
              </w:rPr>
              <w:t>‘</w:t>
            </w:r>
            <w:r w:rsidRPr="003D3221">
              <w:rPr>
                <w:color w:val="FF0000"/>
              </w:rPr>
              <w:t>active ingredients</w:t>
            </w:r>
            <w:r w:rsidR="006E48A1">
              <w:rPr>
                <w:color w:val="FF0000"/>
              </w:rPr>
              <w:t>’</w:t>
            </w:r>
            <w:r w:rsidRPr="003D3221">
              <w:rPr>
                <w:color w:val="FF0000"/>
              </w:rPr>
              <w:t xml:space="preserve"> and highlighting how these make it effective. </w:t>
            </w:r>
          </w:p>
          <w:p w14:paraId="6B9B2A2C" w14:textId="77777777" w:rsidR="00AA5B8A" w:rsidRPr="003D3221" w:rsidRDefault="00AA5B8A" w:rsidP="000548CB">
            <w:pPr>
              <w:spacing w:line="276" w:lineRule="auto"/>
              <w:rPr>
                <w:color w:val="FF0000"/>
              </w:rPr>
            </w:pPr>
            <w:r w:rsidRPr="003D3221">
              <w:rPr>
                <w:color w:val="FF0000"/>
              </w:rPr>
              <w:t xml:space="preserve">Examples could include: </w:t>
            </w:r>
          </w:p>
          <w:p w14:paraId="27785B3A" w14:textId="77777777" w:rsidR="00AA5B8A" w:rsidRDefault="00AA5B8A" w:rsidP="000548CB">
            <w:pPr>
              <w:spacing w:line="276" w:lineRule="auto"/>
              <w:rPr>
                <w:color w:val="FF0000"/>
              </w:rPr>
            </w:pPr>
            <w:r w:rsidRPr="003D3221">
              <w:rPr>
                <w:color w:val="FF0000"/>
              </w:rPr>
              <w:t xml:space="preserve">Video exemplification, modelling, a transcript, lesson observations, artefacts or classroom resources. </w:t>
            </w:r>
          </w:p>
          <w:p w14:paraId="3AADBE2A" w14:textId="203B379A" w:rsidR="00B808BE" w:rsidRPr="00FD27F2" w:rsidRDefault="00FC16DF" w:rsidP="000548CB">
            <w:pPr>
              <w:spacing w:line="276" w:lineRule="auto"/>
              <w:rPr>
                <w:color w:val="FF0000"/>
              </w:rPr>
            </w:pPr>
            <w:r w:rsidRPr="00FC16DF">
              <w:rPr>
                <w:color w:val="FF0000"/>
              </w:rPr>
              <w:t>Video exemplification should last no longer than 2-3 minutes.  </w:t>
            </w:r>
          </w:p>
        </w:tc>
      </w:tr>
    </w:tbl>
    <w:p w14:paraId="65AA92B7" w14:textId="77777777" w:rsidR="003F0FA0" w:rsidRPr="00A324C4" w:rsidRDefault="00FF5395" w:rsidP="003F0FA0">
      <w:pPr>
        <w:pStyle w:val="Subheading"/>
        <w:rPr>
          <w:color w:val="0070C0"/>
          <w:u w:val="single"/>
        </w:rPr>
      </w:pPr>
      <w:r w:rsidRPr="00A324C4">
        <w:fldChar w:fldCharType="begin"/>
      </w:r>
      <w:r w:rsidR="00405E2C" w:rsidRPr="00A324C4">
        <w:instrText>HYPERLINK  \l "Contentpage"</w:instrText>
      </w:r>
      <w:r w:rsidRPr="00A324C4">
        <w:fldChar w:fldCharType="separate"/>
      </w:r>
      <w:hyperlink w:anchor="Contentpage" w:history="1">
        <w:r w:rsidR="003F0FA0" w:rsidRPr="00A324C4">
          <w:rPr>
            <w:rStyle w:val="Hyperlink"/>
          </w:rPr>
          <w:t>Click here to return to Content page</w:t>
        </w:r>
      </w:hyperlink>
    </w:p>
    <w:p w14:paraId="19D9FF86" w14:textId="5BCB57A9" w:rsidR="006E0F74" w:rsidRPr="00A324C4" w:rsidRDefault="00FF5395" w:rsidP="003F0FA0">
      <w:pPr>
        <w:pStyle w:val="Subheading"/>
        <w:rPr>
          <w:rStyle w:val="normaltextrun"/>
          <w:b w:val="0"/>
          <w:bCs w:val="0"/>
          <w:color w:val="004B62" w:themeColor="text1"/>
          <w:sz w:val="28"/>
          <w:szCs w:val="28"/>
        </w:rPr>
      </w:pPr>
      <w:r w:rsidRPr="00A324C4">
        <w:fldChar w:fldCharType="end"/>
      </w:r>
      <w:r w:rsidR="006E0F74" w:rsidRPr="00A324C4">
        <w:rPr>
          <w:rStyle w:val="normaltextrun"/>
        </w:rPr>
        <w:br w:type="page"/>
      </w:r>
    </w:p>
    <w:p w14:paraId="7CF2B6A5" w14:textId="5F4E2C58" w:rsidR="00926E8B" w:rsidRPr="00A324C4" w:rsidRDefault="00926E8B" w:rsidP="009D0460">
      <w:pPr>
        <w:pStyle w:val="Heading"/>
        <w:numPr>
          <w:ilvl w:val="0"/>
          <w:numId w:val="13"/>
        </w:numPr>
      </w:pPr>
      <w:bookmarkStart w:id="9" w:name="Section2"/>
      <w:r w:rsidRPr="00A324C4">
        <w:lastRenderedPageBreak/>
        <w:t>Removing scaffolding to support developing independence</w:t>
      </w:r>
    </w:p>
    <w:bookmarkEnd w:id="9"/>
    <w:p w14:paraId="3175231D" w14:textId="2E33E2EC" w:rsidR="00537C90" w:rsidRPr="004A368D" w:rsidRDefault="00537C90" w:rsidP="00537C90">
      <w:pPr>
        <w:rPr>
          <w:color w:val="004B62" w:themeColor="text1"/>
          <w:sz w:val="28"/>
          <w:szCs w:val="28"/>
        </w:rPr>
      </w:pPr>
      <w:r w:rsidRPr="004A368D">
        <w:rPr>
          <w:b/>
          <w:bCs/>
        </w:rPr>
        <w:t>Approximate time to complete: 1</w:t>
      </w:r>
      <w:r>
        <w:rPr>
          <w:b/>
          <w:bCs/>
        </w:rPr>
        <w:t>1</w:t>
      </w:r>
      <w:r w:rsidRPr="004A368D">
        <w:rPr>
          <w:b/>
          <w:bCs/>
        </w:rPr>
        <w:t xml:space="preserve"> minute</w:t>
      </w:r>
      <w:r>
        <w:rPr>
          <w:b/>
          <w:bCs/>
        </w:rPr>
        <w:t>s</w:t>
      </w:r>
    </w:p>
    <w:p w14:paraId="4B649276" w14:textId="1918CA5B" w:rsidR="00973338" w:rsidRPr="00A324C4" w:rsidRDefault="00973338" w:rsidP="00973338">
      <w:pPr>
        <w:pStyle w:val="Subheading"/>
      </w:pPr>
      <w:r w:rsidRPr="00A324C4">
        <w:t>A reminder of what the evidence sa</w:t>
      </w:r>
      <w:r w:rsidR="008363A7" w:rsidRPr="00A324C4">
        <w:t>ys</w:t>
      </w:r>
    </w:p>
    <w:p w14:paraId="5571D562" w14:textId="6717CFE9" w:rsidR="00615AFC" w:rsidRPr="004A368D" w:rsidRDefault="00FE569D" w:rsidP="00615AFC">
      <w:r w:rsidRPr="004A368D">
        <w:t>W</w:t>
      </w:r>
      <w:r w:rsidR="002F055E" w:rsidRPr="004A368D">
        <w:t xml:space="preserve">e </w:t>
      </w:r>
      <w:r w:rsidRPr="004A368D">
        <w:t>have seen t</w:t>
      </w:r>
      <w:r w:rsidR="002F055E" w:rsidRPr="004A368D">
        <w:t>hat</w:t>
      </w:r>
      <w:r w:rsidR="00615AFC" w:rsidRPr="004A368D">
        <w:t xml:space="preserve"> scaffolding is a crucial tool in supporting pupils’ learning </w:t>
      </w:r>
      <w:r w:rsidRPr="004A368D">
        <w:t>and have touched on the idea that i</w:t>
      </w:r>
      <w:r w:rsidR="00615AFC" w:rsidRPr="004A368D">
        <w:t xml:space="preserve">t must be removed at the right time to foster independence. </w:t>
      </w:r>
      <w:r w:rsidR="00415A96" w:rsidRPr="004A368D">
        <w:t xml:space="preserve">This is because </w:t>
      </w:r>
      <w:r w:rsidR="00615AFC" w:rsidRPr="004A368D">
        <w:t>excessive reliance on scaffolding can hinder growth, making pupils dependent rather than independent learners.</w:t>
      </w:r>
    </w:p>
    <w:p w14:paraId="0B13E5CC" w14:textId="17900918" w:rsidR="00615AFC" w:rsidRPr="004A368D" w:rsidRDefault="003A2762" w:rsidP="04E17594">
      <w:r w:rsidRPr="004A368D">
        <w:t xml:space="preserve">You may also remember that the </w:t>
      </w:r>
      <w:r w:rsidR="00615AFC" w:rsidRPr="004A368D">
        <w:t>evidence suggests that unnecessary scaffolding can increase cognitive load, making learning more difficult for pupils rather than aiding their progress (Kirschner et al., 2006; Kalyuga, 2007). Scaffolding should be reduced based on ongoing assessment and knowledge of pupils’ abilities. In this way, it forms part of an adaptive teaching approach that is responsive to individual progress.</w:t>
      </w:r>
      <w:r w:rsidR="7D945A02" w:rsidRPr="004A368D">
        <w:t xml:space="preserve"> Remember, </w:t>
      </w:r>
      <w:r w:rsidR="006B57B7">
        <w:rPr>
          <w:rFonts w:ascii="Tahoma" w:eastAsia="Tahoma" w:hAnsi="Tahoma" w:cs="Tahoma"/>
          <w:color w:val="000000"/>
        </w:rPr>
        <w:t>p</w:t>
      </w:r>
      <w:r w:rsidR="7D945A02" w:rsidRPr="004A368D">
        <w:rPr>
          <w:rFonts w:ascii="Tahoma" w:eastAsia="Tahoma" w:hAnsi="Tahoma" w:cs="Tahoma"/>
          <w:color w:val="000000"/>
        </w:rPr>
        <w:t>upils with SEND may require scaffolds for longer to help them to develop confidence and competence (EEF, 20</w:t>
      </w:r>
      <w:r w:rsidR="64FB078C" w:rsidRPr="004A368D">
        <w:rPr>
          <w:rFonts w:ascii="Tahoma" w:eastAsia="Tahoma" w:hAnsi="Tahoma" w:cs="Tahoma"/>
          <w:color w:val="000000"/>
        </w:rPr>
        <w:t>21</w:t>
      </w:r>
      <w:r w:rsidR="7D945A02" w:rsidRPr="004A368D">
        <w:rPr>
          <w:rFonts w:ascii="Tahoma" w:eastAsia="Tahoma" w:hAnsi="Tahoma" w:cs="Tahoma"/>
          <w:color w:val="000000"/>
        </w:rPr>
        <w:t>).</w:t>
      </w:r>
      <w:r w:rsidR="7D945A02" w:rsidRPr="00A324C4">
        <w:rPr>
          <w:rFonts w:ascii="Tahoma" w:eastAsia="Tahoma" w:hAnsi="Tahoma" w:cs="Tahoma"/>
        </w:rPr>
        <w:t xml:space="preserve"> </w:t>
      </w:r>
    </w:p>
    <w:p w14:paraId="1B166926" w14:textId="5BB32071" w:rsidR="00615AFC" w:rsidRPr="00A324C4" w:rsidRDefault="00615AFC" w:rsidP="00615AFC">
      <w:r w:rsidRPr="004A368D">
        <w:t>This elective self-study will help you to think through how these theoretical principles can inspire you and inform how you teach. It will help you to recognise when to offer support and, crucially, when to withdraw it so that pupils can take full responsibility for their learning.</w:t>
      </w:r>
    </w:p>
    <w:p w14:paraId="0D2BBCD6" w14:textId="77777777" w:rsidR="008363A7" w:rsidRPr="006B57B7" w:rsidRDefault="00973338" w:rsidP="006B57B7">
      <w:pPr>
        <w:pStyle w:val="Subheading"/>
        <w:rPr>
          <w:rStyle w:val="normaltextrun"/>
        </w:rPr>
      </w:pPr>
      <w:r w:rsidRPr="006B57B7">
        <w:rPr>
          <w:rStyle w:val="normaltextrun"/>
        </w:rPr>
        <w:t>What this looks like in practice</w:t>
      </w:r>
      <w:r w:rsidR="00C75519" w:rsidRPr="006B57B7">
        <w:rPr>
          <w:rStyle w:val="normaltextrun"/>
        </w:rPr>
        <w:t xml:space="preserve"> </w:t>
      </w:r>
      <w:r w:rsidRPr="006B57B7">
        <w:rPr>
          <w:rStyle w:val="normaltextrun"/>
        </w:rPr>
        <w:t xml:space="preserve"> </w:t>
      </w:r>
    </w:p>
    <w:p w14:paraId="10910F1C" w14:textId="6BBB9D89" w:rsidR="00AC7FCB" w:rsidRPr="004A368D" w:rsidRDefault="00C17C06" w:rsidP="00AC7FCB">
      <w:r w:rsidRPr="004A368D">
        <w:t>W</w:t>
      </w:r>
      <w:r w:rsidR="004D5C83" w:rsidRPr="004A368D">
        <w:t xml:space="preserve">hat does it look like to </w:t>
      </w:r>
      <w:r w:rsidR="00AC7FCB" w:rsidRPr="004A368D">
        <w:t>gradually withdraw</w:t>
      </w:r>
      <w:r w:rsidR="004D5C83" w:rsidRPr="004A368D">
        <w:t xml:space="preserve"> </w:t>
      </w:r>
      <w:r w:rsidR="008363A7" w:rsidRPr="004A368D">
        <w:t>the support of scaffolds</w:t>
      </w:r>
      <w:r w:rsidR="00AC7FCB" w:rsidRPr="004A368D">
        <w:t xml:space="preserve"> as pupils develop their competence</w:t>
      </w:r>
      <w:r w:rsidR="004D5C83" w:rsidRPr="004A368D">
        <w:t>?</w:t>
      </w:r>
    </w:p>
    <w:p w14:paraId="0290A620" w14:textId="2094AA28" w:rsidR="00226484" w:rsidRPr="004A368D" w:rsidRDefault="00226484" w:rsidP="04E17594">
      <w:r w:rsidRPr="004A368D">
        <w:t>You might begin</w:t>
      </w:r>
      <w:r w:rsidR="00AC7FCB" w:rsidRPr="004A368D">
        <w:t xml:space="preserve"> a learning sequence with explicit teacher modelling, guid</w:t>
      </w:r>
      <w:r w:rsidRPr="004A368D">
        <w:t>ing</w:t>
      </w:r>
      <w:r w:rsidR="00AC7FCB" w:rsidRPr="004A368D">
        <w:t xml:space="preserve"> pupils through a process step by step</w:t>
      </w:r>
      <w:r w:rsidRPr="004A368D">
        <w:t xml:space="preserve"> and</w:t>
      </w:r>
      <w:r w:rsidR="00AC7FCB" w:rsidRPr="004A368D">
        <w:t xml:space="preserve"> thinking aloud to make reasoning visible. Pupils may then move to joint activities, working with peers or engaging in structured tasks with some teacher support. As their confidence grows, </w:t>
      </w:r>
      <w:r w:rsidRPr="004A368D">
        <w:t xml:space="preserve">this </w:t>
      </w:r>
      <w:r w:rsidR="00AC7FCB" w:rsidRPr="004A368D">
        <w:t xml:space="preserve">level of assistance </w:t>
      </w:r>
      <w:r w:rsidRPr="004A368D">
        <w:t>can be</w:t>
      </w:r>
      <w:r w:rsidR="00AC7FCB" w:rsidRPr="004A368D">
        <w:t xml:space="preserve"> reduced. </w:t>
      </w:r>
    </w:p>
    <w:p w14:paraId="6EB92829" w14:textId="05FAD381" w:rsidR="00AC7FCB" w:rsidRPr="004A368D" w:rsidRDefault="2FF32173" w:rsidP="04E17594">
      <w:r w:rsidRPr="004A368D">
        <w:t>It’s important to think of pupils as individuals and to acknowledge that they work at different paces. As you’ll have experienced, it won’t be possibl</w:t>
      </w:r>
      <w:r w:rsidR="68B028EF" w:rsidRPr="004A368D">
        <w:t>e to remove scaffolds for everyone at the same time.</w:t>
      </w:r>
      <w:r w:rsidR="79ABA65E" w:rsidRPr="004A368D">
        <w:t xml:space="preserve"> Pupils with SEND, for example, may require scaffolds for longer than other pupils.</w:t>
      </w:r>
    </w:p>
    <w:p w14:paraId="278DFFE4" w14:textId="444FC30C" w:rsidR="00AC7FCB" w:rsidRPr="004A368D" w:rsidRDefault="00AC7FCB" w:rsidP="04E17594">
      <w:r w:rsidRPr="004A368D">
        <w:t xml:space="preserve">We already know that formative assessment is key to determining when to remove scaffolding. Checking for understanding through </w:t>
      </w:r>
      <w:r w:rsidR="00C77AD2" w:rsidRPr="004A368D">
        <w:t xml:space="preserve">questioning, </w:t>
      </w:r>
      <w:r w:rsidRPr="004A368D">
        <w:t xml:space="preserve">discussion, observation, and low-stakes assessments helps us decide when pupils are ready to tackle tasks independently. </w:t>
      </w:r>
      <w:r w:rsidR="4C3C443C" w:rsidRPr="004A368D">
        <w:t xml:space="preserve">You may also have experience of using questioning strategies that encourage pupils to think independently, rather than relying on direct answers. For example, instead of providing a solution, you might ask, “What </w:t>
      </w:r>
      <w:r w:rsidR="4C3C443C" w:rsidRPr="004A368D">
        <w:lastRenderedPageBreak/>
        <w:t>strategies have you used before that could help you here?”</w:t>
      </w:r>
      <w:r w:rsidR="236B1074" w:rsidRPr="004A368D">
        <w:t xml:space="preserve"> </w:t>
      </w:r>
      <w:r w:rsidR="00B043BD" w:rsidRPr="004A368D">
        <w:t>(f</w:t>
      </w:r>
      <w:r w:rsidR="236B1074" w:rsidRPr="004A368D">
        <w:t>or more on questioning, see elective self</w:t>
      </w:r>
      <w:r w:rsidR="006B57B7">
        <w:t>-</w:t>
      </w:r>
      <w:r w:rsidR="236B1074" w:rsidRPr="004A368D">
        <w:t>study 4</w:t>
      </w:r>
      <w:r w:rsidR="00B043BD" w:rsidRPr="004A368D">
        <w:t>)</w:t>
      </w:r>
      <w:r w:rsidR="236B1074" w:rsidRPr="004A368D">
        <w:t>.</w:t>
      </w:r>
    </w:p>
    <w:p w14:paraId="3D3EA9FA" w14:textId="7E6AD94B" w:rsidR="00AC7FCB" w:rsidRPr="004A368D" w:rsidRDefault="006946DC" w:rsidP="00AC7FCB">
      <w:r w:rsidRPr="004A368D">
        <w:t xml:space="preserve">Scaffolds </w:t>
      </w:r>
      <w:r w:rsidR="00C315B5" w:rsidRPr="004A368D">
        <w:t>should</w:t>
      </w:r>
      <w:r w:rsidRPr="004A368D">
        <w:t xml:space="preserve"> be used flexibly and responsively</w:t>
      </w:r>
      <w:r w:rsidR="43ED08A1" w:rsidRPr="004A368D">
        <w:t>. A</w:t>
      </w:r>
      <w:r w:rsidR="2CE8AAFA" w:rsidRPr="004A368D">
        <w:t xml:space="preserve"> </w:t>
      </w:r>
      <w:r w:rsidRPr="004A368D">
        <w:t>pupil who doesn’t need support in one lesson might need it in the following lesson.</w:t>
      </w:r>
      <w:r w:rsidR="00C17C06" w:rsidRPr="004A368D">
        <w:t xml:space="preserve"> Similarly, a pupil who</w:t>
      </w:r>
      <w:r w:rsidR="00C315B5" w:rsidRPr="004A368D">
        <w:t xml:space="preserve"> doesn’t need scaffolding at the end of a unit, may need scaffolding to be reintroduced at the beginning of a new unit when the content changes.</w:t>
      </w:r>
      <w:r w:rsidR="0031D849" w:rsidRPr="004A368D">
        <w:t xml:space="preserve"> It may be the case that you have prepared scaffolds for one group of pupils but </w:t>
      </w:r>
      <w:r w:rsidR="4458A69D" w:rsidRPr="004A368D">
        <w:t xml:space="preserve">then share them with </w:t>
      </w:r>
      <w:r w:rsidR="0031D849" w:rsidRPr="004A368D">
        <w:t xml:space="preserve">other pupils </w:t>
      </w:r>
      <w:r w:rsidR="15DFCC19" w:rsidRPr="004A368D">
        <w:t>who you notice w</w:t>
      </w:r>
      <w:r w:rsidR="0031D849" w:rsidRPr="004A368D">
        <w:t>ould also benefit from them.</w:t>
      </w:r>
    </w:p>
    <w:p w14:paraId="280BB536" w14:textId="15C325D6" w:rsidR="00AC7FCB" w:rsidRPr="004A368D" w:rsidRDefault="00AF6283" w:rsidP="00AC7FCB">
      <w:r w:rsidRPr="004A368D">
        <w:t xml:space="preserve">Pupils might not always accurately gauge how much support they need. </w:t>
      </w:r>
      <w:r w:rsidR="360BEFFD" w:rsidRPr="004A368D">
        <w:t xml:space="preserve">Relying on pupils to choose the right level of challenge or the necessary scaffolds might be ineffective. </w:t>
      </w:r>
      <w:r w:rsidRPr="004A368D">
        <w:t>However, combining their preferences with your assessment knowledge could enable you to work together towards a point where pupils confidently attempt tasks independently but aren’t afraid to ask for support if they need it.</w:t>
      </w:r>
    </w:p>
    <w:p w14:paraId="34D7AB3E" w14:textId="633C3E93" w:rsidR="00AC7FCB" w:rsidRPr="00A324C4" w:rsidRDefault="00AC7FCB" w:rsidP="00AC7FCB">
      <w:pPr>
        <w:rPr>
          <w:rStyle w:val="normaltextrun"/>
        </w:rPr>
      </w:pPr>
      <w:r w:rsidRPr="004A368D">
        <w:t>Ultimately, the goal is to ensure that pupils gain confidence and autonomy. By carefully monitoring their progress and adjusting support accordingly, we can create a learning environment where scaffolding is used effectively and removed at the right moment.</w:t>
      </w:r>
    </w:p>
    <w:p w14:paraId="1A6BD82D" w14:textId="49BD9628" w:rsidR="009E377A" w:rsidRPr="006B57B7" w:rsidRDefault="00973338" w:rsidP="006B57B7">
      <w:pPr>
        <w:pStyle w:val="Subheading"/>
        <w:rPr>
          <w:rStyle w:val="normaltextrun"/>
        </w:rPr>
      </w:pPr>
      <w:r w:rsidRPr="006B57B7">
        <w:rPr>
          <w:rStyle w:val="normaltextrun"/>
        </w:rPr>
        <w:t xml:space="preserve">Identifying the </w:t>
      </w:r>
      <w:r w:rsidR="00750821" w:rsidRPr="006B57B7">
        <w:rPr>
          <w:rStyle w:val="normaltextrun"/>
        </w:rPr>
        <w:t>‘active ingredients’</w:t>
      </w:r>
      <w:r w:rsidRPr="006B57B7">
        <w:rPr>
          <w:rStyle w:val="normaltextrun"/>
        </w:rPr>
        <w:t xml:space="preserve"> </w:t>
      </w:r>
    </w:p>
    <w:p w14:paraId="0E1776FC" w14:textId="7AEDDBE6" w:rsidR="00D2139D" w:rsidRPr="00A324C4" w:rsidRDefault="00D2139D" w:rsidP="002C56A3">
      <w:r>
        <w:t>These are the ‘active ingredients’ of effective removal of scaffolding.</w:t>
      </w:r>
    </w:p>
    <w:p w14:paraId="0884DB19" w14:textId="4C60BD5A" w:rsidR="00AF6283" w:rsidRPr="00A324C4" w:rsidRDefault="00AF6283" w:rsidP="002C56A3">
      <w:r w:rsidRPr="00A324C4">
        <w:t>Effective removal of scaffolding:</w:t>
      </w:r>
    </w:p>
    <w:p w14:paraId="56070D74" w14:textId="7C0782F6" w:rsidR="00CA41DF" w:rsidRPr="004A368D" w:rsidRDefault="005F670E" w:rsidP="006A49F7">
      <w:pPr>
        <w:pStyle w:val="ListParagraph"/>
        <w:numPr>
          <w:ilvl w:val="0"/>
          <w:numId w:val="8"/>
        </w:numPr>
        <w:rPr>
          <w:lang w:eastAsia="en-GB"/>
        </w:rPr>
      </w:pPr>
      <w:r>
        <w:rPr>
          <w:lang w:eastAsia="en-GB"/>
        </w:rPr>
        <w:t>i</w:t>
      </w:r>
      <w:r w:rsidR="00AF6283" w:rsidRPr="004A368D">
        <w:rPr>
          <w:lang w:eastAsia="en-GB"/>
        </w:rPr>
        <w:t>s based on the idea that</w:t>
      </w:r>
      <w:r w:rsidR="00AF6283" w:rsidRPr="004A368D">
        <w:rPr>
          <w:b/>
          <w:bCs/>
          <w:lang w:eastAsia="en-GB"/>
        </w:rPr>
        <w:t xml:space="preserve"> s</w:t>
      </w:r>
      <w:r w:rsidR="00CA41DF" w:rsidRPr="004A368D">
        <w:rPr>
          <w:b/>
          <w:bCs/>
          <w:lang w:eastAsia="en-GB"/>
        </w:rPr>
        <w:t xml:space="preserve">caffolding </w:t>
      </w:r>
      <w:r w:rsidR="00AF6283" w:rsidRPr="004A368D">
        <w:rPr>
          <w:b/>
          <w:bCs/>
          <w:lang w:eastAsia="en-GB"/>
        </w:rPr>
        <w:t>is a</w:t>
      </w:r>
      <w:r w:rsidR="00CA41DF" w:rsidRPr="004A368D">
        <w:rPr>
          <w:b/>
          <w:bCs/>
          <w:lang w:eastAsia="en-GB"/>
        </w:rPr>
        <w:t xml:space="preserve"> temporary support</w:t>
      </w:r>
      <w:r w:rsidR="00F46852" w:rsidRPr="004A368D">
        <w:rPr>
          <w:lang w:eastAsia="en-GB"/>
        </w:rPr>
        <w:t xml:space="preserve"> which is u</w:t>
      </w:r>
      <w:r w:rsidR="00CA41DF" w:rsidRPr="004A368D">
        <w:rPr>
          <w:lang w:eastAsia="en-GB"/>
        </w:rPr>
        <w:t>sed to help pupils develop understanding before being gradually removed to encourage independence and prevent over-reliance</w:t>
      </w:r>
      <w:r w:rsidR="00F1088C">
        <w:rPr>
          <w:lang w:eastAsia="en-GB"/>
        </w:rPr>
        <w:t>.</w:t>
      </w:r>
    </w:p>
    <w:p w14:paraId="679C0071" w14:textId="70E2B5EA" w:rsidR="00CA41DF" w:rsidRPr="004A368D" w:rsidRDefault="005F670E" w:rsidP="005B40A1">
      <w:pPr>
        <w:pStyle w:val="ListParagraph"/>
        <w:numPr>
          <w:ilvl w:val="0"/>
          <w:numId w:val="8"/>
        </w:numPr>
        <w:rPr>
          <w:lang w:eastAsia="en-GB"/>
        </w:rPr>
      </w:pPr>
      <w:r>
        <w:rPr>
          <w:lang w:eastAsia="en-GB"/>
        </w:rPr>
        <w:t>i</w:t>
      </w:r>
      <w:r w:rsidR="00F46852" w:rsidRPr="004A368D">
        <w:rPr>
          <w:lang w:eastAsia="en-GB"/>
        </w:rPr>
        <w:t xml:space="preserve">s </w:t>
      </w:r>
      <w:r w:rsidR="005B40A1" w:rsidRPr="004A368D">
        <w:rPr>
          <w:lang w:eastAsia="en-GB"/>
        </w:rPr>
        <w:t xml:space="preserve">a </w:t>
      </w:r>
      <w:r w:rsidR="005B40A1" w:rsidRPr="004A368D">
        <w:rPr>
          <w:b/>
          <w:bCs/>
          <w:lang w:eastAsia="en-GB"/>
        </w:rPr>
        <w:t>response to</w:t>
      </w:r>
      <w:r w:rsidR="005B40A1" w:rsidRPr="004A368D">
        <w:rPr>
          <w:lang w:eastAsia="en-GB"/>
        </w:rPr>
        <w:t xml:space="preserve"> </w:t>
      </w:r>
      <w:r w:rsidR="00CA41DF" w:rsidRPr="004A368D">
        <w:rPr>
          <w:b/>
          <w:bCs/>
          <w:lang w:eastAsia="en-GB"/>
        </w:rPr>
        <w:t>assessment</w:t>
      </w:r>
      <w:r w:rsidR="005B40A1" w:rsidRPr="004A368D">
        <w:rPr>
          <w:lang w:eastAsia="en-GB"/>
        </w:rPr>
        <w:t>, with teachers m</w:t>
      </w:r>
      <w:r w:rsidR="00CA41DF" w:rsidRPr="004A368D">
        <w:rPr>
          <w:lang w:eastAsia="en-GB"/>
        </w:rPr>
        <w:t>aking informed decisions about when to reduce support based on formative assessment and knowledge of pupils</w:t>
      </w:r>
      <w:r w:rsidR="007A32AA">
        <w:rPr>
          <w:lang w:eastAsia="en-GB"/>
        </w:rPr>
        <w:t>.</w:t>
      </w:r>
    </w:p>
    <w:p w14:paraId="50C00524" w14:textId="4469BA3C" w:rsidR="00D41235" w:rsidRPr="004A368D" w:rsidRDefault="005F670E" w:rsidP="00720FA0">
      <w:pPr>
        <w:pStyle w:val="ListParagraph"/>
        <w:numPr>
          <w:ilvl w:val="0"/>
          <w:numId w:val="8"/>
        </w:numPr>
        <w:rPr>
          <w:lang w:eastAsia="en-GB"/>
        </w:rPr>
      </w:pPr>
      <w:r>
        <w:rPr>
          <w:b/>
          <w:bCs/>
          <w:lang w:eastAsia="en-GB"/>
        </w:rPr>
        <w:t>m</w:t>
      </w:r>
      <w:r w:rsidR="00CA41DF" w:rsidRPr="004A368D">
        <w:rPr>
          <w:b/>
          <w:bCs/>
          <w:lang w:eastAsia="en-GB"/>
        </w:rPr>
        <w:t>anag</w:t>
      </w:r>
      <w:r w:rsidR="00D41235" w:rsidRPr="004A368D">
        <w:rPr>
          <w:b/>
          <w:bCs/>
          <w:lang w:eastAsia="en-GB"/>
        </w:rPr>
        <w:t>es</w:t>
      </w:r>
      <w:r w:rsidR="00CA41DF" w:rsidRPr="004A368D">
        <w:rPr>
          <w:b/>
          <w:bCs/>
          <w:lang w:eastAsia="en-GB"/>
        </w:rPr>
        <w:t xml:space="preserve"> cognitive load</w:t>
      </w:r>
      <w:r w:rsidR="00D41235" w:rsidRPr="004A368D">
        <w:rPr>
          <w:lang w:eastAsia="en-GB"/>
        </w:rPr>
        <w:t>, ensuring that</w:t>
      </w:r>
      <w:r w:rsidR="009B6D2D" w:rsidRPr="004A368D">
        <w:rPr>
          <w:lang w:eastAsia="en-GB"/>
        </w:rPr>
        <w:t xml:space="preserve"> scaffolds that were once useful don’t become </w:t>
      </w:r>
      <w:r w:rsidR="005C33CC" w:rsidRPr="004A368D">
        <w:rPr>
          <w:lang w:eastAsia="en-GB"/>
        </w:rPr>
        <w:t>an additional burden</w:t>
      </w:r>
      <w:r w:rsidR="007A32AA">
        <w:rPr>
          <w:lang w:eastAsia="en-GB"/>
        </w:rPr>
        <w:t>.</w:t>
      </w:r>
    </w:p>
    <w:p w14:paraId="1D6DA4D0" w14:textId="271A5CC0" w:rsidR="00926E8B" w:rsidRDefault="005F670E" w:rsidP="006A49F7">
      <w:pPr>
        <w:pStyle w:val="ListParagraph"/>
        <w:numPr>
          <w:ilvl w:val="0"/>
          <w:numId w:val="8"/>
        </w:numPr>
        <w:rPr>
          <w:lang w:eastAsia="en-GB"/>
        </w:rPr>
      </w:pPr>
      <w:r>
        <w:rPr>
          <w:b/>
          <w:bCs/>
          <w:lang w:eastAsia="en-GB"/>
        </w:rPr>
        <w:t>g</w:t>
      </w:r>
      <w:r w:rsidR="00CA41DF" w:rsidRPr="004A368D">
        <w:rPr>
          <w:b/>
          <w:bCs/>
          <w:lang w:eastAsia="en-GB"/>
        </w:rPr>
        <w:t>radual</w:t>
      </w:r>
      <w:r w:rsidR="00EF62B2" w:rsidRPr="004A368D">
        <w:rPr>
          <w:b/>
          <w:bCs/>
          <w:lang w:eastAsia="en-GB"/>
        </w:rPr>
        <w:t>ly</w:t>
      </w:r>
      <w:r w:rsidR="00CA41DF" w:rsidRPr="004A368D">
        <w:rPr>
          <w:b/>
          <w:bCs/>
          <w:lang w:eastAsia="en-GB"/>
        </w:rPr>
        <w:t xml:space="preserve"> release</w:t>
      </w:r>
      <w:r w:rsidR="00EF62B2" w:rsidRPr="004A368D">
        <w:rPr>
          <w:b/>
          <w:bCs/>
          <w:lang w:eastAsia="en-GB"/>
        </w:rPr>
        <w:t>s</w:t>
      </w:r>
      <w:r w:rsidR="00CA41DF" w:rsidRPr="004A368D">
        <w:rPr>
          <w:b/>
          <w:bCs/>
          <w:lang w:eastAsia="en-GB"/>
        </w:rPr>
        <w:t xml:space="preserve"> responsibility</w:t>
      </w:r>
      <w:r w:rsidR="00CA41DF" w:rsidRPr="004A368D">
        <w:rPr>
          <w:lang w:eastAsia="en-GB"/>
        </w:rPr>
        <w:t xml:space="preserve"> </w:t>
      </w:r>
      <w:r w:rsidR="00EF62B2" w:rsidRPr="004A368D">
        <w:rPr>
          <w:lang w:eastAsia="en-GB"/>
        </w:rPr>
        <w:t xml:space="preserve">to pupils </w:t>
      </w:r>
      <w:r w:rsidR="005C33CC" w:rsidRPr="004A368D">
        <w:rPr>
          <w:lang w:eastAsia="en-GB"/>
        </w:rPr>
        <w:t>in order to avoid them becoming dependent on scaffolds, and to instead develop independence</w:t>
      </w:r>
      <w:r w:rsidR="007A32AA">
        <w:rPr>
          <w:lang w:eastAsia="en-GB"/>
        </w:rPr>
        <w:t>.</w:t>
      </w:r>
    </w:p>
    <w:p w14:paraId="61B15D81" w14:textId="68729D31" w:rsidR="00CC54EE" w:rsidRPr="004A368D" w:rsidRDefault="00CC54EE" w:rsidP="004A368D">
      <w:pPr>
        <w:rPr>
          <w:lang w:eastAsia="en-GB"/>
        </w:rPr>
      </w:pPr>
      <w:r w:rsidRPr="00CC54EE">
        <w:rPr>
          <w:lang w:eastAsia="en-GB"/>
        </w:rPr>
        <w:t xml:space="preserve">Though the </w:t>
      </w:r>
      <w:r w:rsidR="005F670E">
        <w:rPr>
          <w:lang w:eastAsia="en-GB"/>
        </w:rPr>
        <w:t>‘</w:t>
      </w:r>
      <w:r w:rsidRPr="00CC54EE">
        <w:rPr>
          <w:lang w:eastAsia="en-GB"/>
        </w:rPr>
        <w:t>active ingredients</w:t>
      </w:r>
      <w:r w:rsidR="005F670E">
        <w:rPr>
          <w:lang w:eastAsia="en-GB"/>
        </w:rPr>
        <w:t>’</w:t>
      </w:r>
      <w:r w:rsidRPr="00CC54EE">
        <w:rPr>
          <w:lang w:eastAsia="en-GB"/>
        </w:rPr>
        <w:t xml:space="preserve"> don’t change, the way they’re applied can </w:t>
      </w:r>
      <w:r>
        <w:rPr>
          <w:lang w:eastAsia="en-GB"/>
        </w:rPr>
        <w:t>(</w:t>
      </w:r>
      <w:r w:rsidRPr="00CC54EE">
        <w:rPr>
          <w:lang w:eastAsia="en-GB"/>
        </w:rPr>
        <w:t>and should</w:t>
      </w:r>
      <w:r>
        <w:rPr>
          <w:lang w:eastAsia="en-GB"/>
        </w:rPr>
        <w:t>)</w:t>
      </w:r>
      <w:r w:rsidRPr="00CC54EE">
        <w:rPr>
          <w:lang w:eastAsia="en-GB"/>
        </w:rPr>
        <w:t xml:space="preserve"> be adapted depending on the context. This flexibility allows for professional judgement while maintaining fidelity to the approach.</w:t>
      </w:r>
    </w:p>
    <w:p w14:paraId="50ECE6E4" w14:textId="77777777" w:rsidR="004206C6" w:rsidRPr="00A324C4" w:rsidRDefault="004206C6" w:rsidP="004206C6">
      <w:pPr>
        <w:pStyle w:val="Subheading"/>
        <w:rPr>
          <w:rStyle w:val="normaltextrun"/>
        </w:rPr>
      </w:pPr>
      <w:r w:rsidRPr="00A324C4">
        <w:rPr>
          <w:rStyle w:val="normaltextrun"/>
        </w:rPr>
        <w:t>Examples</w:t>
      </w:r>
    </w:p>
    <w:tbl>
      <w:tblPr>
        <w:tblStyle w:val="Style5"/>
        <w:tblW w:w="0" w:type="auto"/>
        <w:tblLook w:val="04A0" w:firstRow="1" w:lastRow="0" w:firstColumn="1" w:lastColumn="0" w:noHBand="0" w:noVBand="1"/>
      </w:tblPr>
      <w:tblGrid>
        <w:gridCol w:w="9016"/>
      </w:tblGrid>
      <w:tr w:rsidR="00906D12" w14:paraId="2F387B32" w14:textId="77777777" w:rsidTr="0010268D">
        <w:tc>
          <w:tcPr>
            <w:tcW w:w="9016" w:type="dxa"/>
            <w:shd w:val="clear" w:color="auto" w:fill="FDE9FD"/>
          </w:tcPr>
          <w:p w14:paraId="2A14AF5F" w14:textId="25BDBDEC" w:rsidR="00906D12" w:rsidRPr="006B6080" w:rsidRDefault="00906D12" w:rsidP="00AD6FF0">
            <w:pPr>
              <w:spacing w:line="276" w:lineRule="auto"/>
              <w:rPr>
                <w:color w:val="FF0000"/>
              </w:rPr>
            </w:pPr>
            <w:r w:rsidRPr="006B6080">
              <w:rPr>
                <w:color w:val="FF0000"/>
              </w:rPr>
              <w:lastRenderedPageBreak/>
              <w:t xml:space="preserve">Schools should add exemplification relevant to their context to demonstrate how </w:t>
            </w:r>
            <w:r w:rsidR="00AD6FF0">
              <w:rPr>
                <w:color w:val="FF0000"/>
              </w:rPr>
              <w:t xml:space="preserve">the gradual removal of scaffolding </w:t>
            </w:r>
            <w:r w:rsidRPr="006B6080">
              <w:rPr>
                <w:color w:val="FF0000"/>
              </w:rPr>
              <w:t xml:space="preserve">could look, making explicit links to the </w:t>
            </w:r>
            <w:r w:rsidR="005F670E">
              <w:rPr>
                <w:color w:val="FF0000"/>
              </w:rPr>
              <w:t>‘</w:t>
            </w:r>
            <w:r w:rsidRPr="006B6080">
              <w:rPr>
                <w:color w:val="FF0000"/>
              </w:rPr>
              <w:t>active ingredients</w:t>
            </w:r>
            <w:r w:rsidR="005F670E">
              <w:rPr>
                <w:color w:val="FF0000"/>
              </w:rPr>
              <w:t>’</w:t>
            </w:r>
            <w:r w:rsidRPr="006B6080">
              <w:rPr>
                <w:color w:val="FF0000"/>
              </w:rPr>
              <w:t xml:space="preserve"> and highlighting how these make it effective. </w:t>
            </w:r>
          </w:p>
          <w:p w14:paraId="7698A8E6" w14:textId="77777777" w:rsidR="00906D12" w:rsidRPr="006B6080" w:rsidRDefault="00906D12" w:rsidP="0010268D">
            <w:pPr>
              <w:rPr>
                <w:color w:val="FF0000"/>
              </w:rPr>
            </w:pPr>
            <w:r w:rsidRPr="006B6080">
              <w:rPr>
                <w:color w:val="FF0000"/>
              </w:rPr>
              <w:t xml:space="preserve">Examples could include: </w:t>
            </w:r>
          </w:p>
          <w:p w14:paraId="4BE8914F" w14:textId="77777777" w:rsidR="00906D12" w:rsidRDefault="00906D12" w:rsidP="0010268D">
            <w:pPr>
              <w:rPr>
                <w:color w:val="FF0000"/>
              </w:rPr>
            </w:pPr>
            <w:r w:rsidRPr="006B6080">
              <w:rPr>
                <w:color w:val="FF0000"/>
              </w:rPr>
              <w:t xml:space="preserve">Video exemplification, modelling, a transcript, lesson observations, artefacts or classroom resources. </w:t>
            </w:r>
          </w:p>
          <w:p w14:paraId="59947424" w14:textId="43D41CAD" w:rsidR="00FC16DF" w:rsidRDefault="00FC16DF" w:rsidP="0010268D">
            <w:pPr>
              <w:rPr>
                <w:color w:val="FF0000"/>
              </w:rPr>
            </w:pPr>
            <w:r w:rsidRPr="00FC16DF">
              <w:rPr>
                <w:color w:val="FF0000"/>
              </w:rPr>
              <w:t>Video exemplification should last no longer than 2-3 minutes.  </w:t>
            </w:r>
          </w:p>
        </w:tc>
      </w:tr>
    </w:tbl>
    <w:p w14:paraId="28DB7D89" w14:textId="77777777" w:rsidR="003F0FA0" w:rsidRPr="00A324C4" w:rsidRDefault="00405E2C" w:rsidP="003F0FA0">
      <w:pPr>
        <w:pStyle w:val="Subheading"/>
        <w:rPr>
          <w:color w:val="0070C0"/>
          <w:u w:val="single"/>
        </w:rPr>
      </w:pPr>
      <w:r w:rsidRPr="00A324C4">
        <w:fldChar w:fldCharType="begin"/>
      </w:r>
      <w:r w:rsidR="001F7F77" w:rsidRPr="00A324C4">
        <w:instrText>HYPERLINK  \l "Contentpage"</w:instrText>
      </w:r>
      <w:r w:rsidRPr="00A324C4">
        <w:fldChar w:fldCharType="separate"/>
      </w:r>
      <w:hyperlink w:anchor="Contentpage" w:history="1">
        <w:r w:rsidR="003F0FA0" w:rsidRPr="00A324C4">
          <w:rPr>
            <w:rStyle w:val="Hyperlink"/>
          </w:rPr>
          <w:t>Click here to return to Content page</w:t>
        </w:r>
      </w:hyperlink>
    </w:p>
    <w:p w14:paraId="07023F00" w14:textId="33B9AB97" w:rsidR="00370A9E" w:rsidRPr="00A324C4" w:rsidRDefault="00405E2C" w:rsidP="00C67FEF">
      <w:pPr>
        <w:pStyle w:val="Heading"/>
        <w:rPr>
          <w:rStyle w:val="normaltextrun"/>
        </w:rPr>
      </w:pPr>
      <w:r w:rsidRPr="00A324C4">
        <w:fldChar w:fldCharType="end"/>
      </w:r>
      <w:bookmarkStart w:id="10" w:name="Addressinglowlevelbehaviour"/>
      <w:r w:rsidR="00EE2F55" w:rsidRPr="00A324C4">
        <w:br w:type="page"/>
      </w:r>
      <w:bookmarkStart w:id="11" w:name="Section3"/>
      <w:bookmarkStart w:id="12" w:name="Earlyywriting"/>
      <w:r w:rsidR="00926E8B" w:rsidRPr="00A324C4">
        <w:lastRenderedPageBreak/>
        <w:t>Teaching metacognitive strategies to help pupils to work independently</w:t>
      </w:r>
      <w:bookmarkEnd w:id="11"/>
    </w:p>
    <w:bookmarkEnd w:id="10"/>
    <w:bookmarkEnd w:id="12"/>
    <w:p w14:paraId="721FD592" w14:textId="3A43F751" w:rsidR="00AD6FF0" w:rsidRPr="004A368D" w:rsidRDefault="00AD6FF0" w:rsidP="00AD6FF0">
      <w:pPr>
        <w:rPr>
          <w:color w:val="004B62" w:themeColor="text1"/>
          <w:sz w:val="28"/>
          <w:szCs w:val="28"/>
        </w:rPr>
      </w:pPr>
      <w:r w:rsidRPr="004A368D">
        <w:rPr>
          <w:b/>
          <w:bCs/>
        </w:rPr>
        <w:t xml:space="preserve">Approximate time to complete: </w:t>
      </w:r>
      <w:r>
        <w:rPr>
          <w:b/>
          <w:bCs/>
        </w:rPr>
        <w:t>1</w:t>
      </w:r>
      <w:r w:rsidRPr="004A368D">
        <w:rPr>
          <w:b/>
          <w:bCs/>
        </w:rPr>
        <w:t>1 minute</w:t>
      </w:r>
      <w:r>
        <w:rPr>
          <w:b/>
          <w:bCs/>
        </w:rPr>
        <w:t>s</w:t>
      </w:r>
      <w:r w:rsidRPr="00A324C4">
        <w:rPr>
          <w:rStyle w:val="normaltextrun"/>
        </w:rPr>
        <w:t xml:space="preserve"> </w:t>
      </w:r>
    </w:p>
    <w:p w14:paraId="26EFC0EC" w14:textId="16AF07D9" w:rsidR="00973338" w:rsidRPr="00A324C4" w:rsidRDefault="00973338" w:rsidP="00973338">
      <w:pPr>
        <w:pStyle w:val="Subheading"/>
      </w:pPr>
      <w:r w:rsidRPr="00A324C4">
        <w:t>A reminder of what the evidence says</w:t>
      </w:r>
    </w:p>
    <w:p w14:paraId="5A140A17" w14:textId="77777777" w:rsidR="007F6B6F" w:rsidRPr="004A368D" w:rsidRDefault="008C2B24" w:rsidP="04E17594">
      <w:r w:rsidRPr="004A368D">
        <w:t>S</w:t>
      </w:r>
      <w:r w:rsidR="00DD4293" w:rsidRPr="004A368D">
        <w:t>elf-regulated learning involves pupils planning, monitoring, and evaluating their own work, as well as managing their time, actions, and emotions effectively</w:t>
      </w:r>
      <w:r w:rsidR="00A567F4" w:rsidRPr="004A368D">
        <w:t xml:space="preserve">. </w:t>
      </w:r>
      <w:r w:rsidR="00DD4293" w:rsidRPr="004A368D">
        <w:t>The self-study for this module reminded you that making metacognitive strategies explicit helps pupils take ownership of their learning process, reducing their reliance on external support.</w:t>
      </w:r>
      <w:r w:rsidRPr="004A368D">
        <w:t xml:space="preserve"> </w:t>
      </w:r>
    </w:p>
    <w:p w14:paraId="1C5B849F" w14:textId="2EB11233" w:rsidR="00DD4293" w:rsidRPr="004A368D" w:rsidRDefault="001049DE" w:rsidP="04E17594">
      <w:r w:rsidRPr="004A368D">
        <w:t>Explicitly t</w:t>
      </w:r>
      <w:r w:rsidR="008C2B24" w:rsidRPr="004A368D">
        <w:t>eaching metacognitive strategies plays a crucial role in helping pupils become independent learners</w:t>
      </w:r>
      <w:r w:rsidRPr="004A368D">
        <w:t xml:space="preserve"> and can significantly enhance learning outcomes.</w:t>
      </w:r>
      <w:r w:rsidR="053EAF8C" w:rsidRPr="004A368D">
        <w:t xml:space="preserve"> </w:t>
      </w:r>
      <w:r w:rsidR="053EAF8C" w:rsidRPr="004A368D">
        <w:rPr>
          <w:rFonts w:ascii="Tahoma" w:eastAsia="Tahoma" w:hAnsi="Tahoma" w:cs="Tahoma"/>
        </w:rPr>
        <w:t>This is the case for all pupils. Teaching cognitive and metacognitive strategies is effective for supporting pupils with SEND (EEF, 20</w:t>
      </w:r>
      <w:r w:rsidR="41A57D69" w:rsidRPr="004A368D">
        <w:rPr>
          <w:rFonts w:ascii="Tahoma" w:eastAsia="Tahoma" w:hAnsi="Tahoma" w:cs="Tahoma"/>
        </w:rPr>
        <w:t>21</w:t>
      </w:r>
      <w:r w:rsidR="053EAF8C" w:rsidRPr="004A368D">
        <w:rPr>
          <w:rFonts w:ascii="Tahoma" w:eastAsia="Tahoma" w:hAnsi="Tahoma" w:cs="Tahoma"/>
        </w:rPr>
        <w:t>).</w:t>
      </w:r>
      <w:r w:rsidR="053EAF8C" w:rsidRPr="00A324C4">
        <w:rPr>
          <w:rFonts w:ascii="Tahoma" w:eastAsia="Tahoma" w:hAnsi="Tahoma" w:cs="Tahoma"/>
        </w:rPr>
        <w:t xml:space="preserve"> </w:t>
      </w:r>
    </w:p>
    <w:p w14:paraId="19ABA108" w14:textId="4AE9C939" w:rsidR="007F6B6F" w:rsidRPr="004A368D" w:rsidRDefault="009710A1" w:rsidP="00DD4293">
      <w:r w:rsidRPr="004A368D">
        <w:t xml:space="preserve">As with anything we teach pupils, this </w:t>
      </w:r>
      <w:r w:rsidR="00DD4293" w:rsidRPr="004A368D">
        <w:t>requires clear explanation, modelling, and structured opportunities</w:t>
      </w:r>
      <w:r w:rsidRPr="004A368D">
        <w:t xml:space="preserve">. </w:t>
      </w:r>
      <w:r w:rsidR="000E64D5" w:rsidRPr="004A368D">
        <w:t>Pupils can develop some metacognitive strategies without being explicitly taught</w:t>
      </w:r>
      <w:r w:rsidR="00E36DA2">
        <w:t>,</w:t>
      </w:r>
      <w:r w:rsidR="000E64D5" w:rsidRPr="004A368D">
        <w:t xml:space="preserve"> </w:t>
      </w:r>
      <w:r w:rsidR="00D106DB" w:rsidRPr="004A368D">
        <w:t xml:space="preserve">however </w:t>
      </w:r>
      <w:r w:rsidR="008E605B" w:rsidRPr="004A368D">
        <w:t>deliberately teaching them will ensure that they</w:t>
      </w:r>
      <w:r w:rsidR="00D106DB" w:rsidRPr="004A368D">
        <w:t xml:space="preserve"> develop</w:t>
      </w:r>
      <w:r w:rsidR="008E605B" w:rsidRPr="004A368D">
        <w:t xml:space="preserve"> the full range of</w:t>
      </w:r>
      <w:r w:rsidR="00D106DB" w:rsidRPr="004A368D">
        <w:t xml:space="preserve"> strategies they need</w:t>
      </w:r>
      <w:r w:rsidR="008E605B" w:rsidRPr="004A368D">
        <w:t xml:space="preserve">. </w:t>
      </w:r>
    </w:p>
    <w:p w14:paraId="7DFB86EC" w14:textId="749F2DC4" w:rsidR="00DD4293" w:rsidRPr="004A368D" w:rsidRDefault="003C2223" w:rsidP="00DD4293">
      <w:r w:rsidRPr="004A368D">
        <w:t>I</w:t>
      </w:r>
      <w:r w:rsidR="009710A1" w:rsidRPr="004A368D">
        <w:t xml:space="preserve">t is important to pay attention to the </w:t>
      </w:r>
      <w:r w:rsidR="00EC1817" w:rsidRPr="004A368D">
        <w:t>fact that t</w:t>
      </w:r>
      <w:r w:rsidR="00DD4293" w:rsidRPr="004A368D">
        <w:t>he evidence suggests that metacognitive strategies should be taught in a subject-specific manner, rather than as generic skills, to ensure they are meaningful and applicable to pupils</w:t>
      </w:r>
      <w:r w:rsidR="0048536D" w:rsidRPr="004A368D">
        <w:t>.</w:t>
      </w:r>
    </w:p>
    <w:p w14:paraId="6B4E5042" w14:textId="42830F71" w:rsidR="00F65AC8" w:rsidRPr="00A324C4" w:rsidRDefault="00F165AE" w:rsidP="00F65AC8">
      <w:pPr>
        <w:pStyle w:val="Subheading"/>
        <w:rPr>
          <w:rStyle w:val="normaltextrun"/>
        </w:rPr>
      </w:pPr>
      <w:r w:rsidRPr="00A324C4">
        <w:rPr>
          <w:rStyle w:val="normaltextrun"/>
        </w:rPr>
        <w:t xml:space="preserve">What this looks </w:t>
      </w:r>
      <w:r w:rsidR="009B5375">
        <w:rPr>
          <w:rStyle w:val="normaltextrun"/>
        </w:rPr>
        <w:t>like</w:t>
      </w:r>
      <w:r w:rsidRPr="00A324C4">
        <w:rPr>
          <w:rStyle w:val="normaltextrun"/>
        </w:rPr>
        <w:t xml:space="preserve"> in practice </w:t>
      </w:r>
    </w:p>
    <w:p w14:paraId="007763AE" w14:textId="2344EE2E" w:rsidR="007F6B6F" w:rsidRPr="004A368D" w:rsidRDefault="007F6B6F" w:rsidP="00CB24B0">
      <w:r w:rsidRPr="004A368D">
        <w:t xml:space="preserve">So, how can you provide structured guidance which </w:t>
      </w:r>
      <w:r w:rsidR="001B1662" w:rsidRPr="004A368D">
        <w:t>helps pupils to plan, monitor, and evaluate their work?</w:t>
      </w:r>
    </w:p>
    <w:p w14:paraId="6225C64C" w14:textId="267230F5" w:rsidR="00590049" w:rsidRPr="004A368D" w:rsidRDefault="001B1662" w:rsidP="00CB24B0">
      <w:r w:rsidRPr="004A368D">
        <w:t>This</w:t>
      </w:r>
      <w:r w:rsidR="00CB24B0" w:rsidRPr="004A368D">
        <w:t xml:space="preserve"> could involve introducing a task by first</w:t>
      </w:r>
      <w:r w:rsidR="00FE26CF" w:rsidRPr="004A368D">
        <w:t xml:space="preserve"> guiding pupils to think about what they know already about</w:t>
      </w:r>
      <w:r w:rsidR="00590049" w:rsidRPr="004A368D">
        <w:t>:</w:t>
      </w:r>
      <w:r w:rsidR="00FE26CF" w:rsidRPr="004A368D">
        <w:t xml:space="preserve"> </w:t>
      </w:r>
    </w:p>
    <w:p w14:paraId="3A631A58" w14:textId="07659F01" w:rsidR="00590049" w:rsidRPr="004A368D" w:rsidRDefault="00FE26CF" w:rsidP="00595308">
      <w:pPr>
        <w:pStyle w:val="ListParagraph"/>
        <w:numPr>
          <w:ilvl w:val="0"/>
          <w:numId w:val="10"/>
        </w:numPr>
      </w:pPr>
      <w:r w:rsidRPr="004A368D">
        <w:t>their own abilities and attitudes</w:t>
      </w:r>
    </w:p>
    <w:p w14:paraId="7EDE9B11" w14:textId="120A1283" w:rsidR="00590049" w:rsidRPr="004A368D" w:rsidRDefault="00FE26CF" w:rsidP="00595308">
      <w:pPr>
        <w:pStyle w:val="ListParagraph"/>
        <w:numPr>
          <w:ilvl w:val="0"/>
          <w:numId w:val="10"/>
        </w:numPr>
      </w:pPr>
      <w:r w:rsidRPr="004A368D">
        <w:t xml:space="preserve">strategies </w:t>
      </w:r>
      <w:r w:rsidR="00590049" w:rsidRPr="004A368D">
        <w:t>which a</w:t>
      </w:r>
      <w:r w:rsidRPr="004A368D">
        <w:t xml:space="preserve">re effective </w:t>
      </w:r>
      <w:r w:rsidR="00590049" w:rsidRPr="004A368D">
        <w:t xml:space="preserve">and </w:t>
      </w:r>
      <w:r w:rsidRPr="004A368D">
        <w:t xml:space="preserve">available </w:t>
      </w:r>
    </w:p>
    <w:p w14:paraId="279A4CCC" w14:textId="4B78AB82" w:rsidR="00FE26CF" w:rsidRPr="004A368D" w:rsidRDefault="00590049" w:rsidP="00595308">
      <w:pPr>
        <w:pStyle w:val="ListParagraph"/>
        <w:numPr>
          <w:ilvl w:val="0"/>
          <w:numId w:val="10"/>
        </w:numPr>
      </w:pPr>
      <w:r w:rsidRPr="004A368D">
        <w:t>this</w:t>
      </w:r>
      <w:r w:rsidR="00FE26CF" w:rsidRPr="004A368D">
        <w:t xml:space="preserve"> particular type of activity</w:t>
      </w:r>
    </w:p>
    <w:p w14:paraId="750CE076" w14:textId="5BC53CED" w:rsidR="007870BD" w:rsidRPr="004A368D" w:rsidRDefault="00595308" w:rsidP="00CB24B0">
      <w:r w:rsidRPr="004A368D">
        <w:t xml:space="preserve">You can then guide pupils </w:t>
      </w:r>
      <w:r w:rsidR="007870BD" w:rsidRPr="004A368D">
        <w:t>to apply and adapt that knowledge, considering how they will approach the task. A</w:t>
      </w:r>
      <w:r w:rsidR="00CB24B0" w:rsidRPr="004A368D">
        <w:t>sking pupils to articulate their plan</w:t>
      </w:r>
      <w:r w:rsidR="1271F842" w:rsidRPr="004A368D">
        <w:t xml:space="preserve"> </w:t>
      </w:r>
      <w:r w:rsidR="00CB24B0" w:rsidRPr="004A368D">
        <w:t xml:space="preserve">helps them engage in metacognitive thinking. </w:t>
      </w:r>
      <w:r w:rsidR="22B80AE6" w:rsidRPr="004A368D">
        <w:t>For example, a think-pair-share activity could facilitate this.</w:t>
      </w:r>
    </w:p>
    <w:p w14:paraId="01FFD8CE" w14:textId="48AD8F19" w:rsidR="00CB24B0" w:rsidRPr="004A368D" w:rsidRDefault="00CB24B0" w:rsidP="00CB24B0">
      <w:r w:rsidRPr="004A368D">
        <w:t xml:space="preserve">As they work, </w:t>
      </w:r>
      <w:r w:rsidR="001B1662" w:rsidRPr="004A368D">
        <w:t>you</w:t>
      </w:r>
      <w:r w:rsidRPr="004A368D">
        <w:t xml:space="preserve"> might prompt them with reflective questions such as, </w:t>
      </w:r>
      <w:r w:rsidR="00CE7F97" w:rsidRPr="004A368D">
        <w:t>“</w:t>
      </w:r>
      <w:r w:rsidRPr="004A368D">
        <w:t>Is this approach working for you?” or “What adjustments could you make?” This encourages pupils to monitor their progress and make real-time modifications.</w:t>
      </w:r>
      <w:r w:rsidR="39B4385D" w:rsidRPr="00A324C4">
        <w:rPr>
          <w:rFonts w:ascii="Tahoma" w:eastAsia="Tahoma" w:hAnsi="Tahoma" w:cs="Tahoma"/>
          <w:szCs w:val="24"/>
        </w:rPr>
        <w:t xml:space="preserve"> </w:t>
      </w:r>
      <w:r w:rsidR="39B4385D" w:rsidRPr="004A368D">
        <w:rPr>
          <w:rFonts w:ascii="Tahoma" w:eastAsia="Tahoma" w:hAnsi="Tahoma" w:cs="Tahoma"/>
          <w:szCs w:val="24"/>
        </w:rPr>
        <w:t xml:space="preserve">For younger pupils or pupils with SEND, simpler questions could include: “What do you </w:t>
      </w:r>
      <w:r w:rsidR="39B4385D" w:rsidRPr="004A368D">
        <w:rPr>
          <w:rFonts w:ascii="Tahoma" w:eastAsia="Tahoma" w:hAnsi="Tahoma" w:cs="Tahoma"/>
          <w:szCs w:val="24"/>
        </w:rPr>
        <w:lastRenderedPageBreak/>
        <w:t>need to do next?” “Can you show me what you’ve done so far?” or “Does this look right to you?”</w:t>
      </w:r>
    </w:p>
    <w:p w14:paraId="4F2D0C1C" w14:textId="02D074F8" w:rsidR="00CB24B0" w:rsidRPr="004A368D" w:rsidRDefault="00CB24B0" w:rsidP="04E17594">
      <w:pPr>
        <w:rPr>
          <w:rFonts w:ascii="Tahoma" w:eastAsia="Tahoma" w:hAnsi="Tahoma" w:cs="Tahoma"/>
          <w:szCs w:val="24"/>
        </w:rPr>
      </w:pPr>
      <w:r w:rsidRPr="004A368D">
        <w:t>You may have experience of using exit tickets or learning logs to help pupils evaluate their performance. At the end of a task, pupils could complete a short reflection:</w:t>
      </w:r>
      <w:r w:rsidRPr="004A368D">
        <w:rPr>
          <w:i/>
          <w:iCs/>
        </w:rPr>
        <w:t xml:space="preserve"> “</w:t>
      </w:r>
      <w:r w:rsidRPr="004A368D">
        <w:t>What went well? What challenges did I face? What strategies helped me?”</w:t>
      </w:r>
      <w:r w:rsidR="00CE7F97" w:rsidRPr="004A368D">
        <w:t xml:space="preserve"> </w:t>
      </w:r>
      <w:r w:rsidRPr="004A368D">
        <w:t>By routinely incorporating these reflections, we reinforce the habit of self-evaluation.</w:t>
      </w:r>
      <w:r w:rsidR="3E8E62BD" w:rsidRPr="00A324C4">
        <w:rPr>
          <w:rFonts w:ascii="Tahoma" w:eastAsia="Tahoma" w:hAnsi="Tahoma" w:cs="Tahoma"/>
          <w:szCs w:val="24"/>
        </w:rPr>
        <w:t xml:space="preserve"> </w:t>
      </w:r>
      <w:r w:rsidR="3E8E62BD" w:rsidRPr="004A368D">
        <w:rPr>
          <w:rFonts w:ascii="Tahoma" w:eastAsia="Tahoma" w:hAnsi="Tahoma" w:cs="Tahoma"/>
          <w:szCs w:val="24"/>
        </w:rPr>
        <w:t>To make this more accessible for pupils with SEND, you could provide sentence starters or prompts, such as “One thing I did well was...” or “Next time, I want to get better at...”. You might also use visual aids, like icons or emoji, to represent feelings or concepts, allowing pupils to express their reflections non-verbally.</w:t>
      </w:r>
    </w:p>
    <w:p w14:paraId="0E366DA3" w14:textId="4EA23353" w:rsidR="00CB24B0" w:rsidRPr="004A368D" w:rsidRDefault="00CB24B0" w:rsidP="00CB24B0">
      <w:r w:rsidRPr="004A368D">
        <w:t xml:space="preserve">Modelling </w:t>
      </w:r>
      <w:r w:rsidR="0021198A" w:rsidRPr="004A368D">
        <w:t xml:space="preserve">and guided practice </w:t>
      </w:r>
      <w:r w:rsidRPr="004A368D">
        <w:t>plays a key role in making metacognitive strategies explicit. A teacher might verbalise their own thought process while demonstrating a task, saying, “I’m finding this tricky, so I’m going to break it down into smaller steps” or “I’m checking my progress</w:t>
      </w:r>
      <w:r w:rsidR="00AD18F9" w:rsidRPr="004A368D">
        <w:t>. D</w:t>
      </w:r>
      <w:r w:rsidRPr="004A368D">
        <w:t xml:space="preserve">oes my work match the criteria?” </w:t>
      </w:r>
      <w:r w:rsidR="00CE7F97" w:rsidRPr="004A368D">
        <w:t xml:space="preserve"> </w:t>
      </w:r>
      <w:r w:rsidRPr="004A368D">
        <w:t>By seeing these strategies in action, pupils gain a clearer understanding of how to apply them to their own work.</w:t>
      </w:r>
      <w:r w:rsidR="60B8A71A" w:rsidRPr="004A368D">
        <w:t xml:space="preserve"> This kind of modelling could be extended for pupils with SEND so that they have regular reminders, even when attempting work independently.</w:t>
      </w:r>
    </w:p>
    <w:p w14:paraId="17C674F6" w14:textId="45579C08" w:rsidR="00A46DC1" w:rsidRPr="00A324C4" w:rsidRDefault="001B1662" w:rsidP="00A46DC1">
      <w:pPr>
        <w:rPr>
          <w:rStyle w:val="normaltextrun"/>
        </w:rPr>
      </w:pPr>
      <w:r w:rsidRPr="004A368D">
        <w:t>E</w:t>
      </w:r>
      <w:r w:rsidR="00CB24B0" w:rsidRPr="004A368D">
        <w:t>nsuring tasks are appropriately challenging is crucial. If an activity is too easy, pupils may not need to engage metacognitively; if it is too difficult, they may struggle to apply strategies effectively. By carefully balancing challenge and support, we create an environment where pupils feel motivated to develop and use metacognitive strategies.</w:t>
      </w:r>
    </w:p>
    <w:p w14:paraId="48FAA980" w14:textId="7E4C3541" w:rsidR="001A10FF" w:rsidRPr="009F758B" w:rsidRDefault="00F165AE" w:rsidP="009F758B">
      <w:pPr>
        <w:pStyle w:val="Subheading"/>
        <w:rPr>
          <w:rStyle w:val="normaltextrun"/>
        </w:rPr>
      </w:pPr>
      <w:r w:rsidRPr="009F758B">
        <w:rPr>
          <w:rStyle w:val="normaltextrun"/>
        </w:rPr>
        <w:t xml:space="preserve">Identifying the </w:t>
      </w:r>
      <w:r w:rsidR="00CE6468" w:rsidRPr="009F758B">
        <w:rPr>
          <w:rStyle w:val="normaltextrun"/>
        </w:rPr>
        <w:t>‘active ingredients’</w:t>
      </w:r>
      <w:r w:rsidRPr="009F758B">
        <w:rPr>
          <w:rStyle w:val="normaltextrun"/>
        </w:rPr>
        <w:t xml:space="preserve"> </w:t>
      </w:r>
    </w:p>
    <w:p w14:paraId="3CB718E1" w14:textId="16D15378" w:rsidR="00CC54EE" w:rsidRPr="00A324C4" w:rsidRDefault="00E64406" w:rsidP="00CC54EE">
      <w:r>
        <w:t>These are the ‘active ingredients’ of teaching metacognitive strategies effectively.</w:t>
      </w:r>
    </w:p>
    <w:p w14:paraId="167B1243" w14:textId="683983D9" w:rsidR="00F54964" w:rsidRPr="00A324C4" w:rsidRDefault="00F54964" w:rsidP="001D5C07">
      <w:r w:rsidRPr="00A324C4">
        <w:t>Effective teaching of metacognitive strategies:</w:t>
      </w:r>
    </w:p>
    <w:p w14:paraId="69D36E6B" w14:textId="77777777" w:rsidR="003206DE" w:rsidRPr="00520335" w:rsidRDefault="003206DE" w:rsidP="003206DE">
      <w:pPr>
        <w:pStyle w:val="ListParagraph"/>
        <w:numPr>
          <w:ilvl w:val="0"/>
          <w:numId w:val="9"/>
        </w:numPr>
        <w:rPr>
          <w:lang w:eastAsia="en-GB"/>
        </w:rPr>
      </w:pPr>
      <w:r>
        <w:rPr>
          <w:lang w:eastAsia="en-GB"/>
        </w:rPr>
        <w:t>i</w:t>
      </w:r>
      <w:r w:rsidRPr="00520335">
        <w:rPr>
          <w:lang w:eastAsia="en-GB"/>
        </w:rPr>
        <w:t xml:space="preserve">s </w:t>
      </w:r>
      <w:r w:rsidRPr="00520335">
        <w:rPr>
          <w:b/>
          <w:bCs/>
          <w:lang w:eastAsia="en-GB"/>
        </w:rPr>
        <w:t>explicit</w:t>
      </w:r>
      <w:r w:rsidRPr="00520335">
        <w:rPr>
          <w:lang w:eastAsia="en-GB"/>
        </w:rPr>
        <w:t>, with</w:t>
      </w:r>
      <w:r w:rsidRPr="00520335">
        <w:rPr>
          <w:b/>
          <w:bCs/>
          <w:lang w:eastAsia="en-GB"/>
        </w:rPr>
        <w:t xml:space="preserve"> </w:t>
      </w:r>
      <w:r w:rsidRPr="00520335">
        <w:rPr>
          <w:lang w:eastAsia="en-GB"/>
        </w:rPr>
        <w:t>pupils receiving teaching on how to plan, monitor, and evaluate their learning.</w:t>
      </w:r>
      <w:r w:rsidRPr="00A324C4">
        <w:t xml:space="preserve"> </w:t>
      </w:r>
    </w:p>
    <w:p w14:paraId="6F3FEF7C" w14:textId="77777777" w:rsidR="003206DE" w:rsidRPr="00520335" w:rsidRDefault="003206DE" w:rsidP="003206DE">
      <w:pPr>
        <w:pStyle w:val="ListParagraph"/>
        <w:numPr>
          <w:ilvl w:val="0"/>
          <w:numId w:val="9"/>
        </w:numPr>
        <w:rPr>
          <w:lang w:eastAsia="en-GB"/>
        </w:rPr>
      </w:pPr>
      <w:r>
        <w:rPr>
          <w:lang w:eastAsia="en-GB"/>
        </w:rPr>
        <w:t>s</w:t>
      </w:r>
      <w:r w:rsidRPr="00520335">
        <w:rPr>
          <w:lang w:eastAsia="en-GB"/>
        </w:rPr>
        <w:t>tarts with focusing learners on their</w:t>
      </w:r>
      <w:r w:rsidRPr="00520335">
        <w:rPr>
          <w:b/>
          <w:bCs/>
          <w:lang w:eastAsia="en-GB"/>
        </w:rPr>
        <w:t xml:space="preserve"> knowledge of self as learner, knowledge of strategies and knowledge of the task</w:t>
      </w:r>
      <w:r w:rsidRPr="00520335">
        <w:rPr>
          <w:lang w:eastAsia="en-GB"/>
        </w:rPr>
        <w:t xml:space="preserve">. </w:t>
      </w:r>
    </w:p>
    <w:p w14:paraId="02D3687A" w14:textId="77777777" w:rsidR="003206DE" w:rsidRPr="00520335" w:rsidRDefault="003206DE" w:rsidP="003206DE">
      <w:pPr>
        <w:pStyle w:val="ListParagraph"/>
        <w:numPr>
          <w:ilvl w:val="0"/>
          <w:numId w:val="9"/>
        </w:numPr>
        <w:rPr>
          <w:b/>
          <w:bCs/>
          <w:lang w:eastAsia="en-GB"/>
        </w:rPr>
      </w:pPr>
      <w:r>
        <w:rPr>
          <w:b/>
          <w:bCs/>
          <w:lang w:eastAsia="en-GB"/>
        </w:rPr>
        <w:t>g</w:t>
      </w:r>
      <w:r w:rsidRPr="00520335">
        <w:rPr>
          <w:b/>
          <w:bCs/>
          <w:lang w:eastAsia="en-GB"/>
        </w:rPr>
        <w:t>ives pupils ways to monitor and direct their own learning</w:t>
      </w:r>
      <w:r w:rsidRPr="00520335">
        <w:rPr>
          <w:lang w:eastAsia="en-GB"/>
        </w:rPr>
        <w:t xml:space="preserve">, allowing them to become more independent learners. </w:t>
      </w:r>
    </w:p>
    <w:p w14:paraId="035BD0B0" w14:textId="77777777" w:rsidR="003206DE" w:rsidRPr="00520335" w:rsidRDefault="003206DE" w:rsidP="003206DE">
      <w:pPr>
        <w:pStyle w:val="ListParagraph"/>
        <w:numPr>
          <w:ilvl w:val="0"/>
          <w:numId w:val="9"/>
        </w:numPr>
        <w:rPr>
          <w:b/>
          <w:bCs/>
          <w:lang w:eastAsia="en-GB"/>
        </w:rPr>
      </w:pPr>
      <w:r>
        <w:rPr>
          <w:b/>
          <w:bCs/>
          <w:lang w:eastAsia="en-GB"/>
        </w:rPr>
        <w:t>e</w:t>
      </w:r>
      <w:r w:rsidRPr="00520335">
        <w:rPr>
          <w:b/>
          <w:bCs/>
          <w:lang w:eastAsia="en-GB"/>
        </w:rPr>
        <w:t>mpowers pupils to access and use cognitive strategies</w:t>
      </w:r>
      <w:r w:rsidRPr="00520335">
        <w:rPr>
          <w:lang w:eastAsia="en-GB"/>
        </w:rPr>
        <w:t xml:space="preserve">, for example subject-specific skills and strategies. </w:t>
      </w:r>
    </w:p>
    <w:p w14:paraId="7461A489" w14:textId="77777777" w:rsidR="003206DE" w:rsidRDefault="003206DE" w:rsidP="003206DE">
      <w:pPr>
        <w:pStyle w:val="ListParagraph"/>
        <w:numPr>
          <w:ilvl w:val="0"/>
          <w:numId w:val="9"/>
        </w:numPr>
        <w:rPr>
          <w:lang w:eastAsia="en-GB"/>
        </w:rPr>
      </w:pPr>
      <w:r>
        <w:rPr>
          <w:lang w:eastAsia="en-GB"/>
        </w:rPr>
        <w:t>i</w:t>
      </w:r>
      <w:r w:rsidRPr="00520335">
        <w:rPr>
          <w:lang w:eastAsia="en-GB"/>
        </w:rPr>
        <w:t>s</w:t>
      </w:r>
      <w:r w:rsidRPr="00520335">
        <w:rPr>
          <w:b/>
          <w:bCs/>
          <w:lang w:eastAsia="en-GB"/>
        </w:rPr>
        <w:t xml:space="preserve"> treated as an ongoing cycle </w:t>
      </w:r>
      <w:r w:rsidRPr="00520335">
        <w:rPr>
          <w:lang w:eastAsia="en-GB"/>
        </w:rPr>
        <w:t xml:space="preserve">where metacognitive knowledge is constantly updated, and pupils are encouraged to continually monitor and adapt accordingly. </w:t>
      </w:r>
    </w:p>
    <w:p w14:paraId="2D72A75F" w14:textId="4D36AEED" w:rsidR="00916829" w:rsidRPr="004A368D" w:rsidRDefault="00916829" w:rsidP="004A368D">
      <w:pPr>
        <w:rPr>
          <w:lang w:eastAsia="en-GB"/>
        </w:rPr>
      </w:pPr>
      <w:r w:rsidRPr="00916829">
        <w:rPr>
          <w:lang w:eastAsia="en-GB"/>
        </w:rPr>
        <w:lastRenderedPageBreak/>
        <w:t xml:space="preserve">As you’ll remember, the </w:t>
      </w:r>
      <w:r w:rsidR="009F758B">
        <w:rPr>
          <w:lang w:eastAsia="en-GB"/>
        </w:rPr>
        <w:t>‘</w:t>
      </w:r>
      <w:r w:rsidRPr="00916829">
        <w:rPr>
          <w:lang w:eastAsia="en-GB"/>
        </w:rPr>
        <w:t>active ingredients</w:t>
      </w:r>
      <w:r w:rsidR="009F758B">
        <w:rPr>
          <w:lang w:eastAsia="en-GB"/>
        </w:rPr>
        <w:t>’</w:t>
      </w:r>
      <w:r w:rsidRPr="00916829">
        <w:rPr>
          <w:lang w:eastAsia="en-GB"/>
        </w:rPr>
        <w:t xml:space="preserve"> stay the same </w:t>
      </w:r>
      <w:r>
        <w:rPr>
          <w:lang w:eastAsia="en-GB"/>
        </w:rPr>
        <w:t xml:space="preserve">- </w:t>
      </w:r>
      <w:r w:rsidRPr="00916829">
        <w:rPr>
          <w:lang w:eastAsia="en-GB"/>
        </w:rPr>
        <w:t>it’s the delivery that shifts. Teachers may adapt how these are put into action to respond to different phases or pupil needs, but the core ingredients remain constant</w:t>
      </w:r>
      <w:r>
        <w:rPr>
          <w:lang w:eastAsia="en-GB"/>
        </w:rPr>
        <w:t>.</w:t>
      </w:r>
    </w:p>
    <w:p w14:paraId="597C2116" w14:textId="77777777" w:rsidR="002646C3" w:rsidRPr="00A324C4" w:rsidRDefault="002646C3" w:rsidP="002646C3">
      <w:pPr>
        <w:pStyle w:val="Subheading"/>
        <w:rPr>
          <w:rStyle w:val="normaltextrun"/>
        </w:rPr>
      </w:pPr>
      <w:r w:rsidRPr="00A324C4">
        <w:rPr>
          <w:rStyle w:val="normaltextrun"/>
        </w:rPr>
        <w:t>Examples</w:t>
      </w:r>
    </w:p>
    <w:tbl>
      <w:tblPr>
        <w:tblStyle w:val="Style5"/>
        <w:tblW w:w="0" w:type="auto"/>
        <w:tblLook w:val="04A0" w:firstRow="1" w:lastRow="0" w:firstColumn="1" w:lastColumn="0" w:noHBand="0" w:noVBand="1"/>
      </w:tblPr>
      <w:tblGrid>
        <w:gridCol w:w="9016"/>
      </w:tblGrid>
      <w:tr w:rsidR="00B1191A" w14:paraId="3797E77B" w14:textId="77777777" w:rsidTr="0010268D">
        <w:tc>
          <w:tcPr>
            <w:tcW w:w="9016" w:type="dxa"/>
            <w:shd w:val="clear" w:color="auto" w:fill="FDE9FD"/>
          </w:tcPr>
          <w:p w14:paraId="3A9021DF" w14:textId="49791C2B" w:rsidR="00B1191A" w:rsidRPr="00C37255" w:rsidRDefault="00B1191A" w:rsidP="00806772">
            <w:pPr>
              <w:spacing w:line="276" w:lineRule="auto"/>
              <w:rPr>
                <w:color w:val="FF0000"/>
              </w:rPr>
            </w:pPr>
            <w:r w:rsidRPr="00C37255">
              <w:rPr>
                <w:color w:val="FF0000"/>
              </w:rPr>
              <w:t xml:space="preserve">Schools should add exemplification relevant to their context to demonstrate how </w:t>
            </w:r>
            <w:r w:rsidR="00BD15DE">
              <w:rPr>
                <w:color w:val="FF0000"/>
              </w:rPr>
              <w:t>the teaching of metacognitive strategies could look</w:t>
            </w:r>
            <w:r w:rsidRPr="00C37255">
              <w:rPr>
                <w:color w:val="FF0000"/>
              </w:rPr>
              <w:t xml:space="preserve">, making explicit links to the </w:t>
            </w:r>
            <w:r w:rsidR="009F758B">
              <w:rPr>
                <w:color w:val="FF0000"/>
              </w:rPr>
              <w:t>‘</w:t>
            </w:r>
            <w:r w:rsidRPr="00C37255">
              <w:rPr>
                <w:color w:val="FF0000"/>
              </w:rPr>
              <w:t>active ingredients</w:t>
            </w:r>
            <w:r w:rsidR="009F758B">
              <w:rPr>
                <w:color w:val="FF0000"/>
              </w:rPr>
              <w:t>’</w:t>
            </w:r>
            <w:r w:rsidRPr="00C37255">
              <w:rPr>
                <w:color w:val="FF0000"/>
              </w:rPr>
              <w:t xml:space="preserve"> and highlighting how these make it effective. </w:t>
            </w:r>
          </w:p>
          <w:p w14:paraId="46702A40" w14:textId="77777777" w:rsidR="00B1191A" w:rsidRPr="00C37255" w:rsidRDefault="00B1191A" w:rsidP="00806772">
            <w:pPr>
              <w:spacing w:line="276" w:lineRule="auto"/>
              <w:rPr>
                <w:color w:val="FF0000"/>
              </w:rPr>
            </w:pPr>
            <w:r w:rsidRPr="00C37255">
              <w:rPr>
                <w:color w:val="FF0000"/>
              </w:rPr>
              <w:t xml:space="preserve">Examples could include: </w:t>
            </w:r>
          </w:p>
          <w:p w14:paraId="2761DD7F" w14:textId="77777777" w:rsidR="00B1191A" w:rsidRDefault="00B1191A" w:rsidP="00806772">
            <w:pPr>
              <w:spacing w:after="200" w:line="276" w:lineRule="auto"/>
              <w:jc w:val="both"/>
              <w:rPr>
                <w:color w:val="FF0000"/>
              </w:rPr>
            </w:pPr>
            <w:r w:rsidRPr="00C37255">
              <w:rPr>
                <w:color w:val="FF0000"/>
              </w:rPr>
              <w:t>Video exemplification, modelling, a transcript, lesson observations, artefacts or classroom resources.</w:t>
            </w:r>
          </w:p>
          <w:p w14:paraId="5811A29B" w14:textId="27BF00F2" w:rsidR="00FC16DF" w:rsidRDefault="00FC16DF" w:rsidP="00806772">
            <w:pPr>
              <w:spacing w:after="200" w:line="276" w:lineRule="auto"/>
              <w:jc w:val="both"/>
              <w:rPr>
                <w:rFonts w:ascii="Tahoma" w:hAnsi="Tahoma" w:cs="Tahoma"/>
              </w:rPr>
            </w:pPr>
            <w:r w:rsidRPr="004A368D">
              <w:rPr>
                <w:color w:val="FF0000"/>
              </w:rPr>
              <w:t>Video exemplification should last no longer than 2-3 minutes.</w:t>
            </w:r>
            <w:r w:rsidRPr="00FC16DF">
              <w:rPr>
                <w:rFonts w:ascii="Tahoma" w:hAnsi="Tahoma" w:cs="Tahoma"/>
              </w:rPr>
              <w:t xml:space="preserve"> </w:t>
            </w:r>
          </w:p>
        </w:tc>
      </w:tr>
    </w:tbl>
    <w:p w14:paraId="60F34D86" w14:textId="77777777" w:rsidR="003F0FA0" w:rsidRPr="00A324C4" w:rsidRDefault="003F0FA0" w:rsidP="003F0FA0">
      <w:pPr>
        <w:pStyle w:val="Subheading"/>
        <w:rPr>
          <w:color w:val="0070C0"/>
          <w:u w:val="single"/>
        </w:rPr>
      </w:pPr>
      <w:hyperlink w:anchor="Contentpage" w:history="1">
        <w:r w:rsidRPr="00A324C4">
          <w:rPr>
            <w:rStyle w:val="Hyperlink"/>
          </w:rPr>
          <w:t>Click here to return to Content page</w:t>
        </w:r>
      </w:hyperlink>
    </w:p>
    <w:p w14:paraId="4478610E" w14:textId="08D57700" w:rsidR="00FA0EBC" w:rsidRPr="00A324C4" w:rsidRDefault="004058A9" w:rsidP="003F0FA0">
      <w:pPr>
        <w:spacing w:before="0" w:after="200"/>
        <w:jc w:val="both"/>
        <w:rPr>
          <w:rStyle w:val="HeadingChar"/>
        </w:rPr>
      </w:pPr>
      <w:r w:rsidRPr="00A324C4">
        <w:rPr>
          <w:rStyle w:val="normaltextrun"/>
          <w:color w:val="3E0B6E" w:themeColor="text2" w:themeShade="BF"/>
        </w:rPr>
        <w:br w:type="page"/>
      </w:r>
      <w:bookmarkStart w:id="13" w:name="activitycasestudy"/>
      <w:r w:rsidR="00FA0EBC" w:rsidRPr="00A324C4">
        <w:rPr>
          <w:rStyle w:val="HeadingChar"/>
        </w:rPr>
        <w:lastRenderedPageBreak/>
        <w:t>Activity: case study</w:t>
      </w:r>
    </w:p>
    <w:p w14:paraId="64E926E7" w14:textId="77777777" w:rsidR="00D247FE" w:rsidRPr="00520335" w:rsidRDefault="00D247FE" w:rsidP="00D247FE">
      <w:pPr>
        <w:rPr>
          <w:rStyle w:val="HeadingChar"/>
        </w:rPr>
      </w:pPr>
      <w:bookmarkStart w:id="14" w:name="ScenariosEND"/>
      <w:bookmarkEnd w:id="13"/>
      <w:bookmarkEnd w:id="14"/>
      <w:r w:rsidRPr="00A324C4">
        <w:rPr>
          <w:b/>
          <w:bCs/>
        </w:rPr>
        <w:t>Approximate time to complete: 8 minutes</w:t>
      </w:r>
      <w:r w:rsidRPr="00A324C4">
        <w:rPr>
          <w:rStyle w:val="normaltextrun"/>
        </w:rPr>
        <w:t xml:space="preserve"> </w:t>
      </w:r>
    </w:p>
    <w:p w14:paraId="5F865677" w14:textId="77777777" w:rsidR="00D247FE" w:rsidRDefault="00D247FE" w:rsidP="00D247FE">
      <w:r w:rsidRPr="008A0968">
        <w:t>The final section of this self-study uses a case</w:t>
      </w:r>
      <w:r w:rsidRPr="001C6A9E">
        <w:t xml:space="preserve"> stud</w:t>
      </w:r>
      <w:r>
        <w:t>y</w:t>
      </w:r>
      <w:r w:rsidRPr="001C6A9E">
        <w:t xml:space="preserve"> will </w:t>
      </w:r>
      <w:r>
        <w:t xml:space="preserve">help you </w:t>
      </w:r>
      <w:r w:rsidRPr="001C6A9E">
        <w:t xml:space="preserve">consolidate your understanding of how to </w:t>
      </w:r>
      <w:r>
        <w:t>use scaffolding effectively whilst also increasing challenge</w:t>
      </w:r>
      <w:r w:rsidRPr="001C6A9E">
        <w:t>.</w:t>
      </w:r>
      <w:r>
        <w:t xml:space="preserve"> </w:t>
      </w:r>
    </w:p>
    <w:p w14:paraId="3FAFF84F" w14:textId="77777777" w:rsidR="00D247FE" w:rsidRDefault="00D247FE" w:rsidP="00D247FE">
      <w:pPr>
        <w:spacing w:before="0" w:after="200"/>
        <w:jc w:val="both"/>
        <w:rPr>
          <w:rStyle w:val="IntenseEmphasis"/>
          <w:rFonts w:ascii="Tahoma" w:hAnsi="Tahoma"/>
          <w:iCs w:val="0"/>
          <w:color w:val="008BD6" w:themeColor="accent2"/>
          <w:spacing w:val="0"/>
        </w:rPr>
      </w:pPr>
      <w:r>
        <w:rPr>
          <w:noProof/>
        </w:rPr>
        <w:drawing>
          <wp:anchor distT="0" distB="0" distL="114300" distR="114300" simplePos="0" relativeHeight="251660293" behindDoc="1" locked="0" layoutInCell="1" allowOverlap="1" wp14:anchorId="37867115" wp14:editId="3BACF7F0">
            <wp:simplePos x="0" y="0"/>
            <wp:positionH relativeFrom="column">
              <wp:posOffset>-50165</wp:posOffset>
            </wp:positionH>
            <wp:positionV relativeFrom="paragraph">
              <wp:posOffset>271780</wp:posOffset>
            </wp:positionV>
            <wp:extent cx="317500" cy="317500"/>
            <wp:effectExtent l="0" t="0" r="6350" b="6350"/>
            <wp:wrapTight wrapText="bothSides">
              <wp:wrapPolygon edited="0">
                <wp:start x="0" y="0"/>
                <wp:lineTo x="0" y="20736"/>
                <wp:lineTo x="20736" y="20736"/>
                <wp:lineTo x="19440" y="5184"/>
                <wp:lineTo x="14256" y="0"/>
                <wp:lineTo x="0" y="0"/>
              </wp:wrapPolygon>
            </wp:wrapTight>
            <wp:docPr id="1188428069"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25965" name="Graphic 1191025965" descr="Document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317500" cy="317500"/>
                    </a:xfrm>
                    <a:prstGeom prst="rect">
                      <a:avLst/>
                    </a:prstGeom>
                  </pic:spPr>
                </pic:pic>
              </a:graphicData>
            </a:graphic>
          </wp:anchor>
        </w:drawing>
      </w:r>
    </w:p>
    <w:p w14:paraId="5CD5C9D0" w14:textId="77777777" w:rsidR="00D247FE" w:rsidRPr="002C3744" w:rsidRDefault="00D247FE" w:rsidP="00D247FE">
      <w:pPr>
        <w:spacing w:before="0" w:after="200"/>
        <w:jc w:val="both"/>
        <w:rPr>
          <w:rStyle w:val="IntenseEmphasis"/>
          <w:rFonts w:asciiTheme="minorHAnsi" w:hAnsiTheme="minorHAnsi"/>
          <w:b w:val="0"/>
          <w:bCs w:val="0"/>
          <w:iCs w:val="0"/>
          <w:color w:val="auto"/>
          <w:spacing w:val="0"/>
        </w:rPr>
      </w:pPr>
      <w:r w:rsidRPr="009F1EF1">
        <w:rPr>
          <w:rStyle w:val="IntenseEmphasis"/>
          <w:rFonts w:ascii="Tahoma" w:hAnsi="Tahoma"/>
          <w:iCs w:val="0"/>
          <w:color w:val="008BD6" w:themeColor="accent2"/>
          <w:spacing w:val="0"/>
        </w:rPr>
        <w:t xml:space="preserve">Case study </w:t>
      </w:r>
    </w:p>
    <w:p w14:paraId="10AC059C" w14:textId="77777777" w:rsidR="00D247FE" w:rsidRPr="00CD697B" w:rsidRDefault="00D247FE" w:rsidP="00D247FE">
      <w:r>
        <w:t xml:space="preserve">Read the case study first and then afterwards, </w:t>
      </w:r>
      <w:r w:rsidRPr="00B97175">
        <w:t>listen to the podcast</w:t>
      </w:r>
      <w:r w:rsidRPr="00CC28EB">
        <w:t>,</w:t>
      </w:r>
      <w:r w:rsidRPr="00B97175">
        <w:t xml:space="preserve"> where two presenters </w:t>
      </w:r>
      <w:r>
        <w:t xml:space="preserve">draw on the evidence in this self-study to </w:t>
      </w:r>
      <w:r w:rsidRPr="00CC28EB">
        <w:t xml:space="preserve">explore how </w:t>
      </w:r>
      <w:r w:rsidRPr="00B97175">
        <w:t>the teacher</w:t>
      </w:r>
      <w:r w:rsidRPr="00CC28EB">
        <w:t xml:space="preserve"> implements these approaches in practice</w:t>
      </w:r>
      <w:r w:rsidRPr="00B97175">
        <w:t>.</w:t>
      </w:r>
      <w:r>
        <w:t xml:space="preserve"> </w:t>
      </w:r>
      <w:r w:rsidRPr="000023CE">
        <w:rPr>
          <w:szCs w:val="24"/>
        </w:rPr>
        <w:t>You may wish to make notes as you listen to share with your mentor.</w:t>
      </w:r>
      <w:r w:rsidRPr="006D510F">
        <w:t xml:space="preserve"> </w:t>
      </w:r>
    </w:p>
    <w:tbl>
      <w:tblPr>
        <w:tblStyle w:val="Style2"/>
        <w:tblW w:w="0" w:type="auto"/>
        <w:tblLook w:val="04A0" w:firstRow="1" w:lastRow="0" w:firstColumn="1" w:lastColumn="0" w:noHBand="0" w:noVBand="1"/>
      </w:tblPr>
      <w:tblGrid>
        <w:gridCol w:w="8996"/>
      </w:tblGrid>
      <w:tr w:rsidR="00D247FE" w:rsidRPr="00A324C4" w14:paraId="6F2697EB" w14:textId="77777777" w:rsidTr="008B2884">
        <w:tc>
          <w:tcPr>
            <w:tcW w:w="8996" w:type="dxa"/>
          </w:tcPr>
          <w:p w14:paraId="325FEB5E" w14:textId="77777777" w:rsidR="00D247FE" w:rsidRPr="00520335" w:rsidRDefault="00D247FE" w:rsidP="008B2884">
            <w:pPr>
              <w:spacing w:before="0" w:after="200"/>
            </w:pPr>
            <w:r w:rsidRPr="00520335">
              <w:t>Mr. McGowan teaches in a diverse suburban school, where pupils</w:t>
            </w:r>
            <w:r>
              <w:t xml:space="preserve">’ prior knowledge is varied. </w:t>
            </w:r>
            <w:r w:rsidRPr="00520335">
              <w:t xml:space="preserve">Some pupils </w:t>
            </w:r>
            <w:r>
              <w:t xml:space="preserve">work </w:t>
            </w:r>
            <w:r w:rsidRPr="00520335">
              <w:t xml:space="preserve">confidently </w:t>
            </w:r>
            <w:r>
              <w:t xml:space="preserve">in his lessons, </w:t>
            </w:r>
            <w:r w:rsidRPr="00520335">
              <w:t xml:space="preserve">while others </w:t>
            </w:r>
            <w:r>
              <w:t>appear to lack confidence in their ability to learn new content.</w:t>
            </w:r>
          </w:p>
          <w:p w14:paraId="24D549BF" w14:textId="77777777" w:rsidR="00D247FE" w:rsidRPr="00520335" w:rsidRDefault="00D247FE" w:rsidP="008B2884">
            <w:pPr>
              <w:spacing w:before="0" w:after="200"/>
            </w:pPr>
            <w:r w:rsidRPr="00520335">
              <w:t xml:space="preserve">Mr. McGowan aims to ensure that all pupils can access </w:t>
            </w:r>
            <w:r>
              <w:t>the new content that he teaches, believing that all his pupils, with the right support, can learn. He knows that a ‘one size fits all’ approach won’t work, but that by providing some pupils with scaffolding, all of his pupils can learn the curriculum content.</w:t>
            </w:r>
          </w:p>
          <w:p w14:paraId="257ADAA3" w14:textId="77777777" w:rsidR="00D247FE" w:rsidRDefault="00D247FE" w:rsidP="008B2884">
            <w:pPr>
              <w:spacing w:before="0" w:after="200"/>
            </w:pPr>
            <w:r w:rsidRPr="00A22E67">
              <w:t>Mr. McGowan breaks down complex tasks into manageable steps</w:t>
            </w:r>
            <w:r>
              <w:t xml:space="preserve">, using </w:t>
            </w:r>
            <w:r w:rsidRPr="00C45E59">
              <w:t>teacher modelling, where he demonstrates tasks while thinking aloud. He makes his</w:t>
            </w:r>
            <w:r w:rsidRPr="00A878DB">
              <w:t xml:space="preserve"> decision-making visible to pupils and clarifies the steps involved in completing new tasks. </w:t>
            </w:r>
            <w:r>
              <w:t>W</w:t>
            </w:r>
            <w:r w:rsidRPr="00A878DB">
              <w:t>hen introducing a new concept or process, he breaks it down into manageable parts, verbalising strategies and highlighting key points to focus on.</w:t>
            </w:r>
          </w:p>
          <w:p w14:paraId="7522662B" w14:textId="77777777" w:rsidR="00D247FE" w:rsidRPr="00A22E67" w:rsidRDefault="00D247FE" w:rsidP="008B2884">
            <w:pPr>
              <w:spacing w:before="0" w:after="200"/>
            </w:pPr>
            <w:r>
              <w:t xml:space="preserve">He also </w:t>
            </w:r>
            <w:r w:rsidRPr="00A22E67">
              <w:t>provides structured frameworks</w:t>
            </w:r>
            <w:r>
              <w:t xml:space="preserve"> such as </w:t>
            </w:r>
            <w:r w:rsidRPr="00C45E59">
              <w:t>prompts and checklists</w:t>
            </w:r>
            <w:r w:rsidRPr="00A22E67">
              <w:t xml:space="preserve"> to guide pupils through new material</w:t>
            </w:r>
            <w:r>
              <w:t xml:space="preserve"> and</w:t>
            </w:r>
            <w:r w:rsidRPr="00BF347D">
              <w:t xml:space="preserve"> to help </w:t>
            </w:r>
            <w:r>
              <w:t>them</w:t>
            </w:r>
            <w:r w:rsidRPr="00BF347D">
              <w:t xml:space="preserve"> manage complex tasks. For instance, before pupils begin a multi-step activity, they </w:t>
            </w:r>
            <w:r>
              <w:t>use the</w:t>
            </w:r>
            <w:r w:rsidRPr="00BF347D">
              <w:t xml:space="preserve"> checklist t</w:t>
            </w:r>
            <w:r>
              <w:t xml:space="preserve">o </w:t>
            </w:r>
            <w:r w:rsidRPr="00BF347D">
              <w:t>remind them</w:t>
            </w:r>
            <w:r>
              <w:t>selves</w:t>
            </w:r>
            <w:r w:rsidRPr="00BF347D">
              <w:t xml:space="preserve"> of essential criteria or steps to follow.</w:t>
            </w:r>
          </w:p>
          <w:p w14:paraId="43B68059" w14:textId="77777777" w:rsidR="00D247FE" w:rsidRDefault="00D247FE" w:rsidP="008B2884">
            <w:pPr>
              <w:spacing w:before="0" w:after="200"/>
            </w:pPr>
            <w:r w:rsidRPr="00C45E59">
              <w:t>To support the retention and recall of key knowledge, Mr. McGowan also uses knowledge organisers. These present critical information in a structured and accessible format, which helps reduce cognitive overload, particularly when pupils are expected to apply factual understanding to new contexts.</w:t>
            </w:r>
          </w:p>
          <w:p w14:paraId="4B66B292" w14:textId="77777777" w:rsidR="00D247FE" w:rsidRPr="00A22E67" w:rsidRDefault="00D247FE" w:rsidP="008B2884">
            <w:pPr>
              <w:spacing w:before="0" w:after="200"/>
            </w:pPr>
            <w:r w:rsidRPr="00A22E67">
              <w:t xml:space="preserve">As pupils grow in confidence and capability, he gradually removes these supports, enabling them to become more independent. This incremental withdrawal is carefully timed, guided by ongoing formative assessment and a clear understanding of each pupil’s development. He ensures that scaffolds, once helpful, do not become a barrier by adding unnecessary cognitive load or fostering </w:t>
            </w:r>
            <w:r w:rsidRPr="00A22E67">
              <w:lastRenderedPageBreak/>
              <w:t>dependency.</w:t>
            </w:r>
            <w:r>
              <w:t xml:space="preserve"> However, h</w:t>
            </w:r>
            <w:r w:rsidRPr="00C45E59">
              <w:t>e is particularly mindful of pupils with SEND, recognising that they may need scaffolds for longer.</w:t>
            </w:r>
          </w:p>
          <w:p w14:paraId="3DDD5585" w14:textId="77777777" w:rsidR="00D247FE" w:rsidRPr="00A324C4" w:rsidRDefault="00D247FE" w:rsidP="008B2884">
            <w:pPr>
              <w:spacing w:before="0" w:after="200"/>
              <w:rPr>
                <w:rStyle w:val="normaltextrun"/>
              </w:rPr>
            </w:pPr>
            <w:r w:rsidRPr="00A22E67">
              <w:t xml:space="preserve">Mr. McGowan also supports </w:t>
            </w:r>
            <w:r>
              <w:t>his pupils</w:t>
            </w:r>
            <w:r w:rsidRPr="00A22E67">
              <w:t xml:space="preserve"> in developing the ability to plan, monitor, and evaluate their own learning. This begins with activities that help pupils understand </w:t>
            </w:r>
            <w:r>
              <w:t>how they learn</w:t>
            </w:r>
            <w:r w:rsidRPr="00A22E67">
              <w:t xml:space="preserve">, the nature of the tasks they face, and the strategies available to them. </w:t>
            </w:r>
            <w:r>
              <w:t>He encourages pupils</w:t>
            </w:r>
            <w:r w:rsidRPr="00A22E67">
              <w:t xml:space="preserve"> to ask themselves </w:t>
            </w:r>
            <w:r>
              <w:t xml:space="preserve">a range of </w:t>
            </w:r>
            <w:r w:rsidRPr="00A22E67">
              <w:t>questions before, during, and after learning tasks</w:t>
            </w:r>
            <w:r>
              <w:t xml:space="preserve"> so that </w:t>
            </w:r>
            <w:r w:rsidRPr="00A22E67">
              <w:t xml:space="preserve">pupils reflect on and adapt their </w:t>
            </w:r>
            <w:r>
              <w:t xml:space="preserve">approach to </w:t>
            </w:r>
            <w:r w:rsidRPr="00A22E67">
              <w:t>learning</w:t>
            </w:r>
            <w:r>
              <w:t>.</w:t>
            </w:r>
          </w:p>
        </w:tc>
      </w:tr>
    </w:tbl>
    <w:p w14:paraId="369F12F3" w14:textId="77777777" w:rsidR="00D247FE" w:rsidRPr="008224B0" w:rsidRDefault="00D247FE" w:rsidP="00D247FE">
      <w:pPr>
        <w:pStyle w:val="Subheading3"/>
        <w:rPr>
          <w:rStyle w:val="IntenseEmphasis"/>
          <w:rFonts w:ascii="Tahoma" w:hAnsi="Tahoma"/>
          <w:b/>
          <w:bCs/>
          <w:iCs w:val="0"/>
          <w:color w:val="008BD6" w:themeColor="accent2"/>
          <w:spacing w:val="0"/>
        </w:rPr>
      </w:pPr>
      <w:r>
        <w:rPr>
          <w:rFonts w:asciiTheme="majorHAnsi" w:hAnsiTheme="majorHAnsi"/>
          <w:b w:val="0"/>
          <w:bCs w:val="0"/>
          <w:iCs/>
          <w:noProof/>
          <w:color w:val="530F93" w:themeColor="text2"/>
          <w:spacing w:val="10"/>
        </w:rPr>
        <w:lastRenderedPageBreak/>
        <w:drawing>
          <wp:anchor distT="0" distB="0" distL="114300" distR="114300" simplePos="0" relativeHeight="251661317" behindDoc="1" locked="0" layoutInCell="1" allowOverlap="1" wp14:anchorId="75B08CB3" wp14:editId="1112990E">
            <wp:simplePos x="0" y="0"/>
            <wp:positionH relativeFrom="column">
              <wp:posOffset>0</wp:posOffset>
            </wp:positionH>
            <wp:positionV relativeFrom="paragraph">
              <wp:posOffset>13072</wp:posOffset>
            </wp:positionV>
            <wp:extent cx="435610" cy="435610"/>
            <wp:effectExtent l="0" t="0" r="2540" b="2540"/>
            <wp:wrapTight wrapText="bothSides">
              <wp:wrapPolygon edited="0">
                <wp:start x="5668" y="945"/>
                <wp:lineTo x="945" y="7557"/>
                <wp:lineTo x="0" y="11335"/>
                <wp:lineTo x="2834" y="20781"/>
                <wp:lineTo x="17948" y="20781"/>
                <wp:lineTo x="20781" y="11335"/>
                <wp:lineTo x="19837" y="7557"/>
                <wp:lineTo x="15114" y="945"/>
                <wp:lineTo x="5668" y="945"/>
              </wp:wrapPolygon>
            </wp:wrapTight>
            <wp:docPr id="1102381702" name="Graphic 3"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8659" name="Graphic 1297298659" descr="Headphones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435610" cy="435610"/>
                    </a:xfrm>
                    <a:prstGeom prst="rect">
                      <a:avLst/>
                    </a:prstGeom>
                  </pic:spPr>
                </pic:pic>
              </a:graphicData>
            </a:graphic>
            <wp14:sizeRelH relativeFrom="margin">
              <wp14:pctWidth>0</wp14:pctWidth>
            </wp14:sizeRelH>
            <wp14:sizeRelV relativeFrom="margin">
              <wp14:pctHeight>0</wp14:pctHeight>
            </wp14:sizeRelV>
          </wp:anchor>
        </w:drawing>
      </w:r>
      <w:r w:rsidRPr="008224B0">
        <w:rPr>
          <w:rStyle w:val="IntenseEmphasis"/>
          <w:rFonts w:ascii="Tahoma" w:hAnsi="Tahoma"/>
          <w:b/>
          <w:bCs/>
          <w:iCs w:val="0"/>
          <w:color w:val="008BD6" w:themeColor="accent2"/>
          <w:spacing w:val="0"/>
        </w:rPr>
        <w:t xml:space="preserve">Activity: Case study podcast </w:t>
      </w:r>
      <w:r w:rsidRPr="008224B0">
        <w:rPr>
          <w:rStyle w:val="IntenseEmphasis"/>
          <w:rFonts w:ascii="Tahoma" w:hAnsi="Tahoma"/>
          <w:b/>
          <w:bCs/>
          <w:iCs w:val="0"/>
          <w:color w:val="008BD6" w:themeColor="accent2"/>
          <w:spacing w:val="0"/>
        </w:rPr>
        <w:tab/>
      </w:r>
      <w:r w:rsidRPr="008224B0">
        <w:rPr>
          <w:rStyle w:val="IntenseEmphasis"/>
          <w:rFonts w:ascii="Tahoma" w:hAnsi="Tahoma"/>
          <w:b/>
          <w:bCs/>
          <w:iCs w:val="0"/>
          <w:color w:val="008BD6" w:themeColor="accent2"/>
          <w:spacing w:val="0"/>
        </w:rPr>
        <w:tab/>
      </w:r>
    </w:p>
    <w:p w14:paraId="0FA6C26E" w14:textId="77777777" w:rsidR="00D247FE" w:rsidRPr="00C57756" w:rsidRDefault="00D247FE" w:rsidP="00D247FE">
      <w:r w:rsidRPr="00C57756">
        <w:t xml:space="preserve">Now, listen to the podcast in which two presenters explore the case study in further detail, drawing on the evidence in this self-study and the active ingredients outlined earlier. </w:t>
      </w:r>
    </w:p>
    <w:p w14:paraId="0B7DBAC0" w14:textId="77777777" w:rsidR="00D247FE" w:rsidRPr="00C57756" w:rsidRDefault="00D247FE" w:rsidP="00D247FE">
      <w:r w:rsidRPr="00C57756">
        <w:t>As you listen, reflect on how Mr</w:t>
      </w:r>
      <w:r w:rsidRPr="00EE7690">
        <w:t>. McGowan</w:t>
      </w:r>
      <w:r w:rsidRPr="00C57756">
        <w:t xml:space="preserve"> applied the ‘active ingredients’ of providing scaffolds, removing scaffolds and teaching metacognitive strategies to enhance his teaching. </w:t>
      </w:r>
    </w:p>
    <w:p w14:paraId="7172017B" w14:textId="77777777" w:rsidR="00D247FE" w:rsidRPr="00C57756" w:rsidRDefault="00D247FE" w:rsidP="00D247FE">
      <w:r w:rsidRPr="00C57756">
        <w:t>Reflect on how you can adapt these strategies to your own context. What challenges might you case and how would you overcome them?</w:t>
      </w:r>
    </w:p>
    <w:p w14:paraId="3DAFD28E" w14:textId="77777777" w:rsidR="00D247FE" w:rsidRPr="00A324C4" w:rsidRDefault="00D247FE" w:rsidP="00D247FE">
      <w:pPr>
        <w:jc w:val="center"/>
        <w:rPr>
          <w:rStyle w:val="normaltextrun"/>
          <w:spacing w:val="10"/>
        </w:rPr>
      </w:pPr>
      <w:r>
        <w:rPr>
          <w:noProof/>
          <w:spacing w:val="10"/>
        </w:rPr>
        <w:drawing>
          <wp:inline distT="0" distB="0" distL="0" distR="0" wp14:anchorId="11866277" wp14:editId="6B7C216E">
            <wp:extent cx="3600000" cy="2700000"/>
            <wp:effectExtent l="0" t="0" r="635" b="5715"/>
            <wp:docPr id="2096784224" name="Video 2" descr="ECTP Year 1 - Planning and delivery - Elective Self Study 2 - Case Study Podcas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784224" name="Video 2" descr="ECTP Year 1 - Planning and delivery - Elective Self Study 2 - Case Study Podcast">
                      <a:hlinkClick r:id="rId29"/>
                    </pic:cNvPr>
                    <pic:cNvPicPr/>
                  </pic:nvPicPr>
                  <pic:blipFill>
                    <a:blip r:embed="rId3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kDxxwLC2aYc?feature=oembed&quot; frameborder=&quot;0&quot; allow=&quot;accelerometer; autoplay; clipboard-write; encrypted-media; gyroscope; picture-in-picture; web-share&quot; referrerpolicy=&quot;strict-origin-when-cross-origin&quot; allowfullscreen=&quot;&quot; title=&quot;ECTP Year 1 - Planning and delivery - Elective Self Study 2 - Case Study Podcast&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bookmarkStart w:id="15" w:name="SecondaryCase"/>
    <w:p w14:paraId="1D2D69A1" w14:textId="77777777" w:rsidR="00D247FE" w:rsidRPr="00DE02B9" w:rsidRDefault="00D247FE" w:rsidP="00D247FE">
      <w:pPr>
        <w:tabs>
          <w:tab w:val="left" w:pos="1335"/>
        </w:tabs>
        <w:jc w:val="center"/>
        <w:rPr>
          <w:spacing w:val="10"/>
        </w:rPr>
      </w:pPr>
      <w:r>
        <w:rPr>
          <w:spacing w:val="10"/>
        </w:rPr>
        <w:fldChar w:fldCharType="begin"/>
      </w:r>
      <w:r>
        <w:rPr>
          <w:spacing w:val="10"/>
        </w:rPr>
        <w:instrText>HYPERLINK "https://youtu.be/kDxxwLC2aYc"</w:instrText>
      </w:r>
      <w:r>
        <w:rPr>
          <w:spacing w:val="10"/>
        </w:rPr>
      </w:r>
      <w:r>
        <w:rPr>
          <w:spacing w:val="10"/>
        </w:rPr>
        <w:fldChar w:fldCharType="separate"/>
      </w:r>
      <w:bookmarkEnd w:id="15"/>
      <w:r>
        <w:rPr>
          <w:rStyle w:val="Hyperlink"/>
          <w:spacing w:val="10"/>
        </w:rPr>
        <w:t>Click to listen to: Scaffolding and increasing challenge</w:t>
      </w:r>
      <w:r>
        <w:rPr>
          <w:spacing w:val="10"/>
        </w:rPr>
        <w:fldChar w:fldCharType="end"/>
      </w:r>
    </w:p>
    <w:p w14:paraId="723A095F" w14:textId="77777777" w:rsidR="00D247FE" w:rsidRPr="00A324C4" w:rsidRDefault="00D247FE" w:rsidP="00D247FE">
      <w:r w:rsidRPr="00011201">
        <w:rPr>
          <w:rStyle w:val="IntenseEmphasis"/>
          <w:rFonts w:asciiTheme="minorHAnsi" w:hAnsiTheme="minorHAnsi"/>
          <w:b w:val="0"/>
          <w:iCs w:val="0"/>
          <w:color w:val="auto"/>
        </w:rPr>
        <w:t xml:space="preserve">Please note that this podcast has been </w:t>
      </w:r>
      <w:r w:rsidRPr="64D2D3A8">
        <w:rPr>
          <w:rStyle w:val="IntenseEmphasis"/>
          <w:rFonts w:asciiTheme="minorHAnsi" w:hAnsiTheme="minorHAnsi"/>
          <w:b w:val="0"/>
          <w:bCs w:val="0"/>
          <w:color w:val="auto"/>
        </w:rPr>
        <w:t>created using generative</w:t>
      </w:r>
      <w:r>
        <w:rPr>
          <w:rStyle w:val="IntenseEmphasis"/>
          <w:rFonts w:asciiTheme="minorHAnsi" w:hAnsiTheme="minorHAnsi"/>
          <w:b w:val="0"/>
          <w:bCs w:val="0"/>
          <w:color w:val="auto"/>
        </w:rPr>
        <w:t xml:space="preserve"> AI</w:t>
      </w:r>
      <w:r w:rsidRPr="00011201">
        <w:rPr>
          <w:rStyle w:val="IntenseEmphasis"/>
          <w:rFonts w:asciiTheme="minorHAnsi" w:hAnsiTheme="minorHAnsi"/>
          <w:b w:val="0"/>
          <w:iCs w:val="0"/>
          <w:color w:val="auto"/>
        </w:rPr>
        <w:t>.</w:t>
      </w:r>
      <w:r>
        <w:t xml:space="preserve"> Significant attention was given to ensuring that the generated content was appropriately linked to the original materials and aligned with the framework statements. In developing this AI generated resource, we adhered to strict ethical and legal considerations. Please see the ‘</w:t>
      </w:r>
      <w:hyperlink w:anchor="AI" w:history="1">
        <w:r w:rsidRPr="00861338">
          <w:rPr>
            <w:rStyle w:val="Hyperlink"/>
          </w:rPr>
          <w:t>use of artificial intelligence’</w:t>
        </w:r>
      </w:hyperlink>
      <w:r>
        <w:t xml:space="preserve"> section for further details.</w:t>
      </w:r>
    </w:p>
    <w:bookmarkStart w:id="16" w:name="APCase"/>
    <w:bookmarkEnd w:id="16"/>
    <w:p w14:paraId="7F1D2ACF" w14:textId="77777777" w:rsidR="0093218C" w:rsidRPr="00E55860" w:rsidRDefault="009048E2" w:rsidP="004A368D">
      <w:pPr>
        <w:spacing w:before="0" w:after="200"/>
        <w:jc w:val="both"/>
        <w:rPr>
          <w:b/>
          <w:color w:val="0070C0"/>
          <w:u w:val="single"/>
        </w:rPr>
      </w:pPr>
      <w:r w:rsidRPr="00E55860">
        <w:rPr>
          <w:b/>
        </w:rPr>
        <w:fldChar w:fldCharType="begin"/>
      </w:r>
      <w:r w:rsidRPr="00E55860">
        <w:rPr>
          <w:b/>
        </w:rPr>
        <w:instrText>HYPERLINK  \l "Contentpage"</w:instrText>
      </w:r>
      <w:r w:rsidRPr="00E55860">
        <w:rPr>
          <w:b/>
        </w:rPr>
      </w:r>
      <w:r w:rsidRPr="00E55860">
        <w:rPr>
          <w:b/>
        </w:rPr>
        <w:fldChar w:fldCharType="separate"/>
      </w:r>
      <w:hyperlink w:anchor="Contentpage" w:history="1">
        <w:r w:rsidR="0093218C" w:rsidRPr="00E55860">
          <w:rPr>
            <w:rStyle w:val="Hyperlink"/>
            <w:b/>
          </w:rPr>
          <w:t>Click here to return to Content page</w:t>
        </w:r>
      </w:hyperlink>
    </w:p>
    <w:p w14:paraId="3B19E0AF" w14:textId="7C11072C" w:rsidR="00452062" w:rsidRPr="00A324C4" w:rsidRDefault="009048E2" w:rsidP="00E55860">
      <w:pPr>
        <w:pStyle w:val="Heading"/>
        <w:rPr>
          <w:lang w:val="en-US"/>
        </w:rPr>
      </w:pPr>
      <w:r w:rsidRPr="00E55860">
        <w:fldChar w:fldCharType="end"/>
      </w:r>
      <w:r w:rsidR="00452062" w:rsidRPr="00A324C4">
        <w:br w:type="page"/>
      </w:r>
      <w:bookmarkStart w:id="17" w:name="applyyourlearning"/>
      <w:r w:rsidR="00452062" w:rsidRPr="00A324C4">
        <w:lastRenderedPageBreak/>
        <w:t xml:space="preserve">Applying your learning: </w:t>
      </w:r>
      <w:bookmarkStart w:id="18" w:name="Scenarios"/>
      <w:r w:rsidR="00452062" w:rsidRPr="00A324C4">
        <w:rPr>
          <w:lang w:val="en-US"/>
        </w:rPr>
        <w:t>scenarios</w:t>
      </w:r>
    </w:p>
    <w:p w14:paraId="4D58649D" w14:textId="4D572650" w:rsidR="001B1662" w:rsidRPr="004A368D" w:rsidRDefault="001B1662" w:rsidP="004A368D">
      <w:r w:rsidRPr="004A368D">
        <w:rPr>
          <w:b/>
          <w:bCs/>
        </w:rPr>
        <w:t>Approximate time to complete: 8 minutes</w:t>
      </w:r>
      <w:r w:rsidRPr="00A324C4">
        <w:rPr>
          <w:rStyle w:val="normaltextrun"/>
        </w:rPr>
        <w:t xml:space="preserve"> </w:t>
      </w:r>
    </w:p>
    <w:bookmarkEnd w:id="17"/>
    <w:bookmarkEnd w:id="18"/>
    <w:p w14:paraId="6ACD6433" w14:textId="77777777" w:rsidR="00452062" w:rsidRPr="00A324C4" w:rsidRDefault="00452062" w:rsidP="00452062">
      <w:r w:rsidRPr="00A324C4">
        <w:t xml:space="preserve">Now that you’ve completed the elective self-study, revisit the scenarios you examined before engaging with this content. Reflect on the relevant scenario again, considering the strategies and ‘active ingredients’ from the examples provided. </w:t>
      </w:r>
    </w:p>
    <w:p w14:paraId="6489F56E" w14:textId="72AD9F5B" w:rsidR="00452062" w:rsidRPr="00A324C4" w:rsidRDefault="00452062" w:rsidP="00452062">
      <w:r w:rsidRPr="00A324C4">
        <w:t xml:space="preserve">Consider how these elements can also support you in </w:t>
      </w:r>
      <w:r w:rsidR="00DD6E70" w:rsidRPr="00A324C4">
        <w:t>scaffolding</w:t>
      </w:r>
      <w:r w:rsidR="001235E9" w:rsidRPr="00A324C4">
        <w:t xml:space="preserve"> and increasing challenge</w:t>
      </w:r>
      <w:r w:rsidRPr="00A324C4">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C52F27" w:rsidRPr="00A324C4" w14:paraId="11E65149" w14:textId="77777777" w:rsidTr="00A32B53">
        <w:tc>
          <w:tcPr>
            <w:tcW w:w="1651" w:type="dxa"/>
          </w:tcPr>
          <w:p w14:paraId="1B997560" w14:textId="67A9E466" w:rsidR="00452062" w:rsidRPr="00A324C4" w:rsidRDefault="00452062" w:rsidP="001C3EC4">
            <w:pPr>
              <w:jc w:val="center"/>
            </w:pPr>
            <w:hyperlink w:anchor="EYFSscenarioend" w:history="1">
              <w:r w:rsidRPr="00A324C4">
                <w:rPr>
                  <w:rStyle w:val="Hyperlink"/>
                  <w:rFonts w:asciiTheme="minorHAnsi" w:eastAsiaTheme="minorEastAsia" w:hAnsiTheme="minorHAnsi" w:cstheme="minorHAnsi"/>
                  <w:spacing w:val="0"/>
                  <w:kern w:val="0"/>
                </w:rPr>
                <w:t>EYFS</w:t>
              </w:r>
            </w:hyperlink>
          </w:p>
        </w:tc>
        <w:tc>
          <w:tcPr>
            <w:tcW w:w="1651" w:type="dxa"/>
          </w:tcPr>
          <w:p w14:paraId="69389361" w14:textId="51AA8EE2" w:rsidR="00452062" w:rsidRPr="00A324C4" w:rsidRDefault="00452062" w:rsidP="001C3EC4">
            <w:pPr>
              <w:jc w:val="center"/>
            </w:pPr>
            <w:hyperlink w:anchor="Primaryscenarioend" w:history="1">
              <w:r w:rsidRPr="00A324C4">
                <w:rPr>
                  <w:rStyle w:val="Hyperlink"/>
                  <w:rFonts w:asciiTheme="minorHAnsi" w:eastAsiaTheme="minorEastAsia" w:hAnsiTheme="minorHAnsi" w:cstheme="minorHAnsi"/>
                  <w:spacing w:val="0"/>
                  <w:kern w:val="0"/>
                </w:rPr>
                <w:t>Primary</w:t>
              </w:r>
            </w:hyperlink>
          </w:p>
        </w:tc>
        <w:tc>
          <w:tcPr>
            <w:tcW w:w="1652" w:type="dxa"/>
          </w:tcPr>
          <w:p w14:paraId="3A7AD039" w14:textId="0387BCBE" w:rsidR="00452062" w:rsidRPr="00A324C4" w:rsidRDefault="00452062" w:rsidP="001C3EC4">
            <w:pPr>
              <w:jc w:val="center"/>
            </w:pPr>
            <w:hyperlink w:anchor="Secondaryscenarioend" w:history="1">
              <w:r w:rsidRPr="00A324C4">
                <w:rPr>
                  <w:rStyle w:val="Hyperlink"/>
                  <w:rFonts w:asciiTheme="minorHAnsi" w:eastAsiaTheme="minorEastAsia" w:hAnsiTheme="minorHAnsi" w:cstheme="minorHAnsi"/>
                  <w:spacing w:val="0"/>
                  <w:kern w:val="0"/>
                </w:rPr>
                <w:t>Secondary</w:t>
              </w:r>
            </w:hyperlink>
          </w:p>
        </w:tc>
        <w:tc>
          <w:tcPr>
            <w:tcW w:w="1651" w:type="dxa"/>
          </w:tcPr>
          <w:p w14:paraId="1492E856" w14:textId="3AA8469C" w:rsidR="00452062" w:rsidRPr="00A324C4" w:rsidRDefault="00835CE4" w:rsidP="001C3EC4">
            <w:pPr>
              <w:jc w:val="center"/>
            </w:pPr>
            <w:hyperlink w:anchor="SENDscenarioend" w:history="1">
              <w:r>
                <w:rPr>
                  <w:rStyle w:val="Hyperlink"/>
                  <w:rFonts w:asciiTheme="minorHAnsi" w:eastAsiaTheme="minorEastAsia" w:hAnsiTheme="minorHAnsi" w:cstheme="minorHAnsi"/>
                  <w:spacing w:val="0"/>
                  <w:kern w:val="0"/>
                </w:rPr>
                <w:t>S</w:t>
              </w:r>
              <w:r w:rsidR="00C52F27">
                <w:rPr>
                  <w:rStyle w:val="Hyperlink"/>
                  <w:rFonts w:asciiTheme="minorHAnsi" w:eastAsiaTheme="minorEastAsia" w:hAnsiTheme="minorHAnsi" w:cstheme="minorHAnsi"/>
                  <w:spacing w:val="0"/>
                  <w:kern w:val="0"/>
                </w:rPr>
                <w:t>pecialist - S</w:t>
              </w:r>
              <w:r>
                <w:rPr>
                  <w:rStyle w:val="Hyperlink"/>
                  <w:rFonts w:asciiTheme="minorHAnsi" w:eastAsiaTheme="minorEastAsia" w:hAnsiTheme="minorHAnsi" w:cstheme="minorHAnsi"/>
                  <w:spacing w:val="0"/>
                  <w:kern w:val="0"/>
                </w:rPr>
                <w:t>END setting</w:t>
              </w:r>
              <w:r w:rsidR="00452062" w:rsidRPr="00A324C4">
                <w:rPr>
                  <w:rStyle w:val="Hyperlink"/>
                  <w:rFonts w:asciiTheme="minorHAnsi" w:eastAsiaTheme="minorEastAsia" w:hAnsiTheme="minorHAnsi" w:cstheme="minorHAnsi"/>
                  <w:spacing w:val="0"/>
                  <w:kern w:val="0"/>
                </w:rPr>
                <w:t>s</w:t>
              </w:r>
            </w:hyperlink>
          </w:p>
        </w:tc>
        <w:tc>
          <w:tcPr>
            <w:tcW w:w="1651" w:type="dxa"/>
          </w:tcPr>
          <w:p w14:paraId="62E7E59C" w14:textId="64A9AD9B" w:rsidR="00452062" w:rsidRPr="00A324C4" w:rsidRDefault="00C52F27" w:rsidP="001C3EC4">
            <w:pPr>
              <w:jc w:val="center"/>
            </w:pPr>
            <w:hyperlink w:anchor="APscenarioend" w:history="1">
              <w:r>
                <w:rPr>
                  <w:rStyle w:val="Hyperlink"/>
                  <w:rFonts w:asciiTheme="minorHAnsi" w:eastAsiaTheme="minorEastAsia" w:hAnsiTheme="minorHAnsi" w:cstheme="minorHAnsi"/>
                  <w:spacing w:val="0"/>
                  <w:kern w:val="0"/>
                </w:rPr>
                <w:t>S</w:t>
              </w:r>
              <w:r>
                <w:rPr>
                  <w:rStyle w:val="Hyperlink"/>
                </w:rPr>
                <w:t>pecialist - A</w:t>
              </w:r>
              <w:r w:rsidR="00452062" w:rsidRPr="00A324C4">
                <w:rPr>
                  <w:rStyle w:val="Hyperlink"/>
                  <w:rFonts w:asciiTheme="minorHAnsi" w:eastAsiaTheme="minorEastAsia" w:hAnsiTheme="minorHAnsi" w:cstheme="minorHAnsi"/>
                  <w:spacing w:val="0"/>
                  <w:kern w:val="0"/>
                </w:rPr>
                <w:t>lternative pr</w:t>
              </w:r>
              <w:r w:rsidR="00452062" w:rsidRPr="00A324C4">
                <w:rPr>
                  <w:rStyle w:val="Hyperlink"/>
                </w:rPr>
                <w:t>ovision</w:t>
              </w:r>
            </w:hyperlink>
          </w:p>
        </w:tc>
      </w:tr>
    </w:tbl>
    <w:p w14:paraId="30129F22" w14:textId="77777777" w:rsidR="00BC661D" w:rsidRDefault="00BC661D">
      <w:pPr>
        <w:spacing w:before="0" w:after="200"/>
        <w:jc w:val="both"/>
        <w:rPr>
          <w:rStyle w:val="normaltextrun"/>
          <w:color w:val="7030A0"/>
        </w:rPr>
      </w:pPr>
    </w:p>
    <w:tbl>
      <w:tblPr>
        <w:tblStyle w:val="Style5"/>
        <w:tblW w:w="0" w:type="auto"/>
        <w:tblLook w:val="04A0" w:firstRow="1" w:lastRow="0" w:firstColumn="1" w:lastColumn="0" w:noHBand="0" w:noVBand="1"/>
      </w:tblPr>
      <w:tblGrid>
        <w:gridCol w:w="9016"/>
      </w:tblGrid>
      <w:tr w:rsidR="00ED5257" w14:paraId="1A93F68E" w14:textId="77777777" w:rsidTr="0010268D">
        <w:tc>
          <w:tcPr>
            <w:tcW w:w="9016" w:type="dxa"/>
            <w:shd w:val="clear" w:color="auto" w:fill="FDE9FD"/>
          </w:tcPr>
          <w:p w14:paraId="7E058AA7" w14:textId="77777777" w:rsidR="00ED5257" w:rsidRDefault="00ED5257" w:rsidP="0010268D">
            <w:pPr>
              <w:spacing w:before="0" w:after="200"/>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p w14:paraId="35A51E9B" w14:textId="77777777" w:rsidR="00ED5257" w:rsidRPr="00191765" w:rsidRDefault="00ED5257" w:rsidP="0010268D">
            <w:pPr>
              <w:spacing w:before="0" w:after="200"/>
              <w:jc w:val="both"/>
              <w:rPr>
                <w:rFonts w:cstheme="minorBidi"/>
                <w:bCs/>
                <w:color w:val="FF0000"/>
                <w:szCs w:val="24"/>
              </w:rPr>
            </w:pPr>
          </w:p>
        </w:tc>
      </w:tr>
    </w:tbl>
    <w:p w14:paraId="4D39544A" w14:textId="77777777" w:rsidR="00ED5257" w:rsidRPr="00A324C4" w:rsidRDefault="00ED5257">
      <w:pPr>
        <w:spacing w:before="0" w:after="200"/>
        <w:jc w:val="both"/>
        <w:rPr>
          <w:rStyle w:val="normaltextrun"/>
          <w:color w:val="7030A0"/>
        </w:rPr>
      </w:pPr>
    </w:p>
    <w:p w14:paraId="2807213D" w14:textId="32CE90E8" w:rsidR="00F2777A" w:rsidRPr="00A324C4" w:rsidRDefault="00F2777A" w:rsidP="00F2777A">
      <w:pPr>
        <w:spacing w:before="0" w:after="200"/>
        <w:rPr>
          <w:rStyle w:val="normaltextrun"/>
          <w:b/>
          <w:bCs/>
          <w:color w:val="7030A0"/>
        </w:rPr>
      </w:pPr>
      <w:bookmarkStart w:id="19" w:name="EYFSscenarioend"/>
      <w:r w:rsidRPr="00A324C4">
        <w:rPr>
          <w:rStyle w:val="normaltextrun"/>
          <w:b/>
          <w:bCs/>
          <w:color w:val="7030A0"/>
        </w:rPr>
        <w:t>EYFS scenario</w:t>
      </w:r>
    </w:p>
    <w:tbl>
      <w:tblPr>
        <w:tblStyle w:val="Style3"/>
        <w:tblW w:w="0" w:type="auto"/>
        <w:tblLook w:val="04A0" w:firstRow="1" w:lastRow="0" w:firstColumn="1" w:lastColumn="0" w:noHBand="0" w:noVBand="1"/>
      </w:tblPr>
      <w:tblGrid>
        <w:gridCol w:w="8996"/>
      </w:tblGrid>
      <w:tr w:rsidR="00F2777A" w:rsidRPr="00A324C4" w14:paraId="4A61C87F" w14:textId="77777777">
        <w:tc>
          <w:tcPr>
            <w:tcW w:w="9016" w:type="dxa"/>
          </w:tcPr>
          <w:bookmarkEnd w:id="19"/>
          <w:p w14:paraId="32CAB19B" w14:textId="797BF96C" w:rsidR="00D931A8" w:rsidRPr="00A324C4" w:rsidRDefault="00D931A8" w:rsidP="00D931A8">
            <w:r w:rsidRPr="00A324C4">
              <w:t>Mrs</w:t>
            </w:r>
            <w:r w:rsidR="00D440ED">
              <w:t>.</w:t>
            </w:r>
            <w:r w:rsidRPr="00A324C4">
              <w:t xml:space="preserve"> Greenwood’s nursery class is exploring different textures as part of their "Materials and Senses" topic. The </w:t>
            </w:r>
            <w:r w:rsidR="00055A8D" w:rsidRPr="00A324C4">
              <w:t>pupils</w:t>
            </w:r>
            <w:r w:rsidRPr="00A324C4">
              <w:t xml:space="preserve"> have been playing in an outdoor area of provision filled with objects like sandpaper, cotton wool, pebbles, and sponges. They are encouraged to describe what they feel, compare materials, and sort them into groups based on texture. The aim is to develop their descriptive language and early categorisation skills.</w:t>
            </w:r>
          </w:p>
          <w:p w14:paraId="250C4E1E" w14:textId="0549AD1F" w:rsidR="00D931A8" w:rsidRPr="00A324C4" w:rsidRDefault="00D931A8" w:rsidP="00D931A8">
            <w:r w:rsidRPr="00A324C4">
              <w:t>As Mrs</w:t>
            </w:r>
            <w:r w:rsidR="00D440ED">
              <w:t>.</w:t>
            </w:r>
            <w:r w:rsidRPr="00A324C4">
              <w:t xml:space="preserve"> Greenwood listens, she notices that some</w:t>
            </w:r>
            <w:r w:rsidR="00055A8D" w:rsidRPr="00A324C4">
              <w:t xml:space="preserve"> pupils</w:t>
            </w:r>
            <w:r w:rsidRPr="00A324C4">
              <w:t xml:space="preserve"> are using simple adjectives like “soft” and “hard,” while others struggle to verbalise their thoughts, and instead only use gestures or single words.</w:t>
            </w:r>
            <w:r w:rsidR="001235E9" w:rsidRPr="00A324C4">
              <w:t xml:space="preserve"> Other pupils use full sentences a</w:t>
            </w:r>
            <w:r w:rsidR="006B3285" w:rsidRPr="00A324C4">
              <w:t>nd demonstrate a wide vocabulary of words associated with describing materials</w:t>
            </w:r>
            <w:r w:rsidR="004C7143" w:rsidRPr="00A324C4">
              <w:t>.</w:t>
            </w:r>
          </w:p>
          <w:p w14:paraId="4FEB3DD7" w14:textId="2C1F1BC7" w:rsidR="00D931A8" w:rsidRPr="00A324C4" w:rsidRDefault="00D931A8" w:rsidP="00D931A8">
            <w:pPr>
              <w:rPr>
                <w:b/>
                <w:bCs/>
              </w:rPr>
            </w:pPr>
            <w:r w:rsidRPr="00A324C4">
              <w:rPr>
                <w:b/>
                <w:bCs/>
              </w:rPr>
              <w:t>Reflect on the content of the elective self-study as you consider which approaches would be effective in helping Mrs</w:t>
            </w:r>
            <w:r w:rsidR="00D440ED">
              <w:rPr>
                <w:b/>
                <w:bCs/>
              </w:rPr>
              <w:t>.</w:t>
            </w:r>
            <w:r w:rsidRPr="00A324C4">
              <w:rPr>
                <w:b/>
                <w:bCs/>
              </w:rPr>
              <w:t xml:space="preserve"> Greenwood to support her pupils to develop.</w:t>
            </w:r>
          </w:p>
          <w:p w14:paraId="69D29093" w14:textId="5FC2D17B" w:rsidR="00526860" w:rsidRPr="00A324C4" w:rsidRDefault="00526860" w:rsidP="00D931A8">
            <w:pPr>
              <w:rPr>
                <w:b/>
                <w:bCs/>
              </w:rPr>
            </w:pPr>
            <w:r w:rsidRPr="00A324C4">
              <w:rPr>
                <w:b/>
                <w:bCs/>
              </w:rPr>
              <w:t>Here are some options that can support your reflection:</w:t>
            </w:r>
          </w:p>
          <w:p w14:paraId="710C471A" w14:textId="09F85A86" w:rsidR="0064673C" w:rsidRPr="00A324C4" w:rsidRDefault="00DC56C2" w:rsidP="0064673C">
            <w:r w:rsidRPr="00A324C4">
              <w:rPr>
                <w:rFonts w:eastAsia="Times New Roman"/>
                <w:szCs w:val="24"/>
                <w:lang w:eastAsia="en-GB"/>
              </w:rPr>
              <w:t xml:space="preserve">A) </w:t>
            </w:r>
            <w:r w:rsidR="004C7143" w:rsidRPr="00A324C4">
              <w:rPr>
                <w:rFonts w:eastAsia="Times New Roman"/>
                <w:szCs w:val="24"/>
                <w:lang w:eastAsia="en-GB"/>
              </w:rPr>
              <w:t xml:space="preserve">She introduces new vocabulary in context, demonstrating words like "rough," "bumpy," and "smooth" while encouraging </w:t>
            </w:r>
            <w:r w:rsidR="00055A8D" w:rsidRPr="00A324C4">
              <w:rPr>
                <w:rFonts w:eastAsia="Times New Roman"/>
                <w:szCs w:val="24"/>
                <w:lang w:eastAsia="en-GB"/>
              </w:rPr>
              <w:t>pupils</w:t>
            </w:r>
            <w:r w:rsidR="004C7143" w:rsidRPr="00A324C4">
              <w:rPr>
                <w:rFonts w:eastAsia="Times New Roman"/>
                <w:szCs w:val="24"/>
                <w:lang w:eastAsia="en-GB"/>
              </w:rPr>
              <w:t xml:space="preserve"> to repeat and use them in their own descriptions.</w:t>
            </w:r>
          </w:p>
          <w:p w14:paraId="7F1093DF" w14:textId="72AC0FAE" w:rsidR="0064673C" w:rsidRPr="00A324C4" w:rsidRDefault="0064673C" w:rsidP="0064673C">
            <w:pPr>
              <w:spacing w:before="100" w:beforeAutospacing="1" w:after="100" w:afterAutospacing="1"/>
              <w:rPr>
                <w:rFonts w:eastAsia="Times New Roman"/>
                <w:szCs w:val="24"/>
                <w:lang w:eastAsia="en-GB"/>
              </w:rPr>
            </w:pPr>
            <w:r w:rsidRPr="00A324C4">
              <w:rPr>
                <w:rFonts w:eastAsia="Times New Roman"/>
                <w:szCs w:val="24"/>
                <w:lang w:eastAsia="en-GB"/>
              </w:rPr>
              <w:lastRenderedPageBreak/>
              <w:t xml:space="preserve">B) </w:t>
            </w:r>
            <w:r w:rsidR="004C7143" w:rsidRPr="00A324C4">
              <w:rPr>
                <w:rFonts w:eastAsia="Times New Roman"/>
                <w:szCs w:val="24"/>
                <w:lang w:eastAsia="en-GB"/>
              </w:rPr>
              <w:t xml:space="preserve">She provides structured sentence starters, such as “This feels like…” or “It is softer than…”, allowing </w:t>
            </w:r>
            <w:r w:rsidR="00055A8D" w:rsidRPr="00A324C4">
              <w:rPr>
                <w:rFonts w:eastAsia="Times New Roman"/>
                <w:szCs w:val="24"/>
                <w:lang w:eastAsia="en-GB"/>
              </w:rPr>
              <w:t>pupils</w:t>
            </w:r>
            <w:r w:rsidR="004C7143" w:rsidRPr="00A324C4">
              <w:rPr>
                <w:rFonts w:eastAsia="Times New Roman"/>
                <w:szCs w:val="24"/>
                <w:lang w:eastAsia="en-GB"/>
              </w:rPr>
              <w:t xml:space="preserve"> to focus on formulating descriptions without struggling to structure their sentences.</w:t>
            </w:r>
          </w:p>
          <w:p w14:paraId="3A683263" w14:textId="396D5C5A" w:rsidR="00F2777A" w:rsidRPr="00A324C4" w:rsidRDefault="0064673C" w:rsidP="00A32B53">
            <w:pPr>
              <w:spacing w:before="100" w:beforeAutospacing="1" w:after="100" w:afterAutospacing="1"/>
              <w:rPr>
                <w:rStyle w:val="normaltextrun"/>
                <w:rFonts w:eastAsia="Times New Roman"/>
                <w:szCs w:val="24"/>
                <w:lang w:eastAsia="en-GB"/>
              </w:rPr>
            </w:pPr>
            <w:r w:rsidRPr="00A324C4">
              <w:rPr>
                <w:rFonts w:eastAsia="Times New Roman"/>
                <w:szCs w:val="24"/>
                <w:lang w:eastAsia="en-GB"/>
              </w:rPr>
              <w:t xml:space="preserve">C) </w:t>
            </w:r>
            <w:r w:rsidR="002F66D9" w:rsidRPr="00A324C4">
              <w:rPr>
                <w:rFonts w:eastAsia="Times New Roman"/>
                <w:szCs w:val="24"/>
                <w:lang w:eastAsia="en-GB"/>
              </w:rPr>
              <w:t xml:space="preserve">After </w:t>
            </w:r>
            <w:r w:rsidR="00055A8D" w:rsidRPr="00A324C4">
              <w:rPr>
                <w:rFonts w:eastAsia="Times New Roman"/>
                <w:szCs w:val="24"/>
                <w:lang w:eastAsia="en-GB"/>
              </w:rPr>
              <w:t>the task, she asks the more confident pupils</w:t>
            </w:r>
            <w:r w:rsidR="004C7143" w:rsidRPr="00A324C4">
              <w:rPr>
                <w:rFonts w:eastAsia="Times New Roman"/>
                <w:szCs w:val="24"/>
                <w:lang w:eastAsia="en-GB"/>
              </w:rPr>
              <w:t xml:space="preserve"> </w:t>
            </w:r>
            <w:r w:rsidR="002F66D9" w:rsidRPr="00A324C4">
              <w:rPr>
                <w:rFonts w:eastAsia="Times New Roman"/>
                <w:szCs w:val="24"/>
                <w:lang w:eastAsia="en-GB"/>
              </w:rPr>
              <w:t>“Which textures were the easiest to describe? How did you decide which words to use?” help</w:t>
            </w:r>
            <w:r w:rsidR="00055A8D" w:rsidRPr="00A324C4">
              <w:rPr>
                <w:rFonts w:eastAsia="Times New Roman"/>
                <w:szCs w:val="24"/>
                <w:lang w:eastAsia="en-GB"/>
              </w:rPr>
              <w:t>ing</w:t>
            </w:r>
            <w:r w:rsidR="002F66D9" w:rsidRPr="00A324C4">
              <w:rPr>
                <w:rFonts w:eastAsia="Times New Roman"/>
                <w:szCs w:val="24"/>
                <w:lang w:eastAsia="en-GB"/>
              </w:rPr>
              <w:t xml:space="preserve"> </w:t>
            </w:r>
            <w:r w:rsidR="00055A8D" w:rsidRPr="00A324C4">
              <w:rPr>
                <w:rFonts w:eastAsia="Times New Roman"/>
                <w:szCs w:val="24"/>
                <w:lang w:eastAsia="en-GB"/>
              </w:rPr>
              <w:t>pupils to</w:t>
            </w:r>
            <w:r w:rsidR="002F66D9" w:rsidRPr="00A324C4">
              <w:rPr>
                <w:rFonts w:eastAsia="Times New Roman"/>
                <w:szCs w:val="24"/>
                <w:lang w:eastAsia="en-GB"/>
              </w:rPr>
              <w:t xml:space="preserve"> develop awareness of their own learning process</w:t>
            </w:r>
            <w:r w:rsidR="00055A8D" w:rsidRPr="00A324C4">
              <w:rPr>
                <w:rFonts w:eastAsia="Times New Roman"/>
                <w:szCs w:val="24"/>
                <w:lang w:eastAsia="en-GB"/>
              </w:rPr>
              <w:t>.</w:t>
            </w:r>
          </w:p>
        </w:tc>
      </w:tr>
    </w:tbl>
    <w:p w14:paraId="4187CEAC" w14:textId="77777777" w:rsidR="00A32B53" w:rsidRPr="00A324C4" w:rsidRDefault="00A32B53" w:rsidP="00C11DE5">
      <w:pPr>
        <w:spacing w:before="0" w:after="200"/>
        <w:rPr>
          <w:rStyle w:val="normaltextrun"/>
          <w:b/>
          <w:bCs/>
          <w:color w:val="7030A0"/>
        </w:rPr>
      </w:pPr>
      <w:bookmarkStart w:id="20" w:name="Primarycenarioend"/>
      <w:bookmarkStart w:id="21" w:name="Primaryscenarioend"/>
    </w:p>
    <w:p w14:paraId="06E81FE0" w14:textId="5A4FC6BB" w:rsidR="00C11DE5" w:rsidRPr="00A324C4" w:rsidRDefault="00C11DE5" w:rsidP="00C11DE5">
      <w:pPr>
        <w:spacing w:before="0" w:after="200"/>
        <w:rPr>
          <w:rStyle w:val="normaltextrun"/>
          <w:b/>
          <w:bCs/>
          <w:color w:val="7030A0"/>
        </w:rPr>
      </w:pPr>
      <w:r w:rsidRPr="00A324C4">
        <w:rPr>
          <w:rStyle w:val="normaltextrun"/>
          <w:b/>
          <w:bCs/>
          <w:color w:val="7030A0"/>
        </w:rPr>
        <w:t>Primary scenario</w:t>
      </w:r>
    </w:p>
    <w:tbl>
      <w:tblPr>
        <w:tblStyle w:val="Style3"/>
        <w:tblW w:w="0" w:type="auto"/>
        <w:tblLook w:val="04A0" w:firstRow="1" w:lastRow="0" w:firstColumn="1" w:lastColumn="0" w:noHBand="0" w:noVBand="1"/>
      </w:tblPr>
      <w:tblGrid>
        <w:gridCol w:w="8996"/>
      </w:tblGrid>
      <w:tr w:rsidR="00C11DE5" w:rsidRPr="00A324C4" w14:paraId="5A96A5EF" w14:textId="77777777">
        <w:tc>
          <w:tcPr>
            <w:tcW w:w="9016" w:type="dxa"/>
          </w:tcPr>
          <w:bookmarkEnd w:id="20"/>
          <w:bookmarkEnd w:id="21"/>
          <w:p w14:paraId="44CFC990" w14:textId="78363F85" w:rsidR="006C060D" w:rsidRPr="00A324C4" w:rsidRDefault="006C060D" w:rsidP="006C060D">
            <w:r w:rsidRPr="00A324C4">
              <w:t>Mr</w:t>
            </w:r>
            <w:r w:rsidR="00D440ED">
              <w:t>.</w:t>
            </w:r>
            <w:r w:rsidRPr="00A324C4">
              <w:t xml:space="preserve"> Bell’s Year 5 class is learning about life in Victorian Britain. They are writing diary entries from the perspective of a Victorian child, focusing on descriptive writing and historical accuracy. Before writing, they watched a video showing a day in the life of a Victorian schoolchild and discussed key details.</w:t>
            </w:r>
          </w:p>
          <w:p w14:paraId="727476BF" w14:textId="30C9120D" w:rsidR="006C060D" w:rsidRPr="00A324C4" w:rsidRDefault="006C060D" w:rsidP="006C060D">
            <w:r w:rsidRPr="00A324C4">
              <w:t>As pupils begin drafting, Mr</w:t>
            </w:r>
            <w:r w:rsidR="00E9210A">
              <w:t>.</w:t>
            </w:r>
            <w:r w:rsidRPr="00A324C4">
              <w:t xml:space="preserve"> Bell notices that some struggle to structure their entries, writing in a list-like fashion rather than developing their ideas into full paragraphs. Others are unsure how to incorporate historical vocabulary. Some children very confidently write well-structured, descriptive diary entries which feature historically accurate ideas.</w:t>
            </w:r>
          </w:p>
          <w:p w14:paraId="67E3BCE9" w14:textId="7719B4CF" w:rsidR="006C060D" w:rsidRPr="00A324C4" w:rsidRDefault="006C060D" w:rsidP="006C060D">
            <w:pPr>
              <w:rPr>
                <w:b/>
                <w:bCs/>
              </w:rPr>
            </w:pPr>
            <w:r w:rsidRPr="00A324C4">
              <w:rPr>
                <w:b/>
                <w:bCs/>
              </w:rPr>
              <w:t>Reflect on the content of the elective self-study as you consider which approaches would be effective in helping Mr</w:t>
            </w:r>
            <w:r w:rsidR="00E9210A">
              <w:rPr>
                <w:b/>
                <w:bCs/>
              </w:rPr>
              <w:t>.</w:t>
            </w:r>
            <w:r w:rsidRPr="00A324C4">
              <w:rPr>
                <w:b/>
                <w:bCs/>
              </w:rPr>
              <w:t xml:space="preserve"> Bell to support his pupils to develop.</w:t>
            </w:r>
          </w:p>
          <w:p w14:paraId="296AC07E" w14:textId="06939C67" w:rsidR="001503B0" w:rsidRPr="00A324C4" w:rsidRDefault="001503B0" w:rsidP="006C060D">
            <w:pPr>
              <w:rPr>
                <w:b/>
                <w:bCs/>
              </w:rPr>
            </w:pPr>
            <w:r w:rsidRPr="00A324C4">
              <w:rPr>
                <w:b/>
                <w:bCs/>
              </w:rPr>
              <w:t>Here are some options that can support your reflection:</w:t>
            </w:r>
          </w:p>
          <w:p w14:paraId="709E8EEC" w14:textId="77777777" w:rsidR="005742C2" w:rsidRPr="00A324C4" w:rsidRDefault="006C060D" w:rsidP="005742C2">
            <w:r w:rsidRPr="00A324C4">
              <w:t xml:space="preserve">A) </w:t>
            </w:r>
            <w:r w:rsidR="005742C2" w:rsidRPr="00A324C4">
              <w:t>He offers a word bank of historical vocabulary (e.g., “slate,” “cane,” “workhouse”) and encourages pupils to use at least three new words in their writing.</w:t>
            </w:r>
          </w:p>
          <w:p w14:paraId="0DDDF750" w14:textId="30ADA8B6" w:rsidR="005742C2" w:rsidRPr="00A324C4" w:rsidRDefault="005742C2" w:rsidP="005742C2">
            <w:pPr>
              <w:spacing w:before="100" w:beforeAutospacing="1" w:after="100" w:afterAutospacing="1"/>
            </w:pPr>
            <w:r w:rsidRPr="00A324C4">
              <w:t>B) He gives pupils a checklist of key diary-writing features (e.g., past tense, first-person perspective, emotions) to guide them in reviewing and improving their work independently.</w:t>
            </w:r>
          </w:p>
          <w:p w14:paraId="24EE0731" w14:textId="7FD70E36" w:rsidR="00C11DE5" w:rsidRPr="00A324C4" w:rsidRDefault="005742C2" w:rsidP="006C060D">
            <w:pPr>
              <w:spacing w:before="100" w:beforeAutospacing="1" w:after="100" w:afterAutospacing="1"/>
              <w:rPr>
                <w:rStyle w:val="normaltextrun"/>
              </w:rPr>
            </w:pPr>
            <w:r w:rsidRPr="00A324C4">
              <w:t xml:space="preserve">C) </w:t>
            </w:r>
            <w:r w:rsidR="004D1941" w:rsidRPr="00A324C4">
              <w:t>He asks the pupils who</w:t>
            </w:r>
            <w:r w:rsidR="003B1A03" w:rsidRPr="00A324C4">
              <w:t xml:space="preserve"> met the objective</w:t>
            </w:r>
            <w:r w:rsidR="004D1941" w:rsidRPr="00A324C4">
              <w:t xml:space="preserve"> to think about what made their diary entry effective: “What strategies did you use to make your writing historically accurate? How did you ensure your diary sounded authentic?” Then, he guide</w:t>
            </w:r>
            <w:r w:rsidR="003B1A03" w:rsidRPr="00A324C4">
              <w:t>s</w:t>
            </w:r>
            <w:r w:rsidR="004D1941" w:rsidRPr="00A324C4">
              <w:t xml:space="preserve"> them in setting a challenge for their next piece of writing</w:t>
            </w:r>
            <w:r w:rsidR="003B1A03" w:rsidRPr="00A324C4">
              <w:t>.</w:t>
            </w:r>
          </w:p>
        </w:tc>
      </w:tr>
    </w:tbl>
    <w:p w14:paraId="614A9FFA" w14:textId="77777777" w:rsidR="00C11DE5" w:rsidRPr="00A324C4" w:rsidRDefault="00C11DE5" w:rsidP="00BC661D">
      <w:pPr>
        <w:spacing w:before="0" w:after="200"/>
        <w:rPr>
          <w:rStyle w:val="normaltextrun"/>
          <w:b/>
          <w:bCs/>
          <w:color w:val="7030A0"/>
        </w:rPr>
      </w:pPr>
    </w:p>
    <w:p w14:paraId="7389F737" w14:textId="77777777" w:rsidR="00143DF5" w:rsidRPr="00A324C4" w:rsidRDefault="00143DF5">
      <w:pPr>
        <w:spacing w:before="0" w:after="200"/>
        <w:jc w:val="both"/>
        <w:rPr>
          <w:rStyle w:val="normaltextrun"/>
          <w:b/>
          <w:bCs/>
          <w:color w:val="7030A0"/>
        </w:rPr>
      </w:pPr>
      <w:r w:rsidRPr="00A324C4">
        <w:rPr>
          <w:rStyle w:val="normaltextrun"/>
          <w:b/>
          <w:bCs/>
          <w:color w:val="7030A0"/>
        </w:rPr>
        <w:br w:type="page"/>
      </w:r>
    </w:p>
    <w:p w14:paraId="35599A95" w14:textId="519245BB" w:rsidR="00BC661D" w:rsidRPr="00A324C4" w:rsidRDefault="00BC661D" w:rsidP="00BC661D">
      <w:pPr>
        <w:spacing w:before="0" w:after="200"/>
        <w:rPr>
          <w:rStyle w:val="normaltextrun"/>
          <w:b/>
          <w:bCs/>
          <w:color w:val="7030A0"/>
        </w:rPr>
      </w:pPr>
      <w:bookmarkStart w:id="22" w:name="Secondaryscenarioend"/>
      <w:r w:rsidRPr="00A324C4">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BC661D" w:rsidRPr="00A324C4" w14:paraId="35909967" w14:textId="77777777" w:rsidTr="00BC661D">
        <w:tc>
          <w:tcPr>
            <w:tcW w:w="9016" w:type="dxa"/>
          </w:tcPr>
          <w:bookmarkEnd w:id="22"/>
          <w:p w14:paraId="688A908B" w14:textId="1C79D5FA" w:rsidR="00974112" w:rsidRPr="00A324C4" w:rsidRDefault="00974112" w:rsidP="00974112">
            <w:r w:rsidRPr="00A324C4">
              <w:t>Miss</w:t>
            </w:r>
            <w:r w:rsidR="00E9210A">
              <w:t>.</w:t>
            </w:r>
            <w:r w:rsidRPr="00A324C4">
              <w:t xml:space="preserve"> Hesselwood’s Year 9 science class is conducting an experiment to investigate how exercise affects heart rate. They record their resting pulse, perform different exercises, and measure changes in heart rate. The aim is to develop their ability to conduct fair tests and interpret data scientifically.</w:t>
            </w:r>
          </w:p>
          <w:p w14:paraId="26D81351" w14:textId="0502BA1D" w:rsidR="00974112" w:rsidRPr="00A324C4" w:rsidRDefault="00974112" w:rsidP="00974112">
            <w:r w:rsidRPr="00A324C4">
              <w:t>As she circulates, Miss</w:t>
            </w:r>
            <w:r w:rsidR="00E9210A">
              <w:t>.</w:t>
            </w:r>
            <w:r w:rsidRPr="00A324C4">
              <w:t xml:space="preserve"> Hesselwood notices that some students struggle to structure their conclusions, listing data points without explaining trends, while others who would normally write confidently rely heavily on provided sentence starters rather than forming their own explanations. </w:t>
            </w:r>
          </w:p>
          <w:p w14:paraId="1B721C0F" w14:textId="5C6D6F2A" w:rsidR="00974112" w:rsidRPr="00A324C4" w:rsidRDefault="00974112" w:rsidP="00974112">
            <w:pPr>
              <w:rPr>
                <w:b/>
                <w:bCs/>
              </w:rPr>
            </w:pPr>
            <w:r w:rsidRPr="00A324C4">
              <w:rPr>
                <w:b/>
                <w:bCs/>
              </w:rPr>
              <w:t>Reflect on the content of the elective self-study as you consider which approaches would be effective in helping Miss</w:t>
            </w:r>
            <w:r w:rsidR="00E9210A">
              <w:rPr>
                <w:b/>
                <w:bCs/>
              </w:rPr>
              <w:t>.</w:t>
            </w:r>
            <w:r w:rsidRPr="00A324C4">
              <w:rPr>
                <w:b/>
                <w:bCs/>
              </w:rPr>
              <w:t xml:space="preserve"> Hesselwood to support her pupils to develop.</w:t>
            </w:r>
          </w:p>
          <w:p w14:paraId="77398ADF" w14:textId="03AB1C3B" w:rsidR="001503B0" w:rsidRPr="00A324C4" w:rsidRDefault="001503B0" w:rsidP="00974112">
            <w:pPr>
              <w:rPr>
                <w:b/>
                <w:bCs/>
              </w:rPr>
            </w:pPr>
            <w:r w:rsidRPr="00A324C4">
              <w:rPr>
                <w:b/>
                <w:bCs/>
              </w:rPr>
              <w:t>Here are some options that can support your reflection:</w:t>
            </w:r>
          </w:p>
          <w:p w14:paraId="1DD99A08" w14:textId="77777777" w:rsidR="001A2B24" w:rsidRPr="00A324C4" w:rsidRDefault="00974112" w:rsidP="001A2B24">
            <w:r w:rsidRPr="00A324C4">
              <w:rPr>
                <w:rStyle w:val="normaltextrun"/>
              </w:rPr>
              <w:t xml:space="preserve">A) </w:t>
            </w:r>
            <w:r w:rsidR="001A2B24" w:rsidRPr="00A324C4">
              <w:t>She gradually removes sentence starters, encouraging students to independently structure their conclusions using key phrases such as “The trend shows that…” or “This suggests that…”.</w:t>
            </w:r>
          </w:p>
          <w:p w14:paraId="3FF6E439" w14:textId="77777777" w:rsidR="001A2B24" w:rsidRPr="00A324C4" w:rsidRDefault="001A2B24" w:rsidP="001A2B24">
            <w:r w:rsidRPr="00A324C4">
              <w:t>B) She introduces a self-assessment checklist for scientific conclusions, prompting students to check whether they have included data, trends, and a scientific explanation.</w:t>
            </w:r>
          </w:p>
          <w:p w14:paraId="4383E262" w14:textId="76A58816" w:rsidR="00BC661D" w:rsidRPr="00A324C4" w:rsidRDefault="001A2B24" w:rsidP="00974112">
            <w:pPr>
              <w:rPr>
                <w:rStyle w:val="normaltextrun"/>
              </w:rPr>
            </w:pPr>
            <w:r w:rsidRPr="00A324C4">
              <w:t>C) She models how to analyse results verbally, thinking aloud while demonstrating how to connect data points to scientific reasoning, before asking students to attempt it themselves.</w:t>
            </w:r>
          </w:p>
        </w:tc>
      </w:tr>
    </w:tbl>
    <w:p w14:paraId="36B8B829" w14:textId="77777777" w:rsidR="00C11DE5" w:rsidRPr="00A324C4" w:rsidRDefault="00C11DE5" w:rsidP="00BC661D">
      <w:pPr>
        <w:spacing w:before="0" w:after="200"/>
        <w:rPr>
          <w:rStyle w:val="normaltextrun"/>
          <w:b/>
          <w:bCs/>
          <w:color w:val="7030A0"/>
        </w:rPr>
      </w:pPr>
    </w:p>
    <w:p w14:paraId="642A9B3C" w14:textId="77777777" w:rsidR="00143DF5" w:rsidRPr="00A324C4" w:rsidRDefault="00143DF5">
      <w:pPr>
        <w:spacing w:before="0" w:after="200"/>
        <w:jc w:val="both"/>
        <w:rPr>
          <w:rStyle w:val="normaltextrun"/>
          <w:b/>
          <w:bCs/>
          <w:color w:val="7030A0"/>
        </w:rPr>
      </w:pPr>
      <w:r w:rsidRPr="00A324C4">
        <w:rPr>
          <w:rStyle w:val="normaltextrun"/>
          <w:b/>
          <w:bCs/>
          <w:color w:val="7030A0"/>
        </w:rPr>
        <w:br w:type="page"/>
      </w:r>
    </w:p>
    <w:p w14:paraId="7460037D" w14:textId="5C75F277" w:rsidR="00FD4548" w:rsidRPr="00A324C4" w:rsidRDefault="00835CE4" w:rsidP="00FD4548">
      <w:pPr>
        <w:spacing w:before="0" w:after="200"/>
        <w:rPr>
          <w:rStyle w:val="normaltextrun"/>
          <w:b/>
          <w:bCs/>
          <w:color w:val="7030A0"/>
        </w:rPr>
      </w:pPr>
      <w:bookmarkStart w:id="23" w:name="SENDscenarioend"/>
      <w:r>
        <w:rPr>
          <w:rStyle w:val="normaltextrun"/>
          <w:b/>
          <w:bCs/>
          <w:color w:val="7030A0"/>
        </w:rPr>
        <w:lastRenderedPageBreak/>
        <w:t>SEND setting</w:t>
      </w:r>
      <w:r w:rsidR="00FD4548" w:rsidRPr="00A324C4">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D4548" w:rsidRPr="00A324C4" w14:paraId="2A93172F" w14:textId="77777777" w:rsidTr="00DF2F2A">
        <w:tc>
          <w:tcPr>
            <w:tcW w:w="8996" w:type="dxa"/>
          </w:tcPr>
          <w:bookmarkEnd w:id="23"/>
          <w:p w14:paraId="1B4A716F" w14:textId="77777777" w:rsidR="00FB6840" w:rsidRPr="00A33079" w:rsidRDefault="00FB6840" w:rsidP="00FB6840">
            <w:r w:rsidRPr="00A33079">
              <w:t>Miss Taylor’s Lower Key Stage 3 class is working on a cross-curricular project exploring healthy eating. The lesson focuses on designing a balanced lunchbox using knowledge from previous science and PSHE lessons. To support engagement, the lesson begins with a sensory activity where pupils explore different food textures, smells, and visuals. Miss Taylor uses colourful food models, symbol-supported key vocabulary, and interactive games on the whiteboard to recap the main food groups. </w:t>
            </w:r>
          </w:p>
          <w:p w14:paraId="11EE6E0B" w14:textId="77777777" w:rsidR="00FB6840" w:rsidRPr="00A33079" w:rsidRDefault="00FB6840" w:rsidP="00FB6840">
            <w:r w:rsidRPr="00A33079">
              <w:t>Pupils are then given differentiated tasks based on their individual needs. Some sort foods into ‘healthy’ and ‘sometimes’ categories using plastic food or Velcro visual boards. Others work with sentence frames and adult support to write simple labels or captions for a healthy lunchbox. A few students attempt to design their lunchbox independently, explaining their choices in writing or using AAC devices. </w:t>
            </w:r>
          </w:p>
          <w:p w14:paraId="030050C0" w14:textId="77777777" w:rsidR="00FB6840" w:rsidRPr="00A33079" w:rsidRDefault="00FB6840" w:rsidP="00FB6840">
            <w:r w:rsidRPr="00A33079">
              <w:t>As pupils share their ideas at the end of the lesson, Miss Taylor notices that many are relying heavily on adult prompts to complete their tasks. Some repeat surface-level ideas without deeper understanding (e.g. “Fruit is healthy” but unable to explain why), while a few finish quickly and are clearly capable of further challenge. She realises that although the tasks were accessible, they lacked the level of scaffolding needed to promote reasoning for some learners, and the opportunity to extend thinking for others. </w:t>
            </w:r>
          </w:p>
          <w:p w14:paraId="3E26846E" w14:textId="77777777" w:rsidR="00FB6840" w:rsidRDefault="00FB6840" w:rsidP="00FB6840">
            <w:pPr>
              <w:rPr>
                <w:b/>
                <w:bCs/>
              </w:rPr>
            </w:pPr>
            <w:r w:rsidRPr="00A33079">
              <w:rPr>
                <w:b/>
                <w:bCs/>
              </w:rPr>
              <w:t>Reflect on the con</w:t>
            </w:r>
            <w:r>
              <w:rPr>
                <w:b/>
                <w:bCs/>
              </w:rPr>
              <w:t>t</w:t>
            </w:r>
            <w:r w:rsidRPr="00A33079">
              <w:rPr>
                <w:b/>
                <w:bCs/>
              </w:rPr>
              <w:t>ent of the elective self-study as you consider which approaches could help Miss Taylor to support her pupils to develop. </w:t>
            </w:r>
          </w:p>
          <w:p w14:paraId="66B35005" w14:textId="77777777" w:rsidR="00FB6840" w:rsidRDefault="00FB6840" w:rsidP="00FB6840">
            <w:pPr>
              <w:rPr>
                <w:b/>
                <w:bCs/>
              </w:rPr>
            </w:pPr>
            <w:r w:rsidRPr="00A324C4">
              <w:rPr>
                <w:b/>
                <w:bCs/>
              </w:rPr>
              <w:t>Here are some options that can support your reflection:</w:t>
            </w:r>
          </w:p>
          <w:p w14:paraId="0811BB6B" w14:textId="77777777" w:rsidR="00FB6840" w:rsidRPr="002E077F" w:rsidRDefault="00FB6840" w:rsidP="00FB6840">
            <w:r w:rsidRPr="002E077F">
              <w:t>A) Miss Taylor introduces a structured sentence frame: "Fruit is healthy because…" and guides pupils to consider nutrients, energy, or digestion. She gradually reduces support as pupils gain confidence</w:t>
            </w:r>
          </w:p>
          <w:p w14:paraId="2B4FA50E" w14:textId="77777777" w:rsidR="00FB6840" w:rsidRPr="002E077F" w:rsidRDefault="00FB6840" w:rsidP="00FB6840">
            <w:r w:rsidRPr="002E077F">
              <w:rPr>
                <w:rStyle w:val="normaltextrun"/>
              </w:rPr>
              <w:t xml:space="preserve">B) </w:t>
            </w:r>
            <w:r w:rsidRPr="002E077F">
              <w:t>Miss Taylor observes which pupils can explain their choices without prompts and adapts tasks accordingly. Those ready for independence receive open-ended questions, while others still benefit from structured guidance</w:t>
            </w:r>
          </w:p>
          <w:p w14:paraId="14C02689" w14:textId="297BD1DE" w:rsidR="00FD4548" w:rsidRPr="00A324C4" w:rsidRDefault="00FB6840" w:rsidP="00FB6840">
            <w:pPr>
              <w:rPr>
                <w:rStyle w:val="normaltextrun"/>
                <w:b/>
                <w:bCs/>
              </w:rPr>
            </w:pPr>
            <w:r w:rsidRPr="002E077F">
              <w:rPr>
                <w:rStyle w:val="normaltextrun"/>
              </w:rPr>
              <w:t xml:space="preserve">C) </w:t>
            </w:r>
            <w:r w:rsidRPr="002E077F">
              <w:t>Miss Taylor models self-questioning: "How do I know my lunchbox is balanced?" She encourages pupils to reflect on their thinking and check their choices against the food group visuals.</w:t>
            </w:r>
          </w:p>
        </w:tc>
      </w:tr>
    </w:tbl>
    <w:p w14:paraId="1C4FCCA6" w14:textId="77777777" w:rsidR="00143DF5" w:rsidRPr="00A324C4" w:rsidRDefault="00143DF5" w:rsidP="00DF2F2A">
      <w:pPr>
        <w:spacing w:before="0" w:after="200"/>
        <w:rPr>
          <w:rStyle w:val="normaltextrun"/>
          <w:b/>
          <w:bCs/>
          <w:color w:val="7030A0"/>
        </w:rPr>
      </w:pPr>
    </w:p>
    <w:p w14:paraId="663F224C" w14:textId="77777777" w:rsidR="00143DF5" w:rsidRPr="00A324C4" w:rsidRDefault="00143DF5">
      <w:pPr>
        <w:spacing w:before="0" w:after="200"/>
        <w:jc w:val="both"/>
        <w:rPr>
          <w:rStyle w:val="normaltextrun"/>
          <w:b/>
          <w:bCs/>
          <w:color w:val="7030A0"/>
        </w:rPr>
      </w:pPr>
      <w:r w:rsidRPr="00A324C4">
        <w:rPr>
          <w:rStyle w:val="normaltextrun"/>
          <w:b/>
          <w:bCs/>
          <w:color w:val="7030A0"/>
        </w:rPr>
        <w:br w:type="page"/>
      </w:r>
    </w:p>
    <w:p w14:paraId="7F17BCDA" w14:textId="3C6ABF71" w:rsidR="00DF2F2A" w:rsidRPr="00A324C4" w:rsidRDefault="00DF2F2A" w:rsidP="00DF2F2A">
      <w:pPr>
        <w:spacing w:before="0" w:after="200"/>
        <w:rPr>
          <w:rStyle w:val="normaltextrun"/>
          <w:b/>
          <w:bCs/>
          <w:color w:val="7030A0"/>
        </w:rPr>
      </w:pPr>
      <w:bookmarkStart w:id="24" w:name="APscenarioend"/>
      <w:r w:rsidRPr="00A324C4">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DF2F2A" w:rsidRPr="00A324C4" w14:paraId="1843ECC5" w14:textId="77777777">
        <w:tc>
          <w:tcPr>
            <w:tcW w:w="9016" w:type="dxa"/>
          </w:tcPr>
          <w:bookmarkEnd w:id="24"/>
          <w:p w14:paraId="10783E1D" w14:textId="77777777" w:rsidR="00D852A0" w:rsidRPr="00314B60" w:rsidRDefault="00D852A0" w:rsidP="00D852A0">
            <w:r w:rsidRPr="00314B60">
              <w:t>Mr. Khan is teaching a small group of Year 9 pupils in an alternative provision setting, focusing on a cross-curricular science and literacy lesson about ecosystems. The lesson's aim is for pupils to understand the components of an ecosystem and how living things interact within it. Pupils are researching different ecosystems, identifying producers, consumers, and decomposers, and then writing short explanatory paragraphs using sentence starters and word banks. The intended outcome is for pupils to produce a paragraph explaining the interdependence of organisms in a chosen ecosystem.</w:t>
            </w:r>
          </w:p>
          <w:p w14:paraId="6FF39BF9" w14:textId="77777777" w:rsidR="00D852A0" w:rsidRDefault="00D852A0" w:rsidP="00D852A0">
            <w:r w:rsidRPr="00314B60">
              <w:t>As pupils begin the task, Mr. Khan notices that while some pupils are able to write short paragraphs using the scaffolded resources, others are copying directly from the word bank without understanding or applying the information meaningfully. One pupil asks, “Do I just write what it says here?”</w:t>
            </w:r>
          </w:p>
          <w:p w14:paraId="6FB39D8F" w14:textId="77777777" w:rsidR="00D852A0" w:rsidRDefault="00D852A0" w:rsidP="00D852A0">
            <w:pPr>
              <w:rPr>
                <w:b/>
                <w:bCs/>
              </w:rPr>
            </w:pPr>
            <w:r w:rsidRPr="00A324C4">
              <w:rPr>
                <w:b/>
                <w:bCs/>
              </w:rPr>
              <w:t xml:space="preserve">Reflect on the content of the elective self-study as you consider which approaches would be effective in helping </w:t>
            </w:r>
            <w:r>
              <w:rPr>
                <w:b/>
                <w:bCs/>
              </w:rPr>
              <w:t>Mr. Khan</w:t>
            </w:r>
            <w:r w:rsidRPr="00A324C4">
              <w:rPr>
                <w:b/>
                <w:bCs/>
              </w:rPr>
              <w:t xml:space="preserve"> to support h</w:t>
            </w:r>
            <w:r>
              <w:rPr>
                <w:b/>
                <w:bCs/>
              </w:rPr>
              <w:t>is</w:t>
            </w:r>
            <w:r w:rsidRPr="00A324C4">
              <w:rPr>
                <w:b/>
                <w:bCs/>
              </w:rPr>
              <w:t xml:space="preserve"> pupils to develop.</w:t>
            </w:r>
          </w:p>
          <w:p w14:paraId="58B06BC3" w14:textId="77777777" w:rsidR="00D852A0" w:rsidRPr="00A324C4" w:rsidRDefault="00D852A0" w:rsidP="00D852A0">
            <w:pPr>
              <w:rPr>
                <w:b/>
                <w:bCs/>
              </w:rPr>
            </w:pPr>
            <w:r w:rsidRPr="00A324C4">
              <w:rPr>
                <w:b/>
                <w:bCs/>
              </w:rPr>
              <w:t>Here are some options that can support your reflection:</w:t>
            </w:r>
          </w:p>
          <w:p w14:paraId="0322F894" w14:textId="77777777" w:rsidR="00D852A0" w:rsidRPr="002B1F9F" w:rsidRDefault="00D852A0" w:rsidP="00D852A0">
            <w:pPr>
              <w:rPr>
                <w:rFonts w:eastAsia="Times New Roman"/>
                <w:szCs w:val="24"/>
                <w:lang w:eastAsia="en-GB"/>
              </w:rPr>
            </w:pPr>
            <w:r w:rsidRPr="004B4B11">
              <w:rPr>
                <w:rFonts w:eastAsia="Times New Roman"/>
                <w:szCs w:val="24"/>
                <w:lang w:eastAsia="en-GB"/>
              </w:rPr>
              <w:t>A)</w:t>
            </w:r>
            <w:r w:rsidRPr="002B1F9F">
              <w:rPr>
                <w:rFonts w:eastAsia="Times New Roman"/>
                <w:szCs w:val="24"/>
                <w:lang w:eastAsia="en-GB"/>
              </w:rPr>
              <w:t xml:space="preserve"> Mr. Khan gradually removes the word bank for some pupils, encouraging them to recall key terms and structure sentences independently, based on his observations of their readiness.</w:t>
            </w:r>
          </w:p>
          <w:p w14:paraId="6FA6E5FB" w14:textId="77777777" w:rsidR="00D852A0" w:rsidRPr="002B1F9F" w:rsidRDefault="00D852A0" w:rsidP="00D852A0">
            <w:pPr>
              <w:rPr>
                <w:rFonts w:eastAsia="Times New Roman"/>
                <w:szCs w:val="24"/>
                <w:lang w:eastAsia="en-GB"/>
              </w:rPr>
            </w:pPr>
            <w:r w:rsidRPr="004B4B11">
              <w:rPr>
                <w:rFonts w:eastAsia="Times New Roman"/>
                <w:szCs w:val="24"/>
                <w:lang w:eastAsia="en-GB"/>
              </w:rPr>
              <w:t>B)</w:t>
            </w:r>
            <w:r w:rsidRPr="002B1F9F">
              <w:rPr>
                <w:rFonts w:eastAsia="Times New Roman"/>
                <w:szCs w:val="24"/>
                <w:lang w:eastAsia="en-GB"/>
              </w:rPr>
              <w:t xml:space="preserve"> He models how to use the scaffold by thinking aloud, showing pupils how to select relevant words, plan a paragraph, and check whether the sentence makes sense.</w:t>
            </w:r>
          </w:p>
          <w:p w14:paraId="38726971" w14:textId="70D1D26F" w:rsidR="00DF2F2A" w:rsidRPr="00A324C4" w:rsidRDefault="00D852A0" w:rsidP="00D852A0">
            <w:pPr>
              <w:rPr>
                <w:rStyle w:val="normaltextrun"/>
                <w:rFonts w:eastAsia="Times New Roman"/>
                <w:szCs w:val="24"/>
                <w:lang w:eastAsia="en-GB"/>
              </w:rPr>
            </w:pPr>
            <w:r w:rsidRPr="004B4B11">
              <w:rPr>
                <w:rFonts w:eastAsia="Times New Roman"/>
                <w:szCs w:val="24"/>
                <w:lang w:eastAsia="en-GB"/>
              </w:rPr>
              <w:t>C)</w:t>
            </w:r>
            <w:r w:rsidRPr="002B1F9F">
              <w:rPr>
                <w:rFonts w:eastAsia="Times New Roman"/>
                <w:szCs w:val="24"/>
                <w:lang w:eastAsia="en-GB"/>
              </w:rPr>
              <w:t xml:space="preserve"> He encourages pupils to use a self-monitoring checklist (“Did I explain how they are connected?”) to prompt reflection and support development of metacognitive awareness during writing.</w:t>
            </w:r>
          </w:p>
        </w:tc>
      </w:tr>
    </w:tbl>
    <w:p w14:paraId="00DEF772" w14:textId="77777777" w:rsidR="00DF2F2A" w:rsidRPr="00A324C4" w:rsidRDefault="00DF2F2A" w:rsidP="00DF2F2A">
      <w:pPr>
        <w:spacing w:before="0" w:after="200"/>
        <w:rPr>
          <w:rStyle w:val="normaltextrun"/>
          <w:b/>
          <w:bCs/>
          <w:color w:val="7030A0"/>
        </w:rPr>
      </w:pPr>
    </w:p>
    <w:p w14:paraId="67ED2F80" w14:textId="77777777" w:rsidR="00FD4548" w:rsidRPr="00A324C4" w:rsidRDefault="00FD4548" w:rsidP="00FD4548">
      <w:pPr>
        <w:spacing w:before="0" w:after="200"/>
        <w:rPr>
          <w:rStyle w:val="normaltextrun"/>
          <w:b/>
          <w:bCs/>
          <w:color w:val="7030A0"/>
        </w:rPr>
      </w:pPr>
    </w:p>
    <w:p w14:paraId="31DC6B73" w14:textId="77777777" w:rsidR="009048E2" w:rsidRPr="00A324C4" w:rsidRDefault="009048E2">
      <w:pPr>
        <w:spacing w:before="0" w:after="200"/>
        <w:jc w:val="both"/>
        <w:rPr>
          <w:rStyle w:val="normaltextrun"/>
          <w:b/>
          <w:bCs/>
          <w:color w:val="7030A0"/>
        </w:rPr>
      </w:pPr>
      <w:bookmarkStart w:id="25" w:name="P16scenarioend"/>
      <w:r w:rsidRPr="00A324C4">
        <w:rPr>
          <w:rStyle w:val="normaltextrun"/>
          <w:b/>
          <w:bCs/>
          <w:color w:val="7030A0"/>
        </w:rPr>
        <w:br w:type="page"/>
      </w:r>
    </w:p>
    <w:bookmarkEnd w:id="25"/>
    <w:p w14:paraId="7137A2E1" w14:textId="77777777" w:rsidR="00AA785D" w:rsidRPr="00A324C4" w:rsidRDefault="00AA785D" w:rsidP="00AA785D">
      <w:pPr>
        <w:rPr>
          <w:b/>
          <w:bCs/>
        </w:rPr>
      </w:pPr>
    </w:p>
    <w:tbl>
      <w:tblPr>
        <w:tblStyle w:val="Style2"/>
        <w:tblW w:w="0" w:type="auto"/>
        <w:tblLook w:val="04A0" w:firstRow="1" w:lastRow="0" w:firstColumn="1" w:lastColumn="0" w:noHBand="0" w:noVBand="1"/>
      </w:tblPr>
      <w:tblGrid>
        <w:gridCol w:w="8996"/>
      </w:tblGrid>
      <w:tr w:rsidR="00AA785D" w:rsidRPr="00A324C4" w14:paraId="388B0EBD" w14:textId="77777777" w:rsidTr="001878FF">
        <w:tc>
          <w:tcPr>
            <w:tcW w:w="9016" w:type="dxa"/>
          </w:tcPr>
          <w:p w14:paraId="7E7088F2" w14:textId="77777777" w:rsidR="00AA785D" w:rsidRPr="00A324C4" w:rsidRDefault="00AA785D">
            <w:r w:rsidRPr="00A324C4">
              <w:rPr>
                <w:b/>
                <w:bCs/>
              </w:rPr>
              <w:t>Reflections:</w:t>
            </w:r>
          </w:p>
          <w:p w14:paraId="3E42ABD1" w14:textId="6DCC9635" w:rsidR="00AA785D" w:rsidRPr="00A324C4" w:rsidRDefault="00AA785D">
            <w:r w:rsidRPr="00A324C4">
              <w:t xml:space="preserve">Now think about your own </w:t>
            </w:r>
            <w:r w:rsidR="002240DA" w:rsidRPr="00A324C4">
              <w:t>learning environment</w:t>
            </w:r>
            <w:r w:rsidRPr="00A324C4">
              <w:t xml:space="preserve"> and pupils and how </w:t>
            </w:r>
            <w:r w:rsidR="004F36AB" w:rsidRPr="00A324C4">
              <w:t>you increase challenge and support pupils to become independent through your use of scaffolding and teaching metacognitive strategies.</w:t>
            </w:r>
          </w:p>
          <w:p w14:paraId="59DDD253" w14:textId="77777777" w:rsidR="00AA785D" w:rsidRPr="00A324C4" w:rsidRDefault="00AA785D">
            <w:r w:rsidRPr="00A324C4">
              <w:t>Consider how you’ve developed in your practice since your initial teacher training and how you can continue to develop in this area.</w:t>
            </w:r>
          </w:p>
          <w:p w14:paraId="1EC64D2A" w14:textId="313C4FA1" w:rsidR="00BD08E3" w:rsidRPr="00A324C4" w:rsidRDefault="00BD08E3">
            <w:r w:rsidRPr="00A324C4">
              <w:t xml:space="preserve">Share your reflections with your mentor at your next </w:t>
            </w:r>
            <w:r w:rsidR="006F5AFE" w:rsidRPr="00A324C4">
              <w:t>meeting</w:t>
            </w:r>
            <w:r w:rsidRPr="00A324C4">
              <w:t xml:space="preserve">. </w:t>
            </w:r>
          </w:p>
        </w:tc>
      </w:tr>
    </w:tbl>
    <w:p w14:paraId="49C13144" w14:textId="77777777" w:rsidR="00AA785D" w:rsidRPr="00A324C4" w:rsidRDefault="00AA785D" w:rsidP="00AA785D"/>
    <w:p w14:paraId="7FC69713" w14:textId="77777777" w:rsidR="00143DF5" w:rsidRPr="00A324C4" w:rsidRDefault="00143DF5" w:rsidP="00143DF5">
      <w:pPr>
        <w:spacing w:before="0" w:after="200"/>
        <w:rPr>
          <w:rStyle w:val="normaltextrun"/>
          <w:b/>
          <w:bCs/>
          <w:color w:val="7030A0"/>
        </w:rPr>
      </w:pPr>
    </w:p>
    <w:p w14:paraId="42AED362" w14:textId="1D0415DF" w:rsidR="0093218C" w:rsidRPr="00A324C4" w:rsidRDefault="0093218C" w:rsidP="0093218C">
      <w:pPr>
        <w:pStyle w:val="Heading"/>
      </w:pPr>
      <w:hyperlink w:anchor="Contentpage" w:history="1">
        <w:hyperlink w:anchor="Contentpage" w:history="1">
          <w:r w:rsidRPr="00A324C4">
            <w:rPr>
              <w:rStyle w:val="Hyperlink"/>
            </w:rPr>
            <w:t>Click here to return to Content page</w:t>
          </w:r>
        </w:hyperlink>
      </w:hyperlink>
    </w:p>
    <w:p w14:paraId="66FD5403" w14:textId="77777777" w:rsidR="0093218C" w:rsidRPr="00A324C4" w:rsidRDefault="0093218C">
      <w:pPr>
        <w:spacing w:before="0" w:after="200"/>
        <w:jc w:val="both"/>
        <w:rPr>
          <w:rFonts w:ascii="Tahoma" w:hAnsi="Tahoma" w:cs="Tahoma"/>
          <w:b/>
          <w:bCs/>
          <w:color w:val="004B62" w:themeColor="text1"/>
          <w:sz w:val="28"/>
          <w:szCs w:val="28"/>
        </w:rPr>
      </w:pPr>
      <w:r w:rsidRPr="00A324C4">
        <w:br w:type="page"/>
      </w:r>
    </w:p>
    <w:p w14:paraId="3CCC1AF7" w14:textId="47F04113" w:rsidR="003875EB" w:rsidRPr="00A324C4" w:rsidRDefault="003875EB" w:rsidP="0093218C">
      <w:pPr>
        <w:pStyle w:val="Heading"/>
        <w:rPr>
          <w:lang w:val="en-US"/>
        </w:rPr>
      </w:pPr>
      <w:bookmarkStart w:id="26" w:name="Summary"/>
      <w:r w:rsidRPr="00A324C4">
        <w:rPr>
          <w:lang w:val="en-US"/>
        </w:rPr>
        <w:lastRenderedPageBreak/>
        <w:t>Summary</w:t>
      </w:r>
    </w:p>
    <w:p w14:paraId="55EC708A" w14:textId="018F072D" w:rsidR="001B1662" w:rsidRPr="004A368D" w:rsidRDefault="001B1662" w:rsidP="004A368D">
      <w:r w:rsidRPr="004A368D">
        <w:rPr>
          <w:b/>
          <w:bCs/>
        </w:rPr>
        <w:t>Approximate time to complete: 1 minute</w:t>
      </w:r>
      <w:r w:rsidRPr="00A324C4">
        <w:rPr>
          <w:rStyle w:val="normaltextrun"/>
        </w:rPr>
        <w:t xml:space="preserve"> </w:t>
      </w:r>
    </w:p>
    <w:p w14:paraId="7C5B04DB" w14:textId="77777777" w:rsidR="00EB3C25" w:rsidRPr="00A324C4" w:rsidRDefault="00A17F8D" w:rsidP="00A17F8D">
      <w:bookmarkStart w:id="27" w:name="personalprofessionalreflection"/>
      <w:bookmarkEnd w:id="26"/>
      <w:r w:rsidRPr="00A324C4">
        <w:t xml:space="preserve">Scaffolding is an evidence-informed strategy that provides tailored support to pupils as they progress from novice to expert (EEF, 2021). Its purpose is to reduce cognitive load by limiting the number of tasks pupils undertake at once (Deans for Impact, 2015), enabling them to focus on core elements without becoming overwhelmed. </w:t>
      </w:r>
    </w:p>
    <w:p w14:paraId="74571E16" w14:textId="284F7714" w:rsidR="00A17F8D" w:rsidRPr="00A324C4" w:rsidRDefault="00A17F8D" w:rsidP="00A17F8D">
      <w:r w:rsidRPr="00A324C4">
        <w:t>Effective scaffolding can be used with any pupil and includes approaches such as teacher modelling, prompts, checklists, worked examples, and knowledge organisers (Coe et al., 2020). These supports should be gradually removed through a process known as ‘fading’ to foster independence</w:t>
      </w:r>
      <w:r w:rsidR="00EB3C25" w:rsidRPr="00A324C4">
        <w:t xml:space="preserve"> (Kirschner et al., 2006; Kalyuga, 2007). Ongoing assessment should inform when to withdraw support, ensuring teaching is adaptive and responsive.</w:t>
      </w:r>
      <w:r w:rsidRPr="00A324C4">
        <w:t xml:space="preserve"> </w:t>
      </w:r>
    </w:p>
    <w:p w14:paraId="53385527" w14:textId="5ED6796F" w:rsidR="00754FAE" w:rsidRPr="00A324C4" w:rsidRDefault="00A17F8D" w:rsidP="00A17F8D">
      <w:r w:rsidRPr="00A324C4">
        <w:t>Teaching metacognitive strategies further supports pupil independence. Self-regulated learning involves planning, monitoring, and evaluating one’s work. Making these strategies explicit helps pupils manage their learning and reduce reliance on external support. Metacognitive strategies should be taught in a subject-specific context, through clear explanation, modelling, and structured reflection opportunities. Practical approaches include encouraging pupils to articulate their plans, prompting them to monitor progress, and using learning logs or exit tickets for self-evaluation. This equips pupils to become confident, reflective, and independent learners.</w:t>
      </w:r>
    </w:p>
    <w:p w14:paraId="6EBD6CC6" w14:textId="77777777" w:rsidR="0093218C" w:rsidRPr="00A324C4" w:rsidRDefault="0070606E" w:rsidP="0093218C">
      <w:pPr>
        <w:pStyle w:val="Subheading"/>
        <w:rPr>
          <w:color w:val="0070C0"/>
          <w:u w:val="single"/>
        </w:rPr>
      </w:pPr>
      <w:r w:rsidRPr="00A324C4">
        <w:fldChar w:fldCharType="begin"/>
      </w:r>
      <w:r w:rsidRPr="00A324C4">
        <w:instrText>HYPERLINK  \l "Contentpage"</w:instrText>
      </w:r>
      <w:r w:rsidRPr="00A324C4">
        <w:fldChar w:fldCharType="separate"/>
      </w:r>
      <w:hyperlink w:anchor="Contentpage" w:history="1">
        <w:r w:rsidR="0093218C" w:rsidRPr="00A324C4">
          <w:rPr>
            <w:rStyle w:val="Hyperlink"/>
          </w:rPr>
          <w:t>Click here to return to Content page</w:t>
        </w:r>
      </w:hyperlink>
    </w:p>
    <w:p w14:paraId="6EAE59CC" w14:textId="7402DD6A" w:rsidR="0071596E" w:rsidRPr="00A324C4" w:rsidRDefault="0070606E" w:rsidP="0093218C">
      <w:pPr>
        <w:pStyle w:val="Subheading"/>
      </w:pPr>
      <w:r w:rsidRPr="00A324C4">
        <w:fldChar w:fldCharType="end"/>
      </w:r>
    </w:p>
    <w:p w14:paraId="7759F7FF" w14:textId="77777777" w:rsidR="0071596E" w:rsidRPr="00A324C4" w:rsidRDefault="0071596E">
      <w:pPr>
        <w:spacing w:before="0" w:after="200"/>
        <w:jc w:val="both"/>
        <w:rPr>
          <w:rFonts w:ascii="Tahoma" w:hAnsi="Tahoma" w:cs="Tahoma"/>
          <w:b/>
          <w:bCs/>
          <w:color w:val="004B62" w:themeColor="text1"/>
          <w:sz w:val="28"/>
          <w:szCs w:val="28"/>
        </w:rPr>
      </w:pPr>
      <w:r w:rsidRPr="00A324C4">
        <w:br w:type="page"/>
      </w:r>
    </w:p>
    <w:p w14:paraId="5EAD1988" w14:textId="31B7E85D" w:rsidR="00C14529" w:rsidRPr="00A324C4" w:rsidRDefault="00F91813" w:rsidP="0070606E">
      <w:pPr>
        <w:pStyle w:val="Heading"/>
        <w:rPr>
          <w:lang w:val="en-US"/>
        </w:rPr>
      </w:pPr>
      <w:bookmarkStart w:id="28" w:name="Nextsteps"/>
      <w:bookmarkEnd w:id="28"/>
      <w:r w:rsidRPr="00A324C4">
        <w:rPr>
          <w:lang w:val="en-US"/>
        </w:rPr>
        <w:lastRenderedPageBreak/>
        <w:t>Next steps</w:t>
      </w:r>
    </w:p>
    <w:p w14:paraId="43F2EC84" w14:textId="44AC760D" w:rsidR="00F514F5" w:rsidRDefault="00F514F5">
      <w:pPr>
        <w:rPr>
          <w:rStyle w:val="normaltextrun"/>
        </w:rPr>
      </w:pPr>
      <w:r w:rsidRPr="004A368D">
        <w:rPr>
          <w:b/>
          <w:bCs/>
        </w:rPr>
        <w:t>Approximate time to complete: 2 minutes</w:t>
      </w:r>
      <w:r w:rsidRPr="00A324C4">
        <w:rPr>
          <w:rStyle w:val="normaltextrun"/>
        </w:rPr>
        <w:t xml:space="preserve"> </w:t>
      </w:r>
    </w:p>
    <w:tbl>
      <w:tblPr>
        <w:tblStyle w:val="Style5"/>
        <w:tblW w:w="0" w:type="auto"/>
        <w:tblLook w:val="04A0" w:firstRow="1" w:lastRow="0" w:firstColumn="1" w:lastColumn="0" w:noHBand="0" w:noVBand="1"/>
      </w:tblPr>
      <w:tblGrid>
        <w:gridCol w:w="9016"/>
      </w:tblGrid>
      <w:tr w:rsidR="00BE04F1" w14:paraId="071F38E7" w14:textId="77777777" w:rsidTr="0010268D">
        <w:tc>
          <w:tcPr>
            <w:tcW w:w="9016" w:type="dxa"/>
            <w:shd w:val="clear" w:color="auto" w:fill="FDE9FD"/>
          </w:tcPr>
          <w:p w14:paraId="0A26A1F0" w14:textId="77777777" w:rsidR="00BE04F1" w:rsidRDefault="00BE04F1" w:rsidP="0091306F">
            <w:pPr>
              <w:spacing w:line="276" w:lineRule="auto"/>
              <w:rPr>
                <w:color w:val="FF0000"/>
                <w:lang w:val="en-US"/>
              </w:rPr>
            </w:pPr>
            <w:r w:rsidRPr="00CD1853">
              <w:rPr>
                <w:color w:val="FF0000"/>
                <w:lang w:val="en-US"/>
              </w:rPr>
              <w:t xml:space="preserve">The following next steps are suggestions of how early career teachers could implement the learning from this elective self-study and align with the associated Mentor Support materials. Schools may wish to adapt this to meet the needs of their context and their ECTs.  </w:t>
            </w:r>
          </w:p>
        </w:tc>
      </w:tr>
    </w:tbl>
    <w:bookmarkEnd w:id="27"/>
    <w:p w14:paraId="7259481A" w14:textId="204C1521" w:rsidR="00DB298B" w:rsidRPr="00A324C4" w:rsidRDefault="00DD4124" w:rsidP="00830712">
      <w:pPr>
        <w:pStyle w:val="Subheading"/>
      </w:pPr>
      <w:r w:rsidRPr="00A324C4">
        <w:rPr>
          <w:rStyle w:val="normaltextrun"/>
        </w:rPr>
        <w:t>Observing </w:t>
      </w:r>
      <w:r w:rsidR="00C239D9" w:rsidRPr="00A324C4">
        <w:rPr>
          <w:rStyle w:val="normaltextrun"/>
        </w:rPr>
        <w:t>expert practice</w:t>
      </w:r>
      <w:r w:rsidRPr="00A324C4">
        <w:rPr>
          <w:rStyle w:val="eop"/>
        </w:rPr>
        <w:t> </w:t>
      </w:r>
    </w:p>
    <w:p w14:paraId="4B07CB2F" w14:textId="736D28F1" w:rsidR="00C510F6" w:rsidRPr="00A324C4" w:rsidRDefault="00BB3EE5" w:rsidP="004A368D">
      <w:pPr>
        <w:pStyle w:val="paragraph"/>
        <w:spacing w:before="120" w:beforeAutospacing="0" w:after="120" w:afterAutospacing="0" w:line="276" w:lineRule="auto"/>
        <w:textAlignment w:val="baseline"/>
        <w:rPr>
          <w:rFonts w:ascii="Tahoma" w:hAnsi="Tahoma" w:cs="Tahoma"/>
        </w:rPr>
      </w:pPr>
      <w:r w:rsidRPr="00A324C4">
        <w:rPr>
          <w:rFonts w:ascii="Tahoma" w:hAnsi="Tahoma" w:cs="Tahoma"/>
        </w:rPr>
        <w:t xml:space="preserve">If possible, work with your mentor to arrange an opportunity for you to observe a colleague </w:t>
      </w:r>
      <w:r w:rsidR="002745A7" w:rsidRPr="00A324C4">
        <w:rPr>
          <w:rFonts w:ascii="Tahoma" w:hAnsi="Tahoma" w:cs="Tahoma"/>
        </w:rPr>
        <w:t xml:space="preserve">in your school or trust </w:t>
      </w:r>
      <w:r w:rsidRPr="00A324C4">
        <w:rPr>
          <w:rFonts w:ascii="Tahoma" w:hAnsi="Tahoma" w:cs="Tahoma"/>
        </w:rPr>
        <w:t xml:space="preserve">teaching a lesson that </w:t>
      </w:r>
      <w:r w:rsidR="009C14FE" w:rsidRPr="00A324C4">
        <w:rPr>
          <w:rFonts w:ascii="Tahoma" w:hAnsi="Tahoma" w:cs="Tahoma"/>
        </w:rPr>
        <w:t xml:space="preserve">exemplifies </w:t>
      </w:r>
      <w:r w:rsidR="007272A5" w:rsidRPr="00A324C4">
        <w:rPr>
          <w:rFonts w:ascii="Tahoma" w:hAnsi="Tahoma" w:cs="Tahoma"/>
        </w:rPr>
        <w:t>provision of scaffolding, removal of scaffolding and teaching of metacognitive strategies</w:t>
      </w:r>
      <w:r w:rsidR="00481F73" w:rsidRPr="00A324C4">
        <w:rPr>
          <w:rFonts w:ascii="Tahoma" w:hAnsi="Tahoma" w:cs="Tahoma"/>
        </w:rPr>
        <w:t>.</w:t>
      </w:r>
      <w:r w:rsidRPr="00A324C4">
        <w:rPr>
          <w:rFonts w:ascii="Tahoma" w:hAnsi="Tahoma" w:cs="Tahoma"/>
        </w:rPr>
        <w:t xml:space="preserve"> You may need to meet with the colleague in advance to identify a suitable part of the lesson to observe for no more than 10 minutes.</w:t>
      </w:r>
      <w:r w:rsidR="00915123" w:rsidRPr="00A324C4">
        <w:rPr>
          <w:rFonts w:ascii="Tahoma" w:hAnsi="Tahoma" w:cs="Tahoma"/>
        </w:rPr>
        <w:t xml:space="preserve"> </w:t>
      </w:r>
    </w:p>
    <w:p w14:paraId="728EBB15" w14:textId="1B5559A4" w:rsidR="00BB3EE5" w:rsidRPr="00A324C4" w:rsidRDefault="00BB3EE5" w:rsidP="004A368D">
      <w:pPr>
        <w:pStyle w:val="paragraph"/>
        <w:spacing w:before="120" w:beforeAutospacing="0" w:after="120" w:afterAutospacing="0" w:line="276" w:lineRule="auto"/>
        <w:textAlignment w:val="baseline"/>
        <w:rPr>
          <w:rFonts w:ascii="Tahoma" w:hAnsi="Tahoma" w:cs="Tahoma"/>
        </w:rPr>
      </w:pPr>
      <w:r w:rsidRPr="00A324C4">
        <w:rPr>
          <w:rFonts w:ascii="Tahoma" w:hAnsi="Tahoma" w:cs="Tahoma"/>
        </w:rPr>
        <w:t xml:space="preserve">As you observe your colleague, consider </w:t>
      </w:r>
      <w:r w:rsidR="00C41A15" w:rsidRPr="00A324C4">
        <w:rPr>
          <w:rFonts w:ascii="Tahoma" w:hAnsi="Tahoma" w:cs="Tahoma"/>
        </w:rPr>
        <w:t xml:space="preserve">where you notice </w:t>
      </w:r>
      <w:r w:rsidRPr="00A324C4">
        <w:rPr>
          <w:rFonts w:ascii="Tahoma" w:hAnsi="Tahoma" w:cs="Tahoma"/>
        </w:rPr>
        <w:t>the following:</w:t>
      </w:r>
    </w:p>
    <w:p w14:paraId="138B0025" w14:textId="0FF2D529" w:rsidR="00E27D60" w:rsidRPr="004A368D" w:rsidRDefault="00E27D60" w:rsidP="006622AD">
      <w:pPr>
        <w:pStyle w:val="ListParagraph"/>
        <w:numPr>
          <w:ilvl w:val="0"/>
          <w:numId w:val="2"/>
        </w:numPr>
      </w:pPr>
      <w:r w:rsidRPr="004A368D">
        <w:t>How does the teacher reduce cognitive load to help pupils focus on essential aspects of learning?</w:t>
      </w:r>
    </w:p>
    <w:p w14:paraId="56913F24" w14:textId="22AD5066" w:rsidR="00E27D60" w:rsidRPr="004A368D" w:rsidRDefault="00E27D60" w:rsidP="006622AD">
      <w:pPr>
        <w:pStyle w:val="ListParagraph"/>
        <w:numPr>
          <w:ilvl w:val="0"/>
          <w:numId w:val="2"/>
        </w:numPr>
      </w:pPr>
      <w:r w:rsidRPr="004A368D">
        <w:t xml:space="preserve">How does the teacher provide appropriate support to ensure pupils can successfully complete tasks they might not yet manage independently? Observe </w:t>
      </w:r>
      <w:r w:rsidR="00865CD0" w:rsidRPr="004A368D">
        <w:t>how</w:t>
      </w:r>
      <w:r w:rsidRPr="004A368D">
        <w:t xml:space="preserve"> scaffolds are designed to assist pupils in meeting learning objectives, and </w:t>
      </w:r>
      <w:r w:rsidR="00865CD0" w:rsidRPr="004A368D">
        <w:t>how</w:t>
      </w:r>
      <w:r w:rsidRPr="004A368D">
        <w:t xml:space="preserve"> these supports align with pupils' current levels of ability and knowledge.</w:t>
      </w:r>
    </w:p>
    <w:p w14:paraId="15D9A72D" w14:textId="618409E6" w:rsidR="00CA5DEE" w:rsidRPr="004A368D" w:rsidRDefault="00DC1482" w:rsidP="006622AD">
      <w:pPr>
        <w:pStyle w:val="ListParagraph"/>
        <w:numPr>
          <w:ilvl w:val="0"/>
          <w:numId w:val="2"/>
        </w:numPr>
      </w:pPr>
      <w:r w:rsidRPr="004A368D">
        <w:t xml:space="preserve">How does the teacher gradually remove scaffolds to promote pupil independence and avoid over-reliance? Observe </w:t>
      </w:r>
      <w:r w:rsidR="00865CD0" w:rsidRPr="004A368D">
        <w:t>how</w:t>
      </w:r>
      <w:r w:rsidRPr="004A368D">
        <w:t xml:space="preserve"> scaffolds are incrementally withdrawn as pupils gain competence</w:t>
      </w:r>
      <w:r w:rsidR="00865CD0" w:rsidRPr="004A368D">
        <w:t xml:space="preserve"> </w:t>
      </w:r>
      <w:r w:rsidRPr="004A368D">
        <w:t xml:space="preserve">and </w:t>
      </w:r>
      <w:r w:rsidR="00865CD0" w:rsidRPr="004A368D">
        <w:t>how</w:t>
      </w:r>
      <w:r w:rsidRPr="004A368D">
        <w:t xml:space="preserve"> formative assessments guide decisions on when to reduce support.</w:t>
      </w:r>
    </w:p>
    <w:p w14:paraId="7F46D07B" w14:textId="43F5EAAF" w:rsidR="00865CD0" w:rsidRPr="004A368D" w:rsidRDefault="00CA5DEE" w:rsidP="006622AD">
      <w:pPr>
        <w:pStyle w:val="ListParagraph"/>
        <w:numPr>
          <w:ilvl w:val="0"/>
          <w:numId w:val="2"/>
        </w:numPr>
        <w:rPr>
          <w:lang w:eastAsia="en-GB"/>
        </w:rPr>
      </w:pPr>
      <w:r w:rsidRPr="004A368D">
        <w:t>Which metacognitive strategies does the teacher teach explicitly to help pupils plan, monitor, and evaluate their learning?</w:t>
      </w:r>
      <w:r w:rsidRPr="004A368D">
        <w:rPr>
          <w:lang w:eastAsia="en-GB"/>
        </w:rPr>
        <w:t xml:space="preserve"> Note </w:t>
      </w:r>
      <w:r w:rsidR="00AB45FA" w:rsidRPr="004A368D">
        <w:rPr>
          <w:lang w:eastAsia="en-GB"/>
        </w:rPr>
        <w:t>how</w:t>
      </w:r>
      <w:r w:rsidRPr="004A368D">
        <w:rPr>
          <w:lang w:eastAsia="en-GB"/>
        </w:rPr>
        <w:t xml:space="preserve"> the teacher provides clear instructions on strategies such as planning, using checklists, </w:t>
      </w:r>
      <w:r w:rsidR="003326CA" w:rsidRPr="004A368D">
        <w:rPr>
          <w:lang w:eastAsia="en-GB"/>
        </w:rPr>
        <w:t>and</w:t>
      </w:r>
      <w:r w:rsidRPr="004A368D">
        <w:rPr>
          <w:lang w:eastAsia="en-GB"/>
        </w:rPr>
        <w:t xml:space="preserve"> self-evaluation processes, and whether pupils are encouraged to reflect on progress, adapt approaches, and refine their methods based on feedback.</w:t>
      </w:r>
    </w:p>
    <w:p w14:paraId="147BFE65" w14:textId="6DF230CB" w:rsidR="00915123" w:rsidRPr="004A368D" w:rsidRDefault="00915123" w:rsidP="006622AD">
      <w:pPr>
        <w:rPr>
          <w:rStyle w:val="normaltextrun"/>
          <w:lang w:eastAsia="en-GB"/>
        </w:rPr>
      </w:pPr>
      <w:r w:rsidRPr="00A324C4">
        <w:rPr>
          <w:rStyle w:val="normaltextrun"/>
        </w:rPr>
        <w:t xml:space="preserve">You may wish to share your observation notes with your mentor at your next </w:t>
      </w:r>
      <w:r w:rsidR="00B702AA" w:rsidRPr="00A324C4">
        <w:rPr>
          <w:rStyle w:val="normaltextrun"/>
        </w:rPr>
        <w:t>meeting</w:t>
      </w:r>
      <w:r w:rsidRPr="00A324C4">
        <w:rPr>
          <w:rStyle w:val="normaltextrun"/>
        </w:rPr>
        <w:t xml:space="preserve">. </w:t>
      </w:r>
    </w:p>
    <w:p w14:paraId="17948DE3" w14:textId="0348A203" w:rsidR="00DD4124" w:rsidRPr="00A324C4" w:rsidRDefault="00927E6B" w:rsidP="00584A5F">
      <w:pPr>
        <w:pStyle w:val="Subheading"/>
        <w:rPr>
          <w:rStyle w:val="normaltextrun"/>
        </w:rPr>
      </w:pPr>
      <w:r w:rsidRPr="00A324C4">
        <w:rPr>
          <w:rStyle w:val="normaltextrun"/>
        </w:rPr>
        <w:t>Action</w:t>
      </w:r>
      <w:r w:rsidR="007B7D49" w:rsidRPr="00A324C4">
        <w:rPr>
          <w:rStyle w:val="normaltextrun"/>
        </w:rPr>
        <w:t>s</w:t>
      </w:r>
    </w:p>
    <w:p w14:paraId="466C7E21" w14:textId="2CD1757C" w:rsidR="00875F9A" w:rsidRPr="00A324C4" w:rsidRDefault="00233639" w:rsidP="00875F9A">
      <w:pPr>
        <w:tabs>
          <w:tab w:val="left" w:pos="1240"/>
        </w:tabs>
      </w:pPr>
      <w:r w:rsidRPr="00A324C4">
        <w:t xml:space="preserve">Identify </w:t>
      </w:r>
      <w:r w:rsidR="00875F9A" w:rsidRPr="00A324C4">
        <w:t>an upcoming lesson you are going to teach and consider one or more of the following actions</w:t>
      </w:r>
      <w:r w:rsidR="00092CE2" w:rsidRPr="00A324C4">
        <w:t xml:space="preserve"> that you could implement</w:t>
      </w:r>
      <w:r w:rsidR="00470C93" w:rsidRPr="00A324C4">
        <w:t>:</w:t>
      </w:r>
    </w:p>
    <w:p w14:paraId="6D032BB9" w14:textId="507FB346" w:rsidR="00A77FBF" w:rsidRPr="004A368D" w:rsidRDefault="00A77FBF" w:rsidP="00A77FBF">
      <w:pPr>
        <w:pStyle w:val="ListParagraph"/>
        <w:numPr>
          <w:ilvl w:val="0"/>
          <w:numId w:val="11"/>
        </w:numPr>
        <w:tabs>
          <w:tab w:val="left" w:pos="1240"/>
        </w:tabs>
      </w:pPr>
      <w:r w:rsidRPr="004A368D">
        <w:lastRenderedPageBreak/>
        <w:t>plan to incorporate carefully designed scaffolds to break complex tasks into manageable steps, gradually enabling pupils to approach learning more independently</w:t>
      </w:r>
    </w:p>
    <w:p w14:paraId="2DB156C3" w14:textId="743C33D6" w:rsidR="00A77FBF" w:rsidRPr="004A368D" w:rsidRDefault="00A77FBF" w:rsidP="00A77FBF">
      <w:pPr>
        <w:pStyle w:val="ListParagraph"/>
        <w:numPr>
          <w:ilvl w:val="0"/>
          <w:numId w:val="11"/>
        </w:numPr>
        <w:tabs>
          <w:tab w:val="left" w:pos="1240"/>
        </w:tabs>
      </w:pPr>
      <w:r w:rsidRPr="004A368D">
        <w:t>plan to utilise formative assessments to identify where additional support is needed, tailoring scaffolds to match pupils’ prior learning and confidence levels</w:t>
      </w:r>
    </w:p>
    <w:p w14:paraId="3144B9C6" w14:textId="4A39AD50" w:rsidR="00A77FBF" w:rsidRPr="004A368D" w:rsidRDefault="00A77FBF" w:rsidP="00A77FBF">
      <w:pPr>
        <w:pStyle w:val="ListParagraph"/>
        <w:numPr>
          <w:ilvl w:val="0"/>
          <w:numId w:val="11"/>
        </w:numPr>
        <w:tabs>
          <w:tab w:val="left" w:pos="1240"/>
        </w:tabs>
      </w:pPr>
      <w:r w:rsidRPr="004A368D">
        <w:t>plan to explicitly teach metacognitive strategies to help pupils monitor and evaluate their learning, encouraging them to reflect on their progress regularly</w:t>
      </w:r>
    </w:p>
    <w:p w14:paraId="2DA54298" w14:textId="5DDE3DEC" w:rsidR="00A77FBF" w:rsidRPr="004A368D" w:rsidRDefault="00A77FBF" w:rsidP="00A77FBF">
      <w:pPr>
        <w:pStyle w:val="ListParagraph"/>
        <w:numPr>
          <w:ilvl w:val="0"/>
          <w:numId w:val="11"/>
        </w:numPr>
        <w:tabs>
          <w:tab w:val="left" w:pos="1240"/>
        </w:tabs>
      </w:pPr>
      <w:r w:rsidRPr="004A368D">
        <w:t>plan to progressively reduce scaffolding based on observed independence, ensuring pupils gain confidence and competence without over-reliance</w:t>
      </w:r>
    </w:p>
    <w:p w14:paraId="0385AC61" w14:textId="77777777" w:rsidR="0002736B" w:rsidRPr="00A324C4" w:rsidRDefault="0093218C" w:rsidP="0093218C">
      <w:pPr>
        <w:tabs>
          <w:tab w:val="left" w:pos="1240"/>
        </w:tabs>
      </w:pPr>
      <w:r w:rsidRPr="00A324C4">
        <w:t>Discuss how you will implement this with your mentor in your next weekly meeting</w:t>
      </w:r>
      <w:r w:rsidR="006F5AFE" w:rsidRPr="00A324C4">
        <w:t xml:space="preserve">. </w:t>
      </w:r>
      <w:r w:rsidR="00AF37CB" w:rsidRPr="00A324C4">
        <w:t xml:space="preserve">You may wish to </w:t>
      </w:r>
      <w:r w:rsidR="0002736B" w:rsidRPr="00A324C4">
        <w:t xml:space="preserve">choose a different action that meets the need and priorities in your own setting. </w:t>
      </w:r>
    </w:p>
    <w:p w14:paraId="7FF45B7C" w14:textId="3AE0367E" w:rsidR="0093218C" w:rsidRPr="00A324C4" w:rsidRDefault="006F5AFE" w:rsidP="0093218C">
      <w:pPr>
        <w:tabs>
          <w:tab w:val="left" w:pos="1240"/>
        </w:tabs>
      </w:pPr>
      <w:r w:rsidRPr="00A324C4">
        <w:t>Use</w:t>
      </w:r>
      <w:r w:rsidR="0093218C" w:rsidRPr="00A324C4">
        <w:t xml:space="preserve"> the contents of this elective self-study to support your planning including identifying the </w:t>
      </w:r>
      <w:r w:rsidR="006622AD">
        <w:t>‘</w:t>
      </w:r>
      <w:r w:rsidR="0093218C" w:rsidRPr="00A324C4">
        <w:t>active ingredients</w:t>
      </w:r>
      <w:r w:rsidR="006622AD">
        <w:t>’</w:t>
      </w:r>
      <w:r w:rsidR="0093218C" w:rsidRPr="00A324C4">
        <w:t xml:space="preserve"> for the action and how these will be enacted in the </w:t>
      </w:r>
      <w:r w:rsidR="002240DA" w:rsidRPr="00A324C4">
        <w:t>learning environment</w:t>
      </w:r>
      <w:r w:rsidR="0093218C" w:rsidRPr="00A324C4">
        <w:t xml:space="preserve">.  </w:t>
      </w:r>
    </w:p>
    <w:p w14:paraId="42C60C90" w14:textId="1104CB35" w:rsidR="0093218C" w:rsidRPr="00A324C4" w:rsidRDefault="0093218C" w:rsidP="0093218C">
      <w:pPr>
        <w:tabs>
          <w:tab w:val="left" w:pos="1240"/>
        </w:tabs>
        <w:rPr>
          <w:rFonts w:ascii="Tahoma" w:hAnsi="Tahoma" w:cs="Tahoma"/>
          <w:b/>
          <w:bCs/>
          <w:color w:val="0070C0"/>
          <w:u w:val="single"/>
        </w:rPr>
      </w:pPr>
      <w:hyperlink w:anchor="Contentpage" w:history="1">
        <w:r w:rsidRPr="00A324C4">
          <w:rPr>
            <w:rStyle w:val="Hyperlink"/>
            <w:b/>
            <w:bCs/>
          </w:rPr>
          <w:t>Click here to return to Content page</w:t>
        </w:r>
      </w:hyperlink>
    </w:p>
    <w:p w14:paraId="6997BA20" w14:textId="4D4DF53D" w:rsidR="00E15ABB" w:rsidRPr="00A324C4" w:rsidRDefault="00660D09" w:rsidP="00915123">
      <w:pPr>
        <w:pStyle w:val="Heading"/>
        <w:rPr>
          <w:rStyle w:val="eop"/>
        </w:rPr>
      </w:pPr>
      <w:r w:rsidRPr="00A324C4">
        <w:br w:type="page"/>
      </w:r>
      <w:bookmarkStart w:id="29" w:name="RelatedITTECFStatements"/>
      <w:r w:rsidR="00E15ABB" w:rsidRPr="00A324C4">
        <w:rPr>
          <w:rStyle w:val="normaltextrun"/>
        </w:rPr>
        <w:lastRenderedPageBreak/>
        <w:t>Related Initial Teacher Training and Early Career Framework statements</w:t>
      </w:r>
      <w:r w:rsidR="00E15ABB" w:rsidRPr="00A324C4">
        <w:rPr>
          <w:rStyle w:val="eop"/>
        </w:rPr>
        <w:t> </w:t>
      </w:r>
    </w:p>
    <w:bookmarkEnd w:id="29"/>
    <w:p w14:paraId="7A7F1E9F" w14:textId="77777777" w:rsidR="00F33325" w:rsidRPr="00A324C4" w:rsidRDefault="00F33325" w:rsidP="00F33325">
      <w:pPr>
        <w:pStyle w:val="Subheading"/>
      </w:pPr>
      <w:r w:rsidRPr="00A324C4">
        <w:t xml:space="preserve">Classroom practice </w:t>
      </w:r>
    </w:p>
    <w:p w14:paraId="77649FB5" w14:textId="77777777" w:rsidR="00C537F5" w:rsidRPr="00A324C4" w:rsidRDefault="00C537F5" w:rsidP="00C537F5">
      <w:pPr>
        <w:rPr>
          <w:b/>
          <w:bCs/>
        </w:rPr>
      </w:pPr>
      <w:r w:rsidRPr="00A324C4">
        <w:rPr>
          <w:b/>
          <w:bCs/>
        </w:rPr>
        <w:t>Learn that…</w:t>
      </w:r>
    </w:p>
    <w:p w14:paraId="6A4FC7D4" w14:textId="77777777" w:rsidR="00C537F5" w:rsidRPr="00A324C4" w:rsidRDefault="00C537F5" w:rsidP="00C537F5">
      <w:pPr>
        <w:spacing w:line="240" w:lineRule="auto"/>
      </w:pPr>
      <w:r w:rsidRPr="00A324C4">
        <w:t>4.4. Guides, scaffolds and worked examples can help pupils apply new ideas, but should be gradually removed as pupil expertise increases.</w:t>
      </w:r>
    </w:p>
    <w:p w14:paraId="11B21192" w14:textId="77777777" w:rsidR="00C537F5" w:rsidRPr="00A324C4" w:rsidRDefault="00C537F5" w:rsidP="00C537F5">
      <w:pPr>
        <w:spacing w:line="240" w:lineRule="auto"/>
      </w:pPr>
      <w:r w:rsidRPr="00A324C4">
        <w:t xml:space="preserve">4.5. Explicitly teaching pupils metacognitive strategies linked to subject knowledge, including how to plan, monitor and evaluate, supports independence and academic success. </w:t>
      </w:r>
    </w:p>
    <w:p w14:paraId="7758C3AF" w14:textId="77777777" w:rsidR="00C537F5" w:rsidRPr="00A324C4" w:rsidRDefault="00C537F5" w:rsidP="00C537F5">
      <w:pPr>
        <w:rPr>
          <w:b/>
          <w:bCs/>
        </w:rPr>
      </w:pPr>
      <w:r w:rsidRPr="00A324C4">
        <w:rPr>
          <w:b/>
          <w:bCs/>
        </w:rPr>
        <w:t>Learn how to…</w:t>
      </w:r>
    </w:p>
    <w:p w14:paraId="235812E0" w14:textId="77777777" w:rsidR="00C537F5" w:rsidRPr="00E31406" w:rsidRDefault="00C537F5" w:rsidP="00C537F5">
      <w:r w:rsidRPr="00E31406">
        <w:t xml:space="preserve">Plan effective lessons, by: </w:t>
      </w:r>
    </w:p>
    <w:p w14:paraId="04D8F06C" w14:textId="77777777" w:rsidR="00C537F5" w:rsidRPr="00A324C4" w:rsidRDefault="00C537F5" w:rsidP="00C537F5">
      <w:pPr>
        <w:spacing w:before="0" w:after="200"/>
      </w:pPr>
      <w:r w:rsidRPr="00A324C4">
        <w:t>4</w:t>
      </w:r>
      <w:r>
        <w:t>.</w:t>
      </w:r>
      <w:r w:rsidRPr="00A324C4">
        <w:t>a</w:t>
      </w:r>
      <w:r>
        <w:t>.</w:t>
      </w:r>
      <w:r w:rsidRPr="00A324C4">
        <w:t xml:space="preserve"> Using modelling, explanations and scaffolds, acknowledging that novices need more structure early in a domain.</w:t>
      </w:r>
    </w:p>
    <w:p w14:paraId="118C18EF" w14:textId="77777777" w:rsidR="00C537F5" w:rsidRPr="00A324C4" w:rsidRDefault="00C537F5" w:rsidP="00C537F5">
      <w:pPr>
        <w:spacing w:before="0" w:after="200"/>
      </w:pPr>
      <w:r w:rsidRPr="00A324C4">
        <w:t>4</w:t>
      </w:r>
      <w:r>
        <w:t>.</w:t>
      </w:r>
      <w:r w:rsidRPr="00A324C4">
        <w:t>c</w:t>
      </w:r>
      <w:r>
        <w:t>.</w:t>
      </w:r>
      <w:r w:rsidRPr="00A324C4">
        <w:t xml:space="preserve"> Removing scaffolding only when pupils are achieving a high degree of success in applying previously taught material.</w:t>
      </w:r>
    </w:p>
    <w:p w14:paraId="46A5370E" w14:textId="77777777" w:rsidR="00C537F5" w:rsidRPr="00A324C4" w:rsidRDefault="00C537F5" w:rsidP="00C537F5">
      <w:pPr>
        <w:pStyle w:val="Subheading"/>
      </w:pPr>
      <w:r w:rsidRPr="00A324C4">
        <w:t>How pupils learn</w:t>
      </w:r>
    </w:p>
    <w:p w14:paraId="4B3DF0B2" w14:textId="77777777" w:rsidR="00C537F5" w:rsidRPr="00A324C4" w:rsidRDefault="00C537F5" w:rsidP="00C537F5">
      <w:pPr>
        <w:rPr>
          <w:b/>
          <w:bCs/>
        </w:rPr>
      </w:pPr>
      <w:r w:rsidRPr="00A324C4">
        <w:rPr>
          <w:b/>
          <w:bCs/>
        </w:rPr>
        <w:t>Learn how to…</w:t>
      </w:r>
    </w:p>
    <w:p w14:paraId="2247C9FD" w14:textId="77777777" w:rsidR="00C537F5" w:rsidRPr="00E31406" w:rsidRDefault="00C537F5" w:rsidP="00C537F5">
      <w:r w:rsidRPr="00E31406">
        <w:t>Avoid overloading working memory, by:</w:t>
      </w:r>
    </w:p>
    <w:p w14:paraId="371CA2E9" w14:textId="77777777" w:rsidR="00C537F5" w:rsidRPr="00A324C4" w:rsidRDefault="00C537F5" w:rsidP="00C537F5">
      <w:pPr>
        <w:spacing w:before="0" w:after="200"/>
      </w:pPr>
      <w:r w:rsidRPr="00A324C4">
        <w:t>2</w:t>
      </w:r>
      <w:r>
        <w:t>.</w:t>
      </w:r>
      <w:r w:rsidRPr="00A324C4">
        <w:t>a</w:t>
      </w:r>
      <w:r>
        <w:t>.</w:t>
      </w:r>
      <w:r w:rsidRPr="00A324C4">
        <w:t xml:space="preserve"> Taking into account pupils’ prior knowledge when planning how much new information to introduce.</w:t>
      </w:r>
    </w:p>
    <w:p w14:paraId="60A2A0BB" w14:textId="77777777" w:rsidR="00C537F5" w:rsidRPr="00A324C4" w:rsidRDefault="00C537F5" w:rsidP="00C537F5">
      <w:pPr>
        <w:spacing w:before="0" w:after="200"/>
      </w:pPr>
      <w:r w:rsidRPr="00A324C4">
        <w:t>2</w:t>
      </w:r>
      <w:r>
        <w:t>.</w:t>
      </w:r>
      <w:r w:rsidRPr="00A324C4">
        <w:t>c</w:t>
      </w:r>
      <w:r>
        <w:t>.</w:t>
      </w:r>
      <w:r w:rsidRPr="00A324C4">
        <w:t xml:space="preserve"> Reducing distractions that take attention away from what is being taught (e.g. keeping the complexity of a task to a minimum, so that attention is focused on the content).</w:t>
      </w:r>
    </w:p>
    <w:p w14:paraId="59FD08D6" w14:textId="77777777" w:rsidR="00C537F5" w:rsidRPr="00E31406" w:rsidRDefault="00C537F5" w:rsidP="00C537F5">
      <w:r w:rsidRPr="00E31406">
        <w:t xml:space="preserve">Build on pupils’ prior knowledge, by: </w:t>
      </w:r>
    </w:p>
    <w:p w14:paraId="5B48F0F4" w14:textId="77777777" w:rsidR="00C537F5" w:rsidRPr="00A324C4" w:rsidRDefault="00C537F5" w:rsidP="00C537F5">
      <w:pPr>
        <w:spacing w:before="0" w:after="200"/>
      </w:pPr>
      <w:r w:rsidRPr="00A324C4">
        <w:t>2</w:t>
      </w:r>
      <w:r>
        <w:t>.</w:t>
      </w:r>
      <w:r w:rsidRPr="00A324C4">
        <w:t>e</w:t>
      </w:r>
      <w:r>
        <w:t>.</w:t>
      </w:r>
      <w:r w:rsidRPr="00A324C4">
        <w:t xml:space="preserve"> Linking what pupils already know to what is being taught (e.g. explaining how new content builds on what is already known).</w:t>
      </w:r>
    </w:p>
    <w:p w14:paraId="18509A1C" w14:textId="77777777" w:rsidR="00C537F5" w:rsidRPr="00E31406" w:rsidRDefault="00C537F5" w:rsidP="00C537F5">
      <w:r w:rsidRPr="00E31406">
        <w:t xml:space="preserve">Increase likelihood of material being retained, by: </w:t>
      </w:r>
    </w:p>
    <w:p w14:paraId="6734D300" w14:textId="77777777" w:rsidR="00C537F5" w:rsidRPr="00A324C4" w:rsidRDefault="00C537F5" w:rsidP="00C537F5">
      <w:pPr>
        <w:spacing w:before="0" w:after="200"/>
      </w:pPr>
      <w:r w:rsidRPr="00A324C4">
        <w:t>2</w:t>
      </w:r>
      <w:r>
        <w:t>.</w:t>
      </w:r>
      <w:r w:rsidRPr="00A324C4">
        <w:t>j</w:t>
      </w:r>
      <w:r>
        <w:t>.</w:t>
      </w:r>
      <w:r w:rsidRPr="00A324C4">
        <w:t xml:space="preserve"> Designing practice, generation and retrieval tasks that provide just enough support so that pupils experience a high success rate when attempting challenging work.</w:t>
      </w:r>
    </w:p>
    <w:p w14:paraId="708F94FE" w14:textId="77777777" w:rsidR="00C537F5" w:rsidRPr="00A324C4" w:rsidRDefault="00C537F5" w:rsidP="00C537F5">
      <w:pPr>
        <w:spacing w:before="0" w:after="200"/>
      </w:pPr>
      <w:r w:rsidRPr="00A324C4">
        <w:t>2</w:t>
      </w:r>
      <w:r>
        <w:t>.</w:t>
      </w:r>
      <w:r w:rsidRPr="00A324C4">
        <w:t>k</w:t>
      </w:r>
      <w:r>
        <w:t>.</w:t>
      </w:r>
      <w:r w:rsidRPr="00A324C4">
        <w:t xml:space="preserve"> Increasing challenge with practice and retrieval as knowledge becomes more secure (e.g. by removing scaffolding, lengthening spacing or introducing interacting elements).</w:t>
      </w:r>
    </w:p>
    <w:p w14:paraId="137659AB" w14:textId="77777777" w:rsidR="0093218C" w:rsidRPr="00A324C4" w:rsidRDefault="0070606E" w:rsidP="0093218C">
      <w:pPr>
        <w:pStyle w:val="Subheading"/>
        <w:rPr>
          <w:color w:val="0070C0"/>
          <w:u w:val="single"/>
        </w:rPr>
      </w:pPr>
      <w:r w:rsidRPr="00A324C4">
        <w:lastRenderedPageBreak/>
        <w:fldChar w:fldCharType="begin"/>
      </w:r>
      <w:r w:rsidRPr="00A324C4">
        <w:instrText>HYPERLINK  \l "Contentpage"</w:instrText>
      </w:r>
      <w:r w:rsidRPr="00A324C4">
        <w:fldChar w:fldCharType="separate"/>
      </w:r>
      <w:hyperlink w:anchor="Contentpage" w:history="1">
        <w:r w:rsidR="0093218C" w:rsidRPr="00A324C4">
          <w:rPr>
            <w:rStyle w:val="Hyperlink"/>
          </w:rPr>
          <w:t>Click here to return to Content page</w:t>
        </w:r>
      </w:hyperlink>
    </w:p>
    <w:p w14:paraId="6F49374A" w14:textId="3E5AA753" w:rsidR="008052E2" w:rsidRPr="00A324C4" w:rsidRDefault="0070606E" w:rsidP="0093218C">
      <w:pPr>
        <w:pStyle w:val="Subheading"/>
        <w:rPr>
          <w:b w:val="0"/>
          <w:bCs w:val="0"/>
          <w:color w:val="004B62" w:themeColor="text1"/>
          <w:sz w:val="28"/>
          <w:szCs w:val="28"/>
        </w:rPr>
      </w:pPr>
      <w:r w:rsidRPr="00A324C4">
        <w:fldChar w:fldCharType="end"/>
      </w:r>
      <w:r w:rsidR="008052E2" w:rsidRPr="00A324C4">
        <w:br w:type="page"/>
      </w:r>
    </w:p>
    <w:p w14:paraId="1E8C0AC1" w14:textId="77777777" w:rsidR="00211DD4" w:rsidRPr="00A324C4" w:rsidRDefault="00211DD4" w:rsidP="00211DD4">
      <w:pPr>
        <w:pStyle w:val="Heading"/>
      </w:pPr>
      <w:bookmarkStart w:id="30" w:name="AI"/>
      <w:r w:rsidRPr="00A324C4">
        <w:lastRenderedPageBreak/>
        <w:t>Use of artificial intelligence</w:t>
      </w:r>
    </w:p>
    <w:bookmarkEnd w:id="30"/>
    <w:p w14:paraId="03D3869D" w14:textId="77777777" w:rsidR="00B415B2" w:rsidRDefault="00B415B2" w:rsidP="00B415B2">
      <w:pPr>
        <w:spacing w:before="0" w:after="200"/>
      </w:pPr>
      <w:r>
        <w:t>T</w:t>
      </w:r>
      <w:r w:rsidRPr="000310EF">
        <w:t>his document includes content created using generative artificial intelligence</w:t>
      </w:r>
      <w:r>
        <w:t xml:space="preserve"> (gen AI)</w:t>
      </w:r>
      <w:r w:rsidRPr="000310EF">
        <w:t>.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16EE7F14" w14:textId="50E7F720" w:rsidR="0070606E" w:rsidRPr="00A324C4" w:rsidRDefault="00B415B2">
      <w:pPr>
        <w:spacing w:before="0" w:after="200"/>
        <w:jc w:val="both"/>
      </w:pPr>
      <w:r>
        <w:t xml:space="preserve">For further information regarding safe and ethical use of gen AI in education, see </w:t>
      </w:r>
      <w:hyperlink r:id="rId31" w:history="1">
        <w:r w:rsidRPr="0030541C">
          <w:rPr>
            <w:rStyle w:val="Hyperlink"/>
          </w:rPr>
          <w:t>https://www.gov.uk/government/collections/using-ai-in-education-settings-support-materials</w:t>
        </w:r>
      </w:hyperlink>
      <w:r>
        <w:t xml:space="preserve"> </w:t>
      </w:r>
    </w:p>
    <w:p w14:paraId="61D09D7B" w14:textId="77777777" w:rsidR="0093218C" w:rsidRPr="00A324C4" w:rsidRDefault="0093218C" w:rsidP="0093218C">
      <w:pPr>
        <w:pStyle w:val="Subheading"/>
        <w:rPr>
          <w:color w:val="0070C0"/>
          <w:u w:val="single"/>
        </w:rPr>
      </w:pPr>
      <w:hyperlink w:anchor="Contentpage" w:history="1">
        <w:r w:rsidRPr="00A324C4">
          <w:rPr>
            <w:rStyle w:val="Hyperlink"/>
          </w:rPr>
          <w:t>Click here to return to Content page</w:t>
        </w:r>
      </w:hyperlink>
    </w:p>
    <w:p w14:paraId="0D9DD535" w14:textId="6EB6470D" w:rsidR="00211DD4" w:rsidRPr="00A324C4" w:rsidRDefault="00211DD4" w:rsidP="0093218C">
      <w:pPr>
        <w:spacing w:before="0" w:after="200"/>
        <w:jc w:val="both"/>
        <w:rPr>
          <w:rFonts w:ascii="Tahoma" w:hAnsi="Tahoma" w:cs="Tahoma"/>
          <w:b/>
          <w:bCs/>
          <w:color w:val="004B62" w:themeColor="text1"/>
          <w:sz w:val="28"/>
          <w:szCs w:val="28"/>
        </w:rPr>
      </w:pPr>
      <w:r w:rsidRPr="00A324C4">
        <w:br w:type="page"/>
      </w:r>
    </w:p>
    <w:p w14:paraId="69D3EC8C" w14:textId="4EEEAAD3" w:rsidR="004123C1" w:rsidRPr="004A368D" w:rsidRDefault="004123C1" w:rsidP="70A6D647">
      <w:pPr>
        <w:pStyle w:val="Heading"/>
      </w:pPr>
      <w:bookmarkStart w:id="31" w:name="References"/>
      <w:bookmarkEnd w:id="31"/>
      <w:r w:rsidRPr="00A324C4">
        <w:lastRenderedPageBreak/>
        <w:t>References</w:t>
      </w:r>
    </w:p>
    <w:p w14:paraId="59E7A592" w14:textId="77777777" w:rsidR="00C14A4A" w:rsidRPr="00520335" w:rsidRDefault="00C14A4A" w:rsidP="00C14A4A">
      <w:pPr>
        <w:pStyle w:val="ListParagraph"/>
        <w:numPr>
          <w:ilvl w:val="0"/>
          <w:numId w:val="6"/>
        </w:numPr>
        <w:rPr>
          <w:rFonts w:ascii="Tahoma" w:eastAsia="Tahoma" w:hAnsi="Tahoma" w:cs="Tahoma"/>
          <w:color w:val="000000"/>
          <w:szCs w:val="24"/>
        </w:rPr>
      </w:pPr>
      <w:r w:rsidRPr="00520335">
        <w:rPr>
          <w:rFonts w:ascii="Tahoma" w:eastAsia="Tahoma" w:hAnsi="Tahoma" w:cs="Tahoma"/>
          <w:color w:val="000000"/>
          <w:szCs w:val="24"/>
        </w:rPr>
        <w:t>Coe, R., Rauch, C. J., Kime, S., &amp; Singleton, D. (2020).</w:t>
      </w:r>
      <w:r w:rsidRPr="00520335">
        <w:rPr>
          <w:rFonts w:ascii="Arial" w:eastAsia="Arial" w:hAnsi="Arial" w:cs="Arial"/>
          <w:color w:val="000000"/>
          <w:szCs w:val="24"/>
        </w:rPr>
        <w:t> </w:t>
      </w:r>
      <w:r w:rsidRPr="00520335">
        <w:rPr>
          <w:rFonts w:ascii="Tahoma" w:eastAsia="Tahoma" w:hAnsi="Tahoma" w:cs="Tahoma"/>
          <w:color w:val="000000"/>
          <w:szCs w:val="24"/>
        </w:rPr>
        <w:t>Great Teaching Toolkit: Evidence</w:t>
      </w:r>
      <w:r w:rsidRPr="00520335">
        <w:rPr>
          <w:rFonts w:ascii="Arial" w:eastAsia="Arial" w:hAnsi="Arial" w:cs="Arial"/>
          <w:color w:val="000000"/>
          <w:szCs w:val="24"/>
        </w:rPr>
        <w:t> </w:t>
      </w:r>
      <w:r w:rsidRPr="00520335">
        <w:rPr>
          <w:rFonts w:ascii="Tahoma" w:eastAsia="Tahoma" w:hAnsi="Tahoma" w:cs="Tahoma"/>
          <w:color w:val="000000"/>
          <w:szCs w:val="24"/>
        </w:rPr>
        <w:t>Review. Evidence Based Education. Available</w:t>
      </w:r>
      <w:r w:rsidRPr="00520335">
        <w:rPr>
          <w:rFonts w:ascii="Arial" w:eastAsia="Arial" w:hAnsi="Arial" w:cs="Arial"/>
          <w:color w:val="000000"/>
          <w:szCs w:val="24"/>
        </w:rPr>
        <w:t> </w:t>
      </w:r>
      <w:hyperlink r:id="rId32">
        <w:r w:rsidRPr="00520335">
          <w:rPr>
            <w:rStyle w:val="Hyperlink"/>
            <w:rFonts w:ascii="Tahoma" w:eastAsia="Tahoma" w:hAnsi="Tahoma" w:cs="Tahoma"/>
            <w:szCs w:val="24"/>
          </w:rPr>
          <w:t>https://www.cambridgeinternational.org/Images/584543-great-teaching-toolkit-evidence-review.pdf</w:t>
        </w:r>
      </w:hyperlink>
      <w:r w:rsidRPr="00520335">
        <w:rPr>
          <w:rFonts w:ascii="Tahoma" w:eastAsia="Tahoma" w:hAnsi="Tahoma" w:cs="Tahoma"/>
          <w:color w:val="000000"/>
          <w:szCs w:val="24"/>
        </w:rPr>
        <w:t>. [Accessed 2</w:t>
      </w:r>
      <w:r>
        <w:rPr>
          <w:rFonts w:ascii="Tahoma" w:eastAsia="Tahoma" w:hAnsi="Tahoma" w:cs="Tahoma"/>
          <w:color w:val="000000"/>
          <w:szCs w:val="24"/>
        </w:rPr>
        <w:t>9th July</w:t>
      </w:r>
      <w:r w:rsidRPr="00520335">
        <w:rPr>
          <w:rFonts w:ascii="Tahoma" w:eastAsia="Tahoma" w:hAnsi="Tahoma" w:cs="Tahoma"/>
          <w:color w:val="000000"/>
          <w:szCs w:val="24"/>
        </w:rPr>
        <w:t xml:space="preserve"> 2025]. </w:t>
      </w:r>
    </w:p>
    <w:p w14:paraId="26C7C98D" w14:textId="77777777" w:rsidR="00C14A4A" w:rsidRDefault="00C14A4A" w:rsidP="00C14A4A">
      <w:pPr>
        <w:pStyle w:val="ListParagraph"/>
        <w:numPr>
          <w:ilvl w:val="0"/>
          <w:numId w:val="6"/>
        </w:numPr>
        <w:rPr>
          <w:rFonts w:ascii="Tahoma" w:eastAsia="Tahoma" w:hAnsi="Tahoma" w:cs="Tahoma"/>
          <w:color w:val="000000"/>
          <w:szCs w:val="24"/>
        </w:rPr>
      </w:pPr>
      <w:r w:rsidRPr="00844887">
        <w:rPr>
          <w:rFonts w:ascii="Tahoma" w:eastAsia="Tahoma" w:hAnsi="Tahoma" w:cs="Tahoma"/>
          <w:color w:val="000000"/>
          <w:szCs w:val="24"/>
          <w:lang w:val="en-US"/>
        </w:rPr>
        <w:t xml:space="preserve">Deans for Impact (2015). The Science of Learning. </w:t>
      </w:r>
      <w:r w:rsidRPr="00844887">
        <w:rPr>
          <w:rFonts w:ascii="Tahoma" w:eastAsia="Tahoma" w:hAnsi="Tahoma" w:cs="Tahoma"/>
          <w:color w:val="000000"/>
          <w:szCs w:val="24"/>
        </w:rPr>
        <w:t xml:space="preserve">[Online] Available at:  </w:t>
      </w:r>
      <w:hyperlink r:id="rId33">
        <w:r w:rsidRPr="00844887">
          <w:rPr>
            <w:rStyle w:val="Hyperlink"/>
            <w:rFonts w:ascii="Tahoma" w:eastAsia="Tahoma" w:hAnsi="Tahoma" w:cs="Tahoma"/>
            <w:szCs w:val="24"/>
          </w:rPr>
          <w:t>https://deansforimpact.org/resources/the-science-of-learning/</w:t>
        </w:r>
      </w:hyperlink>
      <w:r w:rsidRPr="00844887">
        <w:rPr>
          <w:rFonts w:ascii="Tahoma" w:eastAsia="Tahoma" w:hAnsi="Tahoma" w:cs="Tahoma"/>
          <w:color w:val="000000"/>
          <w:szCs w:val="24"/>
        </w:rPr>
        <w:t xml:space="preserve"> </w:t>
      </w:r>
      <w:r w:rsidRPr="00520335">
        <w:rPr>
          <w:rFonts w:ascii="Tahoma" w:eastAsia="Tahoma" w:hAnsi="Tahoma" w:cs="Tahoma"/>
          <w:color w:val="000000"/>
          <w:szCs w:val="24"/>
        </w:rPr>
        <w:t>[Accessed 2</w:t>
      </w:r>
      <w:r>
        <w:rPr>
          <w:rFonts w:ascii="Tahoma" w:eastAsia="Tahoma" w:hAnsi="Tahoma" w:cs="Tahoma"/>
          <w:color w:val="000000"/>
          <w:szCs w:val="24"/>
        </w:rPr>
        <w:t>9th July</w:t>
      </w:r>
      <w:r w:rsidRPr="00520335">
        <w:rPr>
          <w:rFonts w:ascii="Tahoma" w:eastAsia="Tahoma" w:hAnsi="Tahoma" w:cs="Tahoma"/>
          <w:color w:val="000000"/>
          <w:szCs w:val="24"/>
        </w:rPr>
        <w:t xml:space="preserve"> 2025]. </w:t>
      </w:r>
    </w:p>
    <w:p w14:paraId="598BF532" w14:textId="77777777" w:rsidR="00C14A4A" w:rsidRPr="00844887" w:rsidRDefault="00C14A4A" w:rsidP="00C14A4A">
      <w:pPr>
        <w:pStyle w:val="ListParagraph"/>
        <w:numPr>
          <w:ilvl w:val="0"/>
          <w:numId w:val="6"/>
        </w:numPr>
        <w:rPr>
          <w:rFonts w:ascii="Tahoma" w:eastAsia="Tahoma" w:hAnsi="Tahoma" w:cs="Tahoma"/>
          <w:color w:val="000000"/>
          <w:szCs w:val="24"/>
        </w:rPr>
      </w:pPr>
      <w:r w:rsidRPr="00844887">
        <w:rPr>
          <w:rFonts w:ascii="Tahoma" w:eastAsia="Tahoma" w:hAnsi="Tahoma" w:cs="Tahoma"/>
          <w:color w:val="000000"/>
          <w:szCs w:val="24"/>
        </w:rPr>
        <w:t xml:space="preserve">Education Endowment Foundation, (2021)., Special Educational Needs in Mainstream Schools guidance report. Available at: </w:t>
      </w:r>
      <w:hyperlink r:id="rId34">
        <w:r w:rsidRPr="00844887">
          <w:rPr>
            <w:rStyle w:val="Hyperlink"/>
            <w:rFonts w:ascii="Tahoma" w:eastAsia="Tahoma" w:hAnsi="Tahoma" w:cs="Tahoma"/>
            <w:szCs w:val="24"/>
          </w:rPr>
          <w:t>Special Educational Needs in Mainstream Schools | EEF</w:t>
        </w:r>
      </w:hyperlink>
      <w:r w:rsidRPr="00844887">
        <w:rPr>
          <w:rFonts w:ascii="Tahoma" w:eastAsia="Tahoma" w:hAnsi="Tahoma" w:cs="Tahoma"/>
          <w:color w:val="000000"/>
          <w:szCs w:val="24"/>
        </w:rPr>
        <w:t xml:space="preserve"> </w:t>
      </w:r>
      <w:r w:rsidRPr="00520335">
        <w:rPr>
          <w:rFonts w:ascii="Tahoma" w:eastAsia="Tahoma" w:hAnsi="Tahoma" w:cs="Tahoma"/>
          <w:color w:val="000000"/>
          <w:szCs w:val="24"/>
        </w:rPr>
        <w:t>[Accessed 2</w:t>
      </w:r>
      <w:r>
        <w:rPr>
          <w:rFonts w:ascii="Tahoma" w:eastAsia="Tahoma" w:hAnsi="Tahoma" w:cs="Tahoma"/>
          <w:color w:val="000000"/>
          <w:szCs w:val="24"/>
        </w:rPr>
        <w:t>9th July</w:t>
      </w:r>
      <w:r w:rsidRPr="00520335">
        <w:rPr>
          <w:rFonts w:ascii="Tahoma" w:eastAsia="Tahoma" w:hAnsi="Tahoma" w:cs="Tahoma"/>
          <w:color w:val="000000"/>
          <w:szCs w:val="24"/>
        </w:rPr>
        <w:t xml:space="preserve"> 2025]. </w:t>
      </w:r>
    </w:p>
    <w:p w14:paraId="694A6A3C" w14:textId="77777777" w:rsidR="00C14A4A" w:rsidRPr="00520335" w:rsidRDefault="00C14A4A" w:rsidP="00C14A4A">
      <w:pPr>
        <w:pStyle w:val="ListParagraph"/>
        <w:numPr>
          <w:ilvl w:val="0"/>
          <w:numId w:val="6"/>
        </w:numPr>
        <w:tabs>
          <w:tab w:val="left" w:pos="720"/>
        </w:tabs>
        <w:spacing w:before="0" w:after="200"/>
        <w:rPr>
          <w:rFonts w:ascii="Tahoma" w:eastAsia="Tahoma" w:hAnsi="Tahoma" w:cs="Tahoma"/>
          <w:color w:val="000000"/>
          <w:szCs w:val="24"/>
        </w:rPr>
      </w:pPr>
      <w:r w:rsidRPr="00520335">
        <w:rPr>
          <w:rFonts w:ascii="Tahoma" w:eastAsia="Tahoma" w:hAnsi="Tahoma" w:cs="Tahoma"/>
          <w:color w:val="000000"/>
          <w:szCs w:val="24"/>
        </w:rPr>
        <w:t>Kalyuga, S. (2007). Expertise reversal effect and its implications for learner-tailored instruction. Educational Psychology Review, 19(4), 509-539.</w:t>
      </w:r>
    </w:p>
    <w:p w14:paraId="66DA6F4A" w14:textId="77777777" w:rsidR="00C14A4A" w:rsidRPr="00520335" w:rsidRDefault="00C14A4A" w:rsidP="00C14A4A">
      <w:pPr>
        <w:pStyle w:val="ListParagraph"/>
        <w:numPr>
          <w:ilvl w:val="0"/>
          <w:numId w:val="6"/>
        </w:numPr>
        <w:tabs>
          <w:tab w:val="left" w:pos="720"/>
        </w:tabs>
        <w:spacing w:before="0" w:after="200"/>
        <w:rPr>
          <w:rFonts w:ascii="Tahoma" w:eastAsia="Tahoma" w:hAnsi="Tahoma" w:cs="Tahoma"/>
          <w:color w:val="000000"/>
          <w:szCs w:val="24"/>
        </w:rPr>
      </w:pPr>
      <w:r w:rsidRPr="00520335">
        <w:rPr>
          <w:rFonts w:ascii="Tahoma" w:eastAsia="Tahoma" w:hAnsi="Tahoma" w:cs="Tahoma"/>
          <w:color w:val="000000"/>
          <w:szCs w:val="24"/>
          <w:lang w:val="en-US"/>
        </w:rPr>
        <w:t xml:space="preserve">Kirschner, P., Sweller, J., &amp; Clark, R. E. (2006). Why Minimal Guidance During Instruction Does Not Work: An Analysis of the Failure of Constructivist, Discovery, Problem-Based, Experiential, and Inquiry-Based Teaching. Educational Psychologist, 41(2), 75–86. </w:t>
      </w:r>
      <w:r w:rsidRPr="00520335">
        <w:rPr>
          <w:rFonts w:ascii="Tahoma" w:eastAsia="Tahoma" w:hAnsi="Tahoma" w:cs="Tahoma"/>
          <w:color w:val="000000"/>
          <w:szCs w:val="24"/>
        </w:rPr>
        <w:t xml:space="preserve">[Online] </w:t>
      </w:r>
      <w:r w:rsidRPr="00520335">
        <w:rPr>
          <w:rFonts w:ascii="Tahoma" w:eastAsia="Tahoma" w:hAnsi="Tahoma" w:cs="Tahoma"/>
          <w:color w:val="000000"/>
          <w:szCs w:val="24"/>
          <w:lang w:val="en-US"/>
        </w:rPr>
        <w:t xml:space="preserve">Available at: </w:t>
      </w:r>
      <w:hyperlink r:id="rId35">
        <w:r w:rsidRPr="00520335">
          <w:rPr>
            <w:rStyle w:val="Hyperlink"/>
            <w:rFonts w:ascii="Tahoma" w:eastAsia="Tahoma" w:hAnsi="Tahoma" w:cs="Tahoma"/>
            <w:szCs w:val="24"/>
            <w:lang w:val="en-US"/>
          </w:rPr>
          <w:t>https://www.tandfonline.com/doi/abs/10.1207/s15326985ep4102_1</w:t>
        </w:r>
      </w:hyperlink>
      <w:r w:rsidRPr="00520335">
        <w:rPr>
          <w:rFonts w:ascii="Tahoma" w:eastAsia="Tahoma" w:hAnsi="Tahoma" w:cs="Tahoma"/>
          <w:color w:val="000000"/>
          <w:szCs w:val="24"/>
          <w:lang w:val="en-US"/>
        </w:rPr>
        <w:t xml:space="preserve"> </w:t>
      </w:r>
      <w:r w:rsidRPr="00520335">
        <w:rPr>
          <w:rFonts w:ascii="Tahoma" w:eastAsia="Tahoma" w:hAnsi="Tahoma" w:cs="Tahoma"/>
          <w:color w:val="000000"/>
          <w:szCs w:val="24"/>
        </w:rPr>
        <w:t>[Accessed 2</w:t>
      </w:r>
      <w:r>
        <w:rPr>
          <w:rFonts w:ascii="Tahoma" w:eastAsia="Tahoma" w:hAnsi="Tahoma" w:cs="Tahoma"/>
          <w:color w:val="000000"/>
          <w:szCs w:val="24"/>
        </w:rPr>
        <w:t>9th July</w:t>
      </w:r>
      <w:r w:rsidRPr="00520335">
        <w:rPr>
          <w:rFonts w:ascii="Tahoma" w:eastAsia="Tahoma" w:hAnsi="Tahoma" w:cs="Tahoma"/>
          <w:color w:val="000000"/>
          <w:szCs w:val="24"/>
        </w:rPr>
        <w:t xml:space="preserve"> 2025]. </w:t>
      </w:r>
    </w:p>
    <w:p w14:paraId="63284D10" w14:textId="77777777" w:rsidR="0070606E" w:rsidRPr="00A324C4" w:rsidRDefault="0070606E" w:rsidP="70A6D647">
      <w:pPr>
        <w:spacing w:before="0" w:after="200"/>
        <w:jc w:val="both"/>
        <w:rPr>
          <w:rFonts w:ascii="Tahoma" w:hAnsi="Tahoma" w:cs="Tahoma"/>
        </w:rPr>
      </w:pPr>
    </w:p>
    <w:p w14:paraId="4427D214" w14:textId="520D4D3A" w:rsidR="0070606E" w:rsidRPr="0093218C" w:rsidRDefault="0093218C" w:rsidP="0093218C">
      <w:pPr>
        <w:pStyle w:val="Subheading"/>
        <w:rPr>
          <w:color w:val="0070C0"/>
          <w:u w:val="single"/>
        </w:rPr>
      </w:pPr>
      <w:hyperlink w:anchor="Contentpage" w:history="1">
        <w:r w:rsidRPr="00A324C4">
          <w:rPr>
            <w:rStyle w:val="Hyperlink"/>
          </w:rPr>
          <w:t>Click here to return to Content page</w:t>
        </w:r>
      </w:hyperlink>
    </w:p>
    <w:sectPr w:rsidR="0070606E" w:rsidRPr="0093218C"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0F72" w14:textId="77777777" w:rsidR="00BF0873" w:rsidRDefault="00BF0873" w:rsidP="00403260">
      <w:pPr>
        <w:spacing w:after="0" w:line="240" w:lineRule="auto"/>
      </w:pPr>
      <w:r>
        <w:separator/>
      </w:r>
    </w:p>
  </w:endnote>
  <w:endnote w:type="continuationSeparator" w:id="0">
    <w:p w14:paraId="14E15F42" w14:textId="77777777" w:rsidR="00BF0873" w:rsidRDefault="00BF0873" w:rsidP="00403260">
      <w:pPr>
        <w:spacing w:after="0" w:line="240" w:lineRule="auto"/>
      </w:pPr>
      <w:r>
        <w:continuationSeparator/>
      </w:r>
    </w:p>
  </w:endnote>
  <w:endnote w:type="continuationNotice" w:id="1">
    <w:p w14:paraId="7643C0C4" w14:textId="77777777" w:rsidR="00BF0873" w:rsidRDefault="00BF0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A512" w14:textId="77777777" w:rsidR="00BF0873" w:rsidRDefault="00BF0873" w:rsidP="00403260">
      <w:pPr>
        <w:spacing w:after="0" w:line="240" w:lineRule="auto"/>
      </w:pPr>
      <w:r>
        <w:separator/>
      </w:r>
    </w:p>
  </w:footnote>
  <w:footnote w:type="continuationSeparator" w:id="0">
    <w:p w14:paraId="1CB9808D" w14:textId="77777777" w:rsidR="00BF0873" w:rsidRDefault="00BF0873" w:rsidP="00403260">
      <w:pPr>
        <w:spacing w:after="0" w:line="240" w:lineRule="auto"/>
      </w:pPr>
      <w:r>
        <w:continuationSeparator/>
      </w:r>
    </w:p>
  </w:footnote>
  <w:footnote w:type="continuationNotice" w:id="1">
    <w:p w14:paraId="7E2E9BC3" w14:textId="77777777" w:rsidR="00BF0873" w:rsidRDefault="00BF08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5C35DC37" w:rsidR="00EA5F98" w:rsidRPr="00A62B3F"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6A5FF2">
          <w:t>ECT programme Y1 Elective self-study 2: Scaffolding and increasing challenge</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477F"/>
    <w:multiLevelType w:val="hybridMultilevel"/>
    <w:tmpl w:val="27568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B2D58"/>
    <w:multiLevelType w:val="hybridMultilevel"/>
    <w:tmpl w:val="8A86BD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474758"/>
    <w:multiLevelType w:val="hybridMultilevel"/>
    <w:tmpl w:val="5884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D3896"/>
    <w:multiLevelType w:val="multilevel"/>
    <w:tmpl w:val="31F8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07300"/>
    <w:multiLevelType w:val="hybridMultilevel"/>
    <w:tmpl w:val="4FD8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E82A09"/>
    <w:multiLevelType w:val="hybridMultilevel"/>
    <w:tmpl w:val="42DEC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533179"/>
    <w:multiLevelType w:val="hybridMultilevel"/>
    <w:tmpl w:val="350204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AE2ECA"/>
    <w:multiLevelType w:val="hybridMultilevel"/>
    <w:tmpl w:val="8452BB9A"/>
    <w:lvl w:ilvl="0" w:tplc="FFFFFFFF">
      <w:start w:val="1"/>
      <w:numFmt w:val="upp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CD1837"/>
    <w:multiLevelType w:val="hybridMultilevel"/>
    <w:tmpl w:val="8814DDF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B24EE7"/>
    <w:multiLevelType w:val="hybridMultilevel"/>
    <w:tmpl w:val="8452BB9A"/>
    <w:lvl w:ilvl="0" w:tplc="B7DACD64">
      <w:start w:val="1"/>
      <w:numFmt w:val="upperLetter"/>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EA31B5"/>
    <w:multiLevelType w:val="hybridMultilevel"/>
    <w:tmpl w:val="2FB0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31334646">
    <w:abstractNumId w:val="12"/>
  </w:num>
  <w:num w:numId="2" w16cid:durableId="1071998895">
    <w:abstractNumId w:val="11"/>
  </w:num>
  <w:num w:numId="3" w16cid:durableId="2085907408">
    <w:abstractNumId w:val="9"/>
  </w:num>
  <w:num w:numId="4" w16cid:durableId="316955037">
    <w:abstractNumId w:val="6"/>
  </w:num>
  <w:num w:numId="5" w16cid:durableId="757217909">
    <w:abstractNumId w:val="7"/>
  </w:num>
  <w:num w:numId="6" w16cid:durableId="1524320900">
    <w:abstractNumId w:val="8"/>
  </w:num>
  <w:num w:numId="7" w16cid:durableId="1208495549">
    <w:abstractNumId w:val="3"/>
  </w:num>
  <w:num w:numId="8" w16cid:durableId="391344569">
    <w:abstractNumId w:val="0"/>
  </w:num>
  <w:num w:numId="9" w16cid:durableId="1632009023">
    <w:abstractNumId w:val="10"/>
  </w:num>
  <w:num w:numId="10" w16cid:durableId="165019878">
    <w:abstractNumId w:val="2"/>
  </w:num>
  <w:num w:numId="11" w16cid:durableId="1774546892">
    <w:abstractNumId w:val="4"/>
  </w:num>
  <w:num w:numId="12" w16cid:durableId="274600977">
    <w:abstractNumId w:val="1"/>
  </w:num>
  <w:num w:numId="13" w16cid:durableId="17446150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006"/>
    <w:rsid w:val="0000013A"/>
    <w:rsid w:val="000003B2"/>
    <w:rsid w:val="00000C7F"/>
    <w:rsid w:val="00000E36"/>
    <w:rsid w:val="0000123D"/>
    <w:rsid w:val="00001516"/>
    <w:rsid w:val="00001567"/>
    <w:rsid w:val="00001A25"/>
    <w:rsid w:val="000022EC"/>
    <w:rsid w:val="000028C8"/>
    <w:rsid w:val="00002CFF"/>
    <w:rsid w:val="0000363A"/>
    <w:rsid w:val="0000391D"/>
    <w:rsid w:val="000039EB"/>
    <w:rsid w:val="00003DC4"/>
    <w:rsid w:val="000040D3"/>
    <w:rsid w:val="00005769"/>
    <w:rsid w:val="00005BFD"/>
    <w:rsid w:val="00005D00"/>
    <w:rsid w:val="0000600D"/>
    <w:rsid w:val="00006348"/>
    <w:rsid w:val="00006440"/>
    <w:rsid w:val="00006741"/>
    <w:rsid w:val="00006DD7"/>
    <w:rsid w:val="00007440"/>
    <w:rsid w:val="00007DA4"/>
    <w:rsid w:val="000101D9"/>
    <w:rsid w:val="00010215"/>
    <w:rsid w:val="00011548"/>
    <w:rsid w:val="000118C5"/>
    <w:rsid w:val="00011A64"/>
    <w:rsid w:val="00011BCF"/>
    <w:rsid w:val="00011BE9"/>
    <w:rsid w:val="00011D06"/>
    <w:rsid w:val="00012300"/>
    <w:rsid w:val="00012AD4"/>
    <w:rsid w:val="000131D1"/>
    <w:rsid w:val="000133E7"/>
    <w:rsid w:val="0001391B"/>
    <w:rsid w:val="00013A30"/>
    <w:rsid w:val="00013A5C"/>
    <w:rsid w:val="00014058"/>
    <w:rsid w:val="000140FE"/>
    <w:rsid w:val="00014139"/>
    <w:rsid w:val="0001442D"/>
    <w:rsid w:val="0001467B"/>
    <w:rsid w:val="000148AD"/>
    <w:rsid w:val="00014CDE"/>
    <w:rsid w:val="00014DC1"/>
    <w:rsid w:val="00015124"/>
    <w:rsid w:val="0001592A"/>
    <w:rsid w:val="000162C3"/>
    <w:rsid w:val="000168A6"/>
    <w:rsid w:val="00017061"/>
    <w:rsid w:val="00017947"/>
    <w:rsid w:val="00017B1D"/>
    <w:rsid w:val="00017B9B"/>
    <w:rsid w:val="00017C13"/>
    <w:rsid w:val="00017CA0"/>
    <w:rsid w:val="00020003"/>
    <w:rsid w:val="00020B01"/>
    <w:rsid w:val="00020B26"/>
    <w:rsid w:val="00021927"/>
    <w:rsid w:val="0002229D"/>
    <w:rsid w:val="00022331"/>
    <w:rsid w:val="000225D6"/>
    <w:rsid w:val="000228D7"/>
    <w:rsid w:val="0002338C"/>
    <w:rsid w:val="00023547"/>
    <w:rsid w:val="00023C88"/>
    <w:rsid w:val="00024F79"/>
    <w:rsid w:val="00025060"/>
    <w:rsid w:val="0002550C"/>
    <w:rsid w:val="0002567C"/>
    <w:rsid w:val="000258DB"/>
    <w:rsid w:val="00025D41"/>
    <w:rsid w:val="000266E5"/>
    <w:rsid w:val="00026C3E"/>
    <w:rsid w:val="00027121"/>
    <w:rsid w:val="00027345"/>
    <w:rsid w:val="0002736B"/>
    <w:rsid w:val="000273D6"/>
    <w:rsid w:val="00027ADF"/>
    <w:rsid w:val="00030528"/>
    <w:rsid w:val="00030603"/>
    <w:rsid w:val="000307D2"/>
    <w:rsid w:val="00030A7B"/>
    <w:rsid w:val="00030C42"/>
    <w:rsid w:val="00030C58"/>
    <w:rsid w:val="00030C7D"/>
    <w:rsid w:val="00030EF4"/>
    <w:rsid w:val="00030FA6"/>
    <w:rsid w:val="0003110F"/>
    <w:rsid w:val="0003131F"/>
    <w:rsid w:val="0003199C"/>
    <w:rsid w:val="00031C34"/>
    <w:rsid w:val="00031DA1"/>
    <w:rsid w:val="00031E26"/>
    <w:rsid w:val="00032331"/>
    <w:rsid w:val="00032F47"/>
    <w:rsid w:val="00033657"/>
    <w:rsid w:val="00033822"/>
    <w:rsid w:val="00033BCB"/>
    <w:rsid w:val="00033ED2"/>
    <w:rsid w:val="00033FBC"/>
    <w:rsid w:val="000341D2"/>
    <w:rsid w:val="00034371"/>
    <w:rsid w:val="00034851"/>
    <w:rsid w:val="00034DC3"/>
    <w:rsid w:val="00035029"/>
    <w:rsid w:val="0003534C"/>
    <w:rsid w:val="00035902"/>
    <w:rsid w:val="00035E8A"/>
    <w:rsid w:val="0003611C"/>
    <w:rsid w:val="00036190"/>
    <w:rsid w:val="0003640C"/>
    <w:rsid w:val="0003692B"/>
    <w:rsid w:val="00036B84"/>
    <w:rsid w:val="00037728"/>
    <w:rsid w:val="00037B09"/>
    <w:rsid w:val="00040187"/>
    <w:rsid w:val="000407E0"/>
    <w:rsid w:val="000408C7"/>
    <w:rsid w:val="0004095E"/>
    <w:rsid w:val="000409D7"/>
    <w:rsid w:val="000409F6"/>
    <w:rsid w:val="00040C2D"/>
    <w:rsid w:val="000410AF"/>
    <w:rsid w:val="00041691"/>
    <w:rsid w:val="00043232"/>
    <w:rsid w:val="00043890"/>
    <w:rsid w:val="000439F5"/>
    <w:rsid w:val="00043B0D"/>
    <w:rsid w:val="00043DEB"/>
    <w:rsid w:val="00043F1C"/>
    <w:rsid w:val="0004409B"/>
    <w:rsid w:val="0004524B"/>
    <w:rsid w:val="0004568B"/>
    <w:rsid w:val="000456FE"/>
    <w:rsid w:val="000458AD"/>
    <w:rsid w:val="000458D4"/>
    <w:rsid w:val="000459A0"/>
    <w:rsid w:val="00045D22"/>
    <w:rsid w:val="00046565"/>
    <w:rsid w:val="00046596"/>
    <w:rsid w:val="000465ED"/>
    <w:rsid w:val="000466D5"/>
    <w:rsid w:val="00046708"/>
    <w:rsid w:val="000468FB"/>
    <w:rsid w:val="00046CC9"/>
    <w:rsid w:val="00046F92"/>
    <w:rsid w:val="00046FBD"/>
    <w:rsid w:val="000472E7"/>
    <w:rsid w:val="00047CE1"/>
    <w:rsid w:val="0005043E"/>
    <w:rsid w:val="00050876"/>
    <w:rsid w:val="00050881"/>
    <w:rsid w:val="00050C01"/>
    <w:rsid w:val="00050F23"/>
    <w:rsid w:val="00050FD6"/>
    <w:rsid w:val="0005105D"/>
    <w:rsid w:val="000510F7"/>
    <w:rsid w:val="00051BB6"/>
    <w:rsid w:val="000522A4"/>
    <w:rsid w:val="00052799"/>
    <w:rsid w:val="00052C71"/>
    <w:rsid w:val="0005316E"/>
    <w:rsid w:val="00053D36"/>
    <w:rsid w:val="00053E62"/>
    <w:rsid w:val="00054209"/>
    <w:rsid w:val="0005466A"/>
    <w:rsid w:val="00054827"/>
    <w:rsid w:val="0005486A"/>
    <w:rsid w:val="000548CB"/>
    <w:rsid w:val="0005494F"/>
    <w:rsid w:val="00054D1D"/>
    <w:rsid w:val="00055A8D"/>
    <w:rsid w:val="00055AA4"/>
    <w:rsid w:val="00055E5E"/>
    <w:rsid w:val="00055EA7"/>
    <w:rsid w:val="0005616C"/>
    <w:rsid w:val="00056766"/>
    <w:rsid w:val="000567AD"/>
    <w:rsid w:val="00057331"/>
    <w:rsid w:val="00057683"/>
    <w:rsid w:val="000576A1"/>
    <w:rsid w:val="00057779"/>
    <w:rsid w:val="00060822"/>
    <w:rsid w:val="000611EE"/>
    <w:rsid w:val="00061856"/>
    <w:rsid w:val="000618D0"/>
    <w:rsid w:val="00061DB7"/>
    <w:rsid w:val="000628B6"/>
    <w:rsid w:val="000628E6"/>
    <w:rsid w:val="00062D33"/>
    <w:rsid w:val="000630B2"/>
    <w:rsid w:val="0006396F"/>
    <w:rsid w:val="00063A2C"/>
    <w:rsid w:val="00063B25"/>
    <w:rsid w:val="000641D1"/>
    <w:rsid w:val="00064304"/>
    <w:rsid w:val="0006437F"/>
    <w:rsid w:val="0006445E"/>
    <w:rsid w:val="0006468D"/>
    <w:rsid w:val="000646FC"/>
    <w:rsid w:val="0006579D"/>
    <w:rsid w:val="00065853"/>
    <w:rsid w:val="00065C9E"/>
    <w:rsid w:val="00066272"/>
    <w:rsid w:val="00066695"/>
    <w:rsid w:val="00066B85"/>
    <w:rsid w:val="00066FB4"/>
    <w:rsid w:val="0006757F"/>
    <w:rsid w:val="00067826"/>
    <w:rsid w:val="00067DA4"/>
    <w:rsid w:val="00067F2A"/>
    <w:rsid w:val="00067FA8"/>
    <w:rsid w:val="0007054B"/>
    <w:rsid w:val="0007066A"/>
    <w:rsid w:val="00070C91"/>
    <w:rsid w:val="00070F1B"/>
    <w:rsid w:val="00070F35"/>
    <w:rsid w:val="00071284"/>
    <w:rsid w:val="000712E7"/>
    <w:rsid w:val="0007170B"/>
    <w:rsid w:val="0007188D"/>
    <w:rsid w:val="0007204D"/>
    <w:rsid w:val="000721EE"/>
    <w:rsid w:val="0007225F"/>
    <w:rsid w:val="000729A3"/>
    <w:rsid w:val="00073389"/>
    <w:rsid w:val="000737B9"/>
    <w:rsid w:val="00073A69"/>
    <w:rsid w:val="00074260"/>
    <w:rsid w:val="00074559"/>
    <w:rsid w:val="00074572"/>
    <w:rsid w:val="00074775"/>
    <w:rsid w:val="00075102"/>
    <w:rsid w:val="00075D8F"/>
    <w:rsid w:val="0007646C"/>
    <w:rsid w:val="00076533"/>
    <w:rsid w:val="00076575"/>
    <w:rsid w:val="000768AF"/>
    <w:rsid w:val="00076CA4"/>
    <w:rsid w:val="00077198"/>
    <w:rsid w:val="00077B5F"/>
    <w:rsid w:val="00080160"/>
    <w:rsid w:val="000804D0"/>
    <w:rsid w:val="00080B10"/>
    <w:rsid w:val="00080BA0"/>
    <w:rsid w:val="00080DF3"/>
    <w:rsid w:val="00081228"/>
    <w:rsid w:val="00081278"/>
    <w:rsid w:val="0008158E"/>
    <w:rsid w:val="000819AB"/>
    <w:rsid w:val="00081BC7"/>
    <w:rsid w:val="00081E63"/>
    <w:rsid w:val="00081E8D"/>
    <w:rsid w:val="00081EB4"/>
    <w:rsid w:val="00082259"/>
    <w:rsid w:val="000828A2"/>
    <w:rsid w:val="00082B88"/>
    <w:rsid w:val="000831E0"/>
    <w:rsid w:val="000833F1"/>
    <w:rsid w:val="00083481"/>
    <w:rsid w:val="00083597"/>
    <w:rsid w:val="00083D5F"/>
    <w:rsid w:val="00083EBA"/>
    <w:rsid w:val="000844DA"/>
    <w:rsid w:val="0008488F"/>
    <w:rsid w:val="00084B93"/>
    <w:rsid w:val="000850C6"/>
    <w:rsid w:val="0008531E"/>
    <w:rsid w:val="00085591"/>
    <w:rsid w:val="000855A6"/>
    <w:rsid w:val="000856DB"/>
    <w:rsid w:val="0008585C"/>
    <w:rsid w:val="00085C1E"/>
    <w:rsid w:val="00085F2D"/>
    <w:rsid w:val="00086304"/>
    <w:rsid w:val="00086496"/>
    <w:rsid w:val="000864C6"/>
    <w:rsid w:val="00086C99"/>
    <w:rsid w:val="00086EE1"/>
    <w:rsid w:val="000870C6"/>
    <w:rsid w:val="000873B2"/>
    <w:rsid w:val="00087539"/>
    <w:rsid w:val="00087889"/>
    <w:rsid w:val="000879A6"/>
    <w:rsid w:val="0009021E"/>
    <w:rsid w:val="000903A6"/>
    <w:rsid w:val="000904A8"/>
    <w:rsid w:val="00090B22"/>
    <w:rsid w:val="00090D44"/>
    <w:rsid w:val="00092103"/>
    <w:rsid w:val="00092590"/>
    <w:rsid w:val="00092AAB"/>
    <w:rsid w:val="00092C75"/>
    <w:rsid w:val="00092CE2"/>
    <w:rsid w:val="00093135"/>
    <w:rsid w:val="000936C0"/>
    <w:rsid w:val="00093F3C"/>
    <w:rsid w:val="000948D5"/>
    <w:rsid w:val="00094D0B"/>
    <w:rsid w:val="00094F76"/>
    <w:rsid w:val="00094FA9"/>
    <w:rsid w:val="00094FF5"/>
    <w:rsid w:val="00095048"/>
    <w:rsid w:val="00095974"/>
    <w:rsid w:val="00095AB3"/>
    <w:rsid w:val="00096201"/>
    <w:rsid w:val="00096348"/>
    <w:rsid w:val="000965E1"/>
    <w:rsid w:val="00096A2D"/>
    <w:rsid w:val="00096F83"/>
    <w:rsid w:val="00097E89"/>
    <w:rsid w:val="000A0426"/>
    <w:rsid w:val="000A0C9C"/>
    <w:rsid w:val="000A12EE"/>
    <w:rsid w:val="000A148F"/>
    <w:rsid w:val="000A21A3"/>
    <w:rsid w:val="000A2C09"/>
    <w:rsid w:val="000A2E8C"/>
    <w:rsid w:val="000A34D9"/>
    <w:rsid w:val="000A39D5"/>
    <w:rsid w:val="000A3A24"/>
    <w:rsid w:val="000A4574"/>
    <w:rsid w:val="000A4798"/>
    <w:rsid w:val="000A48AD"/>
    <w:rsid w:val="000A4B49"/>
    <w:rsid w:val="000A4C98"/>
    <w:rsid w:val="000A5710"/>
    <w:rsid w:val="000A5888"/>
    <w:rsid w:val="000A5D32"/>
    <w:rsid w:val="000A6366"/>
    <w:rsid w:val="000A6862"/>
    <w:rsid w:val="000A703F"/>
    <w:rsid w:val="000A76A8"/>
    <w:rsid w:val="000A7E27"/>
    <w:rsid w:val="000B0329"/>
    <w:rsid w:val="000B06BA"/>
    <w:rsid w:val="000B0AF1"/>
    <w:rsid w:val="000B1B32"/>
    <w:rsid w:val="000B1F35"/>
    <w:rsid w:val="000B1FB5"/>
    <w:rsid w:val="000B2BF9"/>
    <w:rsid w:val="000B2DCE"/>
    <w:rsid w:val="000B3292"/>
    <w:rsid w:val="000B348B"/>
    <w:rsid w:val="000B381A"/>
    <w:rsid w:val="000B393A"/>
    <w:rsid w:val="000B404A"/>
    <w:rsid w:val="000B4383"/>
    <w:rsid w:val="000B4658"/>
    <w:rsid w:val="000B5388"/>
    <w:rsid w:val="000B5390"/>
    <w:rsid w:val="000B55A0"/>
    <w:rsid w:val="000B5741"/>
    <w:rsid w:val="000B591B"/>
    <w:rsid w:val="000B5B62"/>
    <w:rsid w:val="000B609F"/>
    <w:rsid w:val="000B6137"/>
    <w:rsid w:val="000B629A"/>
    <w:rsid w:val="000B67C2"/>
    <w:rsid w:val="000B6825"/>
    <w:rsid w:val="000B6E7E"/>
    <w:rsid w:val="000B78D4"/>
    <w:rsid w:val="000B7D6F"/>
    <w:rsid w:val="000C013D"/>
    <w:rsid w:val="000C01C8"/>
    <w:rsid w:val="000C08A7"/>
    <w:rsid w:val="000C0A81"/>
    <w:rsid w:val="000C0F90"/>
    <w:rsid w:val="000C15AA"/>
    <w:rsid w:val="000C1F2F"/>
    <w:rsid w:val="000C2312"/>
    <w:rsid w:val="000C25F5"/>
    <w:rsid w:val="000C2DDD"/>
    <w:rsid w:val="000C3939"/>
    <w:rsid w:val="000C3D6E"/>
    <w:rsid w:val="000C3F53"/>
    <w:rsid w:val="000C4127"/>
    <w:rsid w:val="000C43E1"/>
    <w:rsid w:val="000C479E"/>
    <w:rsid w:val="000C4A16"/>
    <w:rsid w:val="000C4D7B"/>
    <w:rsid w:val="000C50E2"/>
    <w:rsid w:val="000C532A"/>
    <w:rsid w:val="000C5C22"/>
    <w:rsid w:val="000C5DD0"/>
    <w:rsid w:val="000C61F3"/>
    <w:rsid w:val="000C63CD"/>
    <w:rsid w:val="000C6848"/>
    <w:rsid w:val="000C6969"/>
    <w:rsid w:val="000C6CAD"/>
    <w:rsid w:val="000C6CDE"/>
    <w:rsid w:val="000C6F7B"/>
    <w:rsid w:val="000C7597"/>
    <w:rsid w:val="000C7FC9"/>
    <w:rsid w:val="000C7FF3"/>
    <w:rsid w:val="000D072A"/>
    <w:rsid w:val="000D0815"/>
    <w:rsid w:val="000D0C9D"/>
    <w:rsid w:val="000D1D1C"/>
    <w:rsid w:val="000D1D72"/>
    <w:rsid w:val="000D1EF2"/>
    <w:rsid w:val="000D1F0C"/>
    <w:rsid w:val="000D2104"/>
    <w:rsid w:val="000D283A"/>
    <w:rsid w:val="000D2FCA"/>
    <w:rsid w:val="000D337B"/>
    <w:rsid w:val="000D3F19"/>
    <w:rsid w:val="000D418B"/>
    <w:rsid w:val="000D4799"/>
    <w:rsid w:val="000D4825"/>
    <w:rsid w:val="000D48B2"/>
    <w:rsid w:val="000D48EA"/>
    <w:rsid w:val="000D502D"/>
    <w:rsid w:val="000D5258"/>
    <w:rsid w:val="000D5632"/>
    <w:rsid w:val="000D56C0"/>
    <w:rsid w:val="000D5B7F"/>
    <w:rsid w:val="000D5D71"/>
    <w:rsid w:val="000D5ECA"/>
    <w:rsid w:val="000D6646"/>
    <w:rsid w:val="000D66B0"/>
    <w:rsid w:val="000D676F"/>
    <w:rsid w:val="000D67C7"/>
    <w:rsid w:val="000D6939"/>
    <w:rsid w:val="000D6EC1"/>
    <w:rsid w:val="000D7261"/>
    <w:rsid w:val="000D72FB"/>
    <w:rsid w:val="000D73DA"/>
    <w:rsid w:val="000D7718"/>
    <w:rsid w:val="000D77B2"/>
    <w:rsid w:val="000D79EC"/>
    <w:rsid w:val="000D7D4F"/>
    <w:rsid w:val="000E002A"/>
    <w:rsid w:val="000E05DE"/>
    <w:rsid w:val="000E07C4"/>
    <w:rsid w:val="000E084E"/>
    <w:rsid w:val="000E0F29"/>
    <w:rsid w:val="000E0F6B"/>
    <w:rsid w:val="000E1160"/>
    <w:rsid w:val="000E1371"/>
    <w:rsid w:val="000E17EA"/>
    <w:rsid w:val="000E1880"/>
    <w:rsid w:val="000E1E46"/>
    <w:rsid w:val="000E2392"/>
    <w:rsid w:val="000E2437"/>
    <w:rsid w:val="000E2721"/>
    <w:rsid w:val="000E27D3"/>
    <w:rsid w:val="000E27F9"/>
    <w:rsid w:val="000E2CAC"/>
    <w:rsid w:val="000E2D83"/>
    <w:rsid w:val="000E3455"/>
    <w:rsid w:val="000E357F"/>
    <w:rsid w:val="000E44BE"/>
    <w:rsid w:val="000E44F6"/>
    <w:rsid w:val="000E4875"/>
    <w:rsid w:val="000E4A4D"/>
    <w:rsid w:val="000E53D1"/>
    <w:rsid w:val="000E5638"/>
    <w:rsid w:val="000E5E71"/>
    <w:rsid w:val="000E614D"/>
    <w:rsid w:val="000E633A"/>
    <w:rsid w:val="000E64D5"/>
    <w:rsid w:val="000E68C8"/>
    <w:rsid w:val="000E693D"/>
    <w:rsid w:val="000E6B51"/>
    <w:rsid w:val="000E6BFA"/>
    <w:rsid w:val="000E7411"/>
    <w:rsid w:val="000E77B7"/>
    <w:rsid w:val="000E78DF"/>
    <w:rsid w:val="000E7A2F"/>
    <w:rsid w:val="000F0CE5"/>
    <w:rsid w:val="000F0D00"/>
    <w:rsid w:val="000F0E9A"/>
    <w:rsid w:val="000F0ED2"/>
    <w:rsid w:val="000F16C3"/>
    <w:rsid w:val="000F16C6"/>
    <w:rsid w:val="000F1962"/>
    <w:rsid w:val="000F19B8"/>
    <w:rsid w:val="000F1CD7"/>
    <w:rsid w:val="000F1F94"/>
    <w:rsid w:val="000F2337"/>
    <w:rsid w:val="000F2C15"/>
    <w:rsid w:val="000F328D"/>
    <w:rsid w:val="000F3341"/>
    <w:rsid w:val="000F3406"/>
    <w:rsid w:val="000F3550"/>
    <w:rsid w:val="000F363F"/>
    <w:rsid w:val="000F39AE"/>
    <w:rsid w:val="000F3B87"/>
    <w:rsid w:val="000F3D6F"/>
    <w:rsid w:val="000F47DE"/>
    <w:rsid w:val="000F49B0"/>
    <w:rsid w:val="000F5048"/>
    <w:rsid w:val="000F5803"/>
    <w:rsid w:val="000F6161"/>
    <w:rsid w:val="000F6297"/>
    <w:rsid w:val="000F6AE4"/>
    <w:rsid w:val="000F6C1F"/>
    <w:rsid w:val="000F6E58"/>
    <w:rsid w:val="000F7697"/>
    <w:rsid w:val="00100069"/>
    <w:rsid w:val="001000F7"/>
    <w:rsid w:val="00100505"/>
    <w:rsid w:val="00100DF5"/>
    <w:rsid w:val="00100F6D"/>
    <w:rsid w:val="00101258"/>
    <w:rsid w:val="00101872"/>
    <w:rsid w:val="00101A41"/>
    <w:rsid w:val="00101A9C"/>
    <w:rsid w:val="00101DBF"/>
    <w:rsid w:val="00101DD3"/>
    <w:rsid w:val="0010265C"/>
    <w:rsid w:val="00102804"/>
    <w:rsid w:val="0010293A"/>
    <w:rsid w:val="001035B7"/>
    <w:rsid w:val="00103704"/>
    <w:rsid w:val="00103BF9"/>
    <w:rsid w:val="00103F05"/>
    <w:rsid w:val="00103F20"/>
    <w:rsid w:val="0010410B"/>
    <w:rsid w:val="001041E4"/>
    <w:rsid w:val="0010489F"/>
    <w:rsid w:val="001049DE"/>
    <w:rsid w:val="00104E80"/>
    <w:rsid w:val="00105019"/>
    <w:rsid w:val="00105022"/>
    <w:rsid w:val="001052F6"/>
    <w:rsid w:val="00105B72"/>
    <w:rsid w:val="00106100"/>
    <w:rsid w:val="00106294"/>
    <w:rsid w:val="001063D9"/>
    <w:rsid w:val="0010741C"/>
    <w:rsid w:val="00107702"/>
    <w:rsid w:val="00110067"/>
    <w:rsid w:val="00110164"/>
    <w:rsid w:val="00110846"/>
    <w:rsid w:val="001112D2"/>
    <w:rsid w:val="00111F21"/>
    <w:rsid w:val="00112AF4"/>
    <w:rsid w:val="00112C83"/>
    <w:rsid w:val="001130B0"/>
    <w:rsid w:val="001131D1"/>
    <w:rsid w:val="001137CA"/>
    <w:rsid w:val="00113C9A"/>
    <w:rsid w:val="0011434A"/>
    <w:rsid w:val="0011470E"/>
    <w:rsid w:val="001147D3"/>
    <w:rsid w:val="001148AC"/>
    <w:rsid w:val="00114B48"/>
    <w:rsid w:val="001156F9"/>
    <w:rsid w:val="0011582A"/>
    <w:rsid w:val="00115AA4"/>
    <w:rsid w:val="00115D87"/>
    <w:rsid w:val="00115DA6"/>
    <w:rsid w:val="0011617C"/>
    <w:rsid w:val="0011618D"/>
    <w:rsid w:val="001162FE"/>
    <w:rsid w:val="001163F8"/>
    <w:rsid w:val="00116403"/>
    <w:rsid w:val="001165F7"/>
    <w:rsid w:val="001169CC"/>
    <w:rsid w:val="00116E92"/>
    <w:rsid w:val="0011727F"/>
    <w:rsid w:val="00117427"/>
    <w:rsid w:val="00117894"/>
    <w:rsid w:val="0011795F"/>
    <w:rsid w:val="00117BB5"/>
    <w:rsid w:val="00117C37"/>
    <w:rsid w:val="00117DB1"/>
    <w:rsid w:val="00120188"/>
    <w:rsid w:val="00120274"/>
    <w:rsid w:val="001206B1"/>
    <w:rsid w:val="00120729"/>
    <w:rsid w:val="00120755"/>
    <w:rsid w:val="00120B6B"/>
    <w:rsid w:val="0012127B"/>
    <w:rsid w:val="001216D4"/>
    <w:rsid w:val="00121E4D"/>
    <w:rsid w:val="001220A9"/>
    <w:rsid w:val="0012279D"/>
    <w:rsid w:val="00122845"/>
    <w:rsid w:val="00122890"/>
    <w:rsid w:val="00122E45"/>
    <w:rsid w:val="00123266"/>
    <w:rsid w:val="001235E9"/>
    <w:rsid w:val="00123668"/>
    <w:rsid w:val="001239A6"/>
    <w:rsid w:val="001240C6"/>
    <w:rsid w:val="00124328"/>
    <w:rsid w:val="00124823"/>
    <w:rsid w:val="00125050"/>
    <w:rsid w:val="00125098"/>
    <w:rsid w:val="00125374"/>
    <w:rsid w:val="001254C4"/>
    <w:rsid w:val="001257FD"/>
    <w:rsid w:val="00125887"/>
    <w:rsid w:val="001259F5"/>
    <w:rsid w:val="00125B02"/>
    <w:rsid w:val="00125E94"/>
    <w:rsid w:val="00126380"/>
    <w:rsid w:val="00126919"/>
    <w:rsid w:val="00127186"/>
    <w:rsid w:val="00127750"/>
    <w:rsid w:val="00127B4F"/>
    <w:rsid w:val="00127DE5"/>
    <w:rsid w:val="00130274"/>
    <w:rsid w:val="00130AF6"/>
    <w:rsid w:val="00131108"/>
    <w:rsid w:val="001313F7"/>
    <w:rsid w:val="001314AD"/>
    <w:rsid w:val="001318A5"/>
    <w:rsid w:val="00131F47"/>
    <w:rsid w:val="00131FA1"/>
    <w:rsid w:val="0013207B"/>
    <w:rsid w:val="001321EF"/>
    <w:rsid w:val="001323BE"/>
    <w:rsid w:val="00132459"/>
    <w:rsid w:val="00132C96"/>
    <w:rsid w:val="00133BE0"/>
    <w:rsid w:val="00133DB4"/>
    <w:rsid w:val="0013465B"/>
    <w:rsid w:val="00134A78"/>
    <w:rsid w:val="001354E8"/>
    <w:rsid w:val="00135C5B"/>
    <w:rsid w:val="00135EBF"/>
    <w:rsid w:val="00136A75"/>
    <w:rsid w:val="00137272"/>
    <w:rsid w:val="0013753F"/>
    <w:rsid w:val="00137EFE"/>
    <w:rsid w:val="0014001A"/>
    <w:rsid w:val="001407E2"/>
    <w:rsid w:val="00140B91"/>
    <w:rsid w:val="00140DDC"/>
    <w:rsid w:val="00140FB0"/>
    <w:rsid w:val="00141F6B"/>
    <w:rsid w:val="00143026"/>
    <w:rsid w:val="00143066"/>
    <w:rsid w:val="00143092"/>
    <w:rsid w:val="001430AF"/>
    <w:rsid w:val="001431D5"/>
    <w:rsid w:val="00143697"/>
    <w:rsid w:val="001436DB"/>
    <w:rsid w:val="00143917"/>
    <w:rsid w:val="00143DF5"/>
    <w:rsid w:val="00143E49"/>
    <w:rsid w:val="00143F03"/>
    <w:rsid w:val="00144045"/>
    <w:rsid w:val="00144AB4"/>
    <w:rsid w:val="0014509D"/>
    <w:rsid w:val="001453CE"/>
    <w:rsid w:val="00146191"/>
    <w:rsid w:val="0014621D"/>
    <w:rsid w:val="00146524"/>
    <w:rsid w:val="00146545"/>
    <w:rsid w:val="00146A65"/>
    <w:rsid w:val="00146CCB"/>
    <w:rsid w:val="00146D00"/>
    <w:rsid w:val="00146ED4"/>
    <w:rsid w:val="001472BE"/>
    <w:rsid w:val="00147305"/>
    <w:rsid w:val="0014745F"/>
    <w:rsid w:val="0014780E"/>
    <w:rsid w:val="001479B4"/>
    <w:rsid w:val="00147D2B"/>
    <w:rsid w:val="00147F2B"/>
    <w:rsid w:val="001503B0"/>
    <w:rsid w:val="00151D1B"/>
    <w:rsid w:val="00151D6A"/>
    <w:rsid w:val="001520F6"/>
    <w:rsid w:val="00152196"/>
    <w:rsid w:val="001521F2"/>
    <w:rsid w:val="00152224"/>
    <w:rsid w:val="001522A7"/>
    <w:rsid w:val="00152C99"/>
    <w:rsid w:val="00153562"/>
    <w:rsid w:val="001538B4"/>
    <w:rsid w:val="00153C48"/>
    <w:rsid w:val="00154292"/>
    <w:rsid w:val="00154306"/>
    <w:rsid w:val="00154409"/>
    <w:rsid w:val="00154C89"/>
    <w:rsid w:val="001550A0"/>
    <w:rsid w:val="001551AD"/>
    <w:rsid w:val="00155464"/>
    <w:rsid w:val="001560F2"/>
    <w:rsid w:val="0015691E"/>
    <w:rsid w:val="00156935"/>
    <w:rsid w:val="00156D5A"/>
    <w:rsid w:val="00156E40"/>
    <w:rsid w:val="00157263"/>
    <w:rsid w:val="00157600"/>
    <w:rsid w:val="00157C64"/>
    <w:rsid w:val="00161AD0"/>
    <w:rsid w:val="00161E27"/>
    <w:rsid w:val="001621CC"/>
    <w:rsid w:val="001623B2"/>
    <w:rsid w:val="00162509"/>
    <w:rsid w:val="00162786"/>
    <w:rsid w:val="00162A31"/>
    <w:rsid w:val="00162D81"/>
    <w:rsid w:val="00162F90"/>
    <w:rsid w:val="00163979"/>
    <w:rsid w:val="00163B65"/>
    <w:rsid w:val="0016444C"/>
    <w:rsid w:val="001644D3"/>
    <w:rsid w:val="00164C4E"/>
    <w:rsid w:val="001655E4"/>
    <w:rsid w:val="00165773"/>
    <w:rsid w:val="001659FF"/>
    <w:rsid w:val="00165D8B"/>
    <w:rsid w:val="001666D2"/>
    <w:rsid w:val="00166A36"/>
    <w:rsid w:val="00166CC9"/>
    <w:rsid w:val="0016766B"/>
    <w:rsid w:val="001679D7"/>
    <w:rsid w:val="00167BF9"/>
    <w:rsid w:val="00167C08"/>
    <w:rsid w:val="00167E37"/>
    <w:rsid w:val="001703C9"/>
    <w:rsid w:val="001706A7"/>
    <w:rsid w:val="00170776"/>
    <w:rsid w:val="001707A2"/>
    <w:rsid w:val="00170812"/>
    <w:rsid w:val="00170AA0"/>
    <w:rsid w:val="00170B9C"/>
    <w:rsid w:val="00170EEA"/>
    <w:rsid w:val="00170F4A"/>
    <w:rsid w:val="0017174A"/>
    <w:rsid w:val="00171794"/>
    <w:rsid w:val="00171B59"/>
    <w:rsid w:val="00171EA7"/>
    <w:rsid w:val="00172450"/>
    <w:rsid w:val="00172469"/>
    <w:rsid w:val="00172483"/>
    <w:rsid w:val="00172506"/>
    <w:rsid w:val="00172916"/>
    <w:rsid w:val="00172C48"/>
    <w:rsid w:val="00172EE5"/>
    <w:rsid w:val="00172F44"/>
    <w:rsid w:val="00173416"/>
    <w:rsid w:val="00173469"/>
    <w:rsid w:val="00173547"/>
    <w:rsid w:val="0017398B"/>
    <w:rsid w:val="00173B99"/>
    <w:rsid w:val="00173B9A"/>
    <w:rsid w:val="00173F44"/>
    <w:rsid w:val="0017434A"/>
    <w:rsid w:val="00174D77"/>
    <w:rsid w:val="001751FB"/>
    <w:rsid w:val="001752BF"/>
    <w:rsid w:val="0017560B"/>
    <w:rsid w:val="00175E15"/>
    <w:rsid w:val="00175FCB"/>
    <w:rsid w:val="001762CA"/>
    <w:rsid w:val="0017665C"/>
    <w:rsid w:val="00176CF8"/>
    <w:rsid w:val="00176E75"/>
    <w:rsid w:val="00176FC4"/>
    <w:rsid w:val="00177046"/>
    <w:rsid w:val="00177272"/>
    <w:rsid w:val="00177746"/>
    <w:rsid w:val="001777B2"/>
    <w:rsid w:val="0017785C"/>
    <w:rsid w:val="001778B0"/>
    <w:rsid w:val="00177914"/>
    <w:rsid w:val="00177FB7"/>
    <w:rsid w:val="00180897"/>
    <w:rsid w:val="00180ACE"/>
    <w:rsid w:val="00180B29"/>
    <w:rsid w:val="00180BAC"/>
    <w:rsid w:val="00180CCE"/>
    <w:rsid w:val="00180D4C"/>
    <w:rsid w:val="001813D0"/>
    <w:rsid w:val="00181519"/>
    <w:rsid w:val="00181A0F"/>
    <w:rsid w:val="00181D6D"/>
    <w:rsid w:val="00181E81"/>
    <w:rsid w:val="00181F0B"/>
    <w:rsid w:val="00181FEE"/>
    <w:rsid w:val="00182229"/>
    <w:rsid w:val="00182433"/>
    <w:rsid w:val="00183011"/>
    <w:rsid w:val="00183588"/>
    <w:rsid w:val="00184497"/>
    <w:rsid w:val="0018459F"/>
    <w:rsid w:val="0018496E"/>
    <w:rsid w:val="00184E26"/>
    <w:rsid w:val="0018544B"/>
    <w:rsid w:val="0018574F"/>
    <w:rsid w:val="001859FA"/>
    <w:rsid w:val="00185D1F"/>
    <w:rsid w:val="00185E15"/>
    <w:rsid w:val="001866E1"/>
    <w:rsid w:val="001867B2"/>
    <w:rsid w:val="00186F2A"/>
    <w:rsid w:val="0018701E"/>
    <w:rsid w:val="001872D8"/>
    <w:rsid w:val="001878FF"/>
    <w:rsid w:val="00187DA7"/>
    <w:rsid w:val="00190012"/>
    <w:rsid w:val="0019025A"/>
    <w:rsid w:val="0019091E"/>
    <w:rsid w:val="00190F5C"/>
    <w:rsid w:val="00190F71"/>
    <w:rsid w:val="001912D9"/>
    <w:rsid w:val="0019153D"/>
    <w:rsid w:val="00191F7E"/>
    <w:rsid w:val="0019235A"/>
    <w:rsid w:val="00192703"/>
    <w:rsid w:val="0019293E"/>
    <w:rsid w:val="00193065"/>
    <w:rsid w:val="00193182"/>
    <w:rsid w:val="001931D0"/>
    <w:rsid w:val="001936FC"/>
    <w:rsid w:val="001937C3"/>
    <w:rsid w:val="001938C5"/>
    <w:rsid w:val="00193F13"/>
    <w:rsid w:val="0019415B"/>
    <w:rsid w:val="00194ADF"/>
    <w:rsid w:val="00194E27"/>
    <w:rsid w:val="001952DA"/>
    <w:rsid w:val="0019560B"/>
    <w:rsid w:val="0019576F"/>
    <w:rsid w:val="00195C62"/>
    <w:rsid w:val="00195F27"/>
    <w:rsid w:val="00195F5E"/>
    <w:rsid w:val="0019603C"/>
    <w:rsid w:val="00196216"/>
    <w:rsid w:val="00196387"/>
    <w:rsid w:val="00196808"/>
    <w:rsid w:val="00196A26"/>
    <w:rsid w:val="00196CF5"/>
    <w:rsid w:val="00196FA0"/>
    <w:rsid w:val="001978E8"/>
    <w:rsid w:val="00197EC7"/>
    <w:rsid w:val="001A050B"/>
    <w:rsid w:val="001A0B97"/>
    <w:rsid w:val="001A0D50"/>
    <w:rsid w:val="001A0F44"/>
    <w:rsid w:val="001A10FF"/>
    <w:rsid w:val="001A1418"/>
    <w:rsid w:val="001A14AB"/>
    <w:rsid w:val="001A15E4"/>
    <w:rsid w:val="001A1925"/>
    <w:rsid w:val="001A1A4A"/>
    <w:rsid w:val="001A1BAE"/>
    <w:rsid w:val="001A1ED7"/>
    <w:rsid w:val="001A1EE6"/>
    <w:rsid w:val="001A211D"/>
    <w:rsid w:val="001A2214"/>
    <w:rsid w:val="001A2361"/>
    <w:rsid w:val="001A278A"/>
    <w:rsid w:val="001A2B24"/>
    <w:rsid w:val="001A2BD9"/>
    <w:rsid w:val="001A2D49"/>
    <w:rsid w:val="001A3297"/>
    <w:rsid w:val="001A32CE"/>
    <w:rsid w:val="001A3479"/>
    <w:rsid w:val="001A35AC"/>
    <w:rsid w:val="001A3903"/>
    <w:rsid w:val="001A3908"/>
    <w:rsid w:val="001A4311"/>
    <w:rsid w:val="001A460C"/>
    <w:rsid w:val="001A4CEE"/>
    <w:rsid w:val="001A5233"/>
    <w:rsid w:val="001A5301"/>
    <w:rsid w:val="001A5303"/>
    <w:rsid w:val="001A556F"/>
    <w:rsid w:val="001A5692"/>
    <w:rsid w:val="001A6370"/>
    <w:rsid w:val="001A6AEB"/>
    <w:rsid w:val="001A6CE5"/>
    <w:rsid w:val="001A6CF5"/>
    <w:rsid w:val="001A6E07"/>
    <w:rsid w:val="001A6EC5"/>
    <w:rsid w:val="001A7136"/>
    <w:rsid w:val="001A73F7"/>
    <w:rsid w:val="001A74E6"/>
    <w:rsid w:val="001A772A"/>
    <w:rsid w:val="001A7800"/>
    <w:rsid w:val="001A7A4D"/>
    <w:rsid w:val="001A7A96"/>
    <w:rsid w:val="001A7B89"/>
    <w:rsid w:val="001A7C70"/>
    <w:rsid w:val="001A7FF1"/>
    <w:rsid w:val="001B00FF"/>
    <w:rsid w:val="001B04E3"/>
    <w:rsid w:val="001B0FD8"/>
    <w:rsid w:val="001B1662"/>
    <w:rsid w:val="001B1709"/>
    <w:rsid w:val="001B1DB4"/>
    <w:rsid w:val="001B2D9F"/>
    <w:rsid w:val="001B3265"/>
    <w:rsid w:val="001B3CCA"/>
    <w:rsid w:val="001B3E3C"/>
    <w:rsid w:val="001B406A"/>
    <w:rsid w:val="001B409D"/>
    <w:rsid w:val="001B423B"/>
    <w:rsid w:val="001B4AC3"/>
    <w:rsid w:val="001B5366"/>
    <w:rsid w:val="001B5567"/>
    <w:rsid w:val="001B59FC"/>
    <w:rsid w:val="001B5C46"/>
    <w:rsid w:val="001B5D05"/>
    <w:rsid w:val="001B5DCA"/>
    <w:rsid w:val="001B5ECA"/>
    <w:rsid w:val="001B607F"/>
    <w:rsid w:val="001B676C"/>
    <w:rsid w:val="001B6BE2"/>
    <w:rsid w:val="001B6F0C"/>
    <w:rsid w:val="001B735F"/>
    <w:rsid w:val="001B738F"/>
    <w:rsid w:val="001B7D45"/>
    <w:rsid w:val="001C0297"/>
    <w:rsid w:val="001C03E6"/>
    <w:rsid w:val="001C0439"/>
    <w:rsid w:val="001C0C3E"/>
    <w:rsid w:val="001C0CE9"/>
    <w:rsid w:val="001C0D1F"/>
    <w:rsid w:val="001C0FC2"/>
    <w:rsid w:val="001C103E"/>
    <w:rsid w:val="001C14FC"/>
    <w:rsid w:val="001C1F6E"/>
    <w:rsid w:val="001C21A5"/>
    <w:rsid w:val="001C3016"/>
    <w:rsid w:val="001C3206"/>
    <w:rsid w:val="001C33D1"/>
    <w:rsid w:val="001C3517"/>
    <w:rsid w:val="001C367E"/>
    <w:rsid w:val="001C3920"/>
    <w:rsid w:val="001C3922"/>
    <w:rsid w:val="001C3EC4"/>
    <w:rsid w:val="001C4572"/>
    <w:rsid w:val="001C47E6"/>
    <w:rsid w:val="001C4A21"/>
    <w:rsid w:val="001C4BC3"/>
    <w:rsid w:val="001C4EC6"/>
    <w:rsid w:val="001C53D4"/>
    <w:rsid w:val="001C55AE"/>
    <w:rsid w:val="001C565B"/>
    <w:rsid w:val="001C5683"/>
    <w:rsid w:val="001C5810"/>
    <w:rsid w:val="001C5B0C"/>
    <w:rsid w:val="001C5D85"/>
    <w:rsid w:val="001C5E64"/>
    <w:rsid w:val="001C6284"/>
    <w:rsid w:val="001C64D6"/>
    <w:rsid w:val="001C69C2"/>
    <w:rsid w:val="001C6C1B"/>
    <w:rsid w:val="001C6DCB"/>
    <w:rsid w:val="001C71BD"/>
    <w:rsid w:val="001C73C4"/>
    <w:rsid w:val="001C7655"/>
    <w:rsid w:val="001C7ACE"/>
    <w:rsid w:val="001C7C3D"/>
    <w:rsid w:val="001D0017"/>
    <w:rsid w:val="001D0018"/>
    <w:rsid w:val="001D0118"/>
    <w:rsid w:val="001D0ED3"/>
    <w:rsid w:val="001D146C"/>
    <w:rsid w:val="001D14FE"/>
    <w:rsid w:val="001D1793"/>
    <w:rsid w:val="001D17A7"/>
    <w:rsid w:val="001D1D7F"/>
    <w:rsid w:val="001D22CD"/>
    <w:rsid w:val="001D2695"/>
    <w:rsid w:val="001D27A4"/>
    <w:rsid w:val="001D2D22"/>
    <w:rsid w:val="001D2E37"/>
    <w:rsid w:val="001D32D2"/>
    <w:rsid w:val="001D3367"/>
    <w:rsid w:val="001D3719"/>
    <w:rsid w:val="001D4009"/>
    <w:rsid w:val="001D4361"/>
    <w:rsid w:val="001D4A25"/>
    <w:rsid w:val="001D4AF0"/>
    <w:rsid w:val="001D4D2D"/>
    <w:rsid w:val="001D5134"/>
    <w:rsid w:val="001D5238"/>
    <w:rsid w:val="001D569D"/>
    <w:rsid w:val="001D570E"/>
    <w:rsid w:val="001D5AAC"/>
    <w:rsid w:val="001D5AB6"/>
    <w:rsid w:val="001D5C07"/>
    <w:rsid w:val="001D5FA7"/>
    <w:rsid w:val="001D653C"/>
    <w:rsid w:val="001D6AA4"/>
    <w:rsid w:val="001D716C"/>
    <w:rsid w:val="001D7457"/>
    <w:rsid w:val="001D790A"/>
    <w:rsid w:val="001D79CB"/>
    <w:rsid w:val="001E0059"/>
    <w:rsid w:val="001E0203"/>
    <w:rsid w:val="001E042E"/>
    <w:rsid w:val="001E05F0"/>
    <w:rsid w:val="001E06F1"/>
    <w:rsid w:val="001E0FD4"/>
    <w:rsid w:val="001E1250"/>
    <w:rsid w:val="001E12AF"/>
    <w:rsid w:val="001E1752"/>
    <w:rsid w:val="001E18E0"/>
    <w:rsid w:val="001E230B"/>
    <w:rsid w:val="001E278F"/>
    <w:rsid w:val="001E2AD2"/>
    <w:rsid w:val="001E30F9"/>
    <w:rsid w:val="001E3293"/>
    <w:rsid w:val="001E3BC7"/>
    <w:rsid w:val="001E3CC8"/>
    <w:rsid w:val="001E4A0B"/>
    <w:rsid w:val="001E4D2B"/>
    <w:rsid w:val="001E57B4"/>
    <w:rsid w:val="001E5844"/>
    <w:rsid w:val="001E5C2C"/>
    <w:rsid w:val="001E5C68"/>
    <w:rsid w:val="001E61A6"/>
    <w:rsid w:val="001E6273"/>
    <w:rsid w:val="001E62AE"/>
    <w:rsid w:val="001E638D"/>
    <w:rsid w:val="001E6395"/>
    <w:rsid w:val="001E6893"/>
    <w:rsid w:val="001E6E6B"/>
    <w:rsid w:val="001E7371"/>
    <w:rsid w:val="001F0404"/>
    <w:rsid w:val="001F0844"/>
    <w:rsid w:val="001F092E"/>
    <w:rsid w:val="001F0BAB"/>
    <w:rsid w:val="001F114E"/>
    <w:rsid w:val="001F12FE"/>
    <w:rsid w:val="001F1BC1"/>
    <w:rsid w:val="001F206A"/>
    <w:rsid w:val="001F2490"/>
    <w:rsid w:val="001F2712"/>
    <w:rsid w:val="001F2BF0"/>
    <w:rsid w:val="001F2C9A"/>
    <w:rsid w:val="001F2F79"/>
    <w:rsid w:val="001F3286"/>
    <w:rsid w:val="001F352D"/>
    <w:rsid w:val="001F3641"/>
    <w:rsid w:val="001F3765"/>
    <w:rsid w:val="001F38E3"/>
    <w:rsid w:val="001F3F70"/>
    <w:rsid w:val="001F4153"/>
    <w:rsid w:val="001F4333"/>
    <w:rsid w:val="001F49E0"/>
    <w:rsid w:val="001F4CBC"/>
    <w:rsid w:val="001F4CD3"/>
    <w:rsid w:val="001F4EE9"/>
    <w:rsid w:val="001F4F2D"/>
    <w:rsid w:val="001F5361"/>
    <w:rsid w:val="001F590F"/>
    <w:rsid w:val="001F5A4C"/>
    <w:rsid w:val="001F5B1F"/>
    <w:rsid w:val="001F5FB6"/>
    <w:rsid w:val="001F62C5"/>
    <w:rsid w:val="001F6BB7"/>
    <w:rsid w:val="001F6C75"/>
    <w:rsid w:val="001F6D21"/>
    <w:rsid w:val="001F6E90"/>
    <w:rsid w:val="001F7468"/>
    <w:rsid w:val="001F7F3E"/>
    <w:rsid w:val="001F7F77"/>
    <w:rsid w:val="00200418"/>
    <w:rsid w:val="00200D57"/>
    <w:rsid w:val="00201EC6"/>
    <w:rsid w:val="00201FA4"/>
    <w:rsid w:val="00202557"/>
    <w:rsid w:val="00202B98"/>
    <w:rsid w:val="002031B9"/>
    <w:rsid w:val="0020328D"/>
    <w:rsid w:val="002038EA"/>
    <w:rsid w:val="00203B01"/>
    <w:rsid w:val="00203E62"/>
    <w:rsid w:val="0020428F"/>
    <w:rsid w:val="00204864"/>
    <w:rsid w:val="00204A33"/>
    <w:rsid w:val="00204DF7"/>
    <w:rsid w:val="00204E78"/>
    <w:rsid w:val="00205594"/>
    <w:rsid w:val="0020600A"/>
    <w:rsid w:val="00206145"/>
    <w:rsid w:val="00206750"/>
    <w:rsid w:val="00206E20"/>
    <w:rsid w:val="002071DE"/>
    <w:rsid w:val="00207B8D"/>
    <w:rsid w:val="00210305"/>
    <w:rsid w:val="002108F4"/>
    <w:rsid w:val="00210F23"/>
    <w:rsid w:val="0021198A"/>
    <w:rsid w:val="00211DD4"/>
    <w:rsid w:val="002122E5"/>
    <w:rsid w:val="002127CE"/>
    <w:rsid w:val="00213262"/>
    <w:rsid w:val="002133F2"/>
    <w:rsid w:val="0021362F"/>
    <w:rsid w:val="00214221"/>
    <w:rsid w:val="0021438E"/>
    <w:rsid w:val="00214A1B"/>
    <w:rsid w:val="002152E4"/>
    <w:rsid w:val="00215AAF"/>
    <w:rsid w:val="002160AD"/>
    <w:rsid w:val="00216255"/>
    <w:rsid w:val="0021626F"/>
    <w:rsid w:val="00216D74"/>
    <w:rsid w:val="00216E35"/>
    <w:rsid w:val="00217023"/>
    <w:rsid w:val="002170A7"/>
    <w:rsid w:val="00217639"/>
    <w:rsid w:val="00217789"/>
    <w:rsid w:val="00217C81"/>
    <w:rsid w:val="00217C8B"/>
    <w:rsid w:val="00220647"/>
    <w:rsid w:val="00220666"/>
    <w:rsid w:val="00220A39"/>
    <w:rsid w:val="00220CA1"/>
    <w:rsid w:val="00221064"/>
    <w:rsid w:val="00221066"/>
    <w:rsid w:val="00221125"/>
    <w:rsid w:val="0022116A"/>
    <w:rsid w:val="00221AC6"/>
    <w:rsid w:val="00221BC1"/>
    <w:rsid w:val="00222066"/>
    <w:rsid w:val="00222297"/>
    <w:rsid w:val="00222D26"/>
    <w:rsid w:val="00223943"/>
    <w:rsid w:val="002239EE"/>
    <w:rsid w:val="002240DA"/>
    <w:rsid w:val="0022463D"/>
    <w:rsid w:val="00224C74"/>
    <w:rsid w:val="00224F14"/>
    <w:rsid w:val="0022536D"/>
    <w:rsid w:val="0022618E"/>
    <w:rsid w:val="00226484"/>
    <w:rsid w:val="00226881"/>
    <w:rsid w:val="00226AD5"/>
    <w:rsid w:val="00226FD6"/>
    <w:rsid w:val="00227588"/>
    <w:rsid w:val="00227CBA"/>
    <w:rsid w:val="0023065E"/>
    <w:rsid w:val="00230788"/>
    <w:rsid w:val="00230CAE"/>
    <w:rsid w:val="00230E33"/>
    <w:rsid w:val="00230F09"/>
    <w:rsid w:val="00230FC8"/>
    <w:rsid w:val="002311FD"/>
    <w:rsid w:val="0023145F"/>
    <w:rsid w:val="0023181E"/>
    <w:rsid w:val="002318F6"/>
    <w:rsid w:val="00232330"/>
    <w:rsid w:val="002326DF"/>
    <w:rsid w:val="00232A07"/>
    <w:rsid w:val="00232FC1"/>
    <w:rsid w:val="0023353B"/>
    <w:rsid w:val="00233639"/>
    <w:rsid w:val="0023379A"/>
    <w:rsid w:val="00233B55"/>
    <w:rsid w:val="00233BF9"/>
    <w:rsid w:val="00234479"/>
    <w:rsid w:val="00234638"/>
    <w:rsid w:val="00234783"/>
    <w:rsid w:val="00234785"/>
    <w:rsid w:val="00234A47"/>
    <w:rsid w:val="00234A8D"/>
    <w:rsid w:val="00234EA8"/>
    <w:rsid w:val="00234EC2"/>
    <w:rsid w:val="0023513D"/>
    <w:rsid w:val="0023514D"/>
    <w:rsid w:val="002353E6"/>
    <w:rsid w:val="00235C13"/>
    <w:rsid w:val="00235FB6"/>
    <w:rsid w:val="00236484"/>
    <w:rsid w:val="00236579"/>
    <w:rsid w:val="002367B9"/>
    <w:rsid w:val="002367F5"/>
    <w:rsid w:val="00236BBD"/>
    <w:rsid w:val="00236C0A"/>
    <w:rsid w:val="00236EAA"/>
    <w:rsid w:val="002375DD"/>
    <w:rsid w:val="002376AB"/>
    <w:rsid w:val="00240392"/>
    <w:rsid w:val="00240A4D"/>
    <w:rsid w:val="00240D64"/>
    <w:rsid w:val="00240E4D"/>
    <w:rsid w:val="0024113A"/>
    <w:rsid w:val="00241681"/>
    <w:rsid w:val="002416CB"/>
    <w:rsid w:val="00241781"/>
    <w:rsid w:val="002418C0"/>
    <w:rsid w:val="0024199D"/>
    <w:rsid w:val="00241D04"/>
    <w:rsid w:val="00241D34"/>
    <w:rsid w:val="002423F2"/>
    <w:rsid w:val="002424E7"/>
    <w:rsid w:val="00242552"/>
    <w:rsid w:val="00242723"/>
    <w:rsid w:val="0024283B"/>
    <w:rsid w:val="00242D3A"/>
    <w:rsid w:val="00243432"/>
    <w:rsid w:val="00243B19"/>
    <w:rsid w:val="00243D02"/>
    <w:rsid w:val="00243FB8"/>
    <w:rsid w:val="0024483B"/>
    <w:rsid w:val="002448A1"/>
    <w:rsid w:val="00244ADE"/>
    <w:rsid w:val="002454DE"/>
    <w:rsid w:val="00245868"/>
    <w:rsid w:val="00245870"/>
    <w:rsid w:val="00245E56"/>
    <w:rsid w:val="00245F64"/>
    <w:rsid w:val="00246340"/>
    <w:rsid w:val="002467BE"/>
    <w:rsid w:val="00246851"/>
    <w:rsid w:val="0024686A"/>
    <w:rsid w:val="00246946"/>
    <w:rsid w:val="00246D5B"/>
    <w:rsid w:val="0024714F"/>
    <w:rsid w:val="002473F7"/>
    <w:rsid w:val="002477C0"/>
    <w:rsid w:val="00247891"/>
    <w:rsid w:val="00247BB2"/>
    <w:rsid w:val="002500C6"/>
    <w:rsid w:val="00250167"/>
    <w:rsid w:val="0025039F"/>
    <w:rsid w:val="002507E1"/>
    <w:rsid w:val="00250A05"/>
    <w:rsid w:val="00250F45"/>
    <w:rsid w:val="002518D4"/>
    <w:rsid w:val="00251B79"/>
    <w:rsid w:val="00251CA5"/>
    <w:rsid w:val="00251D82"/>
    <w:rsid w:val="00252429"/>
    <w:rsid w:val="00252C18"/>
    <w:rsid w:val="00252E0D"/>
    <w:rsid w:val="002533A1"/>
    <w:rsid w:val="002538E9"/>
    <w:rsid w:val="00253C29"/>
    <w:rsid w:val="00253EF1"/>
    <w:rsid w:val="00254579"/>
    <w:rsid w:val="00254A47"/>
    <w:rsid w:val="00254E6D"/>
    <w:rsid w:val="002558D6"/>
    <w:rsid w:val="00255CC0"/>
    <w:rsid w:val="00255EBB"/>
    <w:rsid w:val="002568B0"/>
    <w:rsid w:val="00257416"/>
    <w:rsid w:val="002600D9"/>
    <w:rsid w:val="0026016E"/>
    <w:rsid w:val="002601EF"/>
    <w:rsid w:val="0026023F"/>
    <w:rsid w:val="00260B83"/>
    <w:rsid w:val="00260C7B"/>
    <w:rsid w:val="00260D27"/>
    <w:rsid w:val="00261692"/>
    <w:rsid w:val="00262579"/>
    <w:rsid w:val="00262AD9"/>
    <w:rsid w:val="00262CCB"/>
    <w:rsid w:val="00262EB5"/>
    <w:rsid w:val="00263641"/>
    <w:rsid w:val="00263793"/>
    <w:rsid w:val="0026390B"/>
    <w:rsid w:val="002644A4"/>
    <w:rsid w:val="002646C3"/>
    <w:rsid w:val="0026485D"/>
    <w:rsid w:val="00265006"/>
    <w:rsid w:val="002656B7"/>
    <w:rsid w:val="002656BE"/>
    <w:rsid w:val="00265832"/>
    <w:rsid w:val="00265956"/>
    <w:rsid w:val="00265CFA"/>
    <w:rsid w:val="002666DC"/>
    <w:rsid w:val="00266761"/>
    <w:rsid w:val="00266A04"/>
    <w:rsid w:val="00266AE5"/>
    <w:rsid w:val="00267198"/>
    <w:rsid w:val="00267515"/>
    <w:rsid w:val="0026771C"/>
    <w:rsid w:val="00267C95"/>
    <w:rsid w:val="002703D7"/>
    <w:rsid w:val="002704CE"/>
    <w:rsid w:val="00270711"/>
    <w:rsid w:val="00270984"/>
    <w:rsid w:val="00270FEF"/>
    <w:rsid w:val="002718E1"/>
    <w:rsid w:val="00271A1B"/>
    <w:rsid w:val="00271A2A"/>
    <w:rsid w:val="00271B21"/>
    <w:rsid w:val="00271E84"/>
    <w:rsid w:val="0027200A"/>
    <w:rsid w:val="00272206"/>
    <w:rsid w:val="00272207"/>
    <w:rsid w:val="002722D4"/>
    <w:rsid w:val="00272382"/>
    <w:rsid w:val="00272CF9"/>
    <w:rsid w:val="00273014"/>
    <w:rsid w:val="0027331E"/>
    <w:rsid w:val="0027360C"/>
    <w:rsid w:val="002737AA"/>
    <w:rsid w:val="00273A10"/>
    <w:rsid w:val="00273B5C"/>
    <w:rsid w:val="002745A5"/>
    <w:rsid w:val="002745A7"/>
    <w:rsid w:val="00274802"/>
    <w:rsid w:val="0027535C"/>
    <w:rsid w:val="00275FB9"/>
    <w:rsid w:val="00276175"/>
    <w:rsid w:val="00276A06"/>
    <w:rsid w:val="00276B01"/>
    <w:rsid w:val="00276CD9"/>
    <w:rsid w:val="00276D64"/>
    <w:rsid w:val="00277015"/>
    <w:rsid w:val="0027727C"/>
    <w:rsid w:val="00277469"/>
    <w:rsid w:val="00277A27"/>
    <w:rsid w:val="00277D18"/>
    <w:rsid w:val="00277FB5"/>
    <w:rsid w:val="00280172"/>
    <w:rsid w:val="0028074B"/>
    <w:rsid w:val="0028079A"/>
    <w:rsid w:val="002809F4"/>
    <w:rsid w:val="00281269"/>
    <w:rsid w:val="002812C0"/>
    <w:rsid w:val="0028130C"/>
    <w:rsid w:val="00281AC2"/>
    <w:rsid w:val="0028227A"/>
    <w:rsid w:val="00282344"/>
    <w:rsid w:val="00282500"/>
    <w:rsid w:val="00282572"/>
    <w:rsid w:val="0028265B"/>
    <w:rsid w:val="00282875"/>
    <w:rsid w:val="00282E2B"/>
    <w:rsid w:val="00282F28"/>
    <w:rsid w:val="00283AB3"/>
    <w:rsid w:val="00283B00"/>
    <w:rsid w:val="0028453B"/>
    <w:rsid w:val="00284673"/>
    <w:rsid w:val="002846AE"/>
    <w:rsid w:val="00284949"/>
    <w:rsid w:val="00284BFD"/>
    <w:rsid w:val="00284DB7"/>
    <w:rsid w:val="002851A5"/>
    <w:rsid w:val="00285655"/>
    <w:rsid w:val="00285AF8"/>
    <w:rsid w:val="00285C9A"/>
    <w:rsid w:val="00286105"/>
    <w:rsid w:val="002869FB"/>
    <w:rsid w:val="00286EA6"/>
    <w:rsid w:val="00286EFA"/>
    <w:rsid w:val="0028734E"/>
    <w:rsid w:val="002902AD"/>
    <w:rsid w:val="002905FC"/>
    <w:rsid w:val="00290D97"/>
    <w:rsid w:val="00290DF0"/>
    <w:rsid w:val="00290F72"/>
    <w:rsid w:val="00290FDA"/>
    <w:rsid w:val="002916A3"/>
    <w:rsid w:val="00291954"/>
    <w:rsid w:val="00291CC0"/>
    <w:rsid w:val="00291EBB"/>
    <w:rsid w:val="00291EEF"/>
    <w:rsid w:val="00292150"/>
    <w:rsid w:val="00292618"/>
    <w:rsid w:val="00292686"/>
    <w:rsid w:val="00292C79"/>
    <w:rsid w:val="00292FB7"/>
    <w:rsid w:val="00293688"/>
    <w:rsid w:val="002946B1"/>
    <w:rsid w:val="00294707"/>
    <w:rsid w:val="00294938"/>
    <w:rsid w:val="00294C20"/>
    <w:rsid w:val="00295178"/>
    <w:rsid w:val="0029519B"/>
    <w:rsid w:val="00295557"/>
    <w:rsid w:val="00295EE9"/>
    <w:rsid w:val="00296336"/>
    <w:rsid w:val="00296DCC"/>
    <w:rsid w:val="00296F28"/>
    <w:rsid w:val="00297446"/>
    <w:rsid w:val="00297ABA"/>
    <w:rsid w:val="00297B96"/>
    <w:rsid w:val="00297BC3"/>
    <w:rsid w:val="00297E5C"/>
    <w:rsid w:val="002A00C4"/>
    <w:rsid w:val="002A0151"/>
    <w:rsid w:val="002A01EB"/>
    <w:rsid w:val="002A02EB"/>
    <w:rsid w:val="002A0A7E"/>
    <w:rsid w:val="002A0B51"/>
    <w:rsid w:val="002A0C4D"/>
    <w:rsid w:val="002A0C91"/>
    <w:rsid w:val="002A0D0E"/>
    <w:rsid w:val="002A145E"/>
    <w:rsid w:val="002A1963"/>
    <w:rsid w:val="002A196A"/>
    <w:rsid w:val="002A1A66"/>
    <w:rsid w:val="002A24D8"/>
    <w:rsid w:val="002A2651"/>
    <w:rsid w:val="002A28CC"/>
    <w:rsid w:val="002A2DAD"/>
    <w:rsid w:val="002A39A7"/>
    <w:rsid w:val="002A40B3"/>
    <w:rsid w:val="002A4988"/>
    <w:rsid w:val="002A49C7"/>
    <w:rsid w:val="002A4A44"/>
    <w:rsid w:val="002A4CAC"/>
    <w:rsid w:val="002A4FF7"/>
    <w:rsid w:val="002A503E"/>
    <w:rsid w:val="002A560F"/>
    <w:rsid w:val="002A5C61"/>
    <w:rsid w:val="002A6340"/>
    <w:rsid w:val="002A65B5"/>
    <w:rsid w:val="002A6EB4"/>
    <w:rsid w:val="002A7474"/>
    <w:rsid w:val="002A78BF"/>
    <w:rsid w:val="002A7AD9"/>
    <w:rsid w:val="002A7BBB"/>
    <w:rsid w:val="002A7E75"/>
    <w:rsid w:val="002B02B2"/>
    <w:rsid w:val="002B0739"/>
    <w:rsid w:val="002B0B66"/>
    <w:rsid w:val="002B1257"/>
    <w:rsid w:val="002B138F"/>
    <w:rsid w:val="002B1DB6"/>
    <w:rsid w:val="002B22BB"/>
    <w:rsid w:val="002B24FE"/>
    <w:rsid w:val="002B297E"/>
    <w:rsid w:val="002B2B74"/>
    <w:rsid w:val="002B2E45"/>
    <w:rsid w:val="002B2F0F"/>
    <w:rsid w:val="002B3168"/>
    <w:rsid w:val="002B3604"/>
    <w:rsid w:val="002B375B"/>
    <w:rsid w:val="002B3D33"/>
    <w:rsid w:val="002B3E1C"/>
    <w:rsid w:val="002B4026"/>
    <w:rsid w:val="002B4C3C"/>
    <w:rsid w:val="002B4D35"/>
    <w:rsid w:val="002B4D5A"/>
    <w:rsid w:val="002B4DD7"/>
    <w:rsid w:val="002B5666"/>
    <w:rsid w:val="002B576E"/>
    <w:rsid w:val="002B5A5F"/>
    <w:rsid w:val="002B5BB7"/>
    <w:rsid w:val="002B5EC6"/>
    <w:rsid w:val="002B65BE"/>
    <w:rsid w:val="002B6C35"/>
    <w:rsid w:val="002B74A6"/>
    <w:rsid w:val="002B75F5"/>
    <w:rsid w:val="002B7900"/>
    <w:rsid w:val="002B7999"/>
    <w:rsid w:val="002C06DC"/>
    <w:rsid w:val="002C08A0"/>
    <w:rsid w:val="002C0DB4"/>
    <w:rsid w:val="002C0EB2"/>
    <w:rsid w:val="002C19BF"/>
    <w:rsid w:val="002C1BC4"/>
    <w:rsid w:val="002C22C3"/>
    <w:rsid w:val="002C243E"/>
    <w:rsid w:val="002C2498"/>
    <w:rsid w:val="002C2544"/>
    <w:rsid w:val="002C28B9"/>
    <w:rsid w:val="002C2C36"/>
    <w:rsid w:val="002C2C71"/>
    <w:rsid w:val="002C2FC2"/>
    <w:rsid w:val="002C3067"/>
    <w:rsid w:val="002C3925"/>
    <w:rsid w:val="002C3A6E"/>
    <w:rsid w:val="002C3F2E"/>
    <w:rsid w:val="002C410E"/>
    <w:rsid w:val="002C43ED"/>
    <w:rsid w:val="002C48A5"/>
    <w:rsid w:val="002C4C6E"/>
    <w:rsid w:val="002C4C78"/>
    <w:rsid w:val="002C4E3B"/>
    <w:rsid w:val="002C56A3"/>
    <w:rsid w:val="002C5731"/>
    <w:rsid w:val="002C5733"/>
    <w:rsid w:val="002C5BDC"/>
    <w:rsid w:val="002C69D3"/>
    <w:rsid w:val="002C6B82"/>
    <w:rsid w:val="002C79A0"/>
    <w:rsid w:val="002C7A1A"/>
    <w:rsid w:val="002C7A3C"/>
    <w:rsid w:val="002C7A7E"/>
    <w:rsid w:val="002C7EA0"/>
    <w:rsid w:val="002D0BC0"/>
    <w:rsid w:val="002D0CD6"/>
    <w:rsid w:val="002D0CE3"/>
    <w:rsid w:val="002D0DC2"/>
    <w:rsid w:val="002D11D0"/>
    <w:rsid w:val="002D15A7"/>
    <w:rsid w:val="002D167B"/>
    <w:rsid w:val="002D18FA"/>
    <w:rsid w:val="002D1A45"/>
    <w:rsid w:val="002D1B04"/>
    <w:rsid w:val="002D22B1"/>
    <w:rsid w:val="002D24FD"/>
    <w:rsid w:val="002D2EFF"/>
    <w:rsid w:val="002D318E"/>
    <w:rsid w:val="002D330E"/>
    <w:rsid w:val="002D3691"/>
    <w:rsid w:val="002D36C1"/>
    <w:rsid w:val="002D439D"/>
    <w:rsid w:val="002D4E4C"/>
    <w:rsid w:val="002D4E83"/>
    <w:rsid w:val="002D4F01"/>
    <w:rsid w:val="002D5147"/>
    <w:rsid w:val="002D531B"/>
    <w:rsid w:val="002D5592"/>
    <w:rsid w:val="002D5AE2"/>
    <w:rsid w:val="002D5C26"/>
    <w:rsid w:val="002D5C6C"/>
    <w:rsid w:val="002D6309"/>
    <w:rsid w:val="002D636D"/>
    <w:rsid w:val="002D641D"/>
    <w:rsid w:val="002D6721"/>
    <w:rsid w:val="002D67A2"/>
    <w:rsid w:val="002D6E3D"/>
    <w:rsid w:val="002D71B0"/>
    <w:rsid w:val="002D7DA4"/>
    <w:rsid w:val="002D7F77"/>
    <w:rsid w:val="002E00EF"/>
    <w:rsid w:val="002E0397"/>
    <w:rsid w:val="002E06D3"/>
    <w:rsid w:val="002E099A"/>
    <w:rsid w:val="002E0F05"/>
    <w:rsid w:val="002E1410"/>
    <w:rsid w:val="002E1568"/>
    <w:rsid w:val="002E17B0"/>
    <w:rsid w:val="002E1BF8"/>
    <w:rsid w:val="002E2140"/>
    <w:rsid w:val="002E2190"/>
    <w:rsid w:val="002E26C8"/>
    <w:rsid w:val="002E2F2B"/>
    <w:rsid w:val="002E2FF2"/>
    <w:rsid w:val="002E33A5"/>
    <w:rsid w:val="002E3C39"/>
    <w:rsid w:val="002E3C75"/>
    <w:rsid w:val="002E3EAE"/>
    <w:rsid w:val="002E408C"/>
    <w:rsid w:val="002E40A0"/>
    <w:rsid w:val="002E41AC"/>
    <w:rsid w:val="002E42FF"/>
    <w:rsid w:val="002E45ED"/>
    <w:rsid w:val="002E4EDB"/>
    <w:rsid w:val="002E5119"/>
    <w:rsid w:val="002E518A"/>
    <w:rsid w:val="002E5193"/>
    <w:rsid w:val="002E58CF"/>
    <w:rsid w:val="002E5A92"/>
    <w:rsid w:val="002E5D27"/>
    <w:rsid w:val="002E6556"/>
    <w:rsid w:val="002E664C"/>
    <w:rsid w:val="002E6727"/>
    <w:rsid w:val="002E6BF1"/>
    <w:rsid w:val="002E7697"/>
    <w:rsid w:val="002E77BE"/>
    <w:rsid w:val="002E7E62"/>
    <w:rsid w:val="002E7EE8"/>
    <w:rsid w:val="002F00B1"/>
    <w:rsid w:val="002F041C"/>
    <w:rsid w:val="002F055E"/>
    <w:rsid w:val="002F095B"/>
    <w:rsid w:val="002F1231"/>
    <w:rsid w:val="002F1308"/>
    <w:rsid w:val="002F1A6C"/>
    <w:rsid w:val="002F1B21"/>
    <w:rsid w:val="002F1BC1"/>
    <w:rsid w:val="002F1F49"/>
    <w:rsid w:val="002F20B3"/>
    <w:rsid w:val="002F2260"/>
    <w:rsid w:val="002F2386"/>
    <w:rsid w:val="002F2542"/>
    <w:rsid w:val="002F2D86"/>
    <w:rsid w:val="002F3016"/>
    <w:rsid w:val="002F306F"/>
    <w:rsid w:val="002F39D6"/>
    <w:rsid w:val="002F430D"/>
    <w:rsid w:val="002F4A76"/>
    <w:rsid w:val="002F4B9B"/>
    <w:rsid w:val="002F4E22"/>
    <w:rsid w:val="002F54D1"/>
    <w:rsid w:val="002F5607"/>
    <w:rsid w:val="002F588E"/>
    <w:rsid w:val="002F620D"/>
    <w:rsid w:val="002F62A5"/>
    <w:rsid w:val="002F66D9"/>
    <w:rsid w:val="002F6859"/>
    <w:rsid w:val="002F6CA1"/>
    <w:rsid w:val="002F7112"/>
    <w:rsid w:val="002F7436"/>
    <w:rsid w:val="002F7727"/>
    <w:rsid w:val="00300506"/>
    <w:rsid w:val="003006A8"/>
    <w:rsid w:val="00300ADD"/>
    <w:rsid w:val="00300B4E"/>
    <w:rsid w:val="00300E61"/>
    <w:rsid w:val="00301762"/>
    <w:rsid w:val="003017FF"/>
    <w:rsid w:val="00301AB0"/>
    <w:rsid w:val="00301C3F"/>
    <w:rsid w:val="0030206F"/>
    <w:rsid w:val="0030212D"/>
    <w:rsid w:val="003027EB"/>
    <w:rsid w:val="00302C4F"/>
    <w:rsid w:val="00302D32"/>
    <w:rsid w:val="00302E0E"/>
    <w:rsid w:val="00303282"/>
    <w:rsid w:val="0030357E"/>
    <w:rsid w:val="00303667"/>
    <w:rsid w:val="003038B2"/>
    <w:rsid w:val="003039F8"/>
    <w:rsid w:val="00303BA1"/>
    <w:rsid w:val="00303EDC"/>
    <w:rsid w:val="00304173"/>
    <w:rsid w:val="0030429D"/>
    <w:rsid w:val="00304606"/>
    <w:rsid w:val="0030480C"/>
    <w:rsid w:val="00304ECF"/>
    <w:rsid w:val="00305D3C"/>
    <w:rsid w:val="00305D6E"/>
    <w:rsid w:val="00306521"/>
    <w:rsid w:val="0030668E"/>
    <w:rsid w:val="00307452"/>
    <w:rsid w:val="0030776D"/>
    <w:rsid w:val="00307839"/>
    <w:rsid w:val="003078D4"/>
    <w:rsid w:val="00307D66"/>
    <w:rsid w:val="00310120"/>
    <w:rsid w:val="00310A53"/>
    <w:rsid w:val="00310CC6"/>
    <w:rsid w:val="00310D3D"/>
    <w:rsid w:val="00310F81"/>
    <w:rsid w:val="0031104A"/>
    <w:rsid w:val="00311109"/>
    <w:rsid w:val="00311536"/>
    <w:rsid w:val="00311E75"/>
    <w:rsid w:val="00312074"/>
    <w:rsid w:val="00312732"/>
    <w:rsid w:val="00312E60"/>
    <w:rsid w:val="00312EE6"/>
    <w:rsid w:val="0031341D"/>
    <w:rsid w:val="00313455"/>
    <w:rsid w:val="003139A5"/>
    <w:rsid w:val="00314352"/>
    <w:rsid w:val="0031436E"/>
    <w:rsid w:val="00314592"/>
    <w:rsid w:val="00314892"/>
    <w:rsid w:val="00314A90"/>
    <w:rsid w:val="00314B19"/>
    <w:rsid w:val="0031531E"/>
    <w:rsid w:val="00315AA2"/>
    <w:rsid w:val="00315C68"/>
    <w:rsid w:val="003160D1"/>
    <w:rsid w:val="00316751"/>
    <w:rsid w:val="0031687B"/>
    <w:rsid w:val="00316E6D"/>
    <w:rsid w:val="00316EFC"/>
    <w:rsid w:val="0031726C"/>
    <w:rsid w:val="00317960"/>
    <w:rsid w:val="003179EA"/>
    <w:rsid w:val="00317DCF"/>
    <w:rsid w:val="0031D849"/>
    <w:rsid w:val="0032021A"/>
    <w:rsid w:val="0032062B"/>
    <w:rsid w:val="003206DE"/>
    <w:rsid w:val="00320926"/>
    <w:rsid w:val="00320DCF"/>
    <w:rsid w:val="00320F7F"/>
    <w:rsid w:val="00321508"/>
    <w:rsid w:val="00321619"/>
    <w:rsid w:val="00321B63"/>
    <w:rsid w:val="00322118"/>
    <w:rsid w:val="00322196"/>
    <w:rsid w:val="003223F3"/>
    <w:rsid w:val="00322468"/>
    <w:rsid w:val="00322668"/>
    <w:rsid w:val="00322680"/>
    <w:rsid w:val="00322D73"/>
    <w:rsid w:val="003232CF"/>
    <w:rsid w:val="0032375A"/>
    <w:rsid w:val="003237B7"/>
    <w:rsid w:val="0032394E"/>
    <w:rsid w:val="0032406C"/>
    <w:rsid w:val="0032425A"/>
    <w:rsid w:val="0032425B"/>
    <w:rsid w:val="00324414"/>
    <w:rsid w:val="00324E7A"/>
    <w:rsid w:val="003251CD"/>
    <w:rsid w:val="003257EA"/>
    <w:rsid w:val="00325A4C"/>
    <w:rsid w:val="00325EA7"/>
    <w:rsid w:val="00325F6A"/>
    <w:rsid w:val="00326059"/>
    <w:rsid w:val="0032652D"/>
    <w:rsid w:val="0032667C"/>
    <w:rsid w:val="00326E1D"/>
    <w:rsid w:val="00326F21"/>
    <w:rsid w:val="0032707C"/>
    <w:rsid w:val="003275DE"/>
    <w:rsid w:val="003277ED"/>
    <w:rsid w:val="00327C0B"/>
    <w:rsid w:val="0033002E"/>
    <w:rsid w:val="003300E0"/>
    <w:rsid w:val="00330341"/>
    <w:rsid w:val="0033061D"/>
    <w:rsid w:val="003309E7"/>
    <w:rsid w:val="00330EB3"/>
    <w:rsid w:val="00330F64"/>
    <w:rsid w:val="0033178C"/>
    <w:rsid w:val="00331945"/>
    <w:rsid w:val="00331B92"/>
    <w:rsid w:val="00331D20"/>
    <w:rsid w:val="00331FBD"/>
    <w:rsid w:val="00332520"/>
    <w:rsid w:val="003325A4"/>
    <w:rsid w:val="003326CA"/>
    <w:rsid w:val="00333439"/>
    <w:rsid w:val="0033375C"/>
    <w:rsid w:val="00333A79"/>
    <w:rsid w:val="00333A9B"/>
    <w:rsid w:val="0033415B"/>
    <w:rsid w:val="003341C7"/>
    <w:rsid w:val="0033428F"/>
    <w:rsid w:val="003342BE"/>
    <w:rsid w:val="00335182"/>
    <w:rsid w:val="00335198"/>
    <w:rsid w:val="003351D5"/>
    <w:rsid w:val="00335256"/>
    <w:rsid w:val="0033525D"/>
    <w:rsid w:val="00335708"/>
    <w:rsid w:val="00335831"/>
    <w:rsid w:val="00335994"/>
    <w:rsid w:val="00335A85"/>
    <w:rsid w:val="00335C4C"/>
    <w:rsid w:val="00336182"/>
    <w:rsid w:val="00336645"/>
    <w:rsid w:val="00336A7E"/>
    <w:rsid w:val="00336EBA"/>
    <w:rsid w:val="0033751E"/>
    <w:rsid w:val="003376B5"/>
    <w:rsid w:val="0033777B"/>
    <w:rsid w:val="00337FC1"/>
    <w:rsid w:val="0034020D"/>
    <w:rsid w:val="003402D6"/>
    <w:rsid w:val="0034060B"/>
    <w:rsid w:val="00340F4C"/>
    <w:rsid w:val="00341D6B"/>
    <w:rsid w:val="0034215F"/>
    <w:rsid w:val="0034223A"/>
    <w:rsid w:val="00342282"/>
    <w:rsid w:val="00342826"/>
    <w:rsid w:val="00342D14"/>
    <w:rsid w:val="003435AF"/>
    <w:rsid w:val="003441DD"/>
    <w:rsid w:val="003444DD"/>
    <w:rsid w:val="0034476E"/>
    <w:rsid w:val="003448F4"/>
    <w:rsid w:val="00344ACA"/>
    <w:rsid w:val="00344D7E"/>
    <w:rsid w:val="0034556B"/>
    <w:rsid w:val="00345B50"/>
    <w:rsid w:val="00345B59"/>
    <w:rsid w:val="00345F2F"/>
    <w:rsid w:val="00346004"/>
    <w:rsid w:val="0034648D"/>
    <w:rsid w:val="0034660C"/>
    <w:rsid w:val="0034698C"/>
    <w:rsid w:val="00346E4A"/>
    <w:rsid w:val="003472BB"/>
    <w:rsid w:val="00347320"/>
    <w:rsid w:val="003477CB"/>
    <w:rsid w:val="00350163"/>
    <w:rsid w:val="00350392"/>
    <w:rsid w:val="0035042E"/>
    <w:rsid w:val="0035049C"/>
    <w:rsid w:val="00350541"/>
    <w:rsid w:val="003506F3"/>
    <w:rsid w:val="003508F2"/>
    <w:rsid w:val="00350B77"/>
    <w:rsid w:val="00350DEE"/>
    <w:rsid w:val="00350F60"/>
    <w:rsid w:val="00350F64"/>
    <w:rsid w:val="003510E6"/>
    <w:rsid w:val="00351443"/>
    <w:rsid w:val="00351772"/>
    <w:rsid w:val="003521B9"/>
    <w:rsid w:val="00352811"/>
    <w:rsid w:val="0035291B"/>
    <w:rsid w:val="00352F19"/>
    <w:rsid w:val="00353280"/>
    <w:rsid w:val="00353625"/>
    <w:rsid w:val="00353663"/>
    <w:rsid w:val="003536BD"/>
    <w:rsid w:val="00353892"/>
    <w:rsid w:val="00353BC9"/>
    <w:rsid w:val="00353ECF"/>
    <w:rsid w:val="003540F2"/>
    <w:rsid w:val="003544B4"/>
    <w:rsid w:val="00354781"/>
    <w:rsid w:val="003548D1"/>
    <w:rsid w:val="00354A9B"/>
    <w:rsid w:val="00354EE8"/>
    <w:rsid w:val="00354FF4"/>
    <w:rsid w:val="003553EF"/>
    <w:rsid w:val="00355404"/>
    <w:rsid w:val="00355CDA"/>
    <w:rsid w:val="00355EC2"/>
    <w:rsid w:val="00355FB7"/>
    <w:rsid w:val="00356107"/>
    <w:rsid w:val="003561BC"/>
    <w:rsid w:val="00356265"/>
    <w:rsid w:val="0035637A"/>
    <w:rsid w:val="003569F4"/>
    <w:rsid w:val="00356C1C"/>
    <w:rsid w:val="00357492"/>
    <w:rsid w:val="00357A13"/>
    <w:rsid w:val="00357B74"/>
    <w:rsid w:val="00357FB3"/>
    <w:rsid w:val="003601F5"/>
    <w:rsid w:val="00360633"/>
    <w:rsid w:val="00360826"/>
    <w:rsid w:val="0036095B"/>
    <w:rsid w:val="00360F04"/>
    <w:rsid w:val="00361191"/>
    <w:rsid w:val="0036129C"/>
    <w:rsid w:val="0036170C"/>
    <w:rsid w:val="0036179B"/>
    <w:rsid w:val="00361E12"/>
    <w:rsid w:val="0036274C"/>
    <w:rsid w:val="003627D6"/>
    <w:rsid w:val="003629BA"/>
    <w:rsid w:val="00362B39"/>
    <w:rsid w:val="00362F9A"/>
    <w:rsid w:val="00363104"/>
    <w:rsid w:val="0036322E"/>
    <w:rsid w:val="003637AD"/>
    <w:rsid w:val="00363900"/>
    <w:rsid w:val="00363D45"/>
    <w:rsid w:val="003640C2"/>
    <w:rsid w:val="003643BB"/>
    <w:rsid w:val="00364995"/>
    <w:rsid w:val="00364AD7"/>
    <w:rsid w:val="00364F3C"/>
    <w:rsid w:val="00365596"/>
    <w:rsid w:val="0036585F"/>
    <w:rsid w:val="003668E8"/>
    <w:rsid w:val="00366F4C"/>
    <w:rsid w:val="0036791B"/>
    <w:rsid w:val="00367D1B"/>
    <w:rsid w:val="00367E43"/>
    <w:rsid w:val="00367FF8"/>
    <w:rsid w:val="003702DB"/>
    <w:rsid w:val="00370480"/>
    <w:rsid w:val="003706DD"/>
    <w:rsid w:val="00370A9E"/>
    <w:rsid w:val="00370D02"/>
    <w:rsid w:val="00370D45"/>
    <w:rsid w:val="00370F08"/>
    <w:rsid w:val="0037105B"/>
    <w:rsid w:val="003711FC"/>
    <w:rsid w:val="0037120D"/>
    <w:rsid w:val="00371390"/>
    <w:rsid w:val="0037148B"/>
    <w:rsid w:val="00371552"/>
    <w:rsid w:val="0037168F"/>
    <w:rsid w:val="00371FD7"/>
    <w:rsid w:val="00372112"/>
    <w:rsid w:val="00372626"/>
    <w:rsid w:val="00372A0B"/>
    <w:rsid w:val="00372AB5"/>
    <w:rsid w:val="003739FD"/>
    <w:rsid w:val="0037422F"/>
    <w:rsid w:val="00374434"/>
    <w:rsid w:val="00374541"/>
    <w:rsid w:val="003747D7"/>
    <w:rsid w:val="0037500C"/>
    <w:rsid w:val="00375139"/>
    <w:rsid w:val="00375385"/>
    <w:rsid w:val="003756D3"/>
    <w:rsid w:val="003762CC"/>
    <w:rsid w:val="0037630F"/>
    <w:rsid w:val="00376404"/>
    <w:rsid w:val="0037662E"/>
    <w:rsid w:val="00376BE0"/>
    <w:rsid w:val="00376F23"/>
    <w:rsid w:val="003771F3"/>
    <w:rsid w:val="0037731A"/>
    <w:rsid w:val="00377441"/>
    <w:rsid w:val="003774C9"/>
    <w:rsid w:val="003776CA"/>
    <w:rsid w:val="00377889"/>
    <w:rsid w:val="0037795C"/>
    <w:rsid w:val="00377B97"/>
    <w:rsid w:val="0038073A"/>
    <w:rsid w:val="00380B70"/>
    <w:rsid w:val="00380BD3"/>
    <w:rsid w:val="00380CA4"/>
    <w:rsid w:val="00380D17"/>
    <w:rsid w:val="003812E7"/>
    <w:rsid w:val="0038135B"/>
    <w:rsid w:val="003817D3"/>
    <w:rsid w:val="00381D55"/>
    <w:rsid w:val="00381EFA"/>
    <w:rsid w:val="00382323"/>
    <w:rsid w:val="003827BE"/>
    <w:rsid w:val="0038285E"/>
    <w:rsid w:val="003828BF"/>
    <w:rsid w:val="00382B2E"/>
    <w:rsid w:val="00382CBC"/>
    <w:rsid w:val="00382DD9"/>
    <w:rsid w:val="00383113"/>
    <w:rsid w:val="0038395D"/>
    <w:rsid w:val="00383BDE"/>
    <w:rsid w:val="00383C91"/>
    <w:rsid w:val="00384080"/>
    <w:rsid w:val="00384276"/>
    <w:rsid w:val="0038476E"/>
    <w:rsid w:val="00384826"/>
    <w:rsid w:val="00385415"/>
    <w:rsid w:val="00385446"/>
    <w:rsid w:val="0038578D"/>
    <w:rsid w:val="003858AE"/>
    <w:rsid w:val="00385976"/>
    <w:rsid w:val="00385C91"/>
    <w:rsid w:val="00386639"/>
    <w:rsid w:val="003868C3"/>
    <w:rsid w:val="00386A64"/>
    <w:rsid w:val="00386BDB"/>
    <w:rsid w:val="00386C39"/>
    <w:rsid w:val="00386C47"/>
    <w:rsid w:val="00386F37"/>
    <w:rsid w:val="00386FA6"/>
    <w:rsid w:val="00387328"/>
    <w:rsid w:val="003875EB"/>
    <w:rsid w:val="00387747"/>
    <w:rsid w:val="00387B7C"/>
    <w:rsid w:val="00390445"/>
    <w:rsid w:val="0039046C"/>
    <w:rsid w:val="0039065E"/>
    <w:rsid w:val="003906F5"/>
    <w:rsid w:val="00390E72"/>
    <w:rsid w:val="00391203"/>
    <w:rsid w:val="0039124B"/>
    <w:rsid w:val="00391531"/>
    <w:rsid w:val="00391737"/>
    <w:rsid w:val="003918E9"/>
    <w:rsid w:val="003919D7"/>
    <w:rsid w:val="003923D0"/>
    <w:rsid w:val="0039263B"/>
    <w:rsid w:val="00392D9F"/>
    <w:rsid w:val="00393060"/>
    <w:rsid w:val="00393149"/>
    <w:rsid w:val="00393310"/>
    <w:rsid w:val="00393666"/>
    <w:rsid w:val="0039386C"/>
    <w:rsid w:val="00393B52"/>
    <w:rsid w:val="00393EDE"/>
    <w:rsid w:val="00394036"/>
    <w:rsid w:val="003942AC"/>
    <w:rsid w:val="003950D5"/>
    <w:rsid w:val="0039524A"/>
    <w:rsid w:val="0039545E"/>
    <w:rsid w:val="003957C7"/>
    <w:rsid w:val="00395DB1"/>
    <w:rsid w:val="00395FAB"/>
    <w:rsid w:val="00396F64"/>
    <w:rsid w:val="00397456"/>
    <w:rsid w:val="0039774D"/>
    <w:rsid w:val="0039776F"/>
    <w:rsid w:val="003A0235"/>
    <w:rsid w:val="003A0596"/>
    <w:rsid w:val="003A06F2"/>
    <w:rsid w:val="003A0CB0"/>
    <w:rsid w:val="003A14EF"/>
    <w:rsid w:val="003A1D4A"/>
    <w:rsid w:val="003A21B0"/>
    <w:rsid w:val="003A2762"/>
    <w:rsid w:val="003A2C9A"/>
    <w:rsid w:val="003A2D9D"/>
    <w:rsid w:val="003A2F98"/>
    <w:rsid w:val="003A344D"/>
    <w:rsid w:val="003A369E"/>
    <w:rsid w:val="003A3AD1"/>
    <w:rsid w:val="003A3E38"/>
    <w:rsid w:val="003A3EBE"/>
    <w:rsid w:val="003A3FAD"/>
    <w:rsid w:val="003A4032"/>
    <w:rsid w:val="003A4056"/>
    <w:rsid w:val="003A406A"/>
    <w:rsid w:val="003A4164"/>
    <w:rsid w:val="003A41E4"/>
    <w:rsid w:val="003A44E5"/>
    <w:rsid w:val="003A466C"/>
    <w:rsid w:val="003A4883"/>
    <w:rsid w:val="003A4923"/>
    <w:rsid w:val="003A52FB"/>
    <w:rsid w:val="003A56D2"/>
    <w:rsid w:val="003A59E2"/>
    <w:rsid w:val="003A5F72"/>
    <w:rsid w:val="003A6237"/>
    <w:rsid w:val="003A6D53"/>
    <w:rsid w:val="003A6E09"/>
    <w:rsid w:val="003A7021"/>
    <w:rsid w:val="003A7145"/>
    <w:rsid w:val="003A730C"/>
    <w:rsid w:val="003A73BD"/>
    <w:rsid w:val="003B00D6"/>
    <w:rsid w:val="003B07D6"/>
    <w:rsid w:val="003B08EE"/>
    <w:rsid w:val="003B0A98"/>
    <w:rsid w:val="003B0BB0"/>
    <w:rsid w:val="003B11C9"/>
    <w:rsid w:val="003B1408"/>
    <w:rsid w:val="003B1594"/>
    <w:rsid w:val="003B1664"/>
    <w:rsid w:val="003B1A03"/>
    <w:rsid w:val="003B1D93"/>
    <w:rsid w:val="003B1E36"/>
    <w:rsid w:val="003B1E37"/>
    <w:rsid w:val="003B1E8B"/>
    <w:rsid w:val="003B20CB"/>
    <w:rsid w:val="003B226A"/>
    <w:rsid w:val="003B2468"/>
    <w:rsid w:val="003B278F"/>
    <w:rsid w:val="003B2CCE"/>
    <w:rsid w:val="003B33F3"/>
    <w:rsid w:val="003B3758"/>
    <w:rsid w:val="003B37FF"/>
    <w:rsid w:val="003B38F2"/>
    <w:rsid w:val="003B4089"/>
    <w:rsid w:val="003B4504"/>
    <w:rsid w:val="003B5308"/>
    <w:rsid w:val="003B5370"/>
    <w:rsid w:val="003B541F"/>
    <w:rsid w:val="003B54EA"/>
    <w:rsid w:val="003B5E87"/>
    <w:rsid w:val="003B5EEB"/>
    <w:rsid w:val="003B5EF6"/>
    <w:rsid w:val="003B6272"/>
    <w:rsid w:val="003B638A"/>
    <w:rsid w:val="003B64A8"/>
    <w:rsid w:val="003B6F32"/>
    <w:rsid w:val="003B736B"/>
    <w:rsid w:val="003B75ED"/>
    <w:rsid w:val="003B78FA"/>
    <w:rsid w:val="003B7977"/>
    <w:rsid w:val="003B7C39"/>
    <w:rsid w:val="003B7CE6"/>
    <w:rsid w:val="003B7DDB"/>
    <w:rsid w:val="003C00BB"/>
    <w:rsid w:val="003C0147"/>
    <w:rsid w:val="003C0575"/>
    <w:rsid w:val="003C06C3"/>
    <w:rsid w:val="003C0C95"/>
    <w:rsid w:val="003C12AE"/>
    <w:rsid w:val="003C1F5F"/>
    <w:rsid w:val="003C2011"/>
    <w:rsid w:val="003C21C2"/>
    <w:rsid w:val="003C2223"/>
    <w:rsid w:val="003C2716"/>
    <w:rsid w:val="003C2A79"/>
    <w:rsid w:val="003C2BD2"/>
    <w:rsid w:val="003C2EA7"/>
    <w:rsid w:val="003C31CE"/>
    <w:rsid w:val="003C3986"/>
    <w:rsid w:val="003C3BB9"/>
    <w:rsid w:val="003C3CE0"/>
    <w:rsid w:val="003C401B"/>
    <w:rsid w:val="003C4148"/>
    <w:rsid w:val="003C4263"/>
    <w:rsid w:val="003C42BE"/>
    <w:rsid w:val="003C485C"/>
    <w:rsid w:val="003C5258"/>
    <w:rsid w:val="003C552F"/>
    <w:rsid w:val="003C588D"/>
    <w:rsid w:val="003C5E7F"/>
    <w:rsid w:val="003C6447"/>
    <w:rsid w:val="003C6B20"/>
    <w:rsid w:val="003C6F12"/>
    <w:rsid w:val="003C6F4E"/>
    <w:rsid w:val="003C75D9"/>
    <w:rsid w:val="003C7686"/>
    <w:rsid w:val="003C78D5"/>
    <w:rsid w:val="003C7BA8"/>
    <w:rsid w:val="003C7CA3"/>
    <w:rsid w:val="003C7D91"/>
    <w:rsid w:val="003D0632"/>
    <w:rsid w:val="003D0831"/>
    <w:rsid w:val="003D09F0"/>
    <w:rsid w:val="003D1287"/>
    <w:rsid w:val="003D174C"/>
    <w:rsid w:val="003D1755"/>
    <w:rsid w:val="003D19AC"/>
    <w:rsid w:val="003D1C6D"/>
    <w:rsid w:val="003D1FBE"/>
    <w:rsid w:val="003D2501"/>
    <w:rsid w:val="003D28E0"/>
    <w:rsid w:val="003D2A62"/>
    <w:rsid w:val="003D2DA1"/>
    <w:rsid w:val="003D2E2E"/>
    <w:rsid w:val="003D3306"/>
    <w:rsid w:val="003D3455"/>
    <w:rsid w:val="003D36A8"/>
    <w:rsid w:val="003D4014"/>
    <w:rsid w:val="003D41D3"/>
    <w:rsid w:val="003D4628"/>
    <w:rsid w:val="003D47B3"/>
    <w:rsid w:val="003D47FC"/>
    <w:rsid w:val="003D5A17"/>
    <w:rsid w:val="003D5C0B"/>
    <w:rsid w:val="003D63F7"/>
    <w:rsid w:val="003D68E1"/>
    <w:rsid w:val="003D6AC3"/>
    <w:rsid w:val="003D6C9D"/>
    <w:rsid w:val="003D6FB1"/>
    <w:rsid w:val="003D734B"/>
    <w:rsid w:val="003D774C"/>
    <w:rsid w:val="003D7E76"/>
    <w:rsid w:val="003E0185"/>
    <w:rsid w:val="003E0ADD"/>
    <w:rsid w:val="003E0C61"/>
    <w:rsid w:val="003E13AC"/>
    <w:rsid w:val="003E14B5"/>
    <w:rsid w:val="003E18E0"/>
    <w:rsid w:val="003E1AF4"/>
    <w:rsid w:val="003E217E"/>
    <w:rsid w:val="003E25E8"/>
    <w:rsid w:val="003E267F"/>
    <w:rsid w:val="003E2AD0"/>
    <w:rsid w:val="003E2AF4"/>
    <w:rsid w:val="003E2F6C"/>
    <w:rsid w:val="003E306D"/>
    <w:rsid w:val="003E3330"/>
    <w:rsid w:val="003E3F62"/>
    <w:rsid w:val="003E3FF8"/>
    <w:rsid w:val="003E4221"/>
    <w:rsid w:val="003E542E"/>
    <w:rsid w:val="003E59FF"/>
    <w:rsid w:val="003E6157"/>
    <w:rsid w:val="003E62FC"/>
    <w:rsid w:val="003E6C7B"/>
    <w:rsid w:val="003E6E7F"/>
    <w:rsid w:val="003E71F2"/>
    <w:rsid w:val="003E7570"/>
    <w:rsid w:val="003F044B"/>
    <w:rsid w:val="003F0769"/>
    <w:rsid w:val="003F09EF"/>
    <w:rsid w:val="003F0DF2"/>
    <w:rsid w:val="003F0FA0"/>
    <w:rsid w:val="003F102D"/>
    <w:rsid w:val="003F15A6"/>
    <w:rsid w:val="003F1617"/>
    <w:rsid w:val="003F18A9"/>
    <w:rsid w:val="003F18DE"/>
    <w:rsid w:val="003F1C80"/>
    <w:rsid w:val="003F2012"/>
    <w:rsid w:val="003F238D"/>
    <w:rsid w:val="003F293C"/>
    <w:rsid w:val="003F3079"/>
    <w:rsid w:val="003F36FD"/>
    <w:rsid w:val="003F3763"/>
    <w:rsid w:val="003F3C2F"/>
    <w:rsid w:val="003F3EF1"/>
    <w:rsid w:val="003F4110"/>
    <w:rsid w:val="003F4156"/>
    <w:rsid w:val="003F4650"/>
    <w:rsid w:val="003F46DD"/>
    <w:rsid w:val="003F4F8A"/>
    <w:rsid w:val="003F512F"/>
    <w:rsid w:val="003F5344"/>
    <w:rsid w:val="003F5596"/>
    <w:rsid w:val="003F5E6E"/>
    <w:rsid w:val="003F5F6C"/>
    <w:rsid w:val="003F63DC"/>
    <w:rsid w:val="003F6AC4"/>
    <w:rsid w:val="003F796C"/>
    <w:rsid w:val="003F7D21"/>
    <w:rsid w:val="003F7E3C"/>
    <w:rsid w:val="003F7F64"/>
    <w:rsid w:val="00400221"/>
    <w:rsid w:val="004006AF"/>
    <w:rsid w:val="00400A7B"/>
    <w:rsid w:val="00400B09"/>
    <w:rsid w:val="00400F84"/>
    <w:rsid w:val="004010F0"/>
    <w:rsid w:val="00401340"/>
    <w:rsid w:val="0040135A"/>
    <w:rsid w:val="0040167D"/>
    <w:rsid w:val="004017D0"/>
    <w:rsid w:val="004018BD"/>
    <w:rsid w:val="00401960"/>
    <w:rsid w:val="00401C4D"/>
    <w:rsid w:val="00401DC5"/>
    <w:rsid w:val="00401E02"/>
    <w:rsid w:val="00401EDA"/>
    <w:rsid w:val="00401EEC"/>
    <w:rsid w:val="00401F54"/>
    <w:rsid w:val="004020E9"/>
    <w:rsid w:val="00402104"/>
    <w:rsid w:val="00402552"/>
    <w:rsid w:val="00402774"/>
    <w:rsid w:val="00402C4A"/>
    <w:rsid w:val="004031F9"/>
    <w:rsid w:val="00403249"/>
    <w:rsid w:val="00403260"/>
    <w:rsid w:val="00403967"/>
    <w:rsid w:val="00403C6B"/>
    <w:rsid w:val="00404308"/>
    <w:rsid w:val="0040460A"/>
    <w:rsid w:val="00404687"/>
    <w:rsid w:val="00405506"/>
    <w:rsid w:val="00405861"/>
    <w:rsid w:val="004058A9"/>
    <w:rsid w:val="00405E2C"/>
    <w:rsid w:val="0040688B"/>
    <w:rsid w:val="00406994"/>
    <w:rsid w:val="00406EFB"/>
    <w:rsid w:val="00407530"/>
    <w:rsid w:val="00407688"/>
    <w:rsid w:val="00407810"/>
    <w:rsid w:val="00407A3B"/>
    <w:rsid w:val="00407E8B"/>
    <w:rsid w:val="0041021F"/>
    <w:rsid w:val="0041064A"/>
    <w:rsid w:val="004106FA"/>
    <w:rsid w:val="00410E33"/>
    <w:rsid w:val="00411335"/>
    <w:rsid w:val="004119E7"/>
    <w:rsid w:val="00411C0C"/>
    <w:rsid w:val="00411EAB"/>
    <w:rsid w:val="00412011"/>
    <w:rsid w:val="004123C1"/>
    <w:rsid w:val="00412598"/>
    <w:rsid w:val="00412680"/>
    <w:rsid w:val="00412D11"/>
    <w:rsid w:val="00413119"/>
    <w:rsid w:val="0041347C"/>
    <w:rsid w:val="0041391F"/>
    <w:rsid w:val="0041546F"/>
    <w:rsid w:val="004154A2"/>
    <w:rsid w:val="00415600"/>
    <w:rsid w:val="00415717"/>
    <w:rsid w:val="0041576E"/>
    <w:rsid w:val="00415A96"/>
    <w:rsid w:val="00415BE6"/>
    <w:rsid w:val="00415CCB"/>
    <w:rsid w:val="00415F58"/>
    <w:rsid w:val="00416204"/>
    <w:rsid w:val="00416708"/>
    <w:rsid w:val="00416881"/>
    <w:rsid w:val="00416977"/>
    <w:rsid w:val="00416A74"/>
    <w:rsid w:val="00416E27"/>
    <w:rsid w:val="004178F9"/>
    <w:rsid w:val="00417ADB"/>
    <w:rsid w:val="00417D31"/>
    <w:rsid w:val="004201B8"/>
    <w:rsid w:val="004204AE"/>
    <w:rsid w:val="004206C6"/>
    <w:rsid w:val="00420706"/>
    <w:rsid w:val="004208A2"/>
    <w:rsid w:val="00420978"/>
    <w:rsid w:val="00420F5E"/>
    <w:rsid w:val="00421169"/>
    <w:rsid w:val="0042123D"/>
    <w:rsid w:val="00421EE4"/>
    <w:rsid w:val="00422021"/>
    <w:rsid w:val="0042252D"/>
    <w:rsid w:val="0042262E"/>
    <w:rsid w:val="00422739"/>
    <w:rsid w:val="0042329F"/>
    <w:rsid w:val="00423F58"/>
    <w:rsid w:val="00424394"/>
    <w:rsid w:val="00424440"/>
    <w:rsid w:val="0042463B"/>
    <w:rsid w:val="0042487C"/>
    <w:rsid w:val="00424B41"/>
    <w:rsid w:val="004255D4"/>
    <w:rsid w:val="0042588E"/>
    <w:rsid w:val="00425DB8"/>
    <w:rsid w:val="00426479"/>
    <w:rsid w:val="004264E4"/>
    <w:rsid w:val="00426593"/>
    <w:rsid w:val="00426797"/>
    <w:rsid w:val="004267ED"/>
    <w:rsid w:val="00426801"/>
    <w:rsid w:val="004268BA"/>
    <w:rsid w:val="00426D24"/>
    <w:rsid w:val="0042710B"/>
    <w:rsid w:val="00427364"/>
    <w:rsid w:val="00427879"/>
    <w:rsid w:val="00427947"/>
    <w:rsid w:val="00430065"/>
    <w:rsid w:val="004300DE"/>
    <w:rsid w:val="00430AC1"/>
    <w:rsid w:val="00430D12"/>
    <w:rsid w:val="00430F0F"/>
    <w:rsid w:val="00431006"/>
    <w:rsid w:val="004311F3"/>
    <w:rsid w:val="004314BC"/>
    <w:rsid w:val="00431511"/>
    <w:rsid w:val="00431661"/>
    <w:rsid w:val="004317A4"/>
    <w:rsid w:val="004317A8"/>
    <w:rsid w:val="00431BA0"/>
    <w:rsid w:val="00431E1F"/>
    <w:rsid w:val="00431F47"/>
    <w:rsid w:val="004323E6"/>
    <w:rsid w:val="00432648"/>
    <w:rsid w:val="004327A0"/>
    <w:rsid w:val="00432A90"/>
    <w:rsid w:val="00432BD7"/>
    <w:rsid w:val="00432F93"/>
    <w:rsid w:val="004340DC"/>
    <w:rsid w:val="004340E0"/>
    <w:rsid w:val="004345F8"/>
    <w:rsid w:val="00434936"/>
    <w:rsid w:val="00434F58"/>
    <w:rsid w:val="0043519A"/>
    <w:rsid w:val="004352B3"/>
    <w:rsid w:val="00436034"/>
    <w:rsid w:val="0043609C"/>
    <w:rsid w:val="00436188"/>
    <w:rsid w:val="00436F7B"/>
    <w:rsid w:val="0043714A"/>
    <w:rsid w:val="00437357"/>
    <w:rsid w:val="00437D73"/>
    <w:rsid w:val="00437FB3"/>
    <w:rsid w:val="00437FEF"/>
    <w:rsid w:val="004401E3"/>
    <w:rsid w:val="0044072B"/>
    <w:rsid w:val="0044077F"/>
    <w:rsid w:val="00440849"/>
    <w:rsid w:val="004409F8"/>
    <w:rsid w:val="00440E81"/>
    <w:rsid w:val="004410AA"/>
    <w:rsid w:val="00441441"/>
    <w:rsid w:val="0044156A"/>
    <w:rsid w:val="004418F5"/>
    <w:rsid w:val="00441DBC"/>
    <w:rsid w:val="00442279"/>
    <w:rsid w:val="00442F17"/>
    <w:rsid w:val="0044310A"/>
    <w:rsid w:val="004432A4"/>
    <w:rsid w:val="0044412B"/>
    <w:rsid w:val="00445147"/>
    <w:rsid w:val="004457CB"/>
    <w:rsid w:val="00445C03"/>
    <w:rsid w:val="00445C9F"/>
    <w:rsid w:val="0044624D"/>
    <w:rsid w:val="00446D1B"/>
    <w:rsid w:val="00446F5E"/>
    <w:rsid w:val="00447179"/>
    <w:rsid w:val="00447E34"/>
    <w:rsid w:val="00450A30"/>
    <w:rsid w:val="00452062"/>
    <w:rsid w:val="00452089"/>
    <w:rsid w:val="004521D0"/>
    <w:rsid w:val="004527A4"/>
    <w:rsid w:val="00452C92"/>
    <w:rsid w:val="0045304F"/>
    <w:rsid w:val="00453090"/>
    <w:rsid w:val="0045325A"/>
    <w:rsid w:val="004535B2"/>
    <w:rsid w:val="004536B3"/>
    <w:rsid w:val="0045399C"/>
    <w:rsid w:val="004539DC"/>
    <w:rsid w:val="00453B91"/>
    <w:rsid w:val="00453D0D"/>
    <w:rsid w:val="0045491E"/>
    <w:rsid w:val="00454C0F"/>
    <w:rsid w:val="0045527B"/>
    <w:rsid w:val="00455C5A"/>
    <w:rsid w:val="00455D0F"/>
    <w:rsid w:val="004565B0"/>
    <w:rsid w:val="004566EE"/>
    <w:rsid w:val="00456F18"/>
    <w:rsid w:val="0045762D"/>
    <w:rsid w:val="00457B7C"/>
    <w:rsid w:val="00460024"/>
    <w:rsid w:val="004602C6"/>
    <w:rsid w:val="0046035C"/>
    <w:rsid w:val="004605EF"/>
    <w:rsid w:val="00460866"/>
    <w:rsid w:val="004612D0"/>
    <w:rsid w:val="00461336"/>
    <w:rsid w:val="00461456"/>
    <w:rsid w:val="004617D4"/>
    <w:rsid w:val="00461A58"/>
    <w:rsid w:val="00461CA6"/>
    <w:rsid w:val="00461E6C"/>
    <w:rsid w:val="0046201F"/>
    <w:rsid w:val="004625FB"/>
    <w:rsid w:val="004628F5"/>
    <w:rsid w:val="00462C22"/>
    <w:rsid w:val="00462C54"/>
    <w:rsid w:val="00462FD4"/>
    <w:rsid w:val="0046326F"/>
    <w:rsid w:val="004633BF"/>
    <w:rsid w:val="004633CA"/>
    <w:rsid w:val="004635A9"/>
    <w:rsid w:val="00463794"/>
    <w:rsid w:val="004640F2"/>
    <w:rsid w:val="00464163"/>
    <w:rsid w:val="0046446D"/>
    <w:rsid w:val="00464546"/>
    <w:rsid w:val="00464A41"/>
    <w:rsid w:val="00464AE9"/>
    <w:rsid w:val="004652E4"/>
    <w:rsid w:val="0046565A"/>
    <w:rsid w:val="00465849"/>
    <w:rsid w:val="004658A5"/>
    <w:rsid w:val="00465B77"/>
    <w:rsid w:val="00465EEF"/>
    <w:rsid w:val="004666F0"/>
    <w:rsid w:val="004667CF"/>
    <w:rsid w:val="004668C2"/>
    <w:rsid w:val="00466CFA"/>
    <w:rsid w:val="004671DF"/>
    <w:rsid w:val="00467286"/>
    <w:rsid w:val="0046734F"/>
    <w:rsid w:val="004673BF"/>
    <w:rsid w:val="004679A2"/>
    <w:rsid w:val="004701E4"/>
    <w:rsid w:val="00470680"/>
    <w:rsid w:val="00470C43"/>
    <w:rsid w:val="00470C93"/>
    <w:rsid w:val="00470EB0"/>
    <w:rsid w:val="00471258"/>
    <w:rsid w:val="004714BA"/>
    <w:rsid w:val="004716C7"/>
    <w:rsid w:val="00471805"/>
    <w:rsid w:val="004719DC"/>
    <w:rsid w:val="00471FB3"/>
    <w:rsid w:val="0047213C"/>
    <w:rsid w:val="00472436"/>
    <w:rsid w:val="004727C8"/>
    <w:rsid w:val="004729F2"/>
    <w:rsid w:val="0047302F"/>
    <w:rsid w:val="004732E6"/>
    <w:rsid w:val="00473354"/>
    <w:rsid w:val="0047337E"/>
    <w:rsid w:val="00473D8D"/>
    <w:rsid w:val="00474149"/>
    <w:rsid w:val="00474273"/>
    <w:rsid w:val="00474697"/>
    <w:rsid w:val="00474C16"/>
    <w:rsid w:val="00474FC3"/>
    <w:rsid w:val="004751DB"/>
    <w:rsid w:val="0047543F"/>
    <w:rsid w:val="004765BF"/>
    <w:rsid w:val="004766B6"/>
    <w:rsid w:val="00476E5F"/>
    <w:rsid w:val="00476FCC"/>
    <w:rsid w:val="004773AE"/>
    <w:rsid w:val="004800BC"/>
    <w:rsid w:val="00480204"/>
    <w:rsid w:val="0048094F"/>
    <w:rsid w:val="00480978"/>
    <w:rsid w:val="00480B03"/>
    <w:rsid w:val="00481025"/>
    <w:rsid w:val="004817FD"/>
    <w:rsid w:val="00481A8A"/>
    <w:rsid w:val="00481DF0"/>
    <w:rsid w:val="00481F73"/>
    <w:rsid w:val="00482A5B"/>
    <w:rsid w:val="00482B98"/>
    <w:rsid w:val="004830EF"/>
    <w:rsid w:val="00483261"/>
    <w:rsid w:val="004833C5"/>
    <w:rsid w:val="0048369B"/>
    <w:rsid w:val="00483742"/>
    <w:rsid w:val="00484B7D"/>
    <w:rsid w:val="00484C71"/>
    <w:rsid w:val="00484E22"/>
    <w:rsid w:val="00484F95"/>
    <w:rsid w:val="004850E4"/>
    <w:rsid w:val="0048536D"/>
    <w:rsid w:val="004854D3"/>
    <w:rsid w:val="0048559B"/>
    <w:rsid w:val="004855E9"/>
    <w:rsid w:val="004862C2"/>
    <w:rsid w:val="004864F1"/>
    <w:rsid w:val="00486DE5"/>
    <w:rsid w:val="0048756A"/>
    <w:rsid w:val="0048790B"/>
    <w:rsid w:val="00487E8A"/>
    <w:rsid w:val="00487F65"/>
    <w:rsid w:val="00490670"/>
    <w:rsid w:val="00490FC0"/>
    <w:rsid w:val="0049126B"/>
    <w:rsid w:val="004919F4"/>
    <w:rsid w:val="00491D2C"/>
    <w:rsid w:val="00491E33"/>
    <w:rsid w:val="004929AF"/>
    <w:rsid w:val="00492D0B"/>
    <w:rsid w:val="00493487"/>
    <w:rsid w:val="00493511"/>
    <w:rsid w:val="00493B54"/>
    <w:rsid w:val="00493B6B"/>
    <w:rsid w:val="004940AD"/>
    <w:rsid w:val="0049413C"/>
    <w:rsid w:val="00494248"/>
    <w:rsid w:val="00494A8E"/>
    <w:rsid w:val="00494B78"/>
    <w:rsid w:val="00494F90"/>
    <w:rsid w:val="0049512F"/>
    <w:rsid w:val="004959FD"/>
    <w:rsid w:val="00495B18"/>
    <w:rsid w:val="00496176"/>
    <w:rsid w:val="0049659D"/>
    <w:rsid w:val="0049683F"/>
    <w:rsid w:val="00496B61"/>
    <w:rsid w:val="00496E1D"/>
    <w:rsid w:val="004970DB"/>
    <w:rsid w:val="004971D8"/>
    <w:rsid w:val="0049727B"/>
    <w:rsid w:val="004A0193"/>
    <w:rsid w:val="004A0564"/>
    <w:rsid w:val="004A08C7"/>
    <w:rsid w:val="004A0BE0"/>
    <w:rsid w:val="004A10BD"/>
    <w:rsid w:val="004A154B"/>
    <w:rsid w:val="004A24C8"/>
    <w:rsid w:val="004A29F7"/>
    <w:rsid w:val="004A29FD"/>
    <w:rsid w:val="004A2AE5"/>
    <w:rsid w:val="004A2CD3"/>
    <w:rsid w:val="004A2ECC"/>
    <w:rsid w:val="004A3598"/>
    <w:rsid w:val="004A368D"/>
    <w:rsid w:val="004A3AC1"/>
    <w:rsid w:val="004A4487"/>
    <w:rsid w:val="004A44D1"/>
    <w:rsid w:val="004A4509"/>
    <w:rsid w:val="004A48A4"/>
    <w:rsid w:val="004A493E"/>
    <w:rsid w:val="004A4B33"/>
    <w:rsid w:val="004A4D23"/>
    <w:rsid w:val="004A57B0"/>
    <w:rsid w:val="004A5B6D"/>
    <w:rsid w:val="004A686A"/>
    <w:rsid w:val="004A6C8C"/>
    <w:rsid w:val="004A7467"/>
    <w:rsid w:val="004A7476"/>
    <w:rsid w:val="004A786E"/>
    <w:rsid w:val="004A7D87"/>
    <w:rsid w:val="004B0C94"/>
    <w:rsid w:val="004B0D7B"/>
    <w:rsid w:val="004B1593"/>
    <w:rsid w:val="004B1772"/>
    <w:rsid w:val="004B1823"/>
    <w:rsid w:val="004B1AF0"/>
    <w:rsid w:val="004B1DBD"/>
    <w:rsid w:val="004B2250"/>
    <w:rsid w:val="004B2793"/>
    <w:rsid w:val="004B2B96"/>
    <w:rsid w:val="004B366F"/>
    <w:rsid w:val="004B368C"/>
    <w:rsid w:val="004B373D"/>
    <w:rsid w:val="004B40E9"/>
    <w:rsid w:val="004B45AC"/>
    <w:rsid w:val="004B5510"/>
    <w:rsid w:val="004B5627"/>
    <w:rsid w:val="004B57B7"/>
    <w:rsid w:val="004B57CA"/>
    <w:rsid w:val="004B5A15"/>
    <w:rsid w:val="004B64AE"/>
    <w:rsid w:val="004B6685"/>
    <w:rsid w:val="004B6FC2"/>
    <w:rsid w:val="004B72A0"/>
    <w:rsid w:val="004B7409"/>
    <w:rsid w:val="004B777C"/>
    <w:rsid w:val="004B787D"/>
    <w:rsid w:val="004B7EA8"/>
    <w:rsid w:val="004C01BC"/>
    <w:rsid w:val="004C0B3E"/>
    <w:rsid w:val="004C0E52"/>
    <w:rsid w:val="004C0F1B"/>
    <w:rsid w:val="004C14F9"/>
    <w:rsid w:val="004C1782"/>
    <w:rsid w:val="004C1860"/>
    <w:rsid w:val="004C1DFB"/>
    <w:rsid w:val="004C2951"/>
    <w:rsid w:val="004C2F11"/>
    <w:rsid w:val="004C388C"/>
    <w:rsid w:val="004C39B4"/>
    <w:rsid w:val="004C3F26"/>
    <w:rsid w:val="004C4185"/>
    <w:rsid w:val="004C4495"/>
    <w:rsid w:val="004C47E9"/>
    <w:rsid w:val="004C48AB"/>
    <w:rsid w:val="004C4981"/>
    <w:rsid w:val="004C4D4F"/>
    <w:rsid w:val="004C51B9"/>
    <w:rsid w:val="004C525B"/>
    <w:rsid w:val="004C52A2"/>
    <w:rsid w:val="004C5385"/>
    <w:rsid w:val="004C5898"/>
    <w:rsid w:val="004C63E1"/>
    <w:rsid w:val="004C6E94"/>
    <w:rsid w:val="004C7143"/>
    <w:rsid w:val="004C7623"/>
    <w:rsid w:val="004C76D7"/>
    <w:rsid w:val="004C7731"/>
    <w:rsid w:val="004C777F"/>
    <w:rsid w:val="004C7830"/>
    <w:rsid w:val="004C787E"/>
    <w:rsid w:val="004C7BF8"/>
    <w:rsid w:val="004C7F4D"/>
    <w:rsid w:val="004D01CD"/>
    <w:rsid w:val="004D05E1"/>
    <w:rsid w:val="004D0AB6"/>
    <w:rsid w:val="004D0C1F"/>
    <w:rsid w:val="004D0F93"/>
    <w:rsid w:val="004D11C5"/>
    <w:rsid w:val="004D1474"/>
    <w:rsid w:val="004D1941"/>
    <w:rsid w:val="004D19B6"/>
    <w:rsid w:val="004D1D56"/>
    <w:rsid w:val="004D238D"/>
    <w:rsid w:val="004D23C6"/>
    <w:rsid w:val="004D25B2"/>
    <w:rsid w:val="004D2708"/>
    <w:rsid w:val="004D2814"/>
    <w:rsid w:val="004D2E4E"/>
    <w:rsid w:val="004D32B0"/>
    <w:rsid w:val="004D36F9"/>
    <w:rsid w:val="004D3F2F"/>
    <w:rsid w:val="004D43CA"/>
    <w:rsid w:val="004D463D"/>
    <w:rsid w:val="004D486C"/>
    <w:rsid w:val="004D4C78"/>
    <w:rsid w:val="004D4DD2"/>
    <w:rsid w:val="004D4E3C"/>
    <w:rsid w:val="004D4F88"/>
    <w:rsid w:val="004D571F"/>
    <w:rsid w:val="004D594D"/>
    <w:rsid w:val="004D5C83"/>
    <w:rsid w:val="004D5CAB"/>
    <w:rsid w:val="004D5F05"/>
    <w:rsid w:val="004D66C2"/>
    <w:rsid w:val="004D6DC4"/>
    <w:rsid w:val="004D6F0B"/>
    <w:rsid w:val="004D70D9"/>
    <w:rsid w:val="004D70E2"/>
    <w:rsid w:val="004D7345"/>
    <w:rsid w:val="004D7395"/>
    <w:rsid w:val="004D7F0C"/>
    <w:rsid w:val="004E00FB"/>
    <w:rsid w:val="004E0105"/>
    <w:rsid w:val="004E0167"/>
    <w:rsid w:val="004E026C"/>
    <w:rsid w:val="004E123D"/>
    <w:rsid w:val="004E16CA"/>
    <w:rsid w:val="004E16EF"/>
    <w:rsid w:val="004E18E7"/>
    <w:rsid w:val="004E1FC5"/>
    <w:rsid w:val="004E2080"/>
    <w:rsid w:val="004E2374"/>
    <w:rsid w:val="004E3315"/>
    <w:rsid w:val="004E3789"/>
    <w:rsid w:val="004E39BF"/>
    <w:rsid w:val="004E3B5B"/>
    <w:rsid w:val="004E3D33"/>
    <w:rsid w:val="004E4C8B"/>
    <w:rsid w:val="004E5617"/>
    <w:rsid w:val="004E5785"/>
    <w:rsid w:val="004E579E"/>
    <w:rsid w:val="004E57AF"/>
    <w:rsid w:val="004E5AB0"/>
    <w:rsid w:val="004E5DD4"/>
    <w:rsid w:val="004E61A3"/>
    <w:rsid w:val="004E6435"/>
    <w:rsid w:val="004E66E9"/>
    <w:rsid w:val="004E6898"/>
    <w:rsid w:val="004E68B0"/>
    <w:rsid w:val="004E6CD3"/>
    <w:rsid w:val="004E6F16"/>
    <w:rsid w:val="004E745B"/>
    <w:rsid w:val="004E7880"/>
    <w:rsid w:val="004E7B33"/>
    <w:rsid w:val="004E7B59"/>
    <w:rsid w:val="004E7E90"/>
    <w:rsid w:val="004E7F72"/>
    <w:rsid w:val="004F01F8"/>
    <w:rsid w:val="004F0585"/>
    <w:rsid w:val="004F0CC7"/>
    <w:rsid w:val="004F1160"/>
    <w:rsid w:val="004F135A"/>
    <w:rsid w:val="004F1525"/>
    <w:rsid w:val="004F1B52"/>
    <w:rsid w:val="004F226B"/>
    <w:rsid w:val="004F26D5"/>
    <w:rsid w:val="004F2A18"/>
    <w:rsid w:val="004F2F2F"/>
    <w:rsid w:val="004F318F"/>
    <w:rsid w:val="004F33E6"/>
    <w:rsid w:val="004F36AB"/>
    <w:rsid w:val="004F3A3C"/>
    <w:rsid w:val="004F3BB1"/>
    <w:rsid w:val="004F3C17"/>
    <w:rsid w:val="004F42E4"/>
    <w:rsid w:val="004F445A"/>
    <w:rsid w:val="004F45D0"/>
    <w:rsid w:val="004F4660"/>
    <w:rsid w:val="004F4669"/>
    <w:rsid w:val="004F4778"/>
    <w:rsid w:val="004F4B4B"/>
    <w:rsid w:val="004F5E0E"/>
    <w:rsid w:val="004F65FC"/>
    <w:rsid w:val="004F66A5"/>
    <w:rsid w:val="004F6B65"/>
    <w:rsid w:val="004F7A43"/>
    <w:rsid w:val="005008E7"/>
    <w:rsid w:val="005009F1"/>
    <w:rsid w:val="00500C0A"/>
    <w:rsid w:val="00500C57"/>
    <w:rsid w:val="00501327"/>
    <w:rsid w:val="00501337"/>
    <w:rsid w:val="0050200A"/>
    <w:rsid w:val="0050233F"/>
    <w:rsid w:val="00502783"/>
    <w:rsid w:val="00502B15"/>
    <w:rsid w:val="0050302A"/>
    <w:rsid w:val="005035F2"/>
    <w:rsid w:val="00503654"/>
    <w:rsid w:val="005039EA"/>
    <w:rsid w:val="00503D69"/>
    <w:rsid w:val="00503DE7"/>
    <w:rsid w:val="00503FF7"/>
    <w:rsid w:val="005041DC"/>
    <w:rsid w:val="00504882"/>
    <w:rsid w:val="00505186"/>
    <w:rsid w:val="00505491"/>
    <w:rsid w:val="00505655"/>
    <w:rsid w:val="00505CD6"/>
    <w:rsid w:val="005061DE"/>
    <w:rsid w:val="005064F3"/>
    <w:rsid w:val="005065E2"/>
    <w:rsid w:val="00506A6D"/>
    <w:rsid w:val="00506C07"/>
    <w:rsid w:val="00506DA1"/>
    <w:rsid w:val="00506F2C"/>
    <w:rsid w:val="0050725D"/>
    <w:rsid w:val="005079BD"/>
    <w:rsid w:val="00507BB6"/>
    <w:rsid w:val="00507CB9"/>
    <w:rsid w:val="00507D94"/>
    <w:rsid w:val="00510072"/>
    <w:rsid w:val="00510260"/>
    <w:rsid w:val="0051082D"/>
    <w:rsid w:val="00510BAA"/>
    <w:rsid w:val="005116F6"/>
    <w:rsid w:val="00511967"/>
    <w:rsid w:val="005120DD"/>
    <w:rsid w:val="00512270"/>
    <w:rsid w:val="005124E5"/>
    <w:rsid w:val="0051273C"/>
    <w:rsid w:val="00512D79"/>
    <w:rsid w:val="005133E0"/>
    <w:rsid w:val="005136AC"/>
    <w:rsid w:val="00513AA4"/>
    <w:rsid w:val="00513B5A"/>
    <w:rsid w:val="00513E6E"/>
    <w:rsid w:val="005144CD"/>
    <w:rsid w:val="00514613"/>
    <w:rsid w:val="00514623"/>
    <w:rsid w:val="0051473E"/>
    <w:rsid w:val="005151F3"/>
    <w:rsid w:val="0051583B"/>
    <w:rsid w:val="0051588C"/>
    <w:rsid w:val="00515911"/>
    <w:rsid w:val="00515B38"/>
    <w:rsid w:val="005161DA"/>
    <w:rsid w:val="00517B67"/>
    <w:rsid w:val="00517D6F"/>
    <w:rsid w:val="00517E95"/>
    <w:rsid w:val="00520674"/>
    <w:rsid w:val="0052086C"/>
    <w:rsid w:val="00520A49"/>
    <w:rsid w:val="00520AC3"/>
    <w:rsid w:val="00520D22"/>
    <w:rsid w:val="00520FDB"/>
    <w:rsid w:val="00521D86"/>
    <w:rsid w:val="0052285B"/>
    <w:rsid w:val="00522EA0"/>
    <w:rsid w:val="005237D7"/>
    <w:rsid w:val="00523AE4"/>
    <w:rsid w:val="00523C19"/>
    <w:rsid w:val="00523C35"/>
    <w:rsid w:val="00524956"/>
    <w:rsid w:val="00524AEC"/>
    <w:rsid w:val="00524B1C"/>
    <w:rsid w:val="0052518C"/>
    <w:rsid w:val="005256C4"/>
    <w:rsid w:val="005266C1"/>
    <w:rsid w:val="00526860"/>
    <w:rsid w:val="00526C21"/>
    <w:rsid w:val="00526D51"/>
    <w:rsid w:val="00527194"/>
    <w:rsid w:val="005271A6"/>
    <w:rsid w:val="00527403"/>
    <w:rsid w:val="005275EB"/>
    <w:rsid w:val="0053004A"/>
    <w:rsid w:val="005305CB"/>
    <w:rsid w:val="00530ACC"/>
    <w:rsid w:val="00530C75"/>
    <w:rsid w:val="00531026"/>
    <w:rsid w:val="00531D14"/>
    <w:rsid w:val="00531F63"/>
    <w:rsid w:val="00531F89"/>
    <w:rsid w:val="005323E8"/>
    <w:rsid w:val="005327D8"/>
    <w:rsid w:val="00532F2D"/>
    <w:rsid w:val="005332C2"/>
    <w:rsid w:val="00533707"/>
    <w:rsid w:val="00534281"/>
    <w:rsid w:val="00534973"/>
    <w:rsid w:val="00534B0E"/>
    <w:rsid w:val="00535643"/>
    <w:rsid w:val="00535798"/>
    <w:rsid w:val="00535C7B"/>
    <w:rsid w:val="00535F65"/>
    <w:rsid w:val="0053620E"/>
    <w:rsid w:val="00536243"/>
    <w:rsid w:val="00537480"/>
    <w:rsid w:val="005376E7"/>
    <w:rsid w:val="00537C90"/>
    <w:rsid w:val="005402CD"/>
    <w:rsid w:val="00540982"/>
    <w:rsid w:val="00540C70"/>
    <w:rsid w:val="005412C8"/>
    <w:rsid w:val="005416C8"/>
    <w:rsid w:val="0054178A"/>
    <w:rsid w:val="0054181E"/>
    <w:rsid w:val="00541B94"/>
    <w:rsid w:val="00541BA1"/>
    <w:rsid w:val="00541C3E"/>
    <w:rsid w:val="00541E90"/>
    <w:rsid w:val="005424BD"/>
    <w:rsid w:val="00542559"/>
    <w:rsid w:val="005425EE"/>
    <w:rsid w:val="005428DB"/>
    <w:rsid w:val="00542950"/>
    <w:rsid w:val="00542F14"/>
    <w:rsid w:val="0054308E"/>
    <w:rsid w:val="005436BC"/>
    <w:rsid w:val="00543926"/>
    <w:rsid w:val="00544021"/>
    <w:rsid w:val="005441C4"/>
    <w:rsid w:val="005442B0"/>
    <w:rsid w:val="0054436F"/>
    <w:rsid w:val="0054444C"/>
    <w:rsid w:val="0054448D"/>
    <w:rsid w:val="00545075"/>
    <w:rsid w:val="00545411"/>
    <w:rsid w:val="005455B9"/>
    <w:rsid w:val="00545776"/>
    <w:rsid w:val="00545841"/>
    <w:rsid w:val="00545C2E"/>
    <w:rsid w:val="005461C5"/>
    <w:rsid w:val="00546229"/>
    <w:rsid w:val="00546827"/>
    <w:rsid w:val="00546FBF"/>
    <w:rsid w:val="00547D05"/>
    <w:rsid w:val="00547DD3"/>
    <w:rsid w:val="0055024C"/>
    <w:rsid w:val="0055032E"/>
    <w:rsid w:val="005508DC"/>
    <w:rsid w:val="005510F7"/>
    <w:rsid w:val="00551413"/>
    <w:rsid w:val="00551496"/>
    <w:rsid w:val="0055158A"/>
    <w:rsid w:val="005515EE"/>
    <w:rsid w:val="00551B4C"/>
    <w:rsid w:val="00551CF0"/>
    <w:rsid w:val="005522DC"/>
    <w:rsid w:val="005523E1"/>
    <w:rsid w:val="0055247A"/>
    <w:rsid w:val="00552AF2"/>
    <w:rsid w:val="00552BC4"/>
    <w:rsid w:val="00552E2F"/>
    <w:rsid w:val="00552F03"/>
    <w:rsid w:val="00553DCF"/>
    <w:rsid w:val="00553E2D"/>
    <w:rsid w:val="005542D4"/>
    <w:rsid w:val="00554972"/>
    <w:rsid w:val="00554CC0"/>
    <w:rsid w:val="00554EB8"/>
    <w:rsid w:val="00554F40"/>
    <w:rsid w:val="00555031"/>
    <w:rsid w:val="00555300"/>
    <w:rsid w:val="0055537B"/>
    <w:rsid w:val="00555442"/>
    <w:rsid w:val="0055552A"/>
    <w:rsid w:val="00555E0D"/>
    <w:rsid w:val="0055654D"/>
    <w:rsid w:val="00556B34"/>
    <w:rsid w:val="005571A9"/>
    <w:rsid w:val="00557379"/>
    <w:rsid w:val="0055796A"/>
    <w:rsid w:val="00557E16"/>
    <w:rsid w:val="00560286"/>
    <w:rsid w:val="005602B1"/>
    <w:rsid w:val="005606A8"/>
    <w:rsid w:val="005607CE"/>
    <w:rsid w:val="00560ACC"/>
    <w:rsid w:val="00560EE6"/>
    <w:rsid w:val="00561CCC"/>
    <w:rsid w:val="00561D70"/>
    <w:rsid w:val="0056251B"/>
    <w:rsid w:val="0056257C"/>
    <w:rsid w:val="00562ECD"/>
    <w:rsid w:val="00563955"/>
    <w:rsid w:val="00564F87"/>
    <w:rsid w:val="0056531A"/>
    <w:rsid w:val="0056545A"/>
    <w:rsid w:val="0056583E"/>
    <w:rsid w:val="00565F88"/>
    <w:rsid w:val="005665B7"/>
    <w:rsid w:val="005665CC"/>
    <w:rsid w:val="00566A9B"/>
    <w:rsid w:val="00566E8D"/>
    <w:rsid w:val="00567038"/>
    <w:rsid w:val="005671F1"/>
    <w:rsid w:val="0056720A"/>
    <w:rsid w:val="005675E3"/>
    <w:rsid w:val="005675EC"/>
    <w:rsid w:val="00567BBE"/>
    <w:rsid w:val="00567DC7"/>
    <w:rsid w:val="00567F8D"/>
    <w:rsid w:val="0057022A"/>
    <w:rsid w:val="005709A9"/>
    <w:rsid w:val="005716E9"/>
    <w:rsid w:val="0057195D"/>
    <w:rsid w:val="00571C2A"/>
    <w:rsid w:val="00571FA3"/>
    <w:rsid w:val="005720B8"/>
    <w:rsid w:val="00572829"/>
    <w:rsid w:val="00572F53"/>
    <w:rsid w:val="00572F92"/>
    <w:rsid w:val="00573183"/>
    <w:rsid w:val="0057367A"/>
    <w:rsid w:val="00573823"/>
    <w:rsid w:val="00573E1B"/>
    <w:rsid w:val="00573E43"/>
    <w:rsid w:val="00573F4D"/>
    <w:rsid w:val="0057423C"/>
    <w:rsid w:val="005742C2"/>
    <w:rsid w:val="00574552"/>
    <w:rsid w:val="00574571"/>
    <w:rsid w:val="005747A5"/>
    <w:rsid w:val="00574AD9"/>
    <w:rsid w:val="00574FED"/>
    <w:rsid w:val="005758F7"/>
    <w:rsid w:val="00575992"/>
    <w:rsid w:val="005767F8"/>
    <w:rsid w:val="00577664"/>
    <w:rsid w:val="005778E8"/>
    <w:rsid w:val="00577B33"/>
    <w:rsid w:val="00577CEE"/>
    <w:rsid w:val="00580312"/>
    <w:rsid w:val="00580EED"/>
    <w:rsid w:val="0058116D"/>
    <w:rsid w:val="00581C6A"/>
    <w:rsid w:val="005820EC"/>
    <w:rsid w:val="00582293"/>
    <w:rsid w:val="00582686"/>
    <w:rsid w:val="0058283B"/>
    <w:rsid w:val="00582BA8"/>
    <w:rsid w:val="00582D2E"/>
    <w:rsid w:val="00582F79"/>
    <w:rsid w:val="00583409"/>
    <w:rsid w:val="005834D7"/>
    <w:rsid w:val="00583892"/>
    <w:rsid w:val="00584890"/>
    <w:rsid w:val="00584A5F"/>
    <w:rsid w:val="00585095"/>
    <w:rsid w:val="005853D7"/>
    <w:rsid w:val="005854A6"/>
    <w:rsid w:val="005857CC"/>
    <w:rsid w:val="00586172"/>
    <w:rsid w:val="00586374"/>
    <w:rsid w:val="005863A6"/>
    <w:rsid w:val="005867E3"/>
    <w:rsid w:val="00586ED0"/>
    <w:rsid w:val="00587158"/>
    <w:rsid w:val="00587580"/>
    <w:rsid w:val="0058784A"/>
    <w:rsid w:val="00587BE5"/>
    <w:rsid w:val="00590049"/>
    <w:rsid w:val="005905B4"/>
    <w:rsid w:val="00590EC0"/>
    <w:rsid w:val="005910D3"/>
    <w:rsid w:val="00591134"/>
    <w:rsid w:val="00591B45"/>
    <w:rsid w:val="005921CF"/>
    <w:rsid w:val="00592753"/>
    <w:rsid w:val="005927D7"/>
    <w:rsid w:val="005929FC"/>
    <w:rsid w:val="00592FB2"/>
    <w:rsid w:val="005930D1"/>
    <w:rsid w:val="00593234"/>
    <w:rsid w:val="00593345"/>
    <w:rsid w:val="00593683"/>
    <w:rsid w:val="005938BC"/>
    <w:rsid w:val="00593F3B"/>
    <w:rsid w:val="00594BC3"/>
    <w:rsid w:val="00594C6C"/>
    <w:rsid w:val="00595308"/>
    <w:rsid w:val="005956F8"/>
    <w:rsid w:val="00595930"/>
    <w:rsid w:val="00595972"/>
    <w:rsid w:val="005959F7"/>
    <w:rsid w:val="00595BF8"/>
    <w:rsid w:val="00595CFF"/>
    <w:rsid w:val="00595D89"/>
    <w:rsid w:val="00595E20"/>
    <w:rsid w:val="00596140"/>
    <w:rsid w:val="00596291"/>
    <w:rsid w:val="005965A7"/>
    <w:rsid w:val="005966DC"/>
    <w:rsid w:val="00596B9D"/>
    <w:rsid w:val="00596FB7"/>
    <w:rsid w:val="005975C3"/>
    <w:rsid w:val="005976E7"/>
    <w:rsid w:val="00597E1E"/>
    <w:rsid w:val="005A0C78"/>
    <w:rsid w:val="005A0CB6"/>
    <w:rsid w:val="005A0E66"/>
    <w:rsid w:val="005A10EE"/>
    <w:rsid w:val="005A11C6"/>
    <w:rsid w:val="005A16E9"/>
    <w:rsid w:val="005A1930"/>
    <w:rsid w:val="005A1A9C"/>
    <w:rsid w:val="005A2501"/>
    <w:rsid w:val="005A258D"/>
    <w:rsid w:val="005A25D2"/>
    <w:rsid w:val="005A2D44"/>
    <w:rsid w:val="005A2FC1"/>
    <w:rsid w:val="005A302D"/>
    <w:rsid w:val="005A317D"/>
    <w:rsid w:val="005A3660"/>
    <w:rsid w:val="005A367C"/>
    <w:rsid w:val="005A4251"/>
    <w:rsid w:val="005A429B"/>
    <w:rsid w:val="005A496A"/>
    <w:rsid w:val="005A4BCE"/>
    <w:rsid w:val="005A4D04"/>
    <w:rsid w:val="005A52C5"/>
    <w:rsid w:val="005A56EB"/>
    <w:rsid w:val="005A5B83"/>
    <w:rsid w:val="005A5F44"/>
    <w:rsid w:val="005A6499"/>
    <w:rsid w:val="005A695B"/>
    <w:rsid w:val="005A70EC"/>
    <w:rsid w:val="005A735C"/>
    <w:rsid w:val="005A7C6D"/>
    <w:rsid w:val="005A7CD5"/>
    <w:rsid w:val="005A7D5C"/>
    <w:rsid w:val="005A7ED2"/>
    <w:rsid w:val="005B0163"/>
    <w:rsid w:val="005B0538"/>
    <w:rsid w:val="005B056B"/>
    <w:rsid w:val="005B0AC2"/>
    <w:rsid w:val="005B131E"/>
    <w:rsid w:val="005B150A"/>
    <w:rsid w:val="005B192F"/>
    <w:rsid w:val="005B2065"/>
    <w:rsid w:val="005B21AD"/>
    <w:rsid w:val="005B2338"/>
    <w:rsid w:val="005B24A7"/>
    <w:rsid w:val="005B26F3"/>
    <w:rsid w:val="005B2BF6"/>
    <w:rsid w:val="005B2CAD"/>
    <w:rsid w:val="005B3993"/>
    <w:rsid w:val="005B40A1"/>
    <w:rsid w:val="005B41CA"/>
    <w:rsid w:val="005B4625"/>
    <w:rsid w:val="005B55DA"/>
    <w:rsid w:val="005B5703"/>
    <w:rsid w:val="005B61CE"/>
    <w:rsid w:val="005B64D9"/>
    <w:rsid w:val="005B7324"/>
    <w:rsid w:val="005B7405"/>
    <w:rsid w:val="005B763C"/>
    <w:rsid w:val="005B76FB"/>
    <w:rsid w:val="005B786B"/>
    <w:rsid w:val="005B7D59"/>
    <w:rsid w:val="005C02A1"/>
    <w:rsid w:val="005C081C"/>
    <w:rsid w:val="005C0A2E"/>
    <w:rsid w:val="005C0A68"/>
    <w:rsid w:val="005C0FCF"/>
    <w:rsid w:val="005C1387"/>
    <w:rsid w:val="005C1A75"/>
    <w:rsid w:val="005C1CB4"/>
    <w:rsid w:val="005C22BE"/>
    <w:rsid w:val="005C2555"/>
    <w:rsid w:val="005C2A4E"/>
    <w:rsid w:val="005C2B30"/>
    <w:rsid w:val="005C2FA3"/>
    <w:rsid w:val="005C33CC"/>
    <w:rsid w:val="005C36F1"/>
    <w:rsid w:val="005C38A1"/>
    <w:rsid w:val="005C3BCB"/>
    <w:rsid w:val="005C3D2D"/>
    <w:rsid w:val="005C40EA"/>
    <w:rsid w:val="005C45C8"/>
    <w:rsid w:val="005C487E"/>
    <w:rsid w:val="005C49BA"/>
    <w:rsid w:val="005C4CAA"/>
    <w:rsid w:val="005C4E6C"/>
    <w:rsid w:val="005C526D"/>
    <w:rsid w:val="005C57A7"/>
    <w:rsid w:val="005C58A8"/>
    <w:rsid w:val="005C6184"/>
    <w:rsid w:val="005C683F"/>
    <w:rsid w:val="005C68E0"/>
    <w:rsid w:val="005C6C87"/>
    <w:rsid w:val="005C7778"/>
    <w:rsid w:val="005C7CAE"/>
    <w:rsid w:val="005D00CF"/>
    <w:rsid w:val="005D0457"/>
    <w:rsid w:val="005D05FA"/>
    <w:rsid w:val="005D0D40"/>
    <w:rsid w:val="005D0FD4"/>
    <w:rsid w:val="005D1158"/>
    <w:rsid w:val="005D1176"/>
    <w:rsid w:val="005D13D5"/>
    <w:rsid w:val="005D1770"/>
    <w:rsid w:val="005D2223"/>
    <w:rsid w:val="005D2357"/>
    <w:rsid w:val="005D2497"/>
    <w:rsid w:val="005D25FC"/>
    <w:rsid w:val="005D2B36"/>
    <w:rsid w:val="005D31F8"/>
    <w:rsid w:val="005D382C"/>
    <w:rsid w:val="005D3A86"/>
    <w:rsid w:val="005D406F"/>
    <w:rsid w:val="005D45CE"/>
    <w:rsid w:val="005D4FD8"/>
    <w:rsid w:val="005D54CA"/>
    <w:rsid w:val="005D5DDC"/>
    <w:rsid w:val="005D5DEA"/>
    <w:rsid w:val="005D5E0E"/>
    <w:rsid w:val="005D60AE"/>
    <w:rsid w:val="005D6168"/>
    <w:rsid w:val="005D61B1"/>
    <w:rsid w:val="005D709B"/>
    <w:rsid w:val="005D724F"/>
    <w:rsid w:val="005D7345"/>
    <w:rsid w:val="005D745E"/>
    <w:rsid w:val="005D7BDF"/>
    <w:rsid w:val="005E010D"/>
    <w:rsid w:val="005E0468"/>
    <w:rsid w:val="005E0488"/>
    <w:rsid w:val="005E0CE7"/>
    <w:rsid w:val="005E0E6C"/>
    <w:rsid w:val="005E0F7E"/>
    <w:rsid w:val="005E1830"/>
    <w:rsid w:val="005E195A"/>
    <w:rsid w:val="005E1FFF"/>
    <w:rsid w:val="005E283D"/>
    <w:rsid w:val="005E28DC"/>
    <w:rsid w:val="005E28E2"/>
    <w:rsid w:val="005E2915"/>
    <w:rsid w:val="005E29B5"/>
    <w:rsid w:val="005E2D3D"/>
    <w:rsid w:val="005E2EB0"/>
    <w:rsid w:val="005E3080"/>
    <w:rsid w:val="005E3366"/>
    <w:rsid w:val="005E3704"/>
    <w:rsid w:val="005E389E"/>
    <w:rsid w:val="005E38EA"/>
    <w:rsid w:val="005E3C97"/>
    <w:rsid w:val="005E3E58"/>
    <w:rsid w:val="005E40A2"/>
    <w:rsid w:val="005E42BC"/>
    <w:rsid w:val="005E4E5A"/>
    <w:rsid w:val="005E4E9E"/>
    <w:rsid w:val="005E4F1C"/>
    <w:rsid w:val="005E5245"/>
    <w:rsid w:val="005E5526"/>
    <w:rsid w:val="005E5DE1"/>
    <w:rsid w:val="005E5E14"/>
    <w:rsid w:val="005E6534"/>
    <w:rsid w:val="005E6550"/>
    <w:rsid w:val="005E65D8"/>
    <w:rsid w:val="005E7835"/>
    <w:rsid w:val="005E7DF6"/>
    <w:rsid w:val="005F03D0"/>
    <w:rsid w:val="005F07D3"/>
    <w:rsid w:val="005F0A57"/>
    <w:rsid w:val="005F0D8A"/>
    <w:rsid w:val="005F1707"/>
    <w:rsid w:val="005F1F45"/>
    <w:rsid w:val="005F20E2"/>
    <w:rsid w:val="005F23F1"/>
    <w:rsid w:val="005F25D1"/>
    <w:rsid w:val="005F2675"/>
    <w:rsid w:val="005F2755"/>
    <w:rsid w:val="005F29AD"/>
    <w:rsid w:val="005F2C55"/>
    <w:rsid w:val="005F2F5E"/>
    <w:rsid w:val="005F3140"/>
    <w:rsid w:val="005F344A"/>
    <w:rsid w:val="005F49AD"/>
    <w:rsid w:val="005F4BFB"/>
    <w:rsid w:val="005F4C95"/>
    <w:rsid w:val="005F4EF7"/>
    <w:rsid w:val="005F5BA5"/>
    <w:rsid w:val="005F5D1D"/>
    <w:rsid w:val="005F5EA4"/>
    <w:rsid w:val="005F62CE"/>
    <w:rsid w:val="005F63E1"/>
    <w:rsid w:val="005F670E"/>
    <w:rsid w:val="005F7085"/>
    <w:rsid w:val="005F7301"/>
    <w:rsid w:val="005F75AD"/>
    <w:rsid w:val="005F7AA2"/>
    <w:rsid w:val="005F7EFD"/>
    <w:rsid w:val="006001D4"/>
    <w:rsid w:val="00600744"/>
    <w:rsid w:val="00600EA3"/>
    <w:rsid w:val="006012CD"/>
    <w:rsid w:val="0060139F"/>
    <w:rsid w:val="00601447"/>
    <w:rsid w:val="006016F6"/>
    <w:rsid w:val="00601E04"/>
    <w:rsid w:val="00601E22"/>
    <w:rsid w:val="00601FDE"/>
    <w:rsid w:val="0060349A"/>
    <w:rsid w:val="00603687"/>
    <w:rsid w:val="006037E3"/>
    <w:rsid w:val="0060381F"/>
    <w:rsid w:val="00603C75"/>
    <w:rsid w:val="00603DBC"/>
    <w:rsid w:val="00603FFB"/>
    <w:rsid w:val="006046C9"/>
    <w:rsid w:val="00604800"/>
    <w:rsid w:val="00604855"/>
    <w:rsid w:val="00604B39"/>
    <w:rsid w:val="00605274"/>
    <w:rsid w:val="0060590C"/>
    <w:rsid w:val="00605A9D"/>
    <w:rsid w:val="00605F36"/>
    <w:rsid w:val="00606037"/>
    <w:rsid w:val="0060605F"/>
    <w:rsid w:val="006064BA"/>
    <w:rsid w:val="006065D3"/>
    <w:rsid w:val="00606680"/>
    <w:rsid w:val="00606A29"/>
    <w:rsid w:val="00606FE4"/>
    <w:rsid w:val="00607455"/>
    <w:rsid w:val="00607777"/>
    <w:rsid w:val="0060778B"/>
    <w:rsid w:val="00607B1D"/>
    <w:rsid w:val="00607CA0"/>
    <w:rsid w:val="00607D30"/>
    <w:rsid w:val="00610153"/>
    <w:rsid w:val="0061084D"/>
    <w:rsid w:val="0061087F"/>
    <w:rsid w:val="006108F7"/>
    <w:rsid w:val="00610B8D"/>
    <w:rsid w:val="00610C08"/>
    <w:rsid w:val="00610C71"/>
    <w:rsid w:val="00611609"/>
    <w:rsid w:val="00611818"/>
    <w:rsid w:val="00611F8D"/>
    <w:rsid w:val="006121A8"/>
    <w:rsid w:val="006123F7"/>
    <w:rsid w:val="00612404"/>
    <w:rsid w:val="006126CC"/>
    <w:rsid w:val="006126D6"/>
    <w:rsid w:val="00612A23"/>
    <w:rsid w:val="00612AF7"/>
    <w:rsid w:val="00612C7D"/>
    <w:rsid w:val="00613438"/>
    <w:rsid w:val="006134B0"/>
    <w:rsid w:val="00613648"/>
    <w:rsid w:val="00614041"/>
    <w:rsid w:val="00614208"/>
    <w:rsid w:val="006148A8"/>
    <w:rsid w:val="0061490B"/>
    <w:rsid w:val="006149A3"/>
    <w:rsid w:val="00614CBF"/>
    <w:rsid w:val="006155B2"/>
    <w:rsid w:val="0061561D"/>
    <w:rsid w:val="00615657"/>
    <w:rsid w:val="00615AFC"/>
    <w:rsid w:val="00616085"/>
    <w:rsid w:val="00616467"/>
    <w:rsid w:val="00616526"/>
    <w:rsid w:val="0061680B"/>
    <w:rsid w:val="00616B49"/>
    <w:rsid w:val="00616CA9"/>
    <w:rsid w:val="00616D6C"/>
    <w:rsid w:val="006173EA"/>
    <w:rsid w:val="006175F8"/>
    <w:rsid w:val="00617880"/>
    <w:rsid w:val="00620267"/>
    <w:rsid w:val="006208CD"/>
    <w:rsid w:val="00620CEB"/>
    <w:rsid w:val="0062157F"/>
    <w:rsid w:val="0062203F"/>
    <w:rsid w:val="00622137"/>
    <w:rsid w:val="00622DA2"/>
    <w:rsid w:val="0062328E"/>
    <w:rsid w:val="006233E9"/>
    <w:rsid w:val="0062353C"/>
    <w:rsid w:val="00623794"/>
    <w:rsid w:val="00623925"/>
    <w:rsid w:val="00623DE0"/>
    <w:rsid w:val="00623F33"/>
    <w:rsid w:val="00624355"/>
    <w:rsid w:val="00624778"/>
    <w:rsid w:val="0062499C"/>
    <w:rsid w:val="00625395"/>
    <w:rsid w:val="0062591C"/>
    <w:rsid w:val="00625CB7"/>
    <w:rsid w:val="00625E70"/>
    <w:rsid w:val="0062638A"/>
    <w:rsid w:val="0062642E"/>
    <w:rsid w:val="0062695D"/>
    <w:rsid w:val="0062754F"/>
    <w:rsid w:val="00627D1E"/>
    <w:rsid w:val="00627D5C"/>
    <w:rsid w:val="00627E5F"/>
    <w:rsid w:val="006301B6"/>
    <w:rsid w:val="006302C9"/>
    <w:rsid w:val="00630F8E"/>
    <w:rsid w:val="00631095"/>
    <w:rsid w:val="00631099"/>
    <w:rsid w:val="0063154B"/>
    <w:rsid w:val="00631652"/>
    <w:rsid w:val="00631888"/>
    <w:rsid w:val="00631BC7"/>
    <w:rsid w:val="00631DD7"/>
    <w:rsid w:val="006323F0"/>
    <w:rsid w:val="006325B1"/>
    <w:rsid w:val="00632628"/>
    <w:rsid w:val="00632FE6"/>
    <w:rsid w:val="00633070"/>
    <w:rsid w:val="006331E2"/>
    <w:rsid w:val="00633291"/>
    <w:rsid w:val="006333B5"/>
    <w:rsid w:val="00633B1B"/>
    <w:rsid w:val="00633BDB"/>
    <w:rsid w:val="00633BE6"/>
    <w:rsid w:val="00633CA2"/>
    <w:rsid w:val="00633CE6"/>
    <w:rsid w:val="00633EC3"/>
    <w:rsid w:val="00633F21"/>
    <w:rsid w:val="006344A9"/>
    <w:rsid w:val="0063485B"/>
    <w:rsid w:val="00634BDB"/>
    <w:rsid w:val="00634BF6"/>
    <w:rsid w:val="00634F79"/>
    <w:rsid w:val="0063565D"/>
    <w:rsid w:val="00635BFC"/>
    <w:rsid w:val="00635ED4"/>
    <w:rsid w:val="006363C6"/>
    <w:rsid w:val="00636BC8"/>
    <w:rsid w:val="00636C32"/>
    <w:rsid w:val="0063732B"/>
    <w:rsid w:val="00637535"/>
    <w:rsid w:val="00637947"/>
    <w:rsid w:val="0063794C"/>
    <w:rsid w:val="00637953"/>
    <w:rsid w:val="00637C02"/>
    <w:rsid w:val="00637C03"/>
    <w:rsid w:val="00640524"/>
    <w:rsid w:val="00640807"/>
    <w:rsid w:val="0064084E"/>
    <w:rsid w:val="00640D0C"/>
    <w:rsid w:val="00641C66"/>
    <w:rsid w:val="006421BB"/>
    <w:rsid w:val="006423B9"/>
    <w:rsid w:val="00642A00"/>
    <w:rsid w:val="00642C46"/>
    <w:rsid w:val="00642D05"/>
    <w:rsid w:val="00643D91"/>
    <w:rsid w:val="00643F14"/>
    <w:rsid w:val="00644711"/>
    <w:rsid w:val="006451A9"/>
    <w:rsid w:val="006453F5"/>
    <w:rsid w:val="00645741"/>
    <w:rsid w:val="006457EB"/>
    <w:rsid w:val="00646019"/>
    <w:rsid w:val="00646488"/>
    <w:rsid w:val="0064673C"/>
    <w:rsid w:val="006469B0"/>
    <w:rsid w:val="00646B6D"/>
    <w:rsid w:val="00646DA0"/>
    <w:rsid w:val="00646F65"/>
    <w:rsid w:val="006470DB"/>
    <w:rsid w:val="006470FD"/>
    <w:rsid w:val="00647294"/>
    <w:rsid w:val="00647613"/>
    <w:rsid w:val="00647B87"/>
    <w:rsid w:val="00647E0B"/>
    <w:rsid w:val="00647FDF"/>
    <w:rsid w:val="00650DEA"/>
    <w:rsid w:val="006514BC"/>
    <w:rsid w:val="00651977"/>
    <w:rsid w:val="00651D57"/>
    <w:rsid w:val="00651E9B"/>
    <w:rsid w:val="00652C9B"/>
    <w:rsid w:val="00652F18"/>
    <w:rsid w:val="00653585"/>
    <w:rsid w:val="006535F3"/>
    <w:rsid w:val="00653904"/>
    <w:rsid w:val="00653CA4"/>
    <w:rsid w:val="00653D08"/>
    <w:rsid w:val="0065428E"/>
    <w:rsid w:val="0065478C"/>
    <w:rsid w:val="00654F33"/>
    <w:rsid w:val="00655133"/>
    <w:rsid w:val="00655224"/>
    <w:rsid w:val="006560F7"/>
    <w:rsid w:val="00656124"/>
    <w:rsid w:val="00656604"/>
    <w:rsid w:val="006568BF"/>
    <w:rsid w:val="00656B5D"/>
    <w:rsid w:val="00657123"/>
    <w:rsid w:val="00657911"/>
    <w:rsid w:val="00657978"/>
    <w:rsid w:val="00657E89"/>
    <w:rsid w:val="006603BF"/>
    <w:rsid w:val="006603FA"/>
    <w:rsid w:val="006605DE"/>
    <w:rsid w:val="00660639"/>
    <w:rsid w:val="00660787"/>
    <w:rsid w:val="00660D09"/>
    <w:rsid w:val="00660D83"/>
    <w:rsid w:val="00660F7B"/>
    <w:rsid w:val="0066135F"/>
    <w:rsid w:val="006614E2"/>
    <w:rsid w:val="00661551"/>
    <w:rsid w:val="00661C16"/>
    <w:rsid w:val="006622AD"/>
    <w:rsid w:val="00662640"/>
    <w:rsid w:val="00662673"/>
    <w:rsid w:val="0066276A"/>
    <w:rsid w:val="00662CD7"/>
    <w:rsid w:val="00662E83"/>
    <w:rsid w:val="00662F3D"/>
    <w:rsid w:val="00663186"/>
    <w:rsid w:val="0066358E"/>
    <w:rsid w:val="0066363C"/>
    <w:rsid w:val="006637B8"/>
    <w:rsid w:val="006638A9"/>
    <w:rsid w:val="00663A39"/>
    <w:rsid w:val="00663DA7"/>
    <w:rsid w:val="00664362"/>
    <w:rsid w:val="00664646"/>
    <w:rsid w:val="00664B48"/>
    <w:rsid w:val="00664C0E"/>
    <w:rsid w:val="00665059"/>
    <w:rsid w:val="00665561"/>
    <w:rsid w:val="00665773"/>
    <w:rsid w:val="00665ADE"/>
    <w:rsid w:val="00665AFF"/>
    <w:rsid w:val="00665CDF"/>
    <w:rsid w:val="0066604F"/>
    <w:rsid w:val="0066677C"/>
    <w:rsid w:val="006667CE"/>
    <w:rsid w:val="00666872"/>
    <w:rsid w:val="00666FCA"/>
    <w:rsid w:val="006673FD"/>
    <w:rsid w:val="006678CA"/>
    <w:rsid w:val="00667EA1"/>
    <w:rsid w:val="0067011C"/>
    <w:rsid w:val="006701CD"/>
    <w:rsid w:val="006703F8"/>
    <w:rsid w:val="006711C1"/>
    <w:rsid w:val="006713A5"/>
    <w:rsid w:val="0067153C"/>
    <w:rsid w:val="00671825"/>
    <w:rsid w:val="00671C55"/>
    <w:rsid w:val="00671CA7"/>
    <w:rsid w:val="00672A43"/>
    <w:rsid w:val="00672CD7"/>
    <w:rsid w:val="00672F6E"/>
    <w:rsid w:val="0067335A"/>
    <w:rsid w:val="00673A6C"/>
    <w:rsid w:val="006741CA"/>
    <w:rsid w:val="0067429F"/>
    <w:rsid w:val="00674A21"/>
    <w:rsid w:val="00674B5D"/>
    <w:rsid w:val="00674C6C"/>
    <w:rsid w:val="006750C9"/>
    <w:rsid w:val="00675148"/>
    <w:rsid w:val="006751DD"/>
    <w:rsid w:val="006757F8"/>
    <w:rsid w:val="006763EF"/>
    <w:rsid w:val="0067678C"/>
    <w:rsid w:val="00676CFE"/>
    <w:rsid w:val="00676DB5"/>
    <w:rsid w:val="006770C4"/>
    <w:rsid w:val="006777CF"/>
    <w:rsid w:val="0067785E"/>
    <w:rsid w:val="00677B8E"/>
    <w:rsid w:val="00677CC1"/>
    <w:rsid w:val="00677DE7"/>
    <w:rsid w:val="00680461"/>
    <w:rsid w:val="0068047C"/>
    <w:rsid w:val="00680971"/>
    <w:rsid w:val="00680B99"/>
    <w:rsid w:val="00680C68"/>
    <w:rsid w:val="00680CBF"/>
    <w:rsid w:val="00680CC4"/>
    <w:rsid w:val="006815AF"/>
    <w:rsid w:val="006816B2"/>
    <w:rsid w:val="00681AB1"/>
    <w:rsid w:val="00681B16"/>
    <w:rsid w:val="00681E67"/>
    <w:rsid w:val="00681E83"/>
    <w:rsid w:val="006820AB"/>
    <w:rsid w:val="006822E1"/>
    <w:rsid w:val="006827D7"/>
    <w:rsid w:val="00682BC8"/>
    <w:rsid w:val="006834D2"/>
    <w:rsid w:val="006842E5"/>
    <w:rsid w:val="0068482B"/>
    <w:rsid w:val="00684AFB"/>
    <w:rsid w:val="00684C50"/>
    <w:rsid w:val="006858CF"/>
    <w:rsid w:val="00685BBB"/>
    <w:rsid w:val="00685F8D"/>
    <w:rsid w:val="00686D5A"/>
    <w:rsid w:val="006871DA"/>
    <w:rsid w:val="0068761E"/>
    <w:rsid w:val="00687A3C"/>
    <w:rsid w:val="00687D68"/>
    <w:rsid w:val="00687D6A"/>
    <w:rsid w:val="00687E30"/>
    <w:rsid w:val="00687F95"/>
    <w:rsid w:val="006900E8"/>
    <w:rsid w:val="006908B9"/>
    <w:rsid w:val="00690C64"/>
    <w:rsid w:val="00690F08"/>
    <w:rsid w:val="00690FE5"/>
    <w:rsid w:val="00691376"/>
    <w:rsid w:val="006914F7"/>
    <w:rsid w:val="00691641"/>
    <w:rsid w:val="00691E0F"/>
    <w:rsid w:val="00691FB2"/>
    <w:rsid w:val="006924FA"/>
    <w:rsid w:val="00692798"/>
    <w:rsid w:val="006928C5"/>
    <w:rsid w:val="0069292F"/>
    <w:rsid w:val="00693193"/>
    <w:rsid w:val="006932A0"/>
    <w:rsid w:val="00693429"/>
    <w:rsid w:val="006938A8"/>
    <w:rsid w:val="00693D86"/>
    <w:rsid w:val="006946DC"/>
    <w:rsid w:val="00695E7C"/>
    <w:rsid w:val="00695EFF"/>
    <w:rsid w:val="00696525"/>
    <w:rsid w:val="00696700"/>
    <w:rsid w:val="00696C4E"/>
    <w:rsid w:val="00696E2D"/>
    <w:rsid w:val="00696F27"/>
    <w:rsid w:val="00697698"/>
    <w:rsid w:val="006977C2"/>
    <w:rsid w:val="006A0AAF"/>
    <w:rsid w:val="006A1553"/>
    <w:rsid w:val="006A209E"/>
    <w:rsid w:val="006A2BA3"/>
    <w:rsid w:val="006A34FC"/>
    <w:rsid w:val="006A3C8A"/>
    <w:rsid w:val="006A3D6C"/>
    <w:rsid w:val="006A3F59"/>
    <w:rsid w:val="006A47AB"/>
    <w:rsid w:val="006A49F7"/>
    <w:rsid w:val="006A4BB4"/>
    <w:rsid w:val="006A4CA2"/>
    <w:rsid w:val="006A4FE6"/>
    <w:rsid w:val="006A52F7"/>
    <w:rsid w:val="006A5A5C"/>
    <w:rsid w:val="006A5D4A"/>
    <w:rsid w:val="006A5F10"/>
    <w:rsid w:val="006A5FF2"/>
    <w:rsid w:val="006A63FB"/>
    <w:rsid w:val="006A6B95"/>
    <w:rsid w:val="006A6CE2"/>
    <w:rsid w:val="006A7013"/>
    <w:rsid w:val="006A7316"/>
    <w:rsid w:val="006A74B5"/>
    <w:rsid w:val="006A756E"/>
    <w:rsid w:val="006B0877"/>
    <w:rsid w:val="006B08D1"/>
    <w:rsid w:val="006B0A89"/>
    <w:rsid w:val="006B0A96"/>
    <w:rsid w:val="006B0B8D"/>
    <w:rsid w:val="006B149B"/>
    <w:rsid w:val="006B15DE"/>
    <w:rsid w:val="006B2437"/>
    <w:rsid w:val="006B2BEA"/>
    <w:rsid w:val="006B2F7F"/>
    <w:rsid w:val="006B2FE9"/>
    <w:rsid w:val="006B31FE"/>
    <w:rsid w:val="006B3285"/>
    <w:rsid w:val="006B32E9"/>
    <w:rsid w:val="006B352F"/>
    <w:rsid w:val="006B3650"/>
    <w:rsid w:val="006B39AF"/>
    <w:rsid w:val="006B3BB4"/>
    <w:rsid w:val="006B3D61"/>
    <w:rsid w:val="006B40A8"/>
    <w:rsid w:val="006B42BF"/>
    <w:rsid w:val="006B4BE2"/>
    <w:rsid w:val="006B4E0D"/>
    <w:rsid w:val="006B4FF3"/>
    <w:rsid w:val="006B51DE"/>
    <w:rsid w:val="006B556F"/>
    <w:rsid w:val="006B57AD"/>
    <w:rsid w:val="006B57B7"/>
    <w:rsid w:val="006B5949"/>
    <w:rsid w:val="006B637A"/>
    <w:rsid w:val="006B63F3"/>
    <w:rsid w:val="006B6710"/>
    <w:rsid w:val="006B6DE6"/>
    <w:rsid w:val="006B6DF5"/>
    <w:rsid w:val="006B7A42"/>
    <w:rsid w:val="006B7A68"/>
    <w:rsid w:val="006B7BEF"/>
    <w:rsid w:val="006B7FF7"/>
    <w:rsid w:val="006C0083"/>
    <w:rsid w:val="006C038A"/>
    <w:rsid w:val="006C060D"/>
    <w:rsid w:val="006C1489"/>
    <w:rsid w:val="006C14B1"/>
    <w:rsid w:val="006C16AF"/>
    <w:rsid w:val="006C17C8"/>
    <w:rsid w:val="006C1B8A"/>
    <w:rsid w:val="006C1C17"/>
    <w:rsid w:val="006C2143"/>
    <w:rsid w:val="006C2258"/>
    <w:rsid w:val="006C24BE"/>
    <w:rsid w:val="006C2CBC"/>
    <w:rsid w:val="006C2DE1"/>
    <w:rsid w:val="006C30AA"/>
    <w:rsid w:val="006C320A"/>
    <w:rsid w:val="006C383C"/>
    <w:rsid w:val="006C43D5"/>
    <w:rsid w:val="006C455D"/>
    <w:rsid w:val="006C45BA"/>
    <w:rsid w:val="006C46D6"/>
    <w:rsid w:val="006C4C82"/>
    <w:rsid w:val="006C4E6D"/>
    <w:rsid w:val="006C5334"/>
    <w:rsid w:val="006C54E9"/>
    <w:rsid w:val="006C55E3"/>
    <w:rsid w:val="006C582A"/>
    <w:rsid w:val="006C5885"/>
    <w:rsid w:val="006C5A1A"/>
    <w:rsid w:val="006C5DE3"/>
    <w:rsid w:val="006C5FB1"/>
    <w:rsid w:val="006C5FD7"/>
    <w:rsid w:val="006C6928"/>
    <w:rsid w:val="006C6F01"/>
    <w:rsid w:val="006C727A"/>
    <w:rsid w:val="006C73DE"/>
    <w:rsid w:val="006C75CB"/>
    <w:rsid w:val="006C7CA9"/>
    <w:rsid w:val="006D036E"/>
    <w:rsid w:val="006D0390"/>
    <w:rsid w:val="006D05DA"/>
    <w:rsid w:val="006D0762"/>
    <w:rsid w:val="006D0A21"/>
    <w:rsid w:val="006D0AC0"/>
    <w:rsid w:val="006D147A"/>
    <w:rsid w:val="006D1702"/>
    <w:rsid w:val="006D1919"/>
    <w:rsid w:val="006D1A01"/>
    <w:rsid w:val="006D1A9F"/>
    <w:rsid w:val="006D1AA2"/>
    <w:rsid w:val="006D21D9"/>
    <w:rsid w:val="006D28BB"/>
    <w:rsid w:val="006D2B48"/>
    <w:rsid w:val="006D2B9E"/>
    <w:rsid w:val="006D303B"/>
    <w:rsid w:val="006D3329"/>
    <w:rsid w:val="006D3441"/>
    <w:rsid w:val="006D383C"/>
    <w:rsid w:val="006D3CE4"/>
    <w:rsid w:val="006D3E79"/>
    <w:rsid w:val="006D484E"/>
    <w:rsid w:val="006D4C80"/>
    <w:rsid w:val="006D4DF1"/>
    <w:rsid w:val="006D5893"/>
    <w:rsid w:val="006D5B6F"/>
    <w:rsid w:val="006D5C0B"/>
    <w:rsid w:val="006D707B"/>
    <w:rsid w:val="006D7355"/>
    <w:rsid w:val="006D78DF"/>
    <w:rsid w:val="006D7C7A"/>
    <w:rsid w:val="006DC11B"/>
    <w:rsid w:val="006E0172"/>
    <w:rsid w:val="006E0330"/>
    <w:rsid w:val="006E0692"/>
    <w:rsid w:val="006E07CD"/>
    <w:rsid w:val="006E0F74"/>
    <w:rsid w:val="006E1599"/>
    <w:rsid w:val="006E1B4D"/>
    <w:rsid w:val="006E210D"/>
    <w:rsid w:val="006E25D3"/>
    <w:rsid w:val="006E28FB"/>
    <w:rsid w:val="006E2CAE"/>
    <w:rsid w:val="006E2D9F"/>
    <w:rsid w:val="006E2ECC"/>
    <w:rsid w:val="006E32B9"/>
    <w:rsid w:val="006E3471"/>
    <w:rsid w:val="006E3AC9"/>
    <w:rsid w:val="006E45ED"/>
    <w:rsid w:val="006E48A1"/>
    <w:rsid w:val="006E4B92"/>
    <w:rsid w:val="006E5544"/>
    <w:rsid w:val="006E5696"/>
    <w:rsid w:val="006E5AC6"/>
    <w:rsid w:val="006E62AB"/>
    <w:rsid w:val="006E68E1"/>
    <w:rsid w:val="006E6D05"/>
    <w:rsid w:val="006E7553"/>
    <w:rsid w:val="006E7FB2"/>
    <w:rsid w:val="006F0196"/>
    <w:rsid w:val="006F0758"/>
    <w:rsid w:val="006F0FCA"/>
    <w:rsid w:val="006F16CA"/>
    <w:rsid w:val="006F17F5"/>
    <w:rsid w:val="006F1818"/>
    <w:rsid w:val="006F199D"/>
    <w:rsid w:val="006F1A5C"/>
    <w:rsid w:val="006F1E9A"/>
    <w:rsid w:val="006F2293"/>
    <w:rsid w:val="006F2429"/>
    <w:rsid w:val="006F266D"/>
    <w:rsid w:val="006F2E5C"/>
    <w:rsid w:val="006F2FA1"/>
    <w:rsid w:val="006F367D"/>
    <w:rsid w:val="006F36B1"/>
    <w:rsid w:val="006F37D2"/>
    <w:rsid w:val="006F3912"/>
    <w:rsid w:val="006F3A1D"/>
    <w:rsid w:val="006F3E44"/>
    <w:rsid w:val="006F4458"/>
    <w:rsid w:val="006F483A"/>
    <w:rsid w:val="006F4A65"/>
    <w:rsid w:val="006F4C32"/>
    <w:rsid w:val="006F4D17"/>
    <w:rsid w:val="006F4FF6"/>
    <w:rsid w:val="006F5214"/>
    <w:rsid w:val="006F54EA"/>
    <w:rsid w:val="006F5587"/>
    <w:rsid w:val="006F5A06"/>
    <w:rsid w:val="006F5A38"/>
    <w:rsid w:val="006F5A8D"/>
    <w:rsid w:val="006F5AFE"/>
    <w:rsid w:val="006F5E62"/>
    <w:rsid w:val="006F6038"/>
    <w:rsid w:val="006F64C0"/>
    <w:rsid w:val="006F668F"/>
    <w:rsid w:val="006F6C30"/>
    <w:rsid w:val="006F6E00"/>
    <w:rsid w:val="006F7109"/>
    <w:rsid w:val="006F761F"/>
    <w:rsid w:val="006F795D"/>
    <w:rsid w:val="006F7F6E"/>
    <w:rsid w:val="006F7F77"/>
    <w:rsid w:val="00700960"/>
    <w:rsid w:val="00700D17"/>
    <w:rsid w:val="00700E95"/>
    <w:rsid w:val="007010AC"/>
    <w:rsid w:val="007012CB"/>
    <w:rsid w:val="00701637"/>
    <w:rsid w:val="00701718"/>
    <w:rsid w:val="00701897"/>
    <w:rsid w:val="007020EF"/>
    <w:rsid w:val="007022AB"/>
    <w:rsid w:val="0070241C"/>
    <w:rsid w:val="00702B26"/>
    <w:rsid w:val="00702FCA"/>
    <w:rsid w:val="00702FF4"/>
    <w:rsid w:val="00703212"/>
    <w:rsid w:val="0070327D"/>
    <w:rsid w:val="0070373C"/>
    <w:rsid w:val="00703786"/>
    <w:rsid w:val="00703DC5"/>
    <w:rsid w:val="00704333"/>
    <w:rsid w:val="00704451"/>
    <w:rsid w:val="00704E17"/>
    <w:rsid w:val="00705152"/>
    <w:rsid w:val="00705828"/>
    <w:rsid w:val="00705B5A"/>
    <w:rsid w:val="0070602A"/>
    <w:rsid w:val="0070606E"/>
    <w:rsid w:val="0070669B"/>
    <w:rsid w:val="007073E0"/>
    <w:rsid w:val="00707E75"/>
    <w:rsid w:val="00710031"/>
    <w:rsid w:val="007100E9"/>
    <w:rsid w:val="0071058B"/>
    <w:rsid w:val="00710CF3"/>
    <w:rsid w:val="00711358"/>
    <w:rsid w:val="00711879"/>
    <w:rsid w:val="00711BA4"/>
    <w:rsid w:val="00711DA0"/>
    <w:rsid w:val="00712587"/>
    <w:rsid w:val="00713403"/>
    <w:rsid w:val="00713898"/>
    <w:rsid w:val="00714747"/>
    <w:rsid w:val="007149A4"/>
    <w:rsid w:val="0071566F"/>
    <w:rsid w:val="007156AF"/>
    <w:rsid w:val="00715963"/>
    <w:rsid w:val="0071596E"/>
    <w:rsid w:val="00715BC6"/>
    <w:rsid w:val="00715DCC"/>
    <w:rsid w:val="00715E65"/>
    <w:rsid w:val="007163E1"/>
    <w:rsid w:val="0071698C"/>
    <w:rsid w:val="00717091"/>
    <w:rsid w:val="007173C9"/>
    <w:rsid w:val="00717B44"/>
    <w:rsid w:val="00717FDD"/>
    <w:rsid w:val="00720203"/>
    <w:rsid w:val="007207B6"/>
    <w:rsid w:val="007209A0"/>
    <w:rsid w:val="00720A67"/>
    <w:rsid w:val="00720B51"/>
    <w:rsid w:val="00720E01"/>
    <w:rsid w:val="00721208"/>
    <w:rsid w:val="00721321"/>
    <w:rsid w:val="0072193B"/>
    <w:rsid w:val="007222A6"/>
    <w:rsid w:val="007227E3"/>
    <w:rsid w:val="00722CED"/>
    <w:rsid w:val="00722F37"/>
    <w:rsid w:val="00723844"/>
    <w:rsid w:val="007239B2"/>
    <w:rsid w:val="00723ACC"/>
    <w:rsid w:val="00723C87"/>
    <w:rsid w:val="00723F6A"/>
    <w:rsid w:val="00724158"/>
    <w:rsid w:val="007241CA"/>
    <w:rsid w:val="007244BE"/>
    <w:rsid w:val="007245D4"/>
    <w:rsid w:val="00724AA3"/>
    <w:rsid w:val="00724D27"/>
    <w:rsid w:val="007259A6"/>
    <w:rsid w:val="0072604F"/>
    <w:rsid w:val="00726446"/>
    <w:rsid w:val="00726A41"/>
    <w:rsid w:val="00726E4B"/>
    <w:rsid w:val="00726F21"/>
    <w:rsid w:val="00726F23"/>
    <w:rsid w:val="00727106"/>
    <w:rsid w:val="007271B3"/>
    <w:rsid w:val="007272A5"/>
    <w:rsid w:val="00727379"/>
    <w:rsid w:val="0072764C"/>
    <w:rsid w:val="00727C75"/>
    <w:rsid w:val="00727E30"/>
    <w:rsid w:val="00727EEE"/>
    <w:rsid w:val="00730A43"/>
    <w:rsid w:val="00730E8B"/>
    <w:rsid w:val="00730EC8"/>
    <w:rsid w:val="00731026"/>
    <w:rsid w:val="007311BE"/>
    <w:rsid w:val="007312C9"/>
    <w:rsid w:val="007316BE"/>
    <w:rsid w:val="00731D1C"/>
    <w:rsid w:val="00731F78"/>
    <w:rsid w:val="0073214C"/>
    <w:rsid w:val="007323BB"/>
    <w:rsid w:val="0073273F"/>
    <w:rsid w:val="00732D8D"/>
    <w:rsid w:val="00732F02"/>
    <w:rsid w:val="00733318"/>
    <w:rsid w:val="007335DA"/>
    <w:rsid w:val="0073394F"/>
    <w:rsid w:val="00733B61"/>
    <w:rsid w:val="00733BF9"/>
    <w:rsid w:val="00734087"/>
    <w:rsid w:val="00734096"/>
    <w:rsid w:val="007341E0"/>
    <w:rsid w:val="00734690"/>
    <w:rsid w:val="00734A1C"/>
    <w:rsid w:val="0073556D"/>
    <w:rsid w:val="00735A4B"/>
    <w:rsid w:val="00735CB6"/>
    <w:rsid w:val="00735CC6"/>
    <w:rsid w:val="00735EBB"/>
    <w:rsid w:val="00736518"/>
    <w:rsid w:val="00736668"/>
    <w:rsid w:val="0073668D"/>
    <w:rsid w:val="00736796"/>
    <w:rsid w:val="00736AE3"/>
    <w:rsid w:val="00736B3E"/>
    <w:rsid w:val="0073708D"/>
    <w:rsid w:val="007376B0"/>
    <w:rsid w:val="007376CE"/>
    <w:rsid w:val="00737CB7"/>
    <w:rsid w:val="00737F6E"/>
    <w:rsid w:val="007400C0"/>
    <w:rsid w:val="00741320"/>
    <w:rsid w:val="00741818"/>
    <w:rsid w:val="00741913"/>
    <w:rsid w:val="00741DBB"/>
    <w:rsid w:val="007422FF"/>
    <w:rsid w:val="00742F56"/>
    <w:rsid w:val="0074301D"/>
    <w:rsid w:val="007435C0"/>
    <w:rsid w:val="0074361D"/>
    <w:rsid w:val="00743821"/>
    <w:rsid w:val="007438FF"/>
    <w:rsid w:val="00743BB0"/>
    <w:rsid w:val="00743BF2"/>
    <w:rsid w:val="00743C77"/>
    <w:rsid w:val="00743F66"/>
    <w:rsid w:val="00744363"/>
    <w:rsid w:val="0074437B"/>
    <w:rsid w:val="007445A6"/>
    <w:rsid w:val="00744B6A"/>
    <w:rsid w:val="00744C78"/>
    <w:rsid w:val="00744E6A"/>
    <w:rsid w:val="007450A1"/>
    <w:rsid w:val="007450EB"/>
    <w:rsid w:val="00745D85"/>
    <w:rsid w:val="00746182"/>
    <w:rsid w:val="00746ADC"/>
    <w:rsid w:val="00746B41"/>
    <w:rsid w:val="00746BA8"/>
    <w:rsid w:val="00747016"/>
    <w:rsid w:val="007477EB"/>
    <w:rsid w:val="00747966"/>
    <w:rsid w:val="00747AD3"/>
    <w:rsid w:val="00747CFD"/>
    <w:rsid w:val="00747EB6"/>
    <w:rsid w:val="00750231"/>
    <w:rsid w:val="00750339"/>
    <w:rsid w:val="00750821"/>
    <w:rsid w:val="00750AE4"/>
    <w:rsid w:val="00751170"/>
    <w:rsid w:val="00751320"/>
    <w:rsid w:val="007515AB"/>
    <w:rsid w:val="00751B38"/>
    <w:rsid w:val="007522CB"/>
    <w:rsid w:val="0075281C"/>
    <w:rsid w:val="00752A6E"/>
    <w:rsid w:val="00752A72"/>
    <w:rsid w:val="00753B61"/>
    <w:rsid w:val="0075457E"/>
    <w:rsid w:val="00754731"/>
    <w:rsid w:val="00754C0D"/>
    <w:rsid w:val="00754FAE"/>
    <w:rsid w:val="007550F2"/>
    <w:rsid w:val="007551A4"/>
    <w:rsid w:val="007552A6"/>
    <w:rsid w:val="00755621"/>
    <w:rsid w:val="007556D3"/>
    <w:rsid w:val="00755878"/>
    <w:rsid w:val="00755EF3"/>
    <w:rsid w:val="00756243"/>
    <w:rsid w:val="0075680B"/>
    <w:rsid w:val="00756B53"/>
    <w:rsid w:val="00756B8A"/>
    <w:rsid w:val="00757072"/>
    <w:rsid w:val="007570CE"/>
    <w:rsid w:val="007575B0"/>
    <w:rsid w:val="00757EB2"/>
    <w:rsid w:val="00757EF9"/>
    <w:rsid w:val="007607EC"/>
    <w:rsid w:val="00760F82"/>
    <w:rsid w:val="00761171"/>
    <w:rsid w:val="00761719"/>
    <w:rsid w:val="00761911"/>
    <w:rsid w:val="00761A94"/>
    <w:rsid w:val="00761D66"/>
    <w:rsid w:val="00763310"/>
    <w:rsid w:val="007633E8"/>
    <w:rsid w:val="007634B2"/>
    <w:rsid w:val="00763A93"/>
    <w:rsid w:val="00763CBE"/>
    <w:rsid w:val="007641D0"/>
    <w:rsid w:val="007643FB"/>
    <w:rsid w:val="00764FFF"/>
    <w:rsid w:val="00765A73"/>
    <w:rsid w:val="00765EB8"/>
    <w:rsid w:val="00766112"/>
    <w:rsid w:val="00766398"/>
    <w:rsid w:val="007665A3"/>
    <w:rsid w:val="00766851"/>
    <w:rsid w:val="00766C23"/>
    <w:rsid w:val="0076724A"/>
    <w:rsid w:val="007675F5"/>
    <w:rsid w:val="007676F0"/>
    <w:rsid w:val="00767729"/>
    <w:rsid w:val="007678F9"/>
    <w:rsid w:val="00767E54"/>
    <w:rsid w:val="00767F23"/>
    <w:rsid w:val="007702E4"/>
    <w:rsid w:val="007704DA"/>
    <w:rsid w:val="00770546"/>
    <w:rsid w:val="007708D6"/>
    <w:rsid w:val="00771361"/>
    <w:rsid w:val="0077165A"/>
    <w:rsid w:val="00771709"/>
    <w:rsid w:val="00771916"/>
    <w:rsid w:val="007723EB"/>
    <w:rsid w:val="007733A6"/>
    <w:rsid w:val="007733B1"/>
    <w:rsid w:val="007734E3"/>
    <w:rsid w:val="007738EC"/>
    <w:rsid w:val="00773E15"/>
    <w:rsid w:val="00773F1B"/>
    <w:rsid w:val="00773F98"/>
    <w:rsid w:val="00774304"/>
    <w:rsid w:val="00774386"/>
    <w:rsid w:val="00774524"/>
    <w:rsid w:val="00774EFF"/>
    <w:rsid w:val="00775403"/>
    <w:rsid w:val="00775491"/>
    <w:rsid w:val="00775493"/>
    <w:rsid w:val="00775CDA"/>
    <w:rsid w:val="00775DD7"/>
    <w:rsid w:val="00775E5B"/>
    <w:rsid w:val="00776616"/>
    <w:rsid w:val="00776750"/>
    <w:rsid w:val="00776872"/>
    <w:rsid w:val="0077695E"/>
    <w:rsid w:val="0077726B"/>
    <w:rsid w:val="007777AA"/>
    <w:rsid w:val="00777C3E"/>
    <w:rsid w:val="00777D31"/>
    <w:rsid w:val="007808F3"/>
    <w:rsid w:val="00780B43"/>
    <w:rsid w:val="00780EE0"/>
    <w:rsid w:val="007811EE"/>
    <w:rsid w:val="00781213"/>
    <w:rsid w:val="007813F1"/>
    <w:rsid w:val="0078154F"/>
    <w:rsid w:val="007816F8"/>
    <w:rsid w:val="0078196D"/>
    <w:rsid w:val="00781C0C"/>
    <w:rsid w:val="00781E0B"/>
    <w:rsid w:val="00781F29"/>
    <w:rsid w:val="00782755"/>
    <w:rsid w:val="00782C67"/>
    <w:rsid w:val="00782D84"/>
    <w:rsid w:val="00783358"/>
    <w:rsid w:val="0078372C"/>
    <w:rsid w:val="0078415B"/>
    <w:rsid w:val="00784CEE"/>
    <w:rsid w:val="00784D77"/>
    <w:rsid w:val="00785203"/>
    <w:rsid w:val="00785708"/>
    <w:rsid w:val="007859D0"/>
    <w:rsid w:val="00786867"/>
    <w:rsid w:val="00786F33"/>
    <w:rsid w:val="00786F40"/>
    <w:rsid w:val="007870BD"/>
    <w:rsid w:val="007872BC"/>
    <w:rsid w:val="00787367"/>
    <w:rsid w:val="00787601"/>
    <w:rsid w:val="0078781C"/>
    <w:rsid w:val="00787942"/>
    <w:rsid w:val="00787C62"/>
    <w:rsid w:val="00787F03"/>
    <w:rsid w:val="00790260"/>
    <w:rsid w:val="00790DFB"/>
    <w:rsid w:val="00791111"/>
    <w:rsid w:val="007913F8"/>
    <w:rsid w:val="0079164F"/>
    <w:rsid w:val="007916F4"/>
    <w:rsid w:val="00791F81"/>
    <w:rsid w:val="00792292"/>
    <w:rsid w:val="007926A1"/>
    <w:rsid w:val="00792DCA"/>
    <w:rsid w:val="00792DD6"/>
    <w:rsid w:val="00792F17"/>
    <w:rsid w:val="007932AE"/>
    <w:rsid w:val="007933C2"/>
    <w:rsid w:val="00793484"/>
    <w:rsid w:val="007938B1"/>
    <w:rsid w:val="00793FAA"/>
    <w:rsid w:val="00794096"/>
    <w:rsid w:val="00794519"/>
    <w:rsid w:val="0079453E"/>
    <w:rsid w:val="00794C03"/>
    <w:rsid w:val="00794EC3"/>
    <w:rsid w:val="00794F14"/>
    <w:rsid w:val="007953A4"/>
    <w:rsid w:val="007956B7"/>
    <w:rsid w:val="0079595C"/>
    <w:rsid w:val="00795A02"/>
    <w:rsid w:val="00795A91"/>
    <w:rsid w:val="00795ACE"/>
    <w:rsid w:val="0079603A"/>
    <w:rsid w:val="007968E8"/>
    <w:rsid w:val="0079737C"/>
    <w:rsid w:val="007975AF"/>
    <w:rsid w:val="00797602"/>
    <w:rsid w:val="00797CC3"/>
    <w:rsid w:val="00797FF5"/>
    <w:rsid w:val="007A01E1"/>
    <w:rsid w:val="007A02CE"/>
    <w:rsid w:val="007A02EF"/>
    <w:rsid w:val="007A0590"/>
    <w:rsid w:val="007A0690"/>
    <w:rsid w:val="007A0743"/>
    <w:rsid w:val="007A0C4F"/>
    <w:rsid w:val="007A0E5B"/>
    <w:rsid w:val="007A188F"/>
    <w:rsid w:val="007A1B21"/>
    <w:rsid w:val="007A1FEF"/>
    <w:rsid w:val="007A28EC"/>
    <w:rsid w:val="007A3144"/>
    <w:rsid w:val="007A3210"/>
    <w:rsid w:val="007A32AA"/>
    <w:rsid w:val="007A34CC"/>
    <w:rsid w:val="007A3901"/>
    <w:rsid w:val="007A396F"/>
    <w:rsid w:val="007A39B8"/>
    <w:rsid w:val="007A3D01"/>
    <w:rsid w:val="007A3F9B"/>
    <w:rsid w:val="007A4330"/>
    <w:rsid w:val="007A4390"/>
    <w:rsid w:val="007A44CD"/>
    <w:rsid w:val="007A4571"/>
    <w:rsid w:val="007A4762"/>
    <w:rsid w:val="007A48E5"/>
    <w:rsid w:val="007A4934"/>
    <w:rsid w:val="007A4BB4"/>
    <w:rsid w:val="007A4E56"/>
    <w:rsid w:val="007A4EA4"/>
    <w:rsid w:val="007A5417"/>
    <w:rsid w:val="007A57F4"/>
    <w:rsid w:val="007A5853"/>
    <w:rsid w:val="007A5E7E"/>
    <w:rsid w:val="007A6253"/>
    <w:rsid w:val="007A6487"/>
    <w:rsid w:val="007A64D8"/>
    <w:rsid w:val="007A6513"/>
    <w:rsid w:val="007A6529"/>
    <w:rsid w:val="007A6877"/>
    <w:rsid w:val="007A7A96"/>
    <w:rsid w:val="007A7AEE"/>
    <w:rsid w:val="007B0316"/>
    <w:rsid w:val="007B05B2"/>
    <w:rsid w:val="007B0B3D"/>
    <w:rsid w:val="007B0C2F"/>
    <w:rsid w:val="007B0DCD"/>
    <w:rsid w:val="007B0E62"/>
    <w:rsid w:val="007B1230"/>
    <w:rsid w:val="007B164D"/>
    <w:rsid w:val="007B167E"/>
    <w:rsid w:val="007B1D62"/>
    <w:rsid w:val="007B1F31"/>
    <w:rsid w:val="007B2484"/>
    <w:rsid w:val="007B2496"/>
    <w:rsid w:val="007B2516"/>
    <w:rsid w:val="007B2693"/>
    <w:rsid w:val="007B2C28"/>
    <w:rsid w:val="007B44CF"/>
    <w:rsid w:val="007B461C"/>
    <w:rsid w:val="007B48C1"/>
    <w:rsid w:val="007B4B27"/>
    <w:rsid w:val="007B5347"/>
    <w:rsid w:val="007B552A"/>
    <w:rsid w:val="007B671C"/>
    <w:rsid w:val="007B6789"/>
    <w:rsid w:val="007B679B"/>
    <w:rsid w:val="007B7256"/>
    <w:rsid w:val="007B757B"/>
    <w:rsid w:val="007B7A1E"/>
    <w:rsid w:val="007B7D49"/>
    <w:rsid w:val="007C01EE"/>
    <w:rsid w:val="007C0520"/>
    <w:rsid w:val="007C05E1"/>
    <w:rsid w:val="007C1D88"/>
    <w:rsid w:val="007C1E66"/>
    <w:rsid w:val="007C2542"/>
    <w:rsid w:val="007C295D"/>
    <w:rsid w:val="007C3616"/>
    <w:rsid w:val="007C36F9"/>
    <w:rsid w:val="007C3851"/>
    <w:rsid w:val="007C39E9"/>
    <w:rsid w:val="007C4049"/>
    <w:rsid w:val="007C43FF"/>
    <w:rsid w:val="007C4688"/>
    <w:rsid w:val="007C4C4D"/>
    <w:rsid w:val="007C515D"/>
    <w:rsid w:val="007C56B4"/>
    <w:rsid w:val="007C5741"/>
    <w:rsid w:val="007C587C"/>
    <w:rsid w:val="007C5B42"/>
    <w:rsid w:val="007C5CC3"/>
    <w:rsid w:val="007C6478"/>
    <w:rsid w:val="007C6C57"/>
    <w:rsid w:val="007C6CDA"/>
    <w:rsid w:val="007C6F04"/>
    <w:rsid w:val="007C6FD9"/>
    <w:rsid w:val="007C700B"/>
    <w:rsid w:val="007C7492"/>
    <w:rsid w:val="007C7675"/>
    <w:rsid w:val="007C779D"/>
    <w:rsid w:val="007C7A4E"/>
    <w:rsid w:val="007C7DE0"/>
    <w:rsid w:val="007C7E3C"/>
    <w:rsid w:val="007D03FD"/>
    <w:rsid w:val="007D04C8"/>
    <w:rsid w:val="007D066C"/>
    <w:rsid w:val="007D0836"/>
    <w:rsid w:val="007D0B4B"/>
    <w:rsid w:val="007D0DE9"/>
    <w:rsid w:val="007D1402"/>
    <w:rsid w:val="007D15B6"/>
    <w:rsid w:val="007D1E55"/>
    <w:rsid w:val="007D1EDC"/>
    <w:rsid w:val="007D20F3"/>
    <w:rsid w:val="007D216D"/>
    <w:rsid w:val="007D2203"/>
    <w:rsid w:val="007D247F"/>
    <w:rsid w:val="007D2BC9"/>
    <w:rsid w:val="007D2C0E"/>
    <w:rsid w:val="007D2D6D"/>
    <w:rsid w:val="007D3FDE"/>
    <w:rsid w:val="007D4380"/>
    <w:rsid w:val="007D4AA6"/>
    <w:rsid w:val="007D4C48"/>
    <w:rsid w:val="007D4E86"/>
    <w:rsid w:val="007D50CF"/>
    <w:rsid w:val="007D567A"/>
    <w:rsid w:val="007D5897"/>
    <w:rsid w:val="007D5CA6"/>
    <w:rsid w:val="007D61AC"/>
    <w:rsid w:val="007D683D"/>
    <w:rsid w:val="007D695B"/>
    <w:rsid w:val="007D7837"/>
    <w:rsid w:val="007D799F"/>
    <w:rsid w:val="007D7BB5"/>
    <w:rsid w:val="007E02B1"/>
    <w:rsid w:val="007E0FBE"/>
    <w:rsid w:val="007E1653"/>
    <w:rsid w:val="007E17F7"/>
    <w:rsid w:val="007E182C"/>
    <w:rsid w:val="007E1F6F"/>
    <w:rsid w:val="007E20A0"/>
    <w:rsid w:val="007E247F"/>
    <w:rsid w:val="007E2513"/>
    <w:rsid w:val="007E2541"/>
    <w:rsid w:val="007E2725"/>
    <w:rsid w:val="007E27E8"/>
    <w:rsid w:val="007E2E08"/>
    <w:rsid w:val="007E39F2"/>
    <w:rsid w:val="007E3D88"/>
    <w:rsid w:val="007E3E1A"/>
    <w:rsid w:val="007E4F9D"/>
    <w:rsid w:val="007E50B9"/>
    <w:rsid w:val="007E5778"/>
    <w:rsid w:val="007E580B"/>
    <w:rsid w:val="007E5A36"/>
    <w:rsid w:val="007E5D44"/>
    <w:rsid w:val="007E5F6F"/>
    <w:rsid w:val="007E5FAB"/>
    <w:rsid w:val="007E6191"/>
    <w:rsid w:val="007E61E1"/>
    <w:rsid w:val="007E6381"/>
    <w:rsid w:val="007E7152"/>
    <w:rsid w:val="007E7213"/>
    <w:rsid w:val="007E72A0"/>
    <w:rsid w:val="007E742D"/>
    <w:rsid w:val="007F055B"/>
    <w:rsid w:val="007F0592"/>
    <w:rsid w:val="007F0869"/>
    <w:rsid w:val="007F1423"/>
    <w:rsid w:val="007F17BF"/>
    <w:rsid w:val="007F1A86"/>
    <w:rsid w:val="007F25A9"/>
    <w:rsid w:val="007F321B"/>
    <w:rsid w:val="007F4611"/>
    <w:rsid w:val="007F46DD"/>
    <w:rsid w:val="007F4FC9"/>
    <w:rsid w:val="007F54AE"/>
    <w:rsid w:val="007F5570"/>
    <w:rsid w:val="007F5698"/>
    <w:rsid w:val="007F5ABA"/>
    <w:rsid w:val="007F60CF"/>
    <w:rsid w:val="007F64C0"/>
    <w:rsid w:val="007F6ADC"/>
    <w:rsid w:val="007F6B6F"/>
    <w:rsid w:val="007F6D25"/>
    <w:rsid w:val="007F7877"/>
    <w:rsid w:val="007F7C4E"/>
    <w:rsid w:val="007F7FD1"/>
    <w:rsid w:val="008000E2"/>
    <w:rsid w:val="00800207"/>
    <w:rsid w:val="008002BA"/>
    <w:rsid w:val="00800838"/>
    <w:rsid w:val="00801951"/>
    <w:rsid w:val="008022A6"/>
    <w:rsid w:val="008022C0"/>
    <w:rsid w:val="0080236A"/>
    <w:rsid w:val="008023EB"/>
    <w:rsid w:val="008029B5"/>
    <w:rsid w:val="00802B5C"/>
    <w:rsid w:val="00802D7C"/>
    <w:rsid w:val="008032EE"/>
    <w:rsid w:val="00803839"/>
    <w:rsid w:val="0080398C"/>
    <w:rsid w:val="00803C01"/>
    <w:rsid w:val="0080416F"/>
    <w:rsid w:val="008044CF"/>
    <w:rsid w:val="008048C0"/>
    <w:rsid w:val="00804953"/>
    <w:rsid w:val="00804D01"/>
    <w:rsid w:val="008052E2"/>
    <w:rsid w:val="008054D4"/>
    <w:rsid w:val="00805B2D"/>
    <w:rsid w:val="00805FCC"/>
    <w:rsid w:val="00805FDD"/>
    <w:rsid w:val="008064E8"/>
    <w:rsid w:val="00806738"/>
    <w:rsid w:val="00806772"/>
    <w:rsid w:val="00806870"/>
    <w:rsid w:val="00806EA2"/>
    <w:rsid w:val="00806EAF"/>
    <w:rsid w:val="0080706C"/>
    <w:rsid w:val="00807209"/>
    <w:rsid w:val="00807961"/>
    <w:rsid w:val="00807F96"/>
    <w:rsid w:val="00810197"/>
    <w:rsid w:val="0081052A"/>
    <w:rsid w:val="008107C0"/>
    <w:rsid w:val="00810AD9"/>
    <w:rsid w:val="00810BEA"/>
    <w:rsid w:val="00810D69"/>
    <w:rsid w:val="00810FDA"/>
    <w:rsid w:val="0081140B"/>
    <w:rsid w:val="00811B26"/>
    <w:rsid w:val="00811E68"/>
    <w:rsid w:val="00812671"/>
    <w:rsid w:val="00812CC4"/>
    <w:rsid w:val="00812EA9"/>
    <w:rsid w:val="00812F36"/>
    <w:rsid w:val="0081300E"/>
    <w:rsid w:val="0081365F"/>
    <w:rsid w:val="00813A0B"/>
    <w:rsid w:val="00813F6A"/>
    <w:rsid w:val="00813FAC"/>
    <w:rsid w:val="00813FF1"/>
    <w:rsid w:val="00814255"/>
    <w:rsid w:val="0081456A"/>
    <w:rsid w:val="00814992"/>
    <w:rsid w:val="00814D57"/>
    <w:rsid w:val="00814ED0"/>
    <w:rsid w:val="0081500F"/>
    <w:rsid w:val="008150D2"/>
    <w:rsid w:val="008158A1"/>
    <w:rsid w:val="00815C4F"/>
    <w:rsid w:val="00815D09"/>
    <w:rsid w:val="00815D3A"/>
    <w:rsid w:val="00815DF5"/>
    <w:rsid w:val="00815E3A"/>
    <w:rsid w:val="00815F88"/>
    <w:rsid w:val="0081617E"/>
    <w:rsid w:val="00816240"/>
    <w:rsid w:val="00816631"/>
    <w:rsid w:val="00816E8E"/>
    <w:rsid w:val="008172AD"/>
    <w:rsid w:val="008172DB"/>
    <w:rsid w:val="0081761B"/>
    <w:rsid w:val="00817AEF"/>
    <w:rsid w:val="00817BBD"/>
    <w:rsid w:val="00817EEE"/>
    <w:rsid w:val="00817FB4"/>
    <w:rsid w:val="00820864"/>
    <w:rsid w:val="00820930"/>
    <w:rsid w:val="008218CA"/>
    <w:rsid w:val="00821C10"/>
    <w:rsid w:val="00821E62"/>
    <w:rsid w:val="0082224A"/>
    <w:rsid w:val="00822A5D"/>
    <w:rsid w:val="00822B83"/>
    <w:rsid w:val="00822C9F"/>
    <w:rsid w:val="00822CCE"/>
    <w:rsid w:val="00822EF3"/>
    <w:rsid w:val="00823195"/>
    <w:rsid w:val="0082339F"/>
    <w:rsid w:val="008234B2"/>
    <w:rsid w:val="00823858"/>
    <w:rsid w:val="00823A38"/>
    <w:rsid w:val="00823C32"/>
    <w:rsid w:val="00823D64"/>
    <w:rsid w:val="008243C0"/>
    <w:rsid w:val="00825265"/>
    <w:rsid w:val="008252D0"/>
    <w:rsid w:val="00825938"/>
    <w:rsid w:val="00826192"/>
    <w:rsid w:val="008262DA"/>
    <w:rsid w:val="00826358"/>
    <w:rsid w:val="00826556"/>
    <w:rsid w:val="00826AF5"/>
    <w:rsid w:val="00827565"/>
    <w:rsid w:val="008277CB"/>
    <w:rsid w:val="00827AFB"/>
    <w:rsid w:val="008300FC"/>
    <w:rsid w:val="008302CE"/>
    <w:rsid w:val="00830403"/>
    <w:rsid w:val="0083059A"/>
    <w:rsid w:val="00830712"/>
    <w:rsid w:val="0083153B"/>
    <w:rsid w:val="0083168B"/>
    <w:rsid w:val="00831AF6"/>
    <w:rsid w:val="00831CA7"/>
    <w:rsid w:val="00831DE7"/>
    <w:rsid w:val="00831F1D"/>
    <w:rsid w:val="00832003"/>
    <w:rsid w:val="008321E2"/>
    <w:rsid w:val="00832482"/>
    <w:rsid w:val="00832A2F"/>
    <w:rsid w:val="00832A8D"/>
    <w:rsid w:val="00832CAA"/>
    <w:rsid w:val="00833425"/>
    <w:rsid w:val="008334F5"/>
    <w:rsid w:val="008336A1"/>
    <w:rsid w:val="0083397D"/>
    <w:rsid w:val="00834D4D"/>
    <w:rsid w:val="00834EA8"/>
    <w:rsid w:val="00834F70"/>
    <w:rsid w:val="008350CB"/>
    <w:rsid w:val="008354C7"/>
    <w:rsid w:val="00835532"/>
    <w:rsid w:val="008358C5"/>
    <w:rsid w:val="00835CE4"/>
    <w:rsid w:val="008363A7"/>
    <w:rsid w:val="008363AD"/>
    <w:rsid w:val="00836684"/>
    <w:rsid w:val="008369C9"/>
    <w:rsid w:val="00836EFC"/>
    <w:rsid w:val="008373DE"/>
    <w:rsid w:val="00837469"/>
    <w:rsid w:val="008377BA"/>
    <w:rsid w:val="00837A4C"/>
    <w:rsid w:val="00837ECA"/>
    <w:rsid w:val="00837EED"/>
    <w:rsid w:val="00837FFD"/>
    <w:rsid w:val="00840088"/>
    <w:rsid w:val="0084054A"/>
    <w:rsid w:val="00840833"/>
    <w:rsid w:val="0084088E"/>
    <w:rsid w:val="00840E7D"/>
    <w:rsid w:val="0084103D"/>
    <w:rsid w:val="008410C2"/>
    <w:rsid w:val="008413D8"/>
    <w:rsid w:val="008416F5"/>
    <w:rsid w:val="00841D70"/>
    <w:rsid w:val="008424D6"/>
    <w:rsid w:val="008427DA"/>
    <w:rsid w:val="00842F95"/>
    <w:rsid w:val="00843350"/>
    <w:rsid w:val="0084339C"/>
    <w:rsid w:val="00843531"/>
    <w:rsid w:val="00843555"/>
    <w:rsid w:val="00843836"/>
    <w:rsid w:val="00843902"/>
    <w:rsid w:val="0084425E"/>
    <w:rsid w:val="0084454E"/>
    <w:rsid w:val="008448E2"/>
    <w:rsid w:val="00844C8E"/>
    <w:rsid w:val="00844FF3"/>
    <w:rsid w:val="0084543B"/>
    <w:rsid w:val="00845476"/>
    <w:rsid w:val="00845607"/>
    <w:rsid w:val="0084560E"/>
    <w:rsid w:val="00845AB8"/>
    <w:rsid w:val="008463DC"/>
    <w:rsid w:val="00847982"/>
    <w:rsid w:val="00850416"/>
    <w:rsid w:val="00850F50"/>
    <w:rsid w:val="00851382"/>
    <w:rsid w:val="008515FE"/>
    <w:rsid w:val="00851D11"/>
    <w:rsid w:val="008520E6"/>
    <w:rsid w:val="00852136"/>
    <w:rsid w:val="0085225E"/>
    <w:rsid w:val="008523ED"/>
    <w:rsid w:val="0085269C"/>
    <w:rsid w:val="00852B90"/>
    <w:rsid w:val="00852ED7"/>
    <w:rsid w:val="0085304B"/>
    <w:rsid w:val="008532B8"/>
    <w:rsid w:val="00853847"/>
    <w:rsid w:val="008544DD"/>
    <w:rsid w:val="00854596"/>
    <w:rsid w:val="008549F5"/>
    <w:rsid w:val="00854B54"/>
    <w:rsid w:val="00854D07"/>
    <w:rsid w:val="00855031"/>
    <w:rsid w:val="008556A7"/>
    <w:rsid w:val="00855C9F"/>
    <w:rsid w:val="00855F1E"/>
    <w:rsid w:val="008568C0"/>
    <w:rsid w:val="00856BE4"/>
    <w:rsid w:val="00856F9C"/>
    <w:rsid w:val="00856FFC"/>
    <w:rsid w:val="00857287"/>
    <w:rsid w:val="008578E6"/>
    <w:rsid w:val="00857BAA"/>
    <w:rsid w:val="00857BDE"/>
    <w:rsid w:val="00857EAA"/>
    <w:rsid w:val="00857FBC"/>
    <w:rsid w:val="00860FFC"/>
    <w:rsid w:val="008611B5"/>
    <w:rsid w:val="0086121C"/>
    <w:rsid w:val="008613AD"/>
    <w:rsid w:val="0086169D"/>
    <w:rsid w:val="00861A08"/>
    <w:rsid w:val="00861DE0"/>
    <w:rsid w:val="008624A7"/>
    <w:rsid w:val="00862818"/>
    <w:rsid w:val="00862DF9"/>
    <w:rsid w:val="008632E6"/>
    <w:rsid w:val="0086394A"/>
    <w:rsid w:val="00863953"/>
    <w:rsid w:val="00864270"/>
    <w:rsid w:val="008643FC"/>
    <w:rsid w:val="00864472"/>
    <w:rsid w:val="00864AED"/>
    <w:rsid w:val="00864B13"/>
    <w:rsid w:val="00864B99"/>
    <w:rsid w:val="00865575"/>
    <w:rsid w:val="008655DB"/>
    <w:rsid w:val="00865707"/>
    <w:rsid w:val="00865B9A"/>
    <w:rsid w:val="00865CD0"/>
    <w:rsid w:val="008664E7"/>
    <w:rsid w:val="00866FA5"/>
    <w:rsid w:val="008670B7"/>
    <w:rsid w:val="00867203"/>
    <w:rsid w:val="00867250"/>
    <w:rsid w:val="00867D68"/>
    <w:rsid w:val="00867DF0"/>
    <w:rsid w:val="0087047F"/>
    <w:rsid w:val="00870734"/>
    <w:rsid w:val="00870AEE"/>
    <w:rsid w:val="00870C0F"/>
    <w:rsid w:val="00870CAF"/>
    <w:rsid w:val="00871CB5"/>
    <w:rsid w:val="00871F7D"/>
    <w:rsid w:val="008725D1"/>
    <w:rsid w:val="00872C49"/>
    <w:rsid w:val="00872D22"/>
    <w:rsid w:val="0087370E"/>
    <w:rsid w:val="00873E35"/>
    <w:rsid w:val="008749A1"/>
    <w:rsid w:val="00874BA4"/>
    <w:rsid w:val="00874DD2"/>
    <w:rsid w:val="0087567A"/>
    <w:rsid w:val="00875718"/>
    <w:rsid w:val="008757E8"/>
    <w:rsid w:val="00875BF2"/>
    <w:rsid w:val="00875DB2"/>
    <w:rsid w:val="00875F9A"/>
    <w:rsid w:val="00875FE4"/>
    <w:rsid w:val="00876250"/>
    <w:rsid w:val="00876315"/>
    <w:rsid w:val="00876621"/>
    <w:rsid w:val="008766D9"/>
    <w:rsid w:val="00876795"/>
    <w:rsid w:val="00877886"/>
    <w:rsid w:val="00877A96"/>
    <w:rsid w:val="0088001C"/>
    <w:rsid w:val="00880023"/>
    <w:rsid w:val="0088016A"/>
    <w:rsid w:val="00880268"/>
    <w:rsid w:val="00880687"/>
    <w:rsid w:val="008809E7"/>
    <w:rsid w:val="008815F6"/>
    <w:rsid w:val="00881A06"/>
    <w:rsid w:val="00881A42"/>
    <w:rsid w:val="00881E87"/>
    <w:rsid w:val="0088201C"/>
    <w:rsid w:val="0088222C"/>
    <w:rsid w:val="0088246B"/>
    <w:rsid w:val="008827CD"/>
    <w:rsid w:val="00882BBA"/>
    <w:rsid w:val="00883096"/>
    <w:rsid w:val="008838A6"/>
    <w:rsid w:val="008844DC"/>
    <w:rsid w:val="008848FE"/>
    <w:rsid w:val="00884F7A"/>
    <w:rsid w:val="0088503C"/>
    <w:rsid w:val="00885F63"/>
    <w:rsid w:val="008867A0"/>
    <w:rsid w:val="00886C2D"/>
    <w:rsid w:val="0088727D"/>
    <w:rsid w:val="0088757D"/>
    <w:rsid w:val="008878CD"/>
    <w:rsid w:val="00887933"/>
    <w:rsid w:val="008879E4"/>
    <w:rsid w:val="0089004E"/>
    <w:rsid w:val="0089014A"/>
    <w:rsid w:val="0089027F"/>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F54"/>
    <w:rsid w:val="00893114"/>
    <w:rsid w:val="0089342E"/>
    <w:rsid w:val="0089370C"/>
    <w:rsid w:val="0089374B"/>
    <w:rsid w:val="00893775"/>
    <w:rsid w:val="008939D7"/>
    <w:rsid w:val="00893B7B"/>
    <w:rsid w:val="00893BBB"/>
    <w:rsid w:val="00893DCE"/>
    <w:rsid w:val="0089433C"/>
    <w:rsid w:val="0089463B"/>
    <w:rsid w:val="0089474D"/>
    <w:rsid w:val="00894FD4"/>
    <w:rsid w:val="0089516B"/>
    <w:rsid w:val="008952CD"/>
    <w:rsid w:val="0089546A"/>
    <w:rsid w:val="0089599E"/>
    <w:rsid w:val="00895AFA"/>
    <w:rsid w:val="0089616C"/>
    <w:rsid w:val="008965A1"/>
    <w:rsid w:val="00896DCA"/>
    <w:rsid w:val="00896E0A"/>
    <w:rsid w:val="00897314"/>
    <w:rsid w:val="0089742D"/>
    <w:rsid w:val="008975EC"/>
    <w:rsid w:val="0089785A"/>
    <w:rsid w:val="008979BC"/>
    <w:rsid w:val="00897CD4"/>
    <w:rsid w:val="00897F7B"/>
    <w:rsid w:val="00897FC4"/>
    <w:rsid w:val="008A01CF"/>
    <w:rsid w:val="008A05CB"/>
    <w:rsid w:val="008A0BCD"/>
    <w:rsid w:val="008A0E73"/>
    <w:rsid w:val="008A0FAA"/>
    <w:rsid w:val="008A1167"/>
    <w:rsid w:val="008A137C"/>
    <w:rsid w:val="008A18A7"/>
    <w:rsid w:val="008A1994"/>
    <w:rsid w:val="008A1A52"/>
    <w:rsid w:val="008A1B6D"/>
    <w:rsid w:val="008A1BF5"/>
    <w:rsid w:val="008A1D4A"/>
    <w:rsid w:val="008A1E2B"/>
    <w:rsid w:val="008A266D"/>
    <w:rsid w:val="008A29CF"/>
    <w:rsid w:val="008A3A56"/>
    <w:rsid w:val="008A3BAC"/>
    <w:rsid w:val="008A3DBB"/>
    <w:rsid w:val="008A404A"/>
    <w:rsid w:val="008A4233"/>
    <w:rsid w:val="008A4528"/>
    <w:rsid w:val="008A5038"/>
    <w:rsid w:val="008A52DE"/>
    <w:rsid w:val="008A54EA"/>
    <w:rsid w:val="008A54F5"/>
    <w:rsid w:val="008A56C7"/>
    <w:rsid w:val="008A5ED4"/>
    <w:rsid w:val="008A6ACF"/>
    <w:rsid w:val="008A6CBF"/>
    <w:rsid w:val="008A6E16"/>
    <w:rsid w:val="008A707A"/>
    <w:rsid w:val="008A7179"/>
    <w:rsid w:val="008A7C46"/>
    <w:rsid w:val="008A7D78"/>
    <w:rsid w:val="008B018C"/>
    <w:rsid w:val="008B01E3"/>
    <w:rsid w:val="008B0890"/>
    <w:rsid w:val="008B08C7"/>
    <w:rsid w:val="008B0A47"/>
    <w:rsid w:val="008B0B2D"/>
    <w:rsid w:val="008B1016"/>
    <w:rsid w:val="008B1099"/>
    <w:rsid w:val="008B113D"/>
    <w:rsid w:val="008B1234"/>
    <w:rsid w:val="008B155D"/>
    <w:rsid w:val="008B1803"/>
    <w:rsid w:val="008B183A"/>
    <w:rsid w:val="008B1ABA"/>
    <w:rsid w:val="008B24B1"/>
    <w:rsid w:val="008B2695"/>
    <w:rsid w:val="008B2785"/>
    <w:rsid w:val="008B27D0"/>
    <w:rsid w:val="008B3236"/>
    <w:rsid w:val="008B391A"/>
    <w:rsid w:val="008B3B32"/>
    <w:rsid w:val="008B3F38"/>
    <w:rsid w:val="008B438D"/>
    <w:rsid w:val="008B4695"/>
    <w:rsid w:val="008B4896"/>
    <w:rsid w:val="008B48D0"/>
    <w:rsid w:val="008B4F16"/>
    <w:rsid w:val="008B4FC7"/>
    <w:rsid w:val="008B51B3"/>
    <w:rsid w:val="008B569D"/>
    <w:rsid w:val="008B5B6D"/>
    <w:rsid w:val="008B5E43"/>
    <w:rsid w:val="008B6121"/>
    <w:rsid w:val="008B64A4"/>
    <w:rsid w:val="008B65C0"/>
    <w:rsid w:val="008B686F"/>
    <w:rsid w:val="008B6896"/>
    <w:rsid w:val="008B6FF3"/>
    <w:rsid w:val="008C0013"/>
    <w:rsid w:val="008C01BB"/>
    <w:rsid w:val="008C0826"/>
    <w:rsid w:val="008C0ABA"/>
    <w:rsid w:val="008C1484"/>
    <w:rsid w:val="008C1556"/>
    <w:rsid w:val="008C1596"/>
    <w:rsid w:val="008C1677"/>
    <w:rsid w:val="008C1710"/>
    <w:rsid w:val="008C1E1B"/>
    <w:rsid w:val="008C203B"/>
    <w:rsid w:val="008C2241"/>
    <w:rsid w:val="008C259F"/>
    <w:rsid w:val="008C2658"/>
    <w:rsid w:val="008C28A7"/>
    <w:rsid w:val="008C29B0"/>
    <w:rsid w:val="008C2B24"/>
    <w:rsid w:val="008C2E3C"/>
    <w:rsid w:val="008C3268"/>
    <w:rsid w:val="008C34FC"/>
    <w:rsid w:val="008C4D51"/>
    <w:rsid w:val="008C4F19"/>
    <w:rsid w:val="008C4F26"/>
    <w:rsid w:val="008C5535"/>
    <w:rsid w:val="008C5842"/>
    <w:rsid w:val="008C5A85"/>
    <w:rsid w:val="008C5BE7"/>
    <w:rsid w:val="008C5C53"/>
    <w:rsid w:val="008C6288"/>
    <w:rsid w:val="008C6324"/>
    <w:rsid w:val="008C6FB5"/>
    <w:rsid w:val="008D005D"/>
    <w:rsid w:val="008D014B"/>
    <w:rsid w:val="008D02BA"/>
    <w:rsid w:val="008D05D9"/>
    <w:rsid w:val="008D0740"/>
    <w:rsid w:val="008D138F"/>
    <w:rsid w:val="008D1763"/>
    <w:rsid w:val="008D1966"/>
    <w:rsid w:val="008D1D36"/>
    <w:rsid w:val="008D1EF0"/>
    <w:rsid w:val="008D24FE"/>
    <w:rsid w:val="008D2D90"/>
    <w:rsid w:val="008D3670"/>
    <w:rsid w:val="008D37A9"/>
    <w:rsid w:val="008D3DC8"/>
    <w:rsid w:val="008D41DC"/>
    <w:rsid w:val="008D44F6"/>
    <w:rsid w:val="008D4500"/>
    <w:rsid w:val="008D5350"/>
    <w:rsid w:val="008D540E"/>
    <w:rsid w:val="008D55D8"/>
    <w:rsid w:val="008D5A06"/>
    <w:rsid w:val="008D5AE9"/>
    <w:rsid w:val="008D5FF4"/>
    <w:rsid w:val="008D644F"/>
    <w:rsid w:val="008D6CA0"/>
    <w:rsid w:val="008D73AA"/>
    <w:rsid w:val="008D7548"/>
    <w:rsid w:val="008D77DB"/>
    <w:rsid w:val="008D7E0B"/>
    <w:rsid w:val="008D7FBE"/>
    <w:rsid w:val="008E001B"/>
    <w:rsid w:val="008E0087"/>
    <w:rsid w:val="008E00FF"/>
    <w:rsid w:val="008E0472"/>
    <w:rsid w:val="008E04FD"/>
    <w:rsid w:val="008E0A60"/>
    <w:rsid w:val="008E0A98"/>
    <w:rsid w:val="008E0B5C"/>
    <w:rsid w:val="008E1215"/>
    <w:rsid w:val="008E134B"/>
    <w:rsid w:val="008E2A62"/>
    <w:rsid w:val="008E2AD7"/>
    <w:rsid w:val="008E2D42"/>
    <w:rsid w:val="008E2FA6"/>
    <w:rsid w:val="008E3484"/>
    <w:rsid w:val="008E37C6"/>
    <w:rsid w:val="008E38BA"/>
    <w:rsid w:val="008E3942"/>
    <w:rsid w:val="008E3BB9"/>
    <w:rsid w:val="008E3F1D"/>
    <w:rsid w:val="008E40B5"/>
    <w:rsid w:val="008E4A30"/>
    <w:rsid w:val="008E4AB2"/>
    <w:rsid w:val="008E4B66"/>
    <w:rsid w:val="008E4C42"/>
    <w:rsid w:val="008E526A"/>
    <w:rsid w:val="008E53A9"/>
    <w:rsid w:val="008E605B"/>
    <w:rsid w:val="008E6375"/>
    <w:rsid w:val="008E65B2"/>
    <w:rsid w:val="008E68FE"/>
    <w:rsid w:val="008E69D0"/>
    <w:rsid w:val="008E6B70"/>
    <w:rsid w:val="008E6D69"/>
    <w:rsid w:val="008E77FC"/>
    <w:rsid w:val="008E7AD1"/>
    <w:rsid w:val="008E7BBD"/>
    <w:rsid w:val="008F0293"/>
    <w:rsid w:val="008F02CD"/>
    <w:rsid w:val="008F05DA"/>
    <w:rsid w:val="008F0825"/>
    <w:rsid w:val="008F0826"/>
    <w:rsid w:val="008F0862"/>
    <w:rsid w:val="008F0C7A"/>
    <w:rsid w:val="008F0FB8"/>
    <w:rsid w:val="008F1607"/>
    <w:rsid w:val="008F180C"/>
    <w:rsid w:val="008F1BA8"/>
    <w:rsid w:val="008F2DE5"/>
    <w:rsid w:val="008F30C3"/>
    <w:rsid w:val="008F399E"/>
    <w:rsid w:val="008F402F"/>
    <w:rsid w:val="008F4381"/>
    <w:rsid w:val="008F4639"/>
    <w:rsid w:val="008F4BEE"/>
    <w:rsid w:val="008F4FDF"/>
    <w:rsid w:val="008F519C"/>
    <w:rsid w:val="008F528E"/>
    <w:rsid w:val="008F5A2C"/>
    <w:rsid w:val="008F5DB3"/>
    <w:rsid w:val="008F5E3F"/>
    <w:rsid w:val="008F61FB"/>
    <w:rsid w:val="008F6269"/>
    <w:rsid w:val="008F663E"/>
    <w:rsid w:val="008F6CE3"/>
    <w:rsid w:val="008F6EBC"/>
    <w:rsid w:val="008F74DC"/>
    <w:rsid w:val="008F769C"/>
    <w:rsid w:val="008F773C"/>
    <w:rsid w:val="008F7A18"/>
    <w:rsid w:val="008F7E5B"/>
    <w:rsid w:val="008F7FA1"/>
    <w:rsid w:val="009002BE"/>
    <w:rsid w:val="00900424"/>
    <w:rsid w:val="00900609"/>
    <w:rsid w:val="00900B86"/>
    <w:rsid w:val="0090112E"/>
    <w:rsid w:val="009015AD"/>
    <w:rsid w:val="009017DB"/>
    <w:rsid w:val="009018D8"/>
    <w:rsid w:val="009019EA"/>
    <w:rsid w:val="00901C11"/>
    <w:rsid w:val="00902078"/>
    <w:rsid w:val="009024F6"/>
    <w:rsid w:val="0090255A"/>
    <w:rsid w:val="00902A53"/>
    <w:rsid w:val="00902D37"/>
    <w:rsid w:val="0090325B"/>
    <w:rsid w:val="0090328C"/>
    <w:rsid w:val="009033D7"/>
    <w:rsid w:val="009035ED"/>
    <w:rsid w:val="00903684"/>
    <w:rsid w:val="00903C97"/>
    <w:rsid w:val="00903F8E"/>
    <w:rsid w:val="00904767"/>
    <w:rsid w:val="009048E2"/>
    <w:rsid w:val="00904A8A"/>
    <w:rsid w:val="009052E6"/>
    <w:rsid w:val="009059F3"/>
    <w:rsid w:val="00905E09"/>
    <w:rsid w:val="00906592"/>
    <w:rsid w:val="00906870"/>
    <w:rsid w:val="00906988"/>
    <w:rsid w:val="00906A8B"/>
    <w:rsid w:val="00906D12"/>
    <w:rsid w:val="00906DA2"/>
    <w:rsid w:val="009074ED"/>
    <w:rsid w:val="00907833"/>
    <w:rsid w:val="00907D74"/>
    <w:rsid w:val="00910375"/>
    <w:rsid w:val="00910810"/>
    <w:rsid w:val="0091138F"/>
    <w:rsid w:val="00911889"/>
    <w:rsid w:val="0091224E"/>
    <w:rsid w:val="0091306F"/>
    <w:rsid w:val="009130A7"/>
    <w:rsid w:val="009131EC"/>
    <w:rsid w:val="0091368C"/>
    <w:rsid w:val="0091391A"/>
    <w:rsid w:val="00913C4E"/>
    <w:rsid w:val="00913D2B"/>
    <w:rsid w:val="00913D58"/>
    <w:rsid w:val="009144F6"/>
    <w:rsid w:val="0091467E"/>
    <w:rsid w:val="009147ED"/>
    <w:rsid w:val="00914EA3"/>
    <w:rsid w:val="00915123"/>
    <w:rsid w:val="009154FE"/>
    <w:rsid w:val="00915EDD"/>
    <w:rsid w:val="00916186"/>
    <w:rsid w:val="0091640A"/>
    <w:rsid w:val="00916829"/>
    <w:rsid w:val="00916A99"/>
    <w:rsid w:val="0091775D"/>
    <w:rsid w:val="00917900"/>
    <w:rsid w:val="00917F22"/>
    <w:rsid w:val="00917F41"/>
    <w:rsid w:val="00920358"/>
    <w:rsid w:val="00920A8D"/>
    <w:rsid w:val="00920DD9"/>
    <w:rsid w:val="0092106F"/>
    <w:rsid w:val="009215F0"/>
    <w:rsid w:val="00922726"/>
    <w:rsid w:val="00922760"/>
    <w:rsid w:val="00922B8F"/>
    <w:rsid w:val="00922D0F"/>
    <w:rsid w:val="009230F7"/>
    <w:rsid w:val="009236BF"/>
    <w:rsid w:val="00923903"/>
    <w:rsid w:val="009244BE"/>
    <w:rsid w:val="0092468A"/>
    <w:rsid w:val="00924B64"/>
    <w:rsid w:val="0092535E"/>
    <w:rsid w:val="00925A24"/>
    <w:rsid w:val="00926462"/>
    <w:rsid w:val="0092660D"/>
    <w:rsid w:val="00926684"/>
    <w:rsid w:val="00926760"/>
    <w:rsid w:val="00926933"/>
    <w:rsid w:val="009269E8"/>
    <w:rsid w:val="00926C3B"/>
    <w:rsid w:val="00926D78"/>
    <w:rsid w:val="00926E8B"/>
    <w:rsid w:val="00927000"/>
    <w:rsid w:val="0092766A"/>
    <w:rsid w:val="009277B5"/>
    <w:rsid w:val="00927E6B"/>
    <w:rsid w:val="00927EB2"/>
    <w:rsid w:val="00927FF5"/>
    <w:rsid w:val="00930783"/>
    <w:rsid w:val="00930825"/>
    <w:rsid w:val="009318EF"/>
    <w:rsid w:val="00931B3F"/>
    <w:rsid w:val="00931E4A"/>
    <w:rsid w:val="009320E8"/>
    <w:rsid w:val="0093218C"/>
    <w:rsid w:val="00932833"/>
    <w:rsid w:val="00932CBD"/>
    <w:rsid w:val="00932EB4"/>
    <w:rsid w:val="0093357B"/>
    <w:rsid w:val="00933781"/>
    <w:rsid w:val="00933798"/>
    <w:rsid w:val="00933A5C"/>
    <w:rsid w:val="00933AA7"/>
    <w:rsid w:val="00933C0C"/>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C3F"/>
    <w:rsid w:val="00937941"/>
    <w:rsid w:val="00937A16"/>
    <w:rsid w:val="00937ED0"/>
    <w:rsid w:val="00937F19"/>
    <w:rsid w:val="00941147"/>
    <w:rsid w:val="0094129C"/>
    <w:rsid w:val="009418ED"/>
    <w:rsid w:val="00941A38"/>
    <w:rsid w:val="00941E5C"/>
    <w:rsid w:val="00942615"/>
    <w:rsid w:val="00942843"/>
    <w:rsid w:val="00942881"/>
    <w:rsid w:val="00942A9B"/>
    <w:rsid w:val="00942C51"/>
    <w:rsid w:val="00942CD3"/>
    <w:rsid w:val="00942EE8"/>
    <w:rsid w:val="00942F83"/>
    <w:rsid w:val="00943840"/>
    <w:rsid w:val="00943B80"/>
    <w:rsid w:val="00943E38"/>
    <w:rsid w:val="0094426B"/>
    <w:rsid w:val="009445FC"/>
    <w:rsid w:val="00944720"/>
    <w:rsid w:val="0094497E"/>
    <w:rsid w:val="00945747"/>
    <w:rsid w:val="009459A7"/>
    <w:rsid w:val="00945F45"/>
    <w:rsid w:val="009461F2"/>
    <w:rsid w:val="0094661D"/>
    <w:rsid w:val="009466CF"/>
    <w:rsid w:val="00950055"/>
    <w:rsid w:val="00950445"/>
    <w:rsid w:val="00950490"/>
    <w:rsid w:val="00950A40"/>
    <w:rsid w:val="009515E8"/>
    <w:rsid w:val="0095193A"/>
    <w:rsid w:val="00951D80"/>
    <w:rsid w:val="00951F47"/>
    <w:rsid w:val="0095232F"/>
    <w:rsid w:val="0095283C"/>
    <w:rsid w:val="00952C25"/>
    <w:rsid w:val="00952C80"/>
    <w:rsid w:val="00952CA3"/>
    <w:rsid w:val="00953963"/>
    <w:rsid w:val="00953C4A"/>
    <w:rsid w:val="00953E11"/>
    <w:rsid w:val="009546C1"/>
    <w:rsid w:val="00954818"/>
    <w:rsid w:val="00954842"/>
    <w:rsid w:val="00954A59"/>
    <w:rsid w:val="009552EA"/>
    <w:rsid w:val="00955364"/>
    <w:rsid w:val="009557D1"/>
    <w:rsid w:val="00955959"/>
    <w:rsid w:val="00955A20"/>
    <w:rsid w:val="00955B97"/>
    <w:rsid w:val="00955F00"/>
    <w:rsid w:val="009568E4"/>
    <w:rsid w:val="0095727F"/>
    <w:rsid w:val="009576C8"/>
    <w:rsid w:val="00957715"/>
    <w:rsid w:val="00957800"/>
    <w:rsid w:val="00957967"/>
    <w:rsid w:val="00957A0E"/>
    <w:rsid w:val="00957B18"/>
    <w:rsid w:val="00957B27"/>
    <w:rsid w:val="00957E0A"/>
    <w:rsid w:val="00957E33"/>
    <w:rsid w:val="00960D4B"/>
    <w:rsid w:val="009610B5"/>
    <w:rsid w:val="00961610"/>
    <w:rsid w:val="00961B68"/>
    <w:rsid w:val="00961E34"/>
    <w:rsid w:val="0096232C"/>
    <w:rsid w:val="00962695"/>
    <w:rsid w:val="009626D8"/>
    <w:rsid w:val="00962982"/>
    <w:rsid w:val="00962A4A"/>
    <w:rsid w:val="00962BC7"/>
    <w:rsid w:val="009634C0"/>
    <w:rsid w:val="009637C4"/>
    <w:rsid w:val="00963C54"/>
    <w:rsid w:val="00964E8E"/>
    <w:rsid w:val="00964EBD"/>
    <w:rsid w:val="00964F32"/>
    <w:rsid w:val="00964FB4"/>
    <w:rsid w:val="0096500A"/>
    <w:rsid w:val="009656DD"/>
    <w:rsid w:val="009659B0"/>
    <w:rsid w:val="00965D09"/>
    <w:rsid w:val="00966406"/>
    <w:rsid w:val="009664F2"/>
    <w:rsid w:val="00966566"/>
    <w:rsid w:val="00966820"/>
    <w:rsid w:val="00966E66"/>
    <w:rsid w:val="00967286"/>
    <w:rsid w:val="009676D0"/>
    <w:rsid w:val="009677D7"/>
    <w:rsid w:val="00967E45"/>
    <w:rsid w:val="00970147"/>
    <w:rsid w:val="00970244"/>
    <w:rsid w:val="00970343"/>
    <w:rsid w:val="00970674"/>
    <w:rsid w:val="00970E76"/>
    <w:rsid w:val="0097109F"/>
    <w:rsid w:val="009710A1"/>
    <w:rsid w:val="009711A6"/>
    <w:rsid w:val="009711FD"/>
    <w:rsid w:val="00971471"/>
    <w:rsid w:val="00971A53"/>
    <w:rsid w:val="00971F07"/>
    <w:rsid w:val="00971F30"/>
    <w:rsid w:val="00972048"/>
    <w:rsid w:val="0097243A"/>
    <w:rsid w:val="00972B01"/>
    <w:rsid w:val="00972B3F"/>
    <w:rsid w:val="00972FF6"/>
    <w:rsid w:val="009731EB"/>
    <w:rsid w:val="00973338"/>
    <w:rsid w:val="00973501"/>
    <w:rsid w:val="0097383D"/>
    <w:rsid w:val="009739C9"/>
    <w:rsid w:val="00973C57"/>
    <w:rsid w:val="00973D23"/>
    <w:rsid w:val="00973DA9"/>
    <w:rsid w:val="00973FA7"/>
    <w:rsid w:val="00974112"/>
    <w:rsid w:val="009745DA"/>
    <w:rsid w:val="00974660"/>
    <w:rsid w:val="0097481C"/>
    <w:rsid w:val="0097516F"/>
    <w:rsid w:val="0097533E"/>
    <w:rsid w:val="0097541D"/>
    <w:rsid w:val="00975C34"/>
    <w:rsid w:val="00976341"/>
    <w:rsid w:val="0097660A"/>
    <w:rsid w:val="009768D7"/>
    <w:rsid w:val="009770CD"/>
    <w:rsid w:val="00977139"/>
    <w:rsid w:val="00977813"/>
    <w:rsid w:val="009778AB"/>
    <w:rsid w:val="00977E97"/>
    <w:rsid w:val="00980958"/>
    <w:rsid w:val="00980A0A"/>
    <w:rsid w:val="009814DB"/>
    <w:rsid w:val="0098178C"/>
    <w:rsid w:val="009821FE"/>
    <w:rsid w:val="009823CA"/>
    <w:rsid w:val="00982C2F"/>
    <w:rsid w:val="00982D52"/>
    <w:rsid w:val="009832A6"/>
    <w:rsid w:val="009833D0"/>
    <w:rsid w:val="009834D6"/>
    <w:rsid w:val="00984E0B"/>
    <w:rsid w:val="0098533D"/>
    <w:rsid w:val="0098596E"/>
    <w:rsid w:val="00985C11"/>
    <w:rsid w:val="00985E81"/>
    <w:rsid w:val="00985EA4"/>
    <w:rsid w:val="00986435"/>
    <w:rsid w:val="00986BD7"/>
    <w:rsid w:val="009872CD"/>
    <w:rsid w:val="00987300"/>
    <w:rsid w:val="0098744F"/>
    <w:rsid w:val="0098768B"/>
    <w:rsid w:val="0098774C"/>
    <w:rsid w:val="00987987"/>
    <w:rsid w:val="00987EA8"/>
    <w:rsid w:val="00987FFC"/>
    <w:rsid w:val="0099003E"/>
    <w:rsid w:val="009904EA"/>
    <w:rsid w:val="00990DED"/>
    <w:rsid w:val="009911B2"/>
    <w:rsid w:val="00991D01"/>
    <w:rsid w:val="00991E11"/>
    <w:rsid w:val="00991E88"/>
    <w:rsid w:val="00992196"/>
    <w:rsid w:val="0099241B"/>
    <w:rsid w:val="009926B2"/>
    <w:rsid w:val="009928F0"/>
    <w:rsid w:val="00992A4B"/>
    <w:rsid w:val="00992AEE"/>
    <w:rsid w:val="00993633"/>
    <w:rsid w:val="00993868"/>
    <w:rsid w:val="009948F3"/>
    <w:rsid w:val="00994926"/>
    <w:rsid w:val="00994B18"/>
    <w:rsid w:val="00994ED3"/>
    <w:rsid w:val="00995075"/>
    <w:rsid w:val="00995603"/>
    <w:rsid w:val="00995AA1"/>
    <w:rsid w:val="00995FB7"/>
    <w:rsid w:val="009964D4"/>
    <w:rsid w:val="009965F5"/>
    <w:rsid w:val="00996611"/>
    <w:rsid w:val="00996680"/>
    <w:rsid w:val="009967FD"/>
    <w:rsid w:val="009968F4"/>
    <w:rsid w:val="00997442"/>
    <w:rsid w:val="00997C21"/>
    <w:rsid w:val="00997D53"/>
    <w:rsid w:val="009A00C7"/>
    <w:rsid w:val="009A02EC"/>
    <w:rsid w:val="009A0568"/>
    <w:rsid w:val="009A0735"/>
    <w:rsid w:val="009A0BB1"/>
    <w:rsid w:val="009A10B8"/>
    <w:rsid w:val="009A1DC6"/>
    <w:rsid w:val="009A217C"/>
    <w:rsid w:val="009A24CD"/>
    <w:rsid w:val="009A25C5"/>
    <w:rsid w:val="009A28A8"/>
    <w:rsid w:val="009A2B34"/>
    <w:rsid w:val="009A2B47"/>
    <w:rsid w:val="009A2C67"/>
    <w:rsid w:val="009A2E42"/>
    <w:rsid w:val="009A3214"/>
    <w:rsid w:val="009A3466"/>
    <w:rsid w:val="009A34BE"/>
    <w:rsid w:val="009A3629"/>
    <w:rsid w:val="009A37FF"/>
    <w:rsid w:val="009A38DA"/>
    <w:rsid w:val="009A3B45"/>
    <w:rsid w:val="009A3DBF"/>
    <w:rsid w:val="009A4037"/>
    <w:rsid w:val="009A406E"/>
    <w:rsid w:val="009A4262"/>
    <w:rsid w:val="009A4753"/>
    <w:rsid w:val="009A47DE"/>
    <w:rsid w:val="009A50BD"/>
    <w:rsid w:val="009A60E8"/>
    <w:rsid w:val="009A6226"/>
    <w:rsid w:val="009A6258"/>
    <w:rsid w:val="009A655A"/>
    <w:rsid w:val="009A6684"/>
    <w:rsid w:val="009A6736"/>
    <w:rsid w:val="009A680F"/>
    <w:rsid w:val="009A6D53"/>
    <w:rsid w:val="009A739E"/>
    <w:rsid w:val="009A7580"/>
    <w:rsid w:val="009A783C"/>
    <w:rsid w:val="009A79A1"/>
    <w:rsid w:val="009A7C38"/>
    <w:rsid w:val="009A7C68"/>
    <w:rsid w:val="009A7D8C"/>
    <w:rsid w:val="009B0581"/>
    <w:rsid w:val="009B0642"/>
    <w:rsid w:val="009B09B7"/>
    <w:rsid w:val="009B0B4F"/>
    <w:rsid w:val="009B0CF2"/>
    <w:rsid w:val="009B1261"/>
    <w:rsid w:val="009B1B97"/>
    <w:rsid w:val="009B2578"/>
    <w:rsid w:val="009B2895"/>
    <w:rsid w:val="009B2AA2"/>
    <w:rsid w:val="009B300C"/>
    <w:rsid w:val="009B30E7"/>
    <w:rsid w:val="009B3248"/>
    <w:rsid w:val="009B3678"/>
    <w:rsid w:val="009B3E1B"/>
    <w:rsid w:val="009B3EB7"/>
    <w:rsid w:val="009B40EC"/>
    <w:rsid w:val="009B41B5"/>
    <w:rsid w:val="009B4F8D"/>
    <w:rsid w:val="009B5375"/>
    <w:rsid w:val="009B583B"/>
    <w:rsid w:val="009B5DC2"/>
    <w:rsid w:val="009B610F"/>
    <w:rsid w:val="009B6767"/>
    <w:rsid w:val="009B690D"/>
    <w:rsid w:val="009B6A74"/>
    <w:rsid w:val="009B6D2D"/>
    <w:rsid w:val="009B6DBD"/>
    <w:rsid w:val="009B6F1F"/>
    <w:rsid w:val="009B7213"/>
    <w:rsid w:val="009B7DC2"/>
    <w:rsid w:val="009C073A"/>
    <w:rsid w:val="009C0E06"/>
    <w:rsid w:val="009C0E68"/>
    <w:rsid w:val="009C14FE"/>
    <w:rsid w:val="009C1C42"/>
    <w:rsid w:val="009C1D3F"/>
    <w:rsid w:val="009C1E50"/>
    <w:rsid w:val="009C1F2F"/>
    <w:rsid w:val="009C21A3"/>
    <w:rsid w:val="009C262D"/>
    <w:rsid w:val="009C2992"/>
    <w:rsid w:val="009C29D3"/>
    <w:rsid w:val="009C2ECB"/>
    <w:rsid w:val="009C33F7"/>
    <w:rsid w:val="009C420F"/>
    <w:rsid w:val="009C4433"/>
    <w:rsid w:val="009C485B"/>
    <w:rsid w:val="009C5017"/>
    <w:rsid w:val="009C50A2"/>
    <w:rsid w:val="009C51F8"/>
    <w:rsid w:val="009C53B8"/>
    <w:rsid w:val="009C5934"/>
    <w:rsid w:val="009C5A03"/>
    <w:rsid w:val="009C5F96"/>
    <w:rsid w:val="009C6142"/>
    <w:rsid w:val="009C698D"/>
    <w:rsid w:val="009C729F"/>
    <w:rsid w:val="009C7490"/>
    <w:rsid w:val="009C7B50"/>
    <w:rsid w:val="009C7B73"/>
    <w:rsid w:val="009D00C5"/>
    <w:rsid w:val="009D024B"/>
    <w:rsid w:val="009D0460"/>
    <w:rsid w:val="009D0B2D"/>
    <w:rsid w:val="009D1749"/>
    <w:rsid w:val="009D2057"/>
    <w:rsid w:val="009D250C"/>
    <w:rsid w:val="009D281F"/>
    <w:rsid w:val="009D2EE9"/>
    <w:rsid w:val="009D3302"/>
    <w:rsid w:val="009D366F"/>
    <w:rsid w:val="009D372A"/>
    <w:rsid w:val="009D38CA"/>
    <w:rsid w:val="009D3C25"/>
    <w:rsid w:val="009D3F64"/>
    <w:rsid w:val="009D4222"/>
    <w:rsid w:val="009D42B6"/>
    <w:rsid w:val="009D42C7"/>
    <w:rsid w:val="009D4891"/>
    <w:rsid w:val="009D5154"/>
    <w:rsid w:val="009D547F"/>
    <w:rsid w:val="009D57E7"/>
    <w:rsid w:val="009D5A6A"/>
    <w:rsid w:val="009D6077"/>
    <w:rsid w:val="009D6285"/>
    <w:rsid w:val="009D6E00"/>
    <w:rsid w:val="009D6E62"/>
    <w:rsid w:val="009D6FCC"/>
    <w:rsid w:val="009D70EC"/>
    <w:rsid w:val="009D748E"/>
    <w:rsid w:val="009D7750"/>
    <w:rsid w:val="009D7F18"/>
    <w:rsid w:val="009E0995"/>
    <w:rsid w:val="009E0A9D"/>
    <w:rsid w:val="009E0C38"/>
    <w:rsid w:val="009E13C5"/>
    <w:rsid w:val="009E149E"/>
    <w:rsid w:val="009E14BA"/>
    <w:rsid w:val="009E14F9"/>
    <w:rsid w:val="009E20A5"/>
    <w:rsid w:val="009E2955"/>
    <w:rsid w:val="009E3688"/>
    <w:rsid w:val="009E377A"/>
    <w:rsid w:val="009E3A69"/>
    <w:rsid w:val="009E3DE1"/>
    <w:rsid w:val="009E3FD4"/>
    <w:rsid w:val="009E4006"/>
    <w:rsid w:val="009E4161"/>
    <w:rsid w:val="009E41C3"/>
    <w:rsid w:val="009E4447"/>
    <w:rsid w:val="009E4ADA"/>
    <w:rsid w:val="009E4B2B"/>
    <w:rsid w:val="009E51C9"/>
    <w:rsid w:val="009E5CA2"/>
    <w:rsid w:val="009E643C"/>
    <w:rsid w:val="009E69DE"/>
    <w:rsid w:val="009E6EBC"/>
    <w:rsid w:val="009E70A9"/>
    <w:rsid w:val="009E735E"/>
    <w:rsid w:val="009E7B2F"/>
    <w:rsid w:val="009E7E05"/>
    <w:rsid w:val="009E7EC3"/>
    <w:rsid w:val="009F05E3"/>
    <w:rsid w:val="009F173C"/>
    <w:rsid w:val="009F1A69"/>
    <w:rsid w:val="009F1B50"/>
    <w:rsid w:val="009F1C8E"/>
    <w:rsid w:val="009F1D31"/>
    <w:rsid w:val="009F3A85"/>
    <w:rsid w:val="009F424E"/>
    <w:rsid w:val="009F46E6"/>
    <w:rsid w:val="009F483F"/>
    <w:rsid w:val="009F4AFE"/>
    <w:rsid w:val="009F4E95"/>
    <w:rsid w:val="009F562E"/>
    <w:rsid w:val="009F5B3F"/>
    <w:rsid w:val="009F5B70"/>
    <w:rsid w:val="009F5BD2"/>
    <w:rsid w:val="009F5F6A"/>
    <w:rsid w:val="009F62CA"/>
    <w:rsid w:val="009F67E3"/>
    <w:rsid w:val="009F6951"/>
    <w:rsid w:val="009F6ABA"/>
    <w:rsid w:val="009F6C7B"/>
    <w:rsid w:val="009F6CFB"/>
    <w:rsid w:val="009F6D57"/>
    <w:rsid w:val="009F702C"/>
    <w:rsid w:val="009F729B"/>
    <w:rsid w:val="009F758B"/>
    <w:rsid w:val="009F7621"/>
    <w:rsid w:val="009F77A5"/>
    <w:rsid w:val="009F78D3"/>
    <w:rsid w:val="009F7AE8"/>
    <w:rsid w:val="009F7B23"/>
    <w:rsid w:val="009F7B87"/>
    <w:rsid w:val="009F7BB9"/>
    <w:rsid w:val="00A0023A"/>
    <w:rsid w:val="00A00594"/>
    <w:rsid w:val="00A00A40"/>
    <w:rsid w:val="00A00D99"/>
    <w:rsid w:val="00A00FD3"/>
    <w:rsid w:val="00A01B2D"/>
    <w:rsid w:val="00A01B8A"/>
    <w:rsid w:val="00A01E52"/>
    <w:rsid w:val="00A020B5"/>
    <w:rsid w:val="00A0219E"/>
    <w:rsid w:val="00A0265D"/>
    <w:rsid w:val="00A0277C"/>
    <w:rsid w:val="00A02845"/>
    <w:rsid w:val="00A02B60"/>
    <w:rsid w:val="00A02C17"/>
    <w:rsid w:val="00A02C1B"/>
    <w:rsid w:val="00A02FB6"/>
    <w:rsid w:val="00A033BE"/>
    <w:rsid w:val="00A034D0"/>
    <w:rsid w:val="00A035E1"/>
    <w:rsid w:val="00A036BD"/>
    <w:rsid w:val="00A0371B"/>
    <w:rsid w:val="00A038CC"/>
    <w:rsid w:val="00A03C1A"/>
    <w:rsid w:val="00A046EE"/>
    <w:rsid w:val="00A04C9C"/>
    <w:rsid w:val="00A05969"/>
    <w:rsid w:val="00A05CBB"/>
    <w:rsid w:val="00A05F5D"/>
    <w:rsid w:val="00A06945"/>
    <w:rsid w:val="00A06A23"/>
    <w:rsid w:val="00A06C4E"/>
    <w:rsid w:val="00A0710C"/>
    <w:rsid w:val="00A074D0"/>
    <w:rsid w:val="00A078D2"/>
    <w:rsid w:val="00A078D4"/>
    <w:rsid w:val="00A07CEA"/>
    <w:rsid w:val="00A07DFC"/>
    <w:rsid w:val="00A10B47"/>
    <w:rsid w:val="00A10CFC"/>
    <w:rsid w:val="00A1138F"/>
    <w:rsid w:val="00A1148A"/>
    <w:rsid w:val="00A11717"/>
    <w:rsid w:val="00A117DC"/>
    <w:rsid w:val="00A11E25"/>
    <w:rsid w:val="00A128B7"/>
    <w:rsid w:val="00A12BAB"/>
    <w:rsid w:val="00A12F35"/>
    <w:rsid w:val="00A130E4"/>
    <w:rsid w:val="00A13342"/>
    <w:rsid w:val="00A13A89"/>
    <w:rsid w:val="00A13B23"/>
    <w:rsid w:val="00A13F31"/>
    <w:rsid w:val="00A147D0"/>
    <w:rsid w:val="00A14D8F"/>
    <w:rsid w:val="00A1540F"/>
    <w:rsid w:val="00A15559"/>
    <w:rsid w:val="00A15B7C"/>
    <w:rsid w:val="00A15BE2"/>
    <w:rsid w:val="00A15DBF"/>
    <w:rsid w:val="00A1604A"/>
    <w:rsid w:val="00A164A5"/>
    <w:rsid w:val="00A166FB"/>
    <w:rsid w:val="00A17014"/>
    <w:rsid w:val="00A17730"/>
    <w:rsid w:val="00A177FE"/>
    <w:rsid w:val="00A17F8D"/>
    <w:rsid w:val="00A20283"/>
    <w:rsid w:val="00A213C9"/>
    <w:rsid w:val="00A21E19"/>
    <w:rsid w:val="00A221B9"/>
    <w:rsid w:val="00A2259F"/>
    <w:rsid w:val="00A226D3"/>
    <w:rsid w:val="00A232D7"/>
    <w:rsid w:val="00A23336"/>
    <w:rsid w:val="00A233E8"/>
    <w:rsid w:val="00A2354F"/>
    <w:rsid w:val="00A235C2"/>
    <w:rsid w:val="00A2393E"/>
    <w:rsid w:val="00A23B90"/>
    <w:rsid w:val="00A23D85"/>
    <w:rsid w:val="00A23E5C"/>
    <w:rsid w:val="00A24159"/>
    <w:rsid w:val="00A2438C"/>
    <w:rsid w:val="00A24673"/>
    <w:rsid w:val="00A24E3E"/>
    <w:rsid w:val="00A2500C"/>
    <w:rsid w:val="00A252C7"/>
    <w:rsid w:val="00A254ED"/>
    <w:rsid w:val="00A259F4"/>
    <w:rsid w:val="00A25B6E"/>
    <w:rsid w:val="00A25BAF"/>
    <w:rsid w:val="00A25BEB"/>
    <w:rsid w:val="00A25C30"/>
    <w:rsid w:val="00A25F55"/>
    <w:rsid w:val="00A2651C"/>
    <w:rsid w:val="00A26605"/>
    <w:rsid w:val="00A27C7B"/>
    <w:rsid w:val="00A27D3A"/>
    <w:rsid w:val="00A303EB"/>
    <w:rsid w:val="00A308C2"/>
    <w:rsid w:val="00A310B3"/>
    <w:rsid w:val="00A316E8"/>
    <w:rsid w:val="00A318D6"/>
    <w:rsid w:val="00A31A99"/>
    <w:rsid w:val="00A31AEC"/>
    <w:rsid w:val="00A31C34"/>
    <w:rsid w:val="00A31E48"/>
    <w:rsid w:val="00A31F00"/>
    <w:rsid w:val="00A31F93"/>
    <w:rsid w:val="00A324C4"/>
    <w:rsid w:val="00A325B6"/>
    <w:rsid w:val="00A328A1"/>
    <w:rsid w:val="00A32B53"/>
    <w:rsid w:val="00A33741"/>
    <w:rsid w:val="00A33B72"/>
    <w:rsid w:val="00A340A2"/>
    <w:rsid w:val="00A344ED"/>
    <w:rsid w:val="00A34ADA"/>
    <w:rsid w:val="00A34D11"/>
    <w:rsid w:val="00A34F08"/>
    <w:rsid w:val="00A35491"/>
    <w:rsid w:val="00A3549F"/>
    <w:rsid w:val="00A35F71"/>
    <w:rsid w:val="00A35FC2"/>
    <w:rsid w:val="00A36495"/>
    <w:rsid w:val="00A364C9"/>
    <w:rsid w:val="00A37139"/>
    <w:rsid w:val="00A3746B"/>
    <w:rsid w:val="00A37790"/>
    <w:rsid w:val="00A37990"/>
    <w:rsid w:val="00A37DD1"/>
    <w:rsid w:val="00A37E30"/>
    <w:rsid w:val="00A37EC5"/>
    <w:rsid w:val="00A40D6E"/>
    <w:rsid w:val="00A40E95"/>
    <w:rsid w:val="00A40E9C"/>
    <w:rsid w:val="00A40FD3"/>
    <w:rsid w:val="00A41427"/>
    <w:rsid w:val="00A4174D"/>
    <w:rsid w:val="00A41DB7"/>
    <w:rsid w:val="00A41EA5"/>
    <w:rsid w:val="00A42801"/>
    <w:rsid w:val="00A43078"/>
    <w:rsid w:val="00A43DC7"/>
    <w:rsid w:val="00A440D0"/>
    <w:rsid w:val="00A4445F"/>
    <w:rsid w:val="00A44473"/>
    <w:rsid w:val="00A44BAF"/>
    <w:rsid w:val="00A44C20"/>
    <w:rsid w:val="00A44FA4"/>
    <w:rsid w:val="00A45032"/>
    <w:rsid w:val="00A459BD"/>
    <w:rsid w:val="00A45CB7"/>
    <w:rsid w:val="00A45D84"/>
    <w:rsid w:val="00A466A5"/>
    <w:rsid w:val="00A46AB4"/>
    <w:rsid w:val="00A46AC2"/>
    <w:rsid w:val="00A46DC1"/>
    <w:rsid w:val="00A4774E"/>
    <w:rsid w:val="00A4776A"/>
    <w:rsid w:val="00A478FB"/>
    <w:rsid w:val="00A47E8E"/>
    <w:rsid w:val="00A502CC"/>
    <w:rsid w:val="00A50487"/>
    <w:rsid w:val="00A5063E"/>
    <w:rsid w:val="00A50B1D"/>
    <w:rsid w:val="00A50F69"/>
    <w:rsid w:val="00A512E0"/>
    <w:rsid w:val="00A5152A"/>
    <w:rsid w:val="00A51A54"/>
    <w:rsid w:val="00A51E48"/>
    <w:rsid w:val="00A524B5"/>
    <w:rsid w:val="00A527B8"/>
    <w:rsid w:val="00A528FC"/>
    <w:rsid w:val="00A53857"/>
    <w:rsid w:val="00A53A42"/>
    <w:rsid w:val="00A53A55"/>
    <w:rsid w:val="00A53C20"/>
    <w:rsid w:val="00A54357"/>
    <w:rsid w:val="00A54570"/>
    <w:rsid w:val="00A54CD0"/>
    <w:rsid w:val="00A54CD4"/>
    <w:rsid w:val="00A54F4F"/>
    <w:rsid w:val="00A55017"/>
    <w:rsid w:val="00A554DD"/>
    <w:rsid w:val="00A55F52"/>
    <w:rsid w:val="00A56029"/>
    <w:rsid w:val="00A567F4"/>
    <w:rsid w:val="00A568E8"/>
    <w:rsid w:val="00A56B54"/>
    <w:rsid w:val="00A56BE9"/>
    <w:rsid w:val="00A57642"/>
    <w:rsid w:val="00A57933"/>
    <w:rsid w:val="00A57E43"/>
    <w:rsid w:val="00A57EA0"/>
    <w:rsid w:val="00A60534"/>
    <w:rsid w:val="00A61069"/>
    <w:rsid w:val="00A61129"/>
    <w:rsid w:val="00A61188"/>
    <w:rsid w:val="00A613EC"/>
    <w:rsid w:val="00A61478"/>
    <w:rsid w:val="00A614C2"/>
    <w:rsid w:val="00A61842"/>
    <w:rsid w:val="00A61B1C"/>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42C"/>
    <w:rsid w:val="00A6484E"/>
    <w:rsid w:val="00A64CDD"/>
    <w:rsid w:val="00A64E80"/>
    <w:rsid w:val="00A651D9"/>
    <w:rsid w:val="00A65810"/>
    <w:rsid w:val="00A66246"/>
    <w:rsid w:val="00A66328"/>
    <w:rsid w:val="00A669A2"/>
    <w:rsid w:val="00A66A59"/>
    <w:rsid w:val="00A66DE8"/>
    <w:rsid w:val="00A674A6"/>
    <w:rsid w:val="00A677F9"/>
    <w:rsid w:val="00A6785B"/>
    <w:rsid w:val="00A7001C"/>
    <w:rsid w:val="00A70385"/>
    <w:rsid w:val="00A7067C"/>
    <w:rsid w:val="00A707A7"/>
    <w:rsid w:val="00A7084C"/>
    <w:rsid w:val="00A7160D"/>
    <w:rsid w:val="00A718EF"/>
    <w:rsid w:val="00A72279"/>
    <w:rsid w:val="00A722F5"/>
    <w:rsid w:val="00A726DC"/>
    <w:rsid w:val="00A72794"/>
    <w:rsid w:val="00A72801"/>
    <w:rsid w:val="00A72852"/>
    <w:rsid w:val="00A72C54"/>
    <w:rsid w:val="00A73053"/>
    <w:rsid w:val="00A7380C"/>
    <w:rsid w:val="00A73C8F"/>
    <w:rsid w:val="00A73ECC"/>
    <w:rsid w:val="00A73EF4"/>
    <w:rsid w:val="00A74250"/>
    <w:rsid w:val="00A745E8"/>
    <w:rsid w:val="00A75120"/>
    <w:rsid w:val="00A75502"/>
    <w:rsid w:val="00A7570F"/>
    <w:rsid w:val="00A757F8"/>
    <w:rsid w:val="00A75A0A"/>
    <w:rsid w:val="00A75D0A"/>
    <w:rsid w:val="00A760F2"/>
    <w:rsid w:val="00A761A4"/>
    <w:rsid w:val="00A761A5"/>
    <w:rsid w:val="00A761F9"/>
    <w:rsid w:val="00A76750"/>
    <w:rsid w:val="00A7692C"/>
    <w:rsid w:val="00A77047"/>
    <w:rsid w:val="00A778E0"/>
    <w:rsid w:val="00A77FBF"/>
    <w:rsid w:val="00A8022A"/>
    <w:rsid w:val="00A80A07"/>
    <w:rsid w:val="00A81399"/>
    <w:rsid w:val="00A8170C"/>
    <w:rsid w:val="00A81956"/>
    <w:rsid w:val="00A81B6C"/>
    <w:rsid w:val="00A81FB8"/>
    <w:rsid w:val="00A81FCE"/>
    <w:rsid w:val="00A8208A"/>
    <w:rsid w:val="00A82B19"/>
    <w:rsid w:val="00A82B9B"/>
    <w:rsid w:val="00A836F7"/>
    <w:rsid w:val="00A83945"/>
    <w:rsid w:val="00A83984"/>
    <w:rsid w:val="00A83BA3"/>
    <w:rsid w:val="00A84B2D"/>
    <w:rsid w:val="00A84C7A"/>
    <w:rsid w:val="00A8527D"/>
    <w:rsid w:val="00A852C2"/>
    <w:rsid w:val="00A85506"/>
    <w:rsid w:val="00A8613D"/>
    <w:rsid w:val="00A8733B"/>
    <w:rsid w:val="00A87689"/>
    <w:rsid w:val="00A87B0B"/>
    <w:rsid w:val="00A90FE7"/>
    <w:rsid w:val="00A917D5"/>
    <w:rsid w:val="00A91A3B"/>
    <w:rsid w:val="00A926FE"/>
    <w:rsid w:val="00A92B82"/>
    <w:rsid w:val="00A92BEF"/>
    <w:rsid w:val="00A92D22"/>
    <w:rsid w:val="00A9409E"/>
    <w:rsid w:val="00A94E2A"/>
    <w:rsid w:val="00A94F95"/>
    <w:rsid w:val="00A9596F"/>
    <w:rsid w:val="00A95A60"/>
    <w:rsid w:val="00A95BD9"/>
    <w:rsid w:val="00A95EE1"/>
    <w:rsid w:val="00A9644E"/>
    <w:rsid w:val="00A96BAC"/>
    <w:rsid w:val="00A97A5B"/>
    <w:rsid w:val="00A97F70"/>
    <w:rsid w:val="00A97F9E"/>
    <w:rsid w:val="00AA0BFF"/>
    <w:rsid w:val="00AA12A7"/>
    <w:rsid w:val="00AA1406"/>
    <w:rsid w:val="00AA142E"/>
    <w:rsid w:val="00AA14E4"/>
    <w:rsid w:val="00AA15AA"/>
    <w:rsid w:val="00AA166C"/>
    <w:rsid w:val="00AA180E"/>
    <w:rsid w:val="00AA1C98"/>
    <w:rsid w:val="00AA1DFC"/>
    <w:rsid w:val="00AA1F60"/>
    <w:rsid w:val="00AA22A6"/>
    <w:rsid w:val="00AA2A9D"/>
    <w:rsid w:val="00AA2DAF"/>
    <w:rsid w:val="00AA2DE6"/>
    <w:rsid w:val="00AA2FD3"/>
    <w:rsid w:val="00AA3465"/>
    <w:rsid w:val="00AA3707"/>
    <w:rsid w:val="00AA3C80"/>
    <w:rsid w:val="00AA452D"/>
    <w:rsid w:val="00AA4839"/>
    <w:rsid w:val="00AA49DB"/>
    <w:rsid w:val="00AA546F"/>
    <w:rsid w:val="00AA57D3"/>
    <w:rsid w:val="00AA5B8A"/>
    <w:rsid w:val="00AA60A3"/>
    <w:rsid w:val="00AA6760"/>
    <w:rsid w:val="00AA6980"/>
    <w:rsid w:val="00AA6B35"/>
    <w:rsid w:val="00AA70FC"/>
    <w:rsid w:val="00AA72CD"/>
    <w:rsid w:val="00AA7749"/>
    <w:rsid w:val="00AA785D"/>
    <w:rsid w:val="00AA7B77"/>
    <w:rsid w:val="00AA7DC5"/>
    <w:rsid w:val="00AA7EC7"/>
    <w:rsid w:val="00AB0196"/>
    <w:rsid w:val="00AB0656"/>
    <w:rsid w:val="00AB15AE"/>
    <w:rsid w:val="00AB1A05"/>
    <w:rsid w:val="00AB21B1"/>
    <w:rsid w:val="00AB2251"/>
    <w:rsid w:val="00AB2267"/>
    <w:rsid w:val="00AB262B"/>
    <w:rsid w:val="00AB268C"/>
    <w:rsid w:val="00AB2996"/>
    <w:rsid w:val="00AB29E1"/>
    <w:rsid w:val="00AB2E99"/>
    <w:rsid w:val="00AB2EE4"/>
    <w:rsid w:val="00AB3330"/>
    <w:rsid w:val="00AB334A"/>
    <w:rsid w:val="00AB351A"/>
    <w:rsid w:val="00AB3858"/>
    <w:rsid w:val="00AB3953"/>
    <w:rsid w:val="00AB3DBF"/>
    <w:rsid w:val="00AB43AA"/>
    <w:rsid w:val="00AB453A"/>
    <w:rsid w:val="00AB45FA"/>
    <w:rsid w:val="00AB49C9"/>
    <w:rsid w:val="00AB4C2E"/>
    <w:rsid w:val="00AB4D2B"/>
    <w:rsid w:val="00AB5232"/>
    <w:rsid w:val="00AB5695"/>
    <w:rsid w:val="00AB5837"/>
    <w:rsid w:val="00AB5864"/>
    <w:rsid w:val="00AB5945"/>
    <w:rsid w:val="00AB5947"/>
    <w:rsid w:val="00AB594D"/>
    <w:rsid w:val="00AB5D23"/>
    <w:rsid w:val="00AB5E89"/>
    <w:rsid w:val="00AB5ECD"/>
    <w:rsid w:val="00AB5F42"/>
    <w:rsid w:val="00AB60AC"/>
    <w:rsid w:val="00AB6178"/>
    <w:rsid w:val="00AB6408"/>
    <w:rsid w:val="00AB6417"/>
    <w:rsid w:val="00AB65A9"/>
    <w:rsid w:val="00AB665C"/>
    <w:rsid w:val="00AB6C10"/>
    <w:rsid w:val="00AB6C87"/>
    <w:rsid w:val="00AB73BC"/>
    <w:rsid w:val="00AB7A2E"/>
    <w:rsid w:val="00AB7DD4"/>
    <w:rsid w:val="00AC02E1"/>
    <w:rsid w:val="00AC041F"/>
    <w:rsid w:val="00AC0A30"/>
    <w:rsid w:val="00AC10F3"/>
    <w:rsid w:val="00AC15CA"/>
    <w:rsid w:val="00AC1C52"/>
    <w:rsid w:val="00AC2067"/>
    <w:rsid w:val="00AC2111"/>
    <w:rsid w:val="00AC2513"/>
    <w:rsid w:val="00AC28A5"/>
    <w:rsid w:val="00AC2A76"/>
    <w:rsid w:val="00AC2E87"/>
    <w:rsid w:val="00AC3154"/>
    <w:rsid w:val="00AC34F1"/>
    <w:rsid w:val="00AC3DD0"/>
    <w:rsid w:val="00AC48F4"/>
    <w:rsid w:val="00AC5DAE"/>
    <w:rsid w:val="00AC5F4C"/>
    <w:rsid w:val="00AC61C9"/>
    <w:rsid w:val="00AC646B"/>
    <w:rsid w:val="00AC64A9"/>
    <w:rsid w:val="00AC662F"/>
    <w:rsid w:val="00AC7672"/>
    <w:rsid w:val="00AC7C17"/>
    <w:rsid w:val="00AC7FCB"/>
    <w:rsid w:val="00AD02AD"/>
    <w:rsid w:val="00AD0863"/>
    <w:rsid w:val="00AD09EC"/>
    <w:rsid w:val="00AD10A4"/>
    <w:rsid w:val="00AD11D6"/>
    <w:rsid w:val="00AD1419"/>
    <w:rsid w:val="00AD15E5"/>
    <w:rsid w:val="00AD16F9"/>
    <w:rsid w:val="00AD18F9"/>
    <w:rsid w:val="00AD1AF4"/>
    <w:rsid w:val="00AD2479"/>
    <w:rsid w:val="00AD266C"/>
    <w:rsid w:val="00AD29B2"/>
    <w:rsid w:val="00AD2C3F"/>
    <w:rsid w:val="00AD30E7"/>
    <w:rsid w:val="00AD39AB"/>
    <w:rsid w:val="00AD3E68"/>
    <w:rsid w:val="00AD41DE"/>
    <w:rsid w:val="00AD4818"/>
    <w:rsid w:val="00AD50FB"/>
    <w:rsid w:val="00AD561E"/>
    <w:rsid w:val="00AD584A"/>
    <w:rsid w:val="00AD5A48"/>
    <w:rsid w:val="00AD5C4F"/>
    <w:rsid w:val="00AD6297"/>
    <w:rsid w:val="00AD64F2"/>
    <w:rsid w:val="00AD67CE"/>
    <w:rsid w:val="00AD6B08"/>
    <w:rsid w:val="00AD6C6C"/>
    <w:rsid w:val="00AD6EEF"/>
    <w:rsid w:val="00AD6FF0"/>
    <w:rsid w:val="00AD752B"/>
    <w:rsid w:val="00AD76F9"/>
    <w:rsid w:val="00AD776B"/>
    <w:rsid w:val="00AD7E55"/>
    <w:rsid w:val="00AE0200"/>
    <w:rsid w:val="00AE0645"/>
    <w:rsid w:val="00AE087D"/>
    <w:rsid w:val="00AE136C"/>
    <w:rsid w:val="00AE143C"/>
    <w:rsid w:val="00AE18E6"/>
    <w:rsid w:val="00AE1AB6"/>
    <w:rsid w:val="00AE1B7D"/>
    <w:rsid w:val="00AE1C56"/>
    <w:rsid w:val="00AE1FAF"/>
    <w:rsid w:val="00AE2261"/>
    <w:rsid w:val="00AE26A7"/>
    <w:rsid w:val="00AE2A33"/>
    <w:rsid w:val="00AE2B5B"/>
    <w:rsid w:val="00AE2EC3"/>
    <w:rsid w:val="00AE2EEE"/>
    <w:rsid w:val="00AE30AB"/>
    <w:rsid w:val="00AE3BE2"/>
    <w:rsid w:val="00AE3ED8"/>
    <w:rsid w:val="00AE4CD9"/>
    <w:rsid w:val="00AE4CF5"/>
    <w:rsid w:val="00AE547A"/>
    <w:rsid w:val="00AE549E"/>
    <w:rsid w:val="00AE5948"/>
    <w:rsid w:val="00AE6808"/>
    <w:rsid w:val="00AE7484"/>
    <w:rsid w:val="00AE754B"/>
    <w:rsid w:val="00AE7568"/>
    <w:rsid w:val="00AE78A7"/>
    <w:rsid w:val="00AE7CB7"/>
    <w:rsid w:val="00AF0035"/>
    <w:rsid w:val="00AF023A"/>
    <w:rsid w:val="00AF03B1"/>
    <w:rsid w:val="00AF0474"/>
    <w:rsid w:val="00AF1669"/>
    <w:rsid w:val="00AF1917"/>
    <w:rsid w:val="00AF1A0C"/>
    <w:rsid w:val="00AF1F4F"/>
    <w:rsid w:val="00AF2D81"/>
    <w:rsid w:val="00AF30A7"/>
    <w:rsid w:val="00AF3160"/>
    <w:rsid w:val="00AF3338"/>
    <w:rsid w:val="00AF364C"/>
    <w:rsid w:val="00AF37CB"/>
    <w:rsid w:val="00AF4452"/>
    <w:rsid w:val="00AF4B74"/>
    <w:rsid w:val="00AF4EBF"/>
    <w:rsid w:val="00AF5A5B"/>
    <w:rsid w:val="00AF5CB5"/>
    <w:rsid w:val="00AF5EB0"/>
    <w:rsid w:val="00AF5EEE"/>
    <w:rsid w:val="00AF6283"/>
    <w:rsid w:val="00AF6870"/>
    <w:rsid w:val="00AF6EBE"/>
    <w:rsid w:val="00AF7014"/>
    <w:rsid w:val="00AF7285"/>
    <w:rsid w:val="00AF79ED"/>
    <w:rsid w:val="00AF7A72"/>
    <w:rsid w:val="00AF7BF8"/>
    <w:rsid w:val="00AF7FDB"/>
    <w:rsid w:val="00B001C1"/>
    <w:rsid w:val="00B004D5"/>
    <w:rsid w:val="00B01149"/>
    <w:rsid w:val="00B018FC"/>
    <w:rsid w:val="00B01B8A"/>
    <w:rsid w:val="00B01E6D"/>
    <w:rsid w:val="00B01FC9"/>
    <w:rsid w:val="00B020ED"/>
    <w:rsid w:val="00B02106"/>
    <w:rsid w:val="00B02231"/>
    <w:rsid w:val="00B02580"/>
    <w:rsid w:val="00B02967"/>
    <w:rsid w:val="00B02B4F"/>
    <w:rsid w:val="00B02E9C"/>
    <w:rsid w:val="00B034F6"/>
    <w:rsid w:val="00B03D7D"/>
    <w:rsid w:val="00B0415B"/>
    <w:rsid w:val="00B043BD"/>
    <w:rsid w:val="00B044A7"/>
    <w:rsid w:val="00B048F6"/>
    <w:rsid w:val="00B04A16"/>
    <w:rsid w:val="00B04ED1"/>
    <w:rsid w:val="00B05876"/>
    <w:rsid w:val="00B059A0"/>
    <w:rsid w:val="00B05BD3"/>
    <w:rsid w:val="00B06731"/>
    <w:rsid w:val="00B07400"/>
    <w:rsid w:val="00B07A0D"/>
    <w:rsid w:val="00B07D22"/>
    <w:rsid w:val="00B1009E"/>
    <w:rsid w:val="00B10146"/>
    <w:rsid w:val="00B10E47"/>
    <w:rsid w:val="00B11041"/>
    <w:rsid w:val="00B1191A"/>
    <w:rsid w:val="00B11C1A"/>
    <w:rsid w:val="00B11ECE"/>
    <w:rsid w:val="00B1293A"/>
    <w:rsid w:val="00B13C6B"/>
    <w:rsid w:val="00B14029"/>
    <w:rsid w:val="00B14392"/>
    <w:rsid w:val="00B1462E"/>
    <w:rsid w:val="00B14744"/>
    <w:rsid w:val="00B15B18"/>
    <w:rsid w:val="00B16996"/>
    <w:rsid w:val="00B17782"/>
    <w:rsid w:val="00B17855"/>
    <w:rsid w:val="00B17B76"/>
    <w:rsid w:val="00B17E89"/>
    <w:rsid w:val="00B17F8C"/>
    <w:rsid w:val="00B17FB0"/>
    <w:rsid w:val="00B200D3"/>
    <w:rsid w:val="00B20265"/>
    <w:rsid w:val="00B205D2"/>
    <w:rsid w:val="00B20BC3"/>
    <w:rsid w:val="00B20CF8"/>
    <w:rsid w:val="00B20F3F"/>
    <w:rsid w:val="00B2102B"/>
    <w:rsid w:val="00B212F9"/>
    <w:rsid w:val="00B21464"/>
    <w:rsid w:val="00B21626"/>
    <w:rsid w:val="00B217BE"/>
    <w:rsid w:val="00B217C8"/>
    <w:rsid w:val="00B218E3"/>
    <w:rsid w:val="00B21D0A"/>
    <w:rsid w:val="00B21D32"/>
    <w:rsid w:val="00B221FC"/>
    <w:rsid w:val="00B2226A"/>
    <w:rsid w:val="00B22ABB"/>
    <w:rsid w:val="00B22B1A"/>
    <w:rsid w:val="00B230BC"/>
    <w:rsid w:val="00B232FF"/>
    <w:rsid w:val="00B23765"/>
    <w:rsid w:val="00B23B95"/>
    <w:rsid w:val="00B23C88"/>
    <w:rsid w:val="00B23FCC"/>
    <w:rsid w:val="00B24C26"/>
    <w:rsid w:val="00B24D6B"/>
    <w:rsid w:val="00B24DBE"/>
    <w:rsid w:val="00B24FEC"/>
    <w:rsid w:val="00B25280"/>
    <w:rsid w:val="00B2554D"/>
    <w:rsid w:val="00B255C2"/>
    <w:rsid w:val="00B25B5B"/>
    <w:rsid w:val="00B25DD9"/>
    <w:rsid w:val="00B25F40"/>
    <w:rsid w:val="00B2618B"/>
    <w:rsid w:val="00B26C54"/>
    <w:rsid w:val="00B26C92"/>
    <w:rsid w:val="00B26D7D"/>
    <w:rsid w:val="00B26DAF"/>
    <w:rsid w:val="00B26E8D"/>
    <w:rsid w:val="00B278E3"/>
    <w:rsid w:val="00B30184"/>
    <w:rsid w:val="00B30394"/>
    <w:rsid w:val="00B30799"/>
    <w:rsid w:val="00B3091D"/>
    <w:rsid w:val="00B311CF"/>
    <w:rsid w:val="00B31BAA"/>
    <w:rsid w:val="00B32600"/>
    <w:rsid w:val="00B32637"/>
    <w:rsid w:val="00B330E7"/>
    <w:rsid w:val="00B330F5"/>
    <w:rsid w:val="00B33A4B"/>
    <w:rsid w:val="00B33AF9"/>
    <w:rsid w:val="00B33C4C"/>
    <w:rsid w:val="00B3404B"/>
    <w:rsid w:val="00B34C24"/>
    <w:rsid w:val="00B34DA7"/>
    <w:rsid w:val="00B34F82"/>
    <w:rsid w:val="00B35139"/>
    <w:rsid w:val="00B352A9"/>
    <w:rsid w:val="00B3564A"/>
    <w:rsid w:val="00B357E3"/>
    <w:rsid w:val="00B360A9"/>
    <w:rsid w:val="00B36769"/>
    <w:rsid w:val="00B36C6F"/>
    <w:rsid w:val="00B36E17"/>
    <w:rsid w:val="00B36E52"/>
    <w:rsid w:val="00B4011E"/>
    <w:rsid w:val="00B40281"/>
    <w:rsid w:val="00B40768"/>
    <w:rsid w:val="00B4087A"/>
    <w:rsid w:val="00B4127A"/>
    <w:rsid w:val="00B415B2"/>
    <w:rsid w:val="00B41639"/>
    <w:rsid w:val="00B41FC9"/>
    <w:rsid w:val="00B4251E"/>
    <w:rsid w:val="00B425EF"/>
    <w:rsid w:val="00B427C4"/>
    <w:rsid w:val="00B42D85"/>
    <w:rsid w:val="00B42E12"/>
    <w:rsid w:val="00B438DF"/>
    <w:rsid w:val="00B43CF1"/>
    <w:rsid w:val="00B43F82"/>
    <w:rsid w:val="00B44647"/>
    <w:rsid w:val="00B44A1F"/>
    <w:rsid w:val="00B44CC1"/>
    <w:rsid w:val="00B450B6"/>
    <w:rsid w:val="00B45175"/>
    <w:rsid w:val="00B4529F"/>
    <w:rsid w:val="00B456CA"/>
    <w:rsid w:val="00B458BD"/>
    <w:rsid w:val="00B45AA4"/>
    <w:rsid w:val="00B45BA3"/>
    <w:rsid w:val="00B4642A"/>
    <w:rsid w:val="00B46512"/>
    <w:rsid w:val="00B46F4A"/>
    <w:rsid w:val="00B46FDC"/>
    <w:rsid w:val="00B4766D"/>
    <w:rsid w:val="00B50372"/>
    <w:rsid w:val="00B50474"/>
    <w:rsid w:val="00B506C6"/>
    <w:rsid w:val="00B512B6"/>
    <w:rsid w:val="00B519DE"/>
    <w:rsid w:val="00B51BCA"/>
    <w:rsid w:val="00B51F1F"/>
    <w:rsid w:val="00B5244A"/>
    <w:rsid w:val="00B526B1"/>
    <w:rsid w:val="00B53268"/>
    <w:rsid w:val="00B535B1"/>
    <w:rsid w:val="00B538D7"/>
    <w:rsid w:val="00B5491E"/>
    <w:rsid w:val="00B556CE"/>
    <w:rsid w:val="00B55CB0"/>
    <w:rsid w:val="00B563F0"/>
    <w:rsid w:val="00B56590"/>
    <w:rsid w:val="00B568B3"/>
    <w:rsid w:val="00B568E8"/>
    <w:rsid w:val="00B569B8"/>
    <w:rsid w:val="00B56AF5"/>
    <w:rsid w:val="00B56E08"/>
    <w:rsid w:val="00B573A0"/>
    <w:rsid w:val="00B575D8"/>
    <w:rsid w:val="00B57831"/>
    <w:rsid w:val="00B57FD5"/>
    <w:rsid w:val="00B60256"/>
    <w:rsid w:val="00B60E03"/>
    <w:rsid w:val="00B60F9A"/>
    <w:rsid w:val="00B614D8"/>
    <w:rsid w:val="00B61B9C"/>
    <w:rsid w:val="00B61EF2"/>
    <w:rsid w:val="00B620E3"/>
    <w:rsid w:val="00B62301"/>
    <w:rsid w:val="00B62729"/>
    <w:rsid w:val="00B627D8"/>
    <w:rsid w:val="00B628A1"/>
    <w:rsid w:val="00B62A9D"/>
    <w:rsid w:val="00B62B6B"/>
    <w:rsid w:val="00B62D84"/>
    <w:rsid w:val="00B63E47"/>
    <w:rsid w:val="00B63F6A"/>
    <w:rsid w:val="00B64A38"/>
    <w:rsid w:val="00B64C12"/>
    <w:rsid w:val="00B64F58"/>
    <w:rsid w:val="00B650F0"/>
    <w:rsid w:val="00B65390"/>
    <w:rsid w:val="00B655EA"/>
    <w:rsid w:val="00B6586A"/>
    <w:rsid w:val="00B65B70"/>
    <w:rsid w:val="00B65EBB"/>
    <w:rsid w:val="00B66364"/>
    <w:rsid w:val="00B664D9"/>
    <w:rsid w:val="00B66D8D"/>
    <w:rsid w:val="00B66DA3"/>
    <w:rsid w:val="00B66F32"/>
    <w:rsid w:val="00B66FE9"/>
    <w:rsid w:val="00B671DC"/>
    <w:rsid w:val="00B67575"/>
    <w:rsid w:val="00B675F2"/>
    <w:rsid w:val="00B67890"/>
    <w:rsid w:val="00B679C8"/>
    <w:rsid w:val="00B67F90"/>
    <w:rsid w:val="00B70176"/>
    <w:rsid w:val="00B7017B"/>
    <w:rsid w:val="00B702AA"/>
    <w:rsid w:val="00B7088A"/>
    <w:rsid w:val="00B70897"/>
    <w:rsid w:val="00B70E2F"/>
    <w:rsid w:val="00B715F2"/>
    <w:rsid w:val="00B71ABA"/>
    <w:rsid w:val="00B71F94"/>
    <w:rsid w:val="00B7222D"/>
    <w:rsid w:val="00B724D9"/>
    <w:rsid w:val="00B72721"/>
    <w:rsid w:val="00B72A60"/>
    <w:rsid w:val="00B72B7C"/>
    <w:rsid w:val="00B72FF7"/>
    <w:rsid w:val="00B73580"/>
    <w:rsid w:val="00B73FF4"/>
    <w:rsid w:val="00B7449F"/>
    <w:rsid w:val="00B7542B"/>
    <w:rsid w:val="00B7550D"/>
    <w:rsid w:val="00B758EA"/>
    <w:rsid w:val="00B75AAB"/>
    <w:rsid w:val="00B7604F"/>
    <w:rsid w:val="00B768EC"/>
    <w:rsid w:val="00B769F0"/>
    <w:rsid w:val="00B76EDF"/>
    <w:rsid w:val="00B76FC3"/>
    <w:rsid w:val="00B7708E"/>
    <w:rsid w:val="00B77151"/>
    <w:rsid w:val="00B771A9"/>
    <w:rsid w:val="00B7730D"/>
    <w:rsid w:val="00B77410"/>
    <w:rsid w:val="00B77B09"/>
    <w:rsid w:val="00B77CAB"/>
    <w:rsid w:val="00B77CB1"/>
    <w:rsid w:val="00B77E03"/>
    <w:rsid w:val="00B8025D"/>
    <w:rsid w:val="00B80324"/>
    <w:rsid w:val="00B8039F"/>
    <w:rsid w:val="00B8056D"/>
    <w:rsid w:val="00B808BE"/>
    <w:rsid w:val="00B809BF"/>
    <w:rsid w:val="00B80AF4"/>
    <w:rsid w:val="00B80BEB"/>
    <w:rsid w:val="00B81776"/>
    <w:rsid w:val="00B81A88"/>
    <w:rsid w:val="00B81C34"/>
    <w:rsid w:val="00B81E58"/>
    <w:rsid w:val="00B81FCC"/>
    <w:rsid w:val="00B8271E"/>
    <w:rsid w:val="00B82A78"/>
    <w:rsid w:val="00B82F78"/>
    <w:rsid w:val="00B83003"/>
    <w:rsid w:val="00B83152"/>
    <w:rsid w:val="00B8341B"/>
    <w:rsid w:val="00B839B0"/>
    <w:rsid w:val="00B83B2D"/>
    <w:rsid w:val="00B83DD3"/>
    <w:rsid w:val="00B83F0B"/>
    <w:rsid w:val="00B8420E"/>
    <w:rsid w:val="00B8473F"/>
    <w:rsid w:val="00B84B48"/>
    <w:rsid w:val="00B84B52"/>
    <w:rsid w:val="00B85256"/>
    <w:rsid w:val="00B85472"/>
    <w:rsid w:val="00B86526"/>
    <w:rsid w:val="00B8664C"/>
    <w:rsid w:val="00B86F22"/>
    <w:rsid w:val="00B877CD"/>
    <w:rsid w:val="00B87F5F"/>
    <w:rsid w:val="00B87FE7"/>
    <w:rsid w:val="00B90477"/>
    <w:rsid w:val="00B90697"/>
    <w:rsid w:val="00B906D0"/>
    <w:rsid w:val="00B910B2"/>
    <w:rsid w:val="00B911F1"/>
    <w:rsid w:val="00B912D8"/>
    <w:rsid w:val="00B91596"/>
    <w:rsid w:val="00B91DCC"/>
    <w:rsid w:val="00B91EA1"/>
    <w:rsid w:val="00B91F9D"/>
    <w:rsid w:val="00B92ED2"/>
    <w:rsid w:val="00B932AB"/>
    <w:rsid w:val="00B9339E"/>
    <w:rsid w:val="00B93A94"/>
    <w:rsid w:val="00B93DC8"/>
    <w:rsid w:val="00B93DCE"/>
    <w:rsid w:val="00B94239"/>
    <w:rsid w:val="00B9442E"/>
    <w:rsid w:val="00B94441"/>
    <w:rsid w:val="00B947FA"/>
    <w:rsid w:val="00B951A5"/>
    <w:rsid w:val="00B951C3"/>
    <w:rsid w:val="00B952C3"/>
    <w:rsid w:val="00B9539C"/>
    <w:rsid w:val="00B95688"/>
    <w:rsid w:val="00B95BA7"/>
    <w:rsid w:val="00B95D8A"/>
    <w:rsid w:val="00B96124"/>
    <w:rsid w:val="00B96205"/>
    <w:rsid w:val="00B96330"/>
    <w:rsid w:val="00B96939"/>
    <w:rsid w:val="00B96AB4"/>
    <w:rsid w:val="00B96F91"/>
    <w:rsid w:val="00B97175"/>
    <w:rsid w:val="00B975E9"/>
    <w:rsid w:val="00B97AFC"/>
    <w:rsid w:val="00B97C14"/>
    <w:rsid w:val="00B97E5F"/>
    <w:rsid w:val="00BA0397"/>
    <w:rsid w:val="00BA0A0C"/>
    <w:rsid w:val="00BA0AF1"/>
    <w:rsid w:val="00BA0C8B"/>
    <w:rsid w:val="00BA0DD5"/>
    <w:rsid w:val="00BA0F9C"/>
    <w:rsid w:val="00BA135F"/>
    <w:rsid w:val="00BA179B"/>
    <w:rsid w:val="00BA18F6"/>
    <w:rsid w:val="00BA1A21"/>
    <w:rsid w:val="00BA259D"/>
    <w:rsid w:val="00BA293F"/>
    <w:rsid w:val="00BA29CC"/>
    <w:rsid w:val="00BA2D3B"/>
    <w:rsid w:val="00BA2FD2"/>
    <w:rsid w:val="00BA30BD"/>
    <w:rsid w:val="00BA36BB"/>
    <w:rsid w:val="00BA3B17"/>
    <w:rsid w:val="00BA3C2F"/>
    <w:rsid w:val="00BA46E0"/>
    <w:rsid w:val="00BA477C"/>
    <w:rsid w:val="00BA4AC6"/>
    <w:rsid w:val="00BA4B59"/>
    <w:rsid w:val="00BA4B9F"/>
    <w:rsid w:val="00BA4CF0"/>
    <w:rsid w:val="00BA5611"/>
    <w:rsid w:val="00BA575C"/>
    <w:rsid w:val="00BA5B14"/>
    <w:rsid w:val="00BA6339"/>
    <w:rsid w:val="00BA65F6"/>
    <w:rsid w:val="00BA694B"/>
    <w:rsid w:val="00BA6FC3"/>
    <w:rsid w:val="00BA7161"/>
    <w:rsid w:val="00BA7261"/>
    <w:rsid w:val="00BA7724"/>
    <w:rsid w:val="00BA7B07"/>
    <w:rsid w:val="00BA7CAD"/>
    <w:rsid w:val="00BA7CCA"/>
    <w:rsid w:val="00BA7D4E"/>
    <w:rsid w:val="00BB02E7"/>
    <w:rsid w:val="00BB03C4"/>
    <w:rsid w:val="00BB03C7"/>
    <w:rsid w:val="00BB0C90"/>
    <w:rsid w:val="00BB1CBD"/>
    <w:rsid w:val="00BB23F7"/>
    <w:rsid w:val="00BB283E"/>
    <w:rsid w:val="00BB2930"/>
    <w:rsid w:val="00BB2964"/>
    <w:rsid w:val="00BB3103"/>
    <w:rsid w:val="00BB36A0"/>
    <w:rsid w:val="00BB37FC"/>
    <w:rsid w:val="00BB3CF1"/>
    <w:rsid w:val="00BB3EE5"/>
    <w:rsid w:val="00BB46F0"/>
    <w:rsid w:val="00BB495E"/>
    <w:rsid w:val="00BB4DD2"/>
    <w:rsid w:val="00BB5110"/>
    <w:rsid w:val="00BB527D"/>
    <w:rsid w:val="00BB5295"/>
    <w:rsid w:val="00BB5D33"/>
    <w:rsid w:val="00BB5D8F"/>
    <w:rsid w:val="00BB6BAB"/>
    <w:rsid w:val="00BB6EA7"/>
    <w:rsid w:val="00BB782A"/>
    <w:rsid w:val="00BB795E"/>
    <w:rsid w:val="00BB7AAC"/>
    <w:rsid w:val="00BC0304"/>
    <w:rsid w:val="00BC03E0"/>
    <w:rsid w:val="00BC075A"/>
    <w:rsid w:val="00BC154C"/>
    <w:rsid w:val="00BC175D"/>
    <w:rsid w:val="00BC25B1"/>
    <w:rsid w:val="00BC3878"/>
    <w:rsid w:val="00BC3D83"/>
    <w:rsid w:val="00BC3DBA"/>
    <w:rsid w:val="00BC3E65"/>
    <w:rsid w:val="00BC3F98"/>
    <w:rsid w:val="00BC403B"/>
    <w:rsid w:val="00BC43CF"/>
    <w:rsid w:val="00BC444E"/>
    <w:rsid w:val="00BC47CD"/>
    <w:rsid w:val="00BC53EE"/>
    <w:rsid w:val="00BC5469"/>
    <w:rsid w:val="00BC588B"/>
    <w:rsid w:val="00BC59C9"/>
    <w:rsid w:val="00BC5C5A"/>
    <w:rsid w:val="00BC6183"/>
    <w:rsid w:val="00BC62BD"/>
    <w:rsid w:val="00BC6335"/>
    <w:rsid w:val="00BC661D"/>
    <w:rsid w:val="00BC6BCE"/>
    <w:rsid w:val="00BC6E8E"/>
    <w:rsid w:val="00BC73E2"/>
    <w:rsid w:val="00BC7517"/>
    <w:rsid w:val="00BC7B1B"/>
    <w:rsid w:val="00BD01D8"/>
    <w:rsid w:val="00BD06E0"/>
    <w:rsid w:val="00BD08E3"/>
    <w:rsid w:val="00BD1229"/>
    <w:rsid w:val="00BD14B1"/>
    <w:rsid w:val="00BD15DE"/>
    <w:rsid w:val="00BD1DD4"/>
    <w:rsid w:val="00BD20FC"/>
    <w:rsid w:val="00BD2514"/>
    <w:rsid w:val="00BD2598"/>
    <w:rsid w:val="00BD282B"/>
    <w:rsid w:val="00BD2BD0"/>
    <w:rsid w:val="00BD39BC"/>
    <w:rsid w:val="00BD3B40"/>
    <w:rsid w:val="00BD3CA3"/>
    <w:rsid w:val="00BD4511"/>
    <w:rsid w:val="00BD4B7E"/>
    <w:rsid w:val="00BD50C8"/>
    <w:rsid w:val="00BD51B4"/>
    <w:rsid w:val="00BD5274"/>
    <w:rsid w:val="00BD52E0"/>
    <w:rsid w:val="00BD55C8"/>
    <w:rsid w:val="00BD56F4"/>
    <w:rsid w:val="00BD5A0C"/>
    <w:rsid w:val="00BD5ADB"/>
    <w:rsid w:val="00BD5DBD"/>
    <w:rsid w:val="00BD621B"/>
    <w:rsid w:val="00BD6631"/>
    <w:rsid w:val="00BD689C"/>
    <w:rsid w:val="00BD68A5"/>
    <w:rsid w:val="00BD6FE0"/>
    <w:rsid w:val="00BD7399"/>
    <w:rsid w:val="00BD7E9A"/>
    <w:rsid w:val="00BD7EF5"/>
    <w:rsid w:val="00BE00D7"/>
    <w:rsid w:val="00BE03F0"/>
    <w:rsid w:val="00BE04F1"/>
    <w:rsid w:val="00BE0EDB"/>
    <w:rsid w:val="00BE1442"/>
    <w:rsid w:val="00BE1822"/>
    <w:rsid w:val="00BE1CEB"/>
    <w:rsid w:val="00BE1FF4"/>
    <w:rsid w:val="00BE2068"/>
    <w:rsid w:val="00BE2132"/>
    <w:rsid w:val="00BE2972"/>
    <w:rsid w:val="00BE3014"/>
    <w:rsid w:val="00BE3091"/>
    <w:rsid w:val="00BE3748"/>
    <w:rsid w:val="00BE384B"/>
    <w:rsid w:val="00BE3B2E"/>
    <w:rsid w:val="00BE3B42"/>
    <w:rsid w:val="00BE3E30"/>
    <w:rsid w:val="00BE40EC"/>
    <w:rsid w:val="00BE4377"/>
    <w:rsid w:val="00BE483A"/>
    <w:rsid w:val="00BE5839"/>
    <w:rsid w:val="00BE5F2A"/>
    <w:rsid w:val="00BE5FF1"/>
    <w:rsid w:val="00BE61E4"/>
    <w:rsid w:val="00BE6F4C"/>
    <w:rsid w:val="00BE6F93"/>
    <w:rsid w:val="00BE77D7"/>
    <w:rsid w:val="00BE7811"/>
    <w:rsid w:val="00BF0708"/>
    <w:rsid w:val="00BF0873"/>
    <w:rsid w:val="00BF08FC"/>
    <w:rsid w:val="00BF0DD3"/>
    <w:rsid w:val="00BF11F8"/>
    <w:rsid w:val="00BF1294"/>
    <w:rsid w:val="00BF1507"/>
    <w:rsid w:val="00BF1C06"/>
    <w:rsid w:val="00BF1D8C"/>
    <w:rsid w:val="00BF1D8E"/>
    <w:rsid w:val="00BF2109"/>
    <w:rsid w:val="00BF210D"/>
    <w:rsid w:val="00BF2159"/>
    <w:rsid w:val="00BF2DE9"/>
    <w:rsid w:val="00BF2EE8"/>
    <w:rsid w:val="00BF3090"/>
    <w:rsid w:val="00BF391D"/>
    <w:rsid w:val="00BF409A"/>
    <w:rsid w:val="00BF4272"/>
    <w:rsid w:val="00BF43F5"/>
    <w:rsid w:val="00BF4534"/>
    <w:rsid w:val="00BF46EC"/>
    <w:rsid w:val="00BF4C90"/>
    <w:rsid w:val="00BF4E9F"/>
    <w:rsid w:val="00BF5A40"/>
    <w:rsid w:val="00BF5D75"/>
    <w:rsid w:val="00BF5E93"/>
    <w:rsid w:val="00BF6175"/>
    <w:rsid w:val="00BF6217"/>
    <w:rsid w:val="00BF6280"/>
    <w:rsid w:val="00BF63A4"/>
    <w:rsid w:val="00BF696B"/>
    <w:rsid w:val="00BF6CA7"/>
    <w:rsid w:val="00BF6EFC"/>
    <w:rsid w:val="00BF72B2"/>
    <w:rsid w:val="00BF7567"/>
    <w:rsid w:val="00BF7665"/>
    <w:rsid w:val="00BF7D6C"/>
    <w:rsid w:val="00C000E2"/>
    <w:rsid w:val="00C001DD"/>
    <w:rsid w:val="00C00859"/>
    <w:rsid w:val="00C00968"/>
    <w:rsid w:val="00C0098D"/>
    <w:rsid w:val="00C016C4"/>
    <w:rsid w:val="00C017EF"/>
    <w:rsid w:val="00C01AC1"/>
    <w:rsid w:val="00C01BE4"/>
    <w:rsid w:val="00C01D65"/>
    <w:rsid w:val="00C0222B"/>
    <w:rsid w:val="00C02507"/>
    <w:rsid w:val="00C025E7"/>
    <w:rsid w:val="00C025F8"/>
    <w:rsid w:val="00C026D0"/>
    <w:rsid w:val="00C02B71"/>
    <w:rsid w:val="00C02D07"/>
    <w:rsid w:val="00C03135"/>
    <w:rsid w:val="00C033DD"/>
    <w:rsid w:val="00C0418B"/>
    <w:rsid w:val="00C0474B"/>
    <w:rsid w:val="00C04759"/>
    <w:rsid w:val="00C04F5C"/>
    <w:rsid w:val="00C05149"/>
    <w:rsid w:val="00C05163"/>
    <w:rsid w:val="00C05463"/>
    <w:rsid w:val="00C0555C"/>
    <w:rsid w:val="00C05936"/>
    <w:rsid w:val="00C05AA3"/>
    <w:rsid w:val="00C05EF8"/>
    <w:rsid w:val="00C06805"/>
    <w:rsid w:val="00C06836"/>
    <w:rsid w:val="00C07113"/>
    <w:rsid w:val="00C07181"/>
    <w:rsid w:val="00C07260"/>
    <w:rsid w:val="00C07875"/>
    <w:rsid w:val="00C07A17"/>
    <w:rsid w:val="00C07A21"/>
    <w:rsid w:val="00C10117"/>
    <w:rsid w:val="00C10591"/>
    <w:rsid w:val="00C1063B"/>
    <w:rsid w:val="00C10E92"/>
    <w:rsid w:val="00C114E1"/>
    <w:rsid w:val="00C11660"/>
    <w:rsid w:val="00C11DE5"/>
    <w:rsid w:val="00C122E8"/>
    <w:rsid w:val="00C12521"/>
    <w:rsid w:val="00C12E72"/>
    <w:rsid w:val="00C12EA4"/>
    <w:rsid w:val="00C1319D"/>
    <w:rsid w:val="00C131F3"/>
    <w:rsid w:val="00C134D2"/>
    <w:rsid w:val="00C13C1F"/>
    <w:rsid w:val="00C1429D"/>
    <w:rsid w:val="00C14529"/>
    <w:rsid w:val="00C1468E"/>
    <w:rsid w:val="00C14A4A"/>
    <w:rsid w:val="00C14C12"/>
    <w:rsid w:val="00C15259"/>
    <w:rsid w:val="00C15D02"/>
    <w:rsid w:val="00C160CC"/>
    <w:rsid w:val="00C167EE"/>
    <w:rsid w:val="00C16B94"/>
    <w:rsid w:val="00C16C1D"/>
    <w:rsid w:val="00C1715F"/>
    <w:rsid w:val="00C1741A"/>
    <w:rsid w:val="00C17608"/>
    <w:rsid w:val="00C17749"/>
    <w:rsid w:val="00C17C06"/>
    <w:rsid w:val="00C21058"/>
    <w:rsid w:val="00C21150"/>
    <w:rsid w:val="00C21380"/>
    <w:rsid w:val="00C21628"/>
    <w:rsid w:val="00C21D85"/>
    <w:rsid w:val="00C22682"/>
    <w:rsid w:val="00C2268A"/>
    <w:rsid w:val="00C22E05"/>
    <w:rsid w:val="00C233EE"/>
    <w:rsid w:val="00C23578"/>
    <w:rsid w:val="00C238EF"/>
    <w:rsid w:val="00C2395A"/>
    <w:rsid w:val="00C239D9"/>
    <w:rsid w:val="00C23A29"/>
    <w:rsid w:val="00C247BD"/>
    <w:rsid w:val="00C249C3"/>
    <w:rsid w:val="00C24E16"/>
    <w:rsid w:val="00C2506B"/>
    <w:rsid w:val="00C254A0"/>
    <w:rsid w:val="00C2563A"/>
    <w:rsid w:val="00C256AF"/>
    <w:rsid w:val="00C25A42"/>
    <w:rsid w:val="00C26022"/>
    <w:rsid w:val="00C260DB"/>
    <w:rsid w:val="00C2687B"/>
    <w:rsid w:val="00C2699D"/>
    <w:rsid w:val="00C26BB1"/>
    <w:rsid w:val="00C2799B"/>
    <w:rsid w:val="00C27A0F"/>
    <w:rsid w:val="00C27ACF"/>
    <w:rsid w:val="00C301E3"/>
    <w:rsid w:val="00C301FC"/>
    <w:rsid w:val="00C3035D"/>
    <w:rsid w:val="00C3077D"/>
    <w:rsid w:val="00C30DE1"/>
    <w:rsid w:val="00C3118B"/>
    <w:rsid w:val="00C315B5"/>
    <w:rsid w:val="00C31769"/>
    <w:rsid w:val="00C319DC"/>
    <w:rsid w:val="00C31A25"/>
    <w:rsid w:val="00C323CD"/>
    <w:rsid w:val="00C327C3"/>
    <w:rsid w:val="00C32A66"/>
    <w:rsid w:val="00C32A6D"/>
    <w:rsid w:val="00C32DA1"/>
    <w:rsid w:val="00C330EA"/>
    <w:rsid w:val="00C33275"/>
    <w:rsid w:val="00C33415"/>
    <w:rsid w:val="00C33495"/>
    <w:rsid w:val="00C33584"/>
    <w:rsid w:val="00C3369F"/>
    <w:rsid w:val="00C33F2D"/>
    <w:rsid w:val="00C33F57"/>
    <w:rsid w:val="00C34422"/>
    <w:rsid w:val="00C3486F"/>
    <w:rsid w:val="00C348B8"/>
    <w:rsid w:val="00C3490D"/>
    <w:rsid w:val="00C34A86"/>
    <w:rsid w:val="00C34FF0"/>
    <w:rsid w:val="00C350FD"/>
    <w:rsid w:val="00C35367"/>
    <w:rsid w:val="00C35793"/>
    <w:rsid w:val="00C35899"/>
    <w:rsid w:val="00C35A0B"/>
    <w:rsid w:val="00C35B3B"/>
    <w:rsid w:val="00C367FE"/>
    <w:rsid w:val="00C36A6D"/>
    <w:rsid w:val="00C36A98"/>
    <w:rsid w:val="00C37042"/>
    <w:rsid w:val="00C40292"/>
    <w:rsid w:val="00C40435"/>
    <w:rsid w:val="00C4055D"/>
    <w:rsid w:val="00C405E5"/>
    <w:rsid w:val="00C408F0"/>
    <w:rsid w:val="00C40DD5"/>
    <w:rsid w:val="00C41A15"/>
    <w:rsid w:val="00C41EBF"/>
    <w:rsid w:val="00C429E9"/>
    <w:rsid w:val="00C42A83"/>
    <w:rsid w:val="00C42DA5"/>
    <w:rsid w:val="00C43173"/>
    <w:rsid w:val="00C43204"/>
    <w:rsid w:val="00C43324"/>
    <w:rsid w:val="00C43853"/>
    <w:rsid w:val="00C438F0"/>
    <w:rsid w:val="00C44123"/>
    <w:rsid w:val="00C447E3"/>
    <w:rsid w:val="00C448E5"/>
    <w:rsid w:val="00C44979"/>
    <w:rsid w:val="00C4501B"/>
    <w:rsid w:val="00C45883"/>
    <w:rsid w:val="00C45AB5"/>
    <w:rsid w:val="00C45B5D"/>
    <w:rsid w:val="00C45BF0"/>
    <w:rsid w:val="00C45EC0"/>
    <w:rsid w:val="00C461F8"/>
    <w:rsid w:val="00C46311"/>
    <w:rsid w:val="00C46513"/>
    <w:rsid w:val="00C46708"/>
    <w:rsid w:val="00C46C1F"/>
    <w:rsid w:val="00C46FCB"/>
    <w:rsid w:val="00C47BC3"/>
    <w:rsid w:val="00C47CBB"/>
    <w:rsid w:val="00C500BF"/>
    <w:rsid w:val="00C5047B"/>
    <w:rsid w:val="00C5058A"/>
    <w:rsid w:val="00C506B7"/>
    <w:rsid w:val="00C50766"/>
    <w:rsid w:val="00C50AF1"/>
    <w:rsid w:val="00C51054"/>
    <w:rsid w:val="00C510F6"/>
    <w:rsid w:val="00C511FB"/>
    <w:rsid w:val="00C51264"/>
    <w:rsid w:val="00C5156E"/>
    <w:rsid w:val="00C5159C"/>
    <w:rsid w:val="00C51A6A"/>
    <w:rsid w:val="00C51FF3"/>
    <w:rsid w:val="00C52191"/>
    <w:rsid w:val="00C52C35"/>
    <w:rsid w:val="00C52F27"/>
    <w:rsid w:val="00C530ED"/>
    <w:rsid w:val="00C537F5"/>
    <w:rsid w:val="00C548B6"/>
    <w:rsid w:val="00C554B5"/>
    <w:rsid w:val="00C55912"/>
    <w:rsid w:val="00C567C0"/>
    <w:rsid w:val="00C56D7C"/>
    <w:rsid w:val="00C56D9B"/>
    <w:rsid w:val="00C57473"/>
    <w:rsid w:val="00C57756"/>
    <w:rsid w:val="00C57992"/>
    <w:rsid w:val="00C57B1C"/>
    <w:rsid w:val="00C57C09"/>
    <w:rsid w:val="00C57F41"/>
    <w:rsid w:val="00C5EEB6"/>
    <w:rsid w:val="00C6039E"/>
    <w:rsid w:val="00C60742"/>
    <w:rsid w:val="00C60DED"/>
    <w:rsid w:val="00C60EC2"/>
    <w:rsid w:val="00C60F6A"/>
    <w:rsid w:val="00C612D1"/>
    <w:rsid w:val="00C61BA0"/>
    <w:rsid w:val="00C61C4A"/>
    <w:rsid w:val="00C61D54"/>
    <w:rsid w:val="00C61E0E"/>
    <w:rsid w:val="00C621B3"/>
    <w:rsid w:val="00C62282"/>
    <w:rsid w:val="00C6270A"/>
    <w:rsid w:val="00C62C7D"/>
    <w:rsid w:val="00C62CD8"/>
    <w:rsid w:val="00C62E38"/>
    <w:rsid w:val="00C63427"/>
    <w:rsid w:val="00C636E8"/>
    <w:rsid w:val="00C63714"/>
    <w:rsid w:val="00C638BA"/>
    <w:rsid w:val="00C639AA"/>
    <w:rsid w:val="00C63DD7"/>
    <w:rsid w:val="00C64219"/>
    <w:rsid w:val="00C64552"/>
    <w:rsid w:val="00C64A58"/>
    <w:rsid w:val="00C64B7E"/>
    <w:rsid w:val="00C64DA4"/>
    <w:rsid w:val="00C65CE2"/>
    <w:rsid w:val="00C65E39"/>
    <w:rsid w:val="00C65F36"/>
    <w:rsid w:val="00C66069"/>
    <w:rsid w:val="00C66671"/>
    <w:rsid w:val="00C669CF"/>
    <w:rsid w:val="00C66B43"/>
    <w:rsid w:val="00C66FA4"/>
    <w:rsid w:val="00C6703B"/>
    <w:rsid w:val="00C673E8"/>
    <w:rsid w:val="00C67CF3"/>
    <w:rsid w:val="00C67FEF"/>
    <w:rsid w:val="00C704C2"/>
    <w:rsid w:val="00C704F8"/>
    <w:rsid w:val="00C70DD9"/>
    <w:rsid w:val="00C710F0"/>
    <w:rsid w:val="00C71155"/>
    <w:rsid w:val="00C71AE1"/>
    <w:rsid w:val="00C71B67"/>
    <w:rsid w:val="00C72029"/>
    <w:rsid w:val="00C72277"/>
    <w:rsid w:val="00C72496"/>
    <w:rsid w:val="00C733D3"/>
    <w:rsid w:val="00C736EA"/>
    <w:rsid w:val="00C737D2"/>
    <w:rsid w:val="00C738D0"/>
    <w:rsid w:val="00C73A56"/>
    <w:rsid w:val="00C73B4A"/>
    <w:rsid w:val="00C742B1"/>
    <w:rsid w:val="00C743A1"/>
    <w:rsid w:val="00C74458"/>
    <w:rsid w:val="00C7466E"/>
    <w:rsid w:val="00C74EC6"/>
    <w:rsid w:val="00C7501A"/>
    <w:rsid w:val="00C75144"/>
    <w:rsid w:val="00C7520E"/>
    <w:rsid w:val="00C75519"/>
    <w:rsid w:val="00C756D3"/>
    <w:rsid w:val="00C75769"/>
    <w:rsid w:val="00C75926"/>
    <w:rsid w:val="00C761B1"/>
    <w:rsid w:val="00C76273"/>
    <w:rsid w:val="00C76AB8"/>
    <w:rsid w:val="00C76D6F"/>
    <w:rsid w:val="00C76E3B"/>
    <w:rsid w:val="00C77016"/>
    <w:rsid w:val="00C77775"/>
    <w:rsid w:val="00C77AD2"/>
    <w:rsid w:val="00C77B13"/>
    <w:rsid w:val="00C77E68"/>
    <w:rsid w:val="00C8038A"/>
    <w:rsid w:val="00C8041E"/>
    <w:rsid w:val="00C808CB"/>
    <w:rsid w:val="00C80D89"/>
    <w:rsid w:val="00C80DD4"/>
    <w:rsid w:val="00C80E11"/>
    <w:rsid w:val="00C80F2E"/>
    <w:rsid w:val="00C810DF"/>
    <w:rsid w:val="00C8135A"/>
    <w:rsid w:val="00C8159C"/>
    <w:rsid w:val="00C81A14"/>
    <w:rsid w:val="00C82176"/>
    <w:rsid w:val="00C821EE"/>
    <w:rsid w:val="00C824EE"/>
    <w:rsid w:val="00C829B4"/>
    <w:rsid w:val="00C82BC0"/>
    <w:rsid w:val="00C82C39"/>
    <w:rsid w:val="00C82EAB"/>
    <w:rsid w:val="00C832B2"/>
    <w:rsid w:val="00C83BC2"/>
    <w:rsid w:val="00C83D08"/>
    <w:rsid w:val="00C84F18"/>
    <w:rsid w:val="00C8582C"/>
    <w:rsid w:val="00C87152"/>
    <w:rsid w:val="00C87556"/>
    <w:rsid w:val="00C87B31"/>
    <w:rsid w:val="00C9029A"/>
    <w:rsid w:val="00C90919"/>
    <w:rsid w:val="00C909BF"/>
    <w:rsid w:val="00C90B66"/>
    <w:rsid w:val="00C9114E"/>
    <w:rsid w:val="00C914C7"/>
    <w:rsid w:val="00C915F4"/>
    <w:rsid w:val="00C91980"/>
    <w:rsid w:val="00C91AA6"/>
    <w:rsid w:val="00C920F0"/>
    <w:rsid w:val="00C921D4"/>
    <w:rsid w:val="00C92479"/>
    <w:rsid w:val="00C9251F"/>
    <w:rsid w:val="00C925AF"/>
    <w:rsid w:val="00C92865"/>
    <w:rsid w:val="00C92BD0"/>
    <w:rsid w:val="00C931BD"/>
    <w:rsid w:val="00C9323C"/>
    <w:rsid w:val="00C9344B"/>
    <w:rsid w:val="00C936EA"/>
    <w:rsid w:val="00C93C55"/>
    <w:rsid w:val="00C93D6C"/>
    <w:rsid w:val="00C93FC3"/>
    <w:rsid w:val="00C94105"/>
    <w:rsid w:val="00C9448D"/>
    <w:rsid w:val="00C94545"/>
    <w:rsid w:val="00C94A8D"/>
    <w:rsid w:val="00C94AF4"/>
    <w:rsid w:val="00C94DF7"/>
    <w:rsid w:val="00C95BA1"/>
    <w:rsid w:val="00C95D29"/>
    <w:rsid w:val="00C96149"/>
    <w:rsid w:val="00C96258"/>
    <w:rsid w:val="00C962A0"/>
    <w:rsid w:val="00C966BA"/>
    <w:rsid w:val="00C96BD8"/>
    <w:rsid w:val="00C96F94"/>
    <w:rsid w:val="00C97859"/>
    <w:rsid w:val="00C97CEE"/>
    <w:rsid w:val="00CA012C"/>
    <w:rsid w:val="00CA022C"/>
    <w:rsid w:val="00CA0885"/>
    <w:rsid w:val="00CA0B89"/>
    <w:rsid w:val="00CA115A"/>
    <w:rsid w:val="00CA1A15"/>
    <w:rsid w:val="00CA1BC2"/>
    <w:rsid w:val="00CA1D67"/>
    <w:rsid w:val="00CA203A"/>
    <w:rsid w:val="00CA2111"/>
    <w:rsid w:val="00CA2232"/>
    <w:rsid w:val="00CA25CC"/>
    <w:rsid w:val="00CA27E0"/>
    <w:rsid w:val="00CA2AB6"/>
    <w:rsid w:val="00CA2B6F"/>
    <w:rsid w:val="00CA2C49"/>
    <w:rsid w:val="00CA2E87"/>
    <w:rsid w:val="00CA30A8"/>
    <w:rsid w:val="00CA3915"/>
    <w:rsid w:val="00CA394F"/>
    <w:rsid w:val="00CA3C43"/>
    <w:rsid w:val="00CA416D"/>
    <w:rsid w:val="00CA41DF"/>
    <w:rsid w:val="00CA4460"/>
    <w:rsid w:val="00CA49F0"/>
    <w:rsid w:val="00CA4C0F"/>
    <w:rsid w:val="00CA4E71"/>
    <w:rsid w:val="00CA524E"/>
    <w:rsid w:val="00CA5565"/>
    <w:rsid w:val="00CA57F9"/>
    <w:rsid w:val="00CA5C1B"/>
    <w:rsid w:val="00CA5DEE"/>
    <w:rsid w:val="00CA641D"/>
    <w:rsid w:val="00CA673E"/>
    <w:rsid w:val="00CA6938"/>
    <w:rsid w:val="00CA6C43"/>
    <w:rsid w:val="00CA7169"/>
    <w:rsid w:val="00CA7491"/>
    <w:rsid w:val="00CA77BE"/>
    <w:rsid w:val="00CB03E6"/>
    <w:rsid w:val="00CB0716"/>
    <w:rsid w:val="00CB0B8B"/>
    <w:rsid w:val="00CB14F0"/>
    <w:rsid w:val="00CB1AD3"/>
    <w:rsid w:val="00CB1CC0"/>
    <w:rsid w:val="00CB2196"/>
    <w:rsid w:val="00CB2243"/>
    <w:rsid w:val="00CB2424"/>
    <w:rsid w:val="00CB24B0"/>
    <w:rsid w:val="00CB265F"/>
    <w:rsid w:val="00CB28CA"/>
    <w:rsid w:val="00CB2B24"/>
    <w:rsid w:val="00CB3270"/>
    <w:rsid w:val="00CB39C4"/>
    <w:rsid w:val="00CB3D51"/>
    <w:rsid w:val="00CB437E"/>
    <w:rsid w:val="00CB4A12"/>
    <w:rsid w:val="00CB4A4E"/>
    <w:rsid w:val="00CB4D73"/>
    <w:rsid w:val="00CB5121"/>
    <w:rsid w:val="00CB58C4"/>
    <w:rsid w:val="00CB5DC7"/>
    <w:rsid w:val="00CB619C"/>
    <w:rsid w:val="00CB66F6"/>
    <w:rsid w:val="00CB68F1"/>
    <w:rsid w:val="00CB6FCF"/>
    <w:rsid w:val="00CB7940"/>
    <w:rsid w:val="00CB7B30"/>
    <w:rsid w:val="00CB7E13"/>
    <w:rsid w:val="00CC024B"/>
    <w:rsid w:val="00CC067F"/>
    <w:rsid w:val="00CC0816"/>
    <w:rsid w:val="00CC0928"/>
    <w:rsid w:val="00CC0A66"/>
    <w:rsid w:val="00CC0D57"/>
    <w:rsid w:val="00CC0DC5"/>
    <w:rsid w:val="00CC133C"/>
    <w:rsid w:val="00CC1640"/>
    <w:rsid w:val="00CC18C2"/>
    <w:rsid w:val="00CC1ECC"/>
    <w:rsid w:val="00CC1F55"/>
    <w:rsid w:val="00CC205D"/>
    <w:rsid w:val="00CC20DE"/>
    <w:rsid w:val="00CC20EA"/>
    <w:rsid w:val="00CC2150"/>
    <w:rsid w:val="00CC2629"/>
    <w:rsid w:val="00CC28EB"/>
    <w:rsid w:val="00CC35BA"/>
    <w:rsid w:val="00CC39C5"/>
    <w:rsid w:val="00CC3D42"/>
    <w:rsid w:val="00CC3D92"/>
    <w:rsid w:val="00CC3EC3"/>
    <w:rsid w:val="00CC45CB"/>
    <w:rsid w:val="00CC45DE"/>
    <w:rsid w:val="00CC4602"/>
    <w:rsid w:val="00CC48B2"/>
    <w:rsid w:val="00CC48FF"/>
    <w:rsid w:val="00CC49FD"/>
    <w:rsid w:val="00CC5218"/>
    <w:rsid w:val="00CC544A"/>
    <w:rsid w:val="00CC54EE"/>
    <w:rsid w:val="00CC5662"/>
    <w:rsid w:val="00CC5678"/>
    <w:rsid w:val="00CC5C88"/>
    <w:rsid w:val="00CC6090"/>
    <w:rsid w:val="00CC6B95"/>
    <w:rsid w:val="00CC6FEF"/>
    <w:rsid w:val="00CC768A"/>
    <w:rsid w:val="00CC76BD"/>
    <w:rsid w:val="00CC7749"/>
    <w:rsid w:val="00CC786B"/>
    <w:rsid w:val="00CC7BC3"/>
    <w:rsid w:val="00CC7CF2"/>
    <w:rsid w:val="00CC7D81"/>
    <w:rsid w:val="00CD08A5"/>
    <w:rsid w:val="00CD0C19"/>
    <w:rsid w:val="00CD0F9B"/>
    <w:rsid w:val="00CD10F7"/>
    <w:rsid w:val="00CD1399"/>
    <w:rsid w:val="00CD1D3B"/>
    <w:rsid w:val="00CD1E75"/>
    <w:rsid w:val="00CD1E96"/>
    <w:rsid w:val="00CD1F2B"/>
    <w:rsid w:val="00CD1FC2"/>
    <w:rsid w:val="00CD2F58"/>
    <w:rsid w:val="00CD34A0"/>
    <w:rsid w:val="00CD3CA5"/>
    <w:rsid w:val="00CD3EDD"/>
    <w:rsid w:val="00CD4576"/>
    <w:rsid w:val="00CD56ED"/>
    <w:rsid w:val="00CD6186"/>
    <w:rsid w:val="00CD6424"/>
    <w:rsid w:val="00CD64B8"/>
    <w:rsid w:val="00CD6A4D"/>
    <w:rsid w:val="00CD7153"/>
    <w:rsid w:val="00CD75F9"/>
    <w:rsid w:val="00CD76FB"/>
    <w:rsid w:val="00CD77AF"/>
    <w:rsid w:val="00CE096B"/>
    <w:rsid w:val="00CE0CEC"/>
    <w:rsid w:val="00CE13AE"/>
    <w:rsid w:val="00CE154F"/>
    <w:rsid w:val="00CE1936"/>
    <w:rsid w:val="00CE1B51"/>
    <w:rsid w:val="00CE1BEC"/>
    <w:rsid w:val="00CE1C1D"/>
    <w:rsid w:val="00CE1F32"/>
    <w:rsid w:val="00CE2725"/>
    <w:rsid w:val="00CE3125"/>
    <w:rsid w:val="00CE33B2"/>
    <w:rsid w:val="00CE33EB"/>
    <w:rsid w:val="00CE3469"/>
    <w:rsid w:val="00CE3F53"/>
    <w:rsid w:val="00CE465C"/>
    <w:rsid w:val="00CE47D0"/>
    <w:rsid w:val="00CE4A4C"/>
    <w:rsid w:val="00CE5087"/>
    <w:rsid w:val="00CE5431"/>
    <w:rsid w:val="00CE5570"/>
    <w:rsid w:val="00CE57B5"/>
    <w:rsid w:val="00CE5881"/>
    <w:rsid w:val="00CE5E86"/>
    <w:rsid w:val="00CE621D"/>
    <w:rsid w:val="00CE6468"/>
    <w:rsid w:val="00CE6B13"/>
    <w:rsid w:val="00CE7069"/>
    <w:rsid w:val="00CE714C"/>
    <w:rsid w:val="00CE7552"/>
    <w:rsid w:val="00CE7643"/>
    <w:rsid w:val="00CE76CC"/>
    <w:rsid w:val="00CE7CD0"/>
    <w:rsid w:val="00CE7F97"/>
    <w:rsid w:val="00CF0056"/>
    <w:rsid w:val="00CF0336"/>
    <w:rsid w:val="00CF0DE7"/>
    <w:rsid w:val="00CF0FFF"/>
    <w:rsid w:val="00CF11DD"/>
    <w:rsid w:val="00CF142B"/>
    <w:rsid w:val="00CF1D2E"/>
    <w:rsid w:val="00CF1E2F"/>
    <w:rsid w:val="00CF1E4F"/>
    <w:rsid w:val="00CF2893"/>
    <w:rsid w:val="00CF2F47"/>
    <w:rsid w:val="00CF3671"/>
    <w:rsid w:val="00CF390F"/>
    <w:rsid w:val="00CF3C61"/>
    <w:rsid w:val="00CF3DCB"/>
    <w:rsid w:val="00CF41BF"/>
    <w:rsid w:val="00CF421C"/>
    <w:rsid w:val="00CF5D53"/>
    <w:rsid w:val="00CF6B3A"/>
    <w:rsid w:val="00CF6B47"/>
    <w:rsid w:val="00CF6BAB"/>
    <w:rsid w:val="00CF6DA5"/>
    <w:rsid w:val="00CF6DE0"/>
    <w:rsid w:val="00CF72B5"/>
    <w:rsid w:val="00CF7998"/>
    <w:rsid w:val="00D007A1"/>
    <w:rsid w:val="00D00ABD"/>
    <w:rsid w:val="00D00C1A"/>
    <w:rsid w:val="00D0104C"/>
    <w:rsid w:val="00D01C80"/>
    <w:rsid w:val="00D02904"/>
    <w:rsid w:val="00D034B6"/>
    <w:rsid w:val="00D03C88"/>
    <w:rsid w:val="00D04035"/>
    <w:rsid w:val="00D04AC8"/>
    <w:rsid w:val="00D04E7B"/>
    <w:rsid w:val="00D05067"/>
    <w:rsid w:val="00D052A1"/>
    <w:rsid w:val="00D054AA"/>
    <w:rsid w:val="00D0554D"/>
    <w:rsid w:val="00D05B6C"/>
    <w:rsid w:val="00D064DD"/>
    <w:rsid w:val="00D066F4"/>
    <w:rsid w:val="00D06B35"/>
    <w:rsid w:val="00D06E9A"/>
    <w:rsid w:val="00D06F1C"/>
    <w:rsid w:val="00D06FA1"/>
    <w:rsid w:val="00D07A4F"/>
    <w:rsid w:val="00D07D05"/>
    <w:rsid w:val="00D102F6"/>
    <w:rsid w:val="00D105D4"/>
    <w:rsid w:val="00D106BA"/>
    <w:rsid w:val="00D106DB"/>
    <w:rsid w:val="00D1071A"/>
    <w:rsid w:val="00D10C73"/>
    <w:rsid w:val="00D11597"/>
    <w:rsid w:val="00D11CB8"/>
    <w:rsid w:val="00D1216C"/>
    <w:rsid w:val="00D1226F"/>
    <w:rsid w:val="00D123F8"/>
    <w:rsid w:val="00D1318E"/>
    <w:rsid w:val="00D1380C"/>
    <w:rsid w:val="00D14232"/>
    <w:rsid w:val="00D14379"/>
    <w:rsid w:val="00D1441D"/>
    <w:rsid w:val="00D1460A"/>
    <w:rsid w:val="00D147D6"/>
    <w:rsid w:val="00D147EF"/>
    <w:rsid w:val="00D149E2"/>
    <w:rsid w:val="00D14A2F"/>
    <w:rsid w:val="00D14DF0"/>
    <w:rsid w:val="00D15298"/>
    <w:rsid w:val="00D15516"/>
    <w:rsid w:val="00D15783"/>
    <w:rsid w:val="00D159B7"/>
    <w:rsid w:val="00D15B2A"/>
    <w:rsid w:val="00D15CD6"/>
    <w:rsid w:val="00D15F34"/>
    <w:rsid w:val="00D161DD"/>
    <w:rsid w:val="00D16801"/>
    <w:rsid w:val="00D16B4C"/>
    <w:rsid w:val="00D16B9C"/>
    <w:rsid w:val="00D1713D"/>
    <w:rsid w:val="00D17382"/>
    <w:rsid w:val="00D174BB"/>
    <w:rsid w:val="00D17A12"/>
    <w:rsid w:val="00D17B82"/>
    <w:rsid w:val="00D17D21"/>
    <w:rsid w:val="00D17E2B"/>
    <w:rsid w:val="00D2032E"/>
    <w:rsid w:val="00D206CA"/>
    <w:rsid w:val="00D20C8F"/>
    <w:rsid w:val="00D20F80"/>
    <w:rsid w:val="00D2139D"/>
    <w:rsid w:val="00D22004"/>
    <w:rsid w:val="00D220B8"/>
    <w:rsid w:val="00D2299C"/>
    <w:rsid w:val="00D22BBF"/>
    <w:rsid w:val="00D230AA"/>
    <w:rsid w:val="00D239C5"/>
    <w:rsid w:val="00D23BEE"/>
    <w:rsid w:val="00D241BE"/>
    <w:rsid w:val="00D24734"/>
    <w:rsid w:val="00D247FE"/>
    <w:rsid w:val="00D24A8D"/>
    <w:rsid w:val="00D24C64"/>
    <w:rsid w:val="00D25053"/>
    <w:rsid w:val="00D25918"/>
    <w:rsid w:val="00D26933"/>
    <w:rsid w:val="00D26ACA"/>
    <w:rsid w:val="00D26B23"/>
    <w:rsid w:val="00D26BAF"/>
    <w:rsid w:val="00D26F26"/>
    <w:rsid w:val="00D271A4"/>
    <w:rsid w:val="00D27FF1"/>
    <w:rsid w:val="00D301B9"/>
    <w:rsid w:val="00D30CF1"/>
    <w:rsid w:val="00D30DCE"/>
    <w:rsid w:val="00D31156"/>
    <w:rsid w:val="00D31197"/>
    <w:rsid w:val="00D31245"/>
    <w:rsid w:val="00D31B30"/>
    <w:rsid w:val="00D31B9C"/>
    <w:rsid w:val="00D3250A"/>
    <w:rsid w:val="00D326C8"/>
    <w:rsid w:val="00D3281C"/>
    <w:rsid w:val="00D32C78"/>
    <w:rsid w:val="00D332D9"/>
    <w:rsid w:val="00D33B73"/>
    <w:rsid w:val="00D33DAB"/>
    <w:rsid w:val="00D34402"/>
    <w:rsid w:val="00D347FC"/>
    <w:rsid w:val="00D3542D"/>
    <w:rsid w:val="00D356E6"/>
    <w:rsid w:val="00D3570A"/>
    <w:rsid w:val="00D3637D"/>
    <w:rsid w:val="00D36680"/>
    <w:rsid w:val="00D36FA1"/>
    <w:rsid w:val="00D3729D"/>
    <w:rsid w:val="00D372C9"/>
    <w:rsid w:val="00D3740C"/>
    <w:rsid w:val="00D37448"/>
    <w:rsid w:val="00D374C6"/>
    <w:rsid w:val="00D375DA"/>
    <w:rsid w:val="00D37A20"/>
    <w:rsid w:val="00D40199"/>
    <w:rsid w:val="00D401B3"/>
    <w:rsid w:val="00D40208"/>
    <w:rsid w:val="00D4026F"/>
    <w:rsid w:val="00D409C8"/>
    <w:rsid w:val="00D40AB8"/>
    <w:rsid w:val="00D40CB2"/>
    <w:rsid w:val="00D41235"/>
    <w:rsid w:val="00D41458"/>
    <w:rsid w:val="00D4181A"/>
    <w:rsid w:val="00D41940"/>
    <w:rsid w:val="00D42359"/>
    <w:rsid w:val="00D424EF"/>
    <w:rsid w:val="00D427A9"/>
    <w:rsid w:val="00D42925"/>
    <w:rsid w:val="00D42C55"/>
    <w:rsid w:val="00D42ED0"/>
    <w:rsid w:val="00D4326B"/>
    <w:rsid w:val="00D43481"/>
    <w:rsid w:val="00D4350E"/>
    <w:rsid w:val="00D440ED"/>
    <w:rsid w:val="00D44301"/>
    <w:rsid w:val="00D443F7"/>
    <w:rsid w:val="00D4498C"/>
    <w:rsid w:val="00D44A6A"/>
    <w:rsid w:val="00D45021"/>
    <w:rsid w:val="00D450CD"/>
    <w:rsid w:val="00D452F9"/>
    <w:rsid w:val="00D4561D"/>
    <w:rsid w:val="00D457B8"/>
    <w:rsid w:val="00D45A14"/>
    <w:rsid w:val="00D4606E"/>
    <w:rsid w:val="00D4670E"/>
    <w:rsid w:val="00D467A5"/>
    <w:rsid w:val="00D46CA5"/>
    <w:rsid w:val="00D46D4D"/>
    <w:rsid w:val="00D47530"/>
    <w:rsid w:val="00D475A7"/>
    <w:rsid w:val="00D47BA1"/>
    <w:rsid w:val="00D500BE"/>
    <w:rsid w:val="00D501B5"/>
    <w:rsid w:val="00D5036D"/>
    <w:rsid w:val="00D50B96"/>
    <w:rsid w:val="00D5128F"/>
    <w:rsid w:val="00D513FE"/>
    <w:rsid w:val="00D51417"/>
    <w:rsid w:val="00D51C2B"/>
    <w:rsid w:val="00D52377"/>
    <w:rsid w:val="00D5272B"/>
    <w:rsid w:val="00D5284A"/>
    <w:rsid w:val="00D5288D"/>
    <w:rsid w:val="00D533C0"/>
    <w:rsid w:val="00D53516"/>
    <w:rsid w:val="00D53BCE"/>
    <w:rsid w:val="00D53CBF"/>
    <w:rsid w:val="00D54DF8"/>
    <w:rsid w:val="00D55461"/>
    <w:rsid w:val="00D55DF5"/>
    <w:rsid w:val="00D55E1C"/>
    <w:rsid w:val="00D56A6C"/>
    <w:rsid w:val="00D56CF5"/>
    <w:rsid w:val="00D574EB"/>
    <w:rsid w:val="00D57AF9"/>
    <w:rsid w:val="00D57D87"/>
    <w:rsid w:val="00D57E01"/>
    <w:rsid w:val="00D601C9"/>
    <w:rsid w:val="00D602C8"/>
    <w:rsid w:val="00D607F2"/>
    <w:rsid w:val="00D609D5"/>
    <w:rsid w:val="00D60A0A"/>
    <w:rsid w:val="00D60A7E"/>
    <w:rsid w:val="00D60D7A"/>
    <w:rsid w:val="00D619C9"/>
    <w:rsid w:val="00D61B1A"/>
    <w:rsid w:val="00D61B22"/>
    <w:rsid w:val="00D62017"/>
    <w:rsid w:val="00D621DE"/>
    <w:rsid w:val="00D62215"/>
    <w:rsid w:val="00D62540"/>
    <w:rsid w:val="00D62A40"/>
    <w:rsid w:val="00D62C0B"/>
    <w:rsid w:val="00D62D04"/>
    <w:rsid w:val="00D62D4D"/>
    <w:rsid w:val="00D630B1"/>
    <w:rsid w:val="00D6333D"/>
    <w:rsid w:val="00D636F7"/>
    <w:rsid w:val="00D63A0C"/>
    <w:rsid w:val="00D63C25"/>
    <w:rsid w:val="00D64020"/>
    <w:rsid w:val="00D649E8"/>
    <w:rsid w:val="00D64C6F"/>
    <w:rsid w:val="00D65270"/>
    <w:rsid w:val="00D65BFC"/>
    <w:rsid w:val="00D660A7"/>
    <w:rsid w:val="00D6622C"/>
    <w:rsid w:val="00D66549"/>
    <w:rsid w:val="00D6696B"/>
    <w:rsid w:val="00D669CD"/>
    <w:rsid w:val="00D669E1"/>
    <w:rsid w:val="00D66DDF"/>
    <w:rsid w:val="00D674A2"/>
    <w:rsid w:val="00D67B25"/>
    <w:rsid w:val="00D67CDA"/>
    <w:rsid w:val="00D67D90"/>
    <w:rsid w:val="00D67DB1"/>
    <w:rsid w:val="00D701DA"/>
    <w:rsid w:val="00D703E6"/>
    <w:rsid w:val="00D705A8"/>
    <w:rsid w:val="00D7108A"/>
    <w:rsid w:val="00D712DB"/>
    <w:rsid w:val="00D71454"/>
    <w:rsid w:val="00D71598"/>
    <w:rsid w:val="00D71909"/>
    <w:rsid w:val="00D7194F"/>
    <w:rsid w:val="00D71D16"/>
    <w:rsid w:val="00D71E56"/>
    <w:rsid w:val="00D72399"/>
    <w:rsid w:val="00D725A5"/>
    <w:rsid w:val="00D729C6"/>
    <w:rsid w:val="00D7373E"/>
    <w:rsid w:val="00D73A91"/>
    <w:rsid w:val="00D73C16"/>
    <w:rsid w:val="00D73FA5"/>
    <w:rsid w:val="00D7413D"/>
    <w:rsid w:val="00D74247"/>
    <w:rsid w:val="00D74377"/>
    <w:rsid w:val="00D743B9"/>
    <w:rsid w:val="00D746C6"/>
    <w:rsid w:val="00D747C7"/>
    <w:rsid w:val="00D747F8"/>
    <w:rsid w:val="00D74A24"/>
    <w:rsid w:val="00D74C85"/>
    <w:rsid w:val="00D74D5B"/>
    <w:rsid w:val="00D74E7A"/>
    <w:rsid w:val="00D75BD8"/>
    <w:rsid w:val="00D75D3B"/>
    <w:rsid w:val="00D76D8A"/>
    <w:rsid w:val="00D76F32"/>
    <w:rsid w:val="00D76F96"/>
    <w:rsid w:val="00D7700A"/>
    <w:rsid w:val="00D7764F"/>
    <w:rsid w:val="00D776E4"/>
    <w:rsid w:val="00D7790C"/>
    <w:rsid w:val="00D77A95"/>
    <w:rsid w:val="00D77EDC"/>
    <w:rsid w:val="00D80164"/>
    <w:rsid w:val="00D80B57"/>
    <w:rsid w:val="00D80D4B"/>
    <w:rsid w:val="00D80FC9"/>
    <w:rsid w:val="00D813A2"/>
    <w:rsid w:val="00D8193B"/>
    <w:rsid w:val="00D81EEF"/>
    <w:rsid w:val="00D82087"/>
    <w:rsid w:val="00D82100"/>
    <w:rsid w:val="00D8245D"/>
    <w:rsid w:val="00D82A2C"/>
    <w:rsid w:val="00D82B7C"/>
    <w:rsid w:val="00D82BE7"/>
    <w:rsid w:val="00D82E1B"/>
    <w:rsid w:val="00D8322B"/>
    <w:rsid w:val="00D8355A"/>
    <w:rsid w:val="00D83A0C"/>
    <w:rsid w:val="00D83E64"/>
    <w:rsid w:val="00D84133"/>
    <w:rsid w:val="00D84224"/>
    <w:rsid w:val="00D84315"/>
    <w:rsid w:val="00D8441D"/>
    <w:rsid w:val="00D84689"/>
    <w:rsid w:val="00D84955"/>
    <w:rsid w:val="00D849C8"/>
    <w:rsid w:val="00D84BE9"/>
    <w:rsid w:val="00D8512A"/>
    <w:rsid w:val="00D851EF"/>
    <w:rsid w:val="00D852A0"/>
    <w:rsid w:val="00D85A76"/>
    <w:rsid w:val="00D85CC4"/>
    <w:rsid w:val="00D85D5A"/>
    <w:rsid w:val="00D86BC1"/>
    <w:rsid w:val="00D86E0F"/>
    <w:rsid w:val="00D86E74"/>
    <w:rsid w:val="00D86FF5"/>
    <w:rsid w:val="00D8737C"/>
    <w:rsid w:val="00D87427"/>
    <w:rsid w:val="00D8744A"/>
    <w:rsid w:val="00D8766D"/>
    <w:rsid w:val="00D87BEB"/>
    <w:rsid w:val="00D90702"/>
    <w:rsid w:val="00D91188"/>
    <w:rsid w:val="00D9130C"/>
    <w:rsid w:val="00D919AC"/>
    <w:rsid w:val="00D9214E"/>
    <w:rsid w:val="00D922EC"/>
    <w:rsid w:val="00D92564"/>
    <w:rsid w:val="00D93025"/>
    <w:rsid w:val="00D931A8"/>
    <w:rsid w:val="00D93684"/>
    <w:rsid w:val="00D939BB"/>
    <w:rsid w:val="00D9407D"/>
    <w:rsid w:val="00D94130"/>
    <w:rsid w:val="00D94318"/>
    <w:rsid w:val="00D944B6"/>
    <w:rsid w:val="00D94C22"/>
    <w:rsid w:val="00D94D35"/>
    <w:rsid w:val="00D95402"/>
    <w:rsid w:val="00D95628"/>
    <w:rsid w:val="00D956E6"/>
    <w:rsid w:val="00D956EA"/>
    <w:rsid w:val="00D95912"/>
    <w:rsid w:val="00D95AB6"/>
    <w:rsid w:val="00D95C51"/>
    <w:rsid w:val="00D95D5F"/>
    <w:rsid w:val="00D96129"/>
    <w:rsid w:val="00D96134"/>
    <w:rsid w:val="00D96345"/>
    <w:rsid w:val="00D9637E"/>
    <w:rsid w:val="00D96914"/>
    <w:rsid w:val="00D96A2D"/>
    <w:rsid w:val="00D96CF3"/>
    <w:rsid w:val="00D97103"/>
    <w:rsid w:val="00D9712A"/>
    <w:rsid w:val="00D97183"/>
    <w:rsid w:val="00D97DA4"/>
    <w:rsid w:val="00DA003A"/>
    <w:rsid w:val="00DA00D7"/>
    <w:rsid w:val="00DA0CAD"/>
    <w:rsid w:val="00DA129E"/>
    <w:rsid w:val="00DA1490"/>
    <w:rsid w:val="00DA167C"/>
    <w:rsid w:val="00DA17B2"/>
    <w:rsid w:val="00DA1BA9"/>
    <w:rsid w:val="00DA237C"/>
    <w:rsid w:val="00DA263B"/>
    <w:rsid w:val="00DA2972"/>
    <w:rsid w:val="00DA3138"/>
    <w:rsid w:val="00DA31D0"/>
    <w:rsid w:val="00DA3396"/>
    <w:rsid w:val="00DA39B7"/>
    <w:rsid w:val="00DA3EFE"/>
    <w:rsid w:val="00DA40B0"/>
    <w:rsid w:val="00DA416D"/>
    <w:rsid w:val="00DA43D7"/>
    <w:rsid w:val="00DA4817"/>
    <w:rsid w:val="00DA4891"/>
    <w:rsid w:val="00DA4EC5"/>
    <w:rsid w:val="00DA5920"/>
    <w:rsid w:val="00DA5C80"/>
    <w:rsid w:val="00DA5D7C"/>
    <w:rsid w:val="00DA5E18"/>
    <w:rsid w:val="00DA6342"/>
    <w:rsid w:val="00DA6680"/>
    <w:rsid w:val="00DA68D2"/>
    <w:rsid w:val="00DA6B15"/>
    <w:rsid w:val="00DA6E83"/>
    <w:rsid w:val="00DA6F4D"/>
    <w:rsid w:val="00DA6F9B"/>
    <w:rsid w:val="00DA6FF3"/>
    <w:rsid w:val="00DA71EF"/>
    <w:rsid w:val="00DA73BD"/>
    <w:rsid w:val="00DA75A7"/>
    <w:rsid w:val="00DA75E2"/>
    <w:rsid w:val="00DA76A3"/>
    <w:rsid w:val="00DA7B6A"/>
    <w:rsid w:val="00DA7BE6"/>
    <w:rsid w:val="00DA7E94"/>
    <w:rsid w:val="00DB02ED"/>
    <w:rsid w:val="00DB06CC"/>
    <w:rsid w:val="00DB08E7"/>
    <w:rsid w:val="00DB1152"/>
    <w:rsid w:val="00DB12A1"/>
    <w:rsid w:val="00DB1F47"/>
    <w:rsid w:val="00DB2046"/>
    <w:rsid w:val="00DB24E5"/>
    <w:rsid w:val="00DB298B"/>
    <w:rsid w:val="00DB299D"/>
    <w:rsid w:val="00DB323B"/>
    <w:rsid w:val="00DB324D"/>
    <w:rsid w:val="00DB3277"/>
    <w:rsid w:val="00DB3FC5"/>
    <w:rsid w:val="00DB4064"/>
    <w:rsid w:val="00DB41D8"/>
    <w:rsid w:val="00DB42A6"/>
    <w:rsid w:val="00DB480D"/>
    <w:rsid w:val="00DB49E8"/>
    <w:rsid w:val="00DB4FB2"/>
    <w:rsid w:val="00DB5040"/>
    <w:rsid w:val="00DB50B2"/>
    <w:rsid w:val="00DB5251"/>
    <w:rsid w:val="00DB52D4"/>
    <w:rsid w:val="00DB53AF"/>
    <w:rsid w:val="00DB5695"/>
    <w:rsid w:val="00DB56C3"/>
    <w:rsid w:val="00DB58A6"/>
    <w:rsid w:val="00DB60EF"/>
    <w:rsid w:val="00DB61C7"/>
    <w:rsid w:val="00DB631E"/>
    <w:rsid w:val="00DB6437"/>
    <w:rsid w:val="00DB6B8E"/>
    <w:rsid w:val="00DB74A8"/>
    <w:rsid w:val="00DB76E8"/>
    <w:rsid w:val="00DB7934"/>
    <w:rsid w:val="00DB7D37"/>
    <w:rsid w:val="00DC01DE"/>
    <w:rsid w:val="00DC038D"/>
    <w:rsid w:val="00DC0D7F"/>
    <w:rsid w:val="00DC0FCF"/>
    <w:rsid w:val="00DC1482"/>
    <w:rsid w:val="00DC15B0"/>
    <w:rsid w:val="00DC1B07"/>
    <w:rsid w:val="00DC1D2C"/>
    <w:rsid w:val="00DC31FF"/>
    <w:rsid w:val="00DC3A44"/>
    <w:rsid w:val="00DC3B6F"/>
    <w:rsid w:val="00DC4536"/>
    <w:rsid w:val="00DC4B81"/>
    <w:rsid w:val="00DC50B8"/>
    <w:rsid w:val="00DC52B8"/>
    <w:rsid w:val="00DC56C2"/>
    <w:rsid w:val="00DC5A0A"/>
    <w:rsid w:val="00DC5BBC"/>
    <w:rsid w:val="00DC5E44"/>
    <w:rsid w:val="00DC6E7C"/>
    <w:rsid w:val="00DC721D"/>
    <w:rsid w:val="00DC7340"/>
    <w:rsid w:val="00DC74B3"/>
    <w:rsid w:val="00DC7A3E"/>
    <w:rsid w:val="00DC7C68"/>
    <w:rsid w:val="00DC7F09"/>
    <w:rsid w:val="00DD0246"/>
    <w:rsid w:val="00DD0406"/>
    <w:rsid w:val="00DD0604"/>
    <w:rsid w:val="00DD0CAB"/>
    <w:rsid w:val="00DD0E8D"/>
    <w:rsid w:val="00DD1459"/>
    <w:rsid w:val="00DD19D8"/>
    <w:rsid w:val="00DD1A99"/>
    <w:rsid w:val="00DD21C0"/>
    <w:rsid w:val="00DD26FE"/>
    <w:rsid w:val="00DD3078"/>
    <w:rsid w:val="00DD359F"/>
    <w:rsid w:val="00DD3BAE"/>
    <w:rsid w:val="00DD4124"/>
    <w:rsid w:val="00DD4293"/>
    <w:rsid w:val="00DD46F7"/>
    <w:rsid w:val="00DD4999"/>
    <w:rsid w:val="00DD4FC8"/>
    <w:rsid w:val="00DD5202"/>
    <w:rsid w:val="00DD5720"/>
    <w:rsid w:val="00DD576F"/>
    <w:rsid w:val="00DD5E49"/>
    <w:rsid w:val="00DD6E70"/>
    <w:rsid w:val="00DD6F6B"/>
    <w:rsid w:val="00DD71C3"/>
    <w:rsid w:val="00DD7B77"/>
    <w:rsid w:val="00DD7C28"/>
    <w:rsid w:val="00DD7D63"/>
    <w:rsid w:val="00DE0114"/>
    <w:rsid w:val="00DE0F50"/>
    <w:rsid w:val="00DE1A29"/>
    <w:rsid w:val="00DE1D07"/>
    <w:rsid w:val="00DE20BE"/>
    <w:rsid w:val="00DE21C4"/>
    <w:rsid w:val="00DE2616"/>
    <w:rsid w:val="00DE2E8D"/>
    <w:rsid w:val="00DE2EC8"/>
    <w:rsid w:val="00DE32F4"/>
    <w:rsid w:val="00DE35B1"/>
    <w:rsid w:val="00DE3DD2"/>
    <w:rsid w:val="00DE40FD"/>
    <w:rsid w:val="00DE4430"/>
    <w:rsid w:val="00DE45DE"/>
    <w:rsid w:val="00DE4BF2"/>
    <w:rsid w:val="00DE4DF8"/>
    <w:rsid w:val="00DE51F0"/>
    <w:rsid w:val="00DE5996"/>
    <w:rsid w:val="00DE5D9B"/>
    <w:rsid w:val="00DE5E2B"/>
    <w:rsid w:val="00DE643E"/>
    <w:rsid w:val="00DE6712"/>
    <w:rsid w:val="00DE6779"/>
    <w:rsid w:val="00DE6A26"/>
    <w:rsid w:val="00DE6D67"/>
    <w:rsid w:val="00DE70C6"/>
    <w:rsid w:val="00DE74DC"/>
    <w:rsid w:val="00DE7C34"/>
    <w:rsid w:val="00DE7E85"/>
    <w:rsid w:val="00DF00CB"/>
    <w:rsid w:val="00DF02F5"/>
    <w:rsid w:val="00DF08A0"/>
    <w:rsid w:val="00DF11BD"/>
    <w:rsid w:val="00DF1624"/>
    <w:rsid w:val="00DF1B7C"/>
    <w:rsid w:val="00DF20DB"/>
    <w:rsid w:val="00DF21C6"/>
    <w:rsid w:val="00DF23F6"/>
    <w:rsid w:val="00DF285E"/>
    <w:rsid w:val="00DF2C0A"/>
    <w:rsid w:val="00DF2C9D"/>
    <w:rsid w:val="00DF2F2A"/>
    <w:rsid w:val="00DF43BB"/>
    <w:rsid w:val="00DF4A5C"/>
    <w:rsid w:val="00DF5423"/>
    <w:rsid w:val="00DF5533"/>
    <w:rsid w:val="00DF56A4"/>
    <w:rsid w:val="00DF59A2"/>
    <w:rsid w:val="00DF63AF"/>
    <w:rsid w:val="00DF6441"/>
    <w:rsid w:val="00DF644C"/>
    <w:rsid w:val="00DF6BB5"/>
    <w:rsid w:val="00DF76FA"/>
    <w:rsid w:val="00DF7A81"/>
    <w:rsid w:val="00E002F5"/>
    <w:rsid w:val="00E00806"/>
    <w:rsid w:val="00E0096B"/>
    <w:rsid w:val="00E00B70"/>
    <w:rsid w:val="00E00BA8"/>
    <w:rsid w:val="00E00D73"/>
    <w:rsid w:val="00E00F9E"/>
    <w:rsid w:val="00E0100C"/>
    <w:rsid w:val="00E010D4"/>
    <w:rsid w:val="00E013D1"/>
    <w:rsid w:val="00E01C9B"/>
    <w:rsid w:val="00E01D91"/>
    <w:rsid w:val="00E01F8F"/>
    <w:rsid w:val="00E01FB6"/>
    <w:rsid w:val="00E0233D"/>
    <w:rsid w:val="00E02815"/>
    <w:rsid w:val="00E02BC7"/>
    <w:rsid w:val="00E02D21"/>
    <w:rsid w:val="00E02EBB"/>
    <w:rsid w:val="00E02FA6"/>
    <w:rsid w:val="00E03111"/>
    <w:rsid w:val="00E03387"/>
    <w:rsid w:val="00E03479"/>
    <w:rsid w:val="00E03603"/>
    <w:rsid w:val="00E03747"/>
    <w:rsid w:val="00E03976"/>
    <w:rsid w:val="00E03A61"/>
    <w:rsid w:val="00E03CA9"/>
    <w:rsid w:val="00E041BB"/>
    <w:rsid w:val="00E047EA"/>
    <w:rsid w:val="00E04A05"/>
    <w:rsid w:val="00E04A21"/>
    <w:rsid w:val="00E05411"/>
    <w:rsid w:val="00E0543E"/>
    <w:rsid w:val="00E05ABE"/>
    <w:rsid w:val="00E05CB9"/>
    <w:rsid w:val="00E05D46"/>
    <w:rsid w:val="00E05D7E"/>
    <w:rsid w:val="00E062E1"/>
    <w:rsid w:val="00E0632F"/>
    <w:rsid w:val="00E06694"/>
    <w:rsid w:val="00E06C13"/>
    <w:rsid w:val="00E06DC5"/>
    <w:rsid w:val="00E07110"/>
    <w:rsid w:val="00E077E9"/>
    <w:rsid w:val="00E07BE0"/>
    <w:rsid w:val="00E10492"/>
    <w:rsid w:val="00E10E35"/>
    <w:rsid w:val="00E11535"/>
    <w:rsid w:val="00E11657"/>
    <w:rsid w:val="00E11BAB"/>
    <w:rsid w:val="00E11D11"/>
    <w:rsid w:val="00E11E1E"/>
    <w:rsid w:val="00E12029"/>
    <w:rsid w:val="00E12033"/>
    <w:rsid w:val="00E12DC8"/>
    <w:rsid w:val="00E13ACA"/>
    <w:rsid w:val="00E13B96"/>
    <w:rsid w:val="00E148F0"/>
    <w:rsid w:val="00E14A15"/>
    <w:rsid w:val="00E14A49"/>
    <w:rsid w:val="00E14CDF"/>
    <w:rsid w:val="00E14CF1"/>
    <w:rsid w:val="00E14FAC"/>
    <w:rsid w:val="00E1580E"/>
    <w:rsid w:val="00E159E8"/>
    <w:rsid w:val="00E15A23"/>
    <w:rsid w:val="00E15ABB"/>
    <w:rsid w:val="00E15D27"/>
    <w:rsid w:val="00E15DC7"/>
    <w:rsid w:val="00E1620F"/>
    <w:rsid w:val="00E16518"/>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2391"/>
    <w:rsid w:val="00E23288"/>
    <w:rsid w:val="00E23C93"/>
    <w:rsid w:val="00E243CC"/>
    <w:rsid w:val="00E247F2"/>
    <w:rsid w:val="00E24C74"/>
    <w:rsid w:val="00E25194"/>
    <w:rsid w:val="00E256B5"/>
    <w:rsid w:val="00E25767"/>
    <w:rsid w:val="00E25F9C"/>
    <w:rsid w:val="00E26654"/>
    <w:rsid w:val="00E26716"/>
    <w:rsid w:val="00E26783"/>
    <w:rsid w:val="00E267FF"/>
    <w:rsid w:val="00E26CF5"/>
    <w:rsid w:val="00E26DFC"/>
    <w:rsid w:val="00E26FB1"/>
    <w:rsid w:val="00E27A3F"/>
    <w:rsid w:val="00E27B40"/>
    <w:rsid w:val="00E27D60"/>
    <w:rsid w:val="00E31983"/>
    <w:rsid w:val="00E3206C"/>
    <w:rsid w:val="00E32B72"/>
    <w:rsid w:val="00E3304A"/>
    <w:rsid w:val="00E335BE"/>
    <w:rsid w:val="00E33830"/>
    <w:rsid w:val="00E3385E"/>
    <w:rsid w:val="00E33B2B"/>
    <w:rsid w:val="00E34347"/>
    <w:rsid w:val="00E34B5F"/>
    <w:rsid w:val="00E351B5"/>
    <w:rsid w:val="00E354FF"/>
    <w:rsid w:val="00E3566B"/>
    <w:rsid w:val="00E35689"/>
    <w:rsid w:val="00E3591C"/>
    <w:rsid w:val="00E36D99"/>
    <w:rsid w:val="00E36DA2"/>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FA1"/>
    <w:rsid w:val="00E4254B"/>
    <w:rsid w:val="00E42CD7"/>
    <w:rsid w:val="00E43130"/>
    <w:rsid w:val="00E4328D"/>
    <w:rsid w:val="00E432D1"/>
    <w:rsid w:val="00E438FE"/>
    <w:rsid w:val="00E4401F"/>
    <w:rsid w:val="00E44199"/>
    <w:rsid w:val="00E4433D"/>
    <w:rsid w:val="00E44AA8"/>
    <w:rsid w:val="00E4517A"/>
    <w:rsid w:val="00E45F09"/>
    <w:rsid w:val="00E460DC"/>
    <w:rsid w:val="00E4610C"/>
    <w:rsid w:val="00E46BFC"/>
    <w:rsid w:val="00E46C82"/>
    <w:rsid w:val="00E46CD1"/>
    <w:rsid w:val="00E46CD4"/>
    <w:rsid w:val="00E47B36"/>
    <w:rsid w:val="00E50A32"/>
    <w:rsid w:val="00E50A89"/>
    <w:rsid w:val="00E510AC"/>
    <w:rsid w:val="00E5122A"/>
    <w:rsid w:val="00E51279"/>
    <w:rsid w:val="00E51353"/>
    <w:rsid w:val="00E514D7"/>
    <w:rsid w:val="00E519E0"/>
    <w:rsid w:val="00E51C2E"/>
    <w:rsid w:val="00E51C34"/>
    <w:rsid w:val="00E528E2"/>
    <w:rsid w:val="00E52D6E"/>
    <w:rsid w:val="00E534FB"/>
    <w:rsid w:val="00E53541"/>
    <w:rsid w:val="00E535AE"/>
    <w:rsid w:val="00E53883"/>
    <w:rsid w:val="00E53916"/>
    <w:rsid w:val="00E53D04"/>
    <w:rsid w:val="00E53F55"/>
    <w:rsid w:val="00E53FA2"/>
    <w:rsid w:val="00E5418B"/>
    <w:rsid w:val="00E5420F"/>
    <w:rsid w:val="00E54767"/>
    <w:rsid w:val="00E54FE2"/>
    <w:rsid w:val="00E551F3"/>
    <w:rsid w:val="00E55860"/>
    <w:rsid w:val="00E55A56"/>
    <w:rsid w:val="00E5619F"/>
    <w:rsid w:val="00E56508"/>
    <w:rsid w:val="00E565E2"/>
    <w:rsid w:val="00E5687A"/>
    <w:rsid w:val="00E57164"/>
    <w:rsid w:val="00E578A4"/>
    <w:rsid w:val="00E57B71"/>
    <w:rsid w:val="00E57BFD"/>
    <w:rsid w:val="00E60135"/>
    <w:rsid w:val="00E604A2"/>
    <w:rsid w:val="00E6051A"/>
    <w:rsid w:val="00E60F80"/>
    <w:rsid w:val="00E61012"/>
    <w:rsid w:val="00E6137F"/>
    <w:rsid w:val="00E613A2"/>
    <w:rsid w:val="00E61905"/>
    <w:rsid w:val="00E61F05"/>
    <w:rsid w:val="00E624A4"/>
    <w:rsid w:val="00E62677"/>
    <w:rsid w:val="00E6328C"/>
    <w:rsid w:val="00E63A8C"/>
    <w:rsid w:val="00E63AEA"/>
    <w:rsid w:val="00E63E75"/>
    <w:rsid w:val="00E64406"/>
    <w:rsid w:val="00E647E9"/>
    <w:rsid w:val="00E64E34"/>
    <w:rsid w:val="00E64EAF"/>
    <w:rsid w:val="00E6569B"/>
    <w:rsid w:val="00E65927"/>
    <w:rsid w:val="00E65980"/>
    <w:rsid w:val="00E65AFF"/>
    <w:rsid w:val="00E65E51"/>
    <w:rsid w:val="00E66484"/>
    <w:rsid w:val="00E669AB"/>
    <w:rsid w:val="00E700DD"/>
    <w:rsid w:val="00E703A2"/>
    <w:rsid w:val="00E704A0"/>
    <w:rsid w:val="00E70501"/>
    <w:rsid w:val="00E70670"/>
    <w:rsid w:val="00E70BF3"/>
    <w:rsid w:val="00E7161F"/>
    <w:rsid w:val="00E71A20"/>
    <w:rsid w:val="00E71A9D"/>
    <w:rsid w:val="00E71ADD"/>
    <w:rsid w:val="00E71BAB"/>
    <w:rsid w:val="00E72202"/>
    <w:rsid w:val="00E72249"/>
    <w:rsid w:val="00E72A2B"/>
    <w:rsid w:val="00E72BCA"/>
    <w:rsid w:val="00E72CE7"/>
    <w:rsid w:val="00E72D2C"/>
    <w:rsid w:val="00E72F42"/>
    <w:rsid w:val="00E732AD"/>
    <w:rsid w:val="00E737EF"/>
    <w:rsid w:val="00E73A43"/>
    <w:rsid w:val="00E73B5C"/>
    <w:rsid w:val="00E73E44"/>
    <w:rsid w:val="00E73EF4"/>
    <w:rsid w:val="00E743C0"/>
    <w:rsid w:val="00E745B6"/>
    <w:rsid w:val="00E748A4"/>
    <w:rsid w:val="00E74F7D"/>
    <w:rsid w:val="00E75B2C"/>
    <w:rsid w:val="00E75C61"/>
    <w:rsid w:val="00E75E2C"/>
    <w:rsid w:val="00E764D1"/>
    <w:rsid w:val="00E7696A"/>
    <w:rsid w:val="00E76A65"/>
    <w:rsid w:val="00E76BA9"/>
    <w:rsid w:val="00E77AE5"/>
    <w:rsid w:val="00E77D1F"/>
    <w:rsid w:val="00E801BB"/>
    <w:rsid w:val="00E806D4"/>
    <w:rsid w:val="00E807AD"/>
    <w:rsid w:val="00E80EB1"/>
    <w:rsid w:val="00E810B9"/>
    <w:rsid w:val="00E81696"/>
    <w:rsid w:val="00E81911"/>
    <w:rsid w:val="00E819EB"/>
    <w:rsid w:val="00E81BC2"/>
    <w:rsid w:val="00E823DB"/>
    <w:rsid w:val="00E828B6"/>
    <w:rsid w:val="00E82DA7"/>
    <w:rsid w:val="00E82DC2"/>
    <w:rsid w:val="00E82E7F"/>
    <w:rsid w:val="00E82F15"/>
    <w:rsid w:val="00E82F46"/>
    <w:rsid w:val="00E83236"/>
    <w:rsid w:val="00E83B4D"/>
    <w:rsid w:val="00E83D20"/>
    <w:rsid w:val="00E83FAA"/>
    <w:rsid w:val="00E84197"/>
    <w:rsid w:val="00E8494F"/>
    <w:rsid w:val="00E84962"/>
    <w:rsid w:val="00E8496C"/>
    <w:rsid w:val="00E84ACC"/>
    <w:rsid w:val="00E853E0"/>
    <w:rsid w:val="00E856A3"/>
    <w:rsid w:val="00E857D3"/>
    <w:rsid w:val="00E85CBA"/>
    <w:rsid w:val="00E85E92"/>
    <w:rsid w:val="00E8609C"/>
    <w:rsid w:val="00E861BC"/>
    <w:rsid w:val="00E8646A"/>
    <w:rsid w:val="00E868C8"/>
    <w:rsid w:val="00E868E7"/>
    <w:rsid w:val="00E86B49"/>
    <w:rsid w:val="00E86CBE"/>
    <w:rsid w:val="00E86FB4"/>
    <w:rsid w:val="00E87A9B"/>
    <w:rsid w:val="00E87B04"/>
    <w:rsid w:val="00E903D5"/>
    <w:rsid w:val="00E90959"/>
    <w:rsid w:val="00E909E8"/>
    <w:rsid w:val="00E90BBD"/>
    <w:rsid w:val="00E90F2C"/>
    <w:rsid w:val="00E9165B"/>
    <w:rsid w:val="00E9210A"/>
    <w:rsid w:val="00E927CE"/>
    <w:rsid w:val="00E928AC"/>
    <w:rsid w:val="00E929BC"/>
    <w:rsid w:val="00E92A68"/>
    <w:rsid w:val="00E93054"/>
    <w:rsid w:val="00E933B1"/>
    <w:rsid w:val="00E93748"/>
    <w:rsid w:val="00E93ED5"/>
    <w:rsid w:val="00E94083"/>
    <w:rsid w:val="00E9413B"/>
    <w:rsid w:val="00E942C2"/>
    <w:rsid w:val="00E943D8"/>
    <w:rsid w:val="00E949CD"/>
    <w:rsid w:val="00E94FB8"/>
    <w:rsid w:val="00E95388"/>
    <w:rsid w:val="00E95504"/>
    <w:rsid w:val="00E95663"/>
    <w:rsid w:val="00E9591B"/>
    <w:rsid w:val="00E95FA5"/>
    <w:rsid w:val="00E964CA"/>
    <w:rsid w:val="00E96593"/>
    <w:rsid w:val="00E96644"/>
    <w:rsid w:val="00E96D1E"/>
    <w:rsid w:val="00E9716A"/>
    <w:rsid w:val="00E972BB"/>
    <w:rsid w:val="00E972D0"/>
    <w:rsid w:val="00E972EB"/>
    <w:rsid w:val="00E97355"/>
    <w:rsid w:val="00E9795E"/>
    <w:rsid w:val="00EA0046"/>
    <w:rsid w:val="00EA0409"/>
    <w:rsid w:val="00EA0C05"/>
    <w:rsid w:val="00EA1345"/>
    <w:rsid w:val="00EA1F7E"/>
    <w:rsid w:val="00EA2263"/>
    <w:rsid w:val="00EA2284"/>
    <w:rsid w:val="00EA2347"/>
    <w:rsid w:val="00EA29E9"/>
    <w:rsid w:val="00EA2B25"/>
    <w:rsid w:val="00EA2E3A"/>
    <w:rsid w:val="00EA341C"/>
    <w:rsid w:val="00EA37B2"/>
    <w:rsid w:val="00EA3A8B"/>
    <w:rsid w:val="00EA4351"/>
    <w:rsid w:val="00EA4436"/>
    <w:rsid w:val="00EA4EC6"/>
    <w:rsid w:val="00EA4F73"/>
    <w:rsid w:val="00EA5588"/>
    <w:rsid w:val="00EA56A1"/>
    <w:rsid w:val="00EA56EB"/>
    <w:rsid w:val="00EA57E4"/>
    <w:rsid w:val="00EA5897"/>
    <w:rsid w:val="00EA5A46"/>
    <w:rsid w:val="00EA5D32"/>
    <w:rsid w:val="00EA5F85"/>
    <w:rsid w:val="00EA5F98"/>
    <w:rsid w:val="00EA6554"/>
    <w:rsid w:val="00EA6783"/>
    <w:rsid w:val="00EA779E"/>
    <w:rsid w:val="00EA7C30"/>
    <w:rsid w:val="00EA7E19"/>
    <w:rsid w:val="00EB0013"/>
    <w:rsid w:val="00EB00F7"/>
    <w:rsid w:val="00EB0C17"/>
    <w:rsid w:val="00EB0D04"/>
    <w:rsid w:val="00EB1211"/>
    <w:rsid w:val="00EB1A78"/>
    <w:rsid w:val="00EB20B4"/>
    <w:rsid w:val="00EB2657"/>
    <w:rsid w:val="00EB2B79"/>
    <w:rsid w:val="00EB305B"/>
    <w:rsid w:val="00EB3437"/>
    <w:rsid w:val="00EB3A93"/>
    <w:rsid w:val="00EB3B97"/>
    <w:rsid w:val="00EB3C25"/>
    <w:rsid w:val="00EB4203"/>
    <w:rsid w:val="00EB4323"/>
    <w:rsid w:val="00EB4357"/>
    <w:rsid w:val="00EB469A"/>
    <w:rsid w:val="00EB4FBD"/>
    <w:rsid w:val="00EB5805"/>
    <w:rsid w:val="00EB5AF9"/>
    <w:rsid w:val="00EB5BA2"/>
    <w:rsid w:val="00EB6176"/>
    <w:rsid w:val="00EB63E2"/>
    <w:rsid w:val="00EB65AE"/>
    <w:rsid w:val="00EB65AF"/>
    <w:rsid w:val="00EB6A8D"/>
    <w:rsid w:val="00EB6BC5"/>
    <w:rsid w:val="00EB6BFB"/>
    <w:rsid w:val="00EB730B"/>
    <w:rsid w:val="00EB77B4"/>
    <w:rsid w:val="00EB788D"/>
    <w:rsid w:val="00EB7F1B"/>
    <w:rsid w:val="00EC04CC"/>
    <w:rsid w:val="00EC0874"/>
    <w:rsid w:val="00EC0D4D"/>
    <w:rsid w:val="00EC1817"/>
    <w:rsid w:val="00EC18D5"/>
    <w:rsid w:val="00EC236C"/>
    <w:rsid w:val="00EC241A"/>
    <w:rsid w:val="00EC2759"/>
    <w:rsid w:val="00EC2F12"/>
    <w:rsid w:val="00EC34E9"/>
    <w:rsid w:val="00EC3946"/>
    <w:rsid w:val="00EC3F78"/>
    <w:rsid w:val="00EC4601"/>
    <w:rsid w:val="00EC48D7"/>
    <w:rsid w:val="00EC491C"/>
    <w:rsid w:val="00EC4BBF"/>
    <w:rsid w:val="00EC4FC6"/>
    <w:rsid w:val="00EC5133"/>
    <w:rsid w:val="00EC5235"/>
    <w:rsid w:val="00EC5ABC"/>
    <w:rsid w:val="00EC6493"/>
    <w:rsid w:val="00EC714A"/>
    <w:rsid w:val="00EC76B3"/>
    <w:rsid w:val="00EC78DC"/>
    <w:rsid w:val="00EC7ECA"/>
    <w:rsid w:val="00ED087B"/>
    <w:rsid w:val="00ED0BB6"/>
    <w:rsid w:val="00ED0E87"/>
    <w:rsid w:val="00ED167F"/>
    <w:rsid w:val="00ED17D4"/>
    <w:rsid w:val="00ED18C7"/>
    <w:rsid w:val="00ED1ECF"/>
    <w:rsid w:val="00ED1F92"/>
    <w:rsid w:val="00ED2AE3"/>
    <w:rsid w:val="00ED2D01"/>
    <w:rsid w:val="00ED3548"/>
    <w:rsid w:val="00ED364D"/>
    <w:rsid w:val="00ED3D19"/>
    <w:rsid w:val="00ED3F4F"/>
    <w:rsid w:val="00ED41E5"/>
    <w:rsid w:val="00ED43A5"/>
    <w:rsid w:val="00ED4A40"/>
    <w:rsid w:val="00ED4A8F"/>
    <w:rsid w:val="00ED5257"/>
    <w:rsid w:val="00ED54A1"/>
    <w:rsid w:val="00ED56C3"/>
    <w:rsid w:val="00ED5959"/>
    <w:rsid w:val="00ED5997"/>
    <w:rsid w:val="00ED5A34"/>
    <w:rsid w:val="00ED5B13"/>
    <w:rsid w:val="00ED62BE"/>
    <w:rsid w:val="00ED6BE0"/>
    <w:rsid w:val="00ED720C"/>
    <w:rsid w:val="00ED7EF2"/>
    <w:rsid w:val="00EE02FB"/>
    <w:rsid w:val="00EE09FC"/>
    <w:rsid w:val="00EE0C6D"/>
    <w:rsid w:val="00EE0F35"/>
    <w:rsid w:val="00EE1496"/>
    <w:rsid w:val="00EE1530"/>
    <w:rsid w:val="00EE1601"/>
    <w:rsid w:val="00EE18D9"/>
    <w:rsid w:val="00EE1A11"/>
    <w:rsid w:val="00EE1A24"/>
    <w:rsid w:val="00EE1F7E"/>
    <w:rsid w:val="00EE207F"/>
    <w:rsid w:val="00EE216A"/>
    <w:rsid w:val="00EE223B"/>
    <w:rsid w:val="00EE24A7"/>
    <w:rsid w:val="00EE2652"/>
    <w:rsid w:val="00EE2685"/>
    <w:rsid w:val="00EE2917"/>
    <w:rsid w:val="00EE2E1E"/>
    <w:rsid w:val="00EE2F55"/>
    <w:rsid w:val="00EE30A5"/>
    <w:rsid w:val="00EE3230"/>
    <w:rsid w:val="00EE390F"/>
    <w:rsid w:val="00EE394F"/>
    <w:rsid w:val="00EE3B77"/>
    <w:rsid w:val="00EE3F44"/>
    <w:rsid w:val="00EE403B"/>
    <w:rsid w:val="00EE40E8"/>
    <w:rsid w:val="00EE4165"/>
    <w:rsid w:val="00EE416E"/>
    <w:rsid w:val="00EE41FA"/>
    <w:rsid w:val="00EE4409"/>
    <w:rsid w:val="00EE46BA"/>
    <w:rsid w:val="00EE4C54"/>
    <w:rsid w:val="00EE5082"/>
    <w:rsid w:val="00EE5293"/>
    <w:rsid w:val="00EE53E3"/>
    <w:rsid w:val="00EE5AB7"/>
    <w:rsid w:val="00EE5B5D"/>
    <w:rsid w:val="00EE5C0A"/>
    <w:rsid w:val="00EE5D37"/>
    <w:rsid w:val="00EE64F8"/>
    <w:rsid w:val="00EE66A9"/>
    <w:rsid w:val="00EE6753"/>
    <w:rsid w:val="00EE6C04"/>
    <w:rsid w:val="00EE7008"/>
    <w:rsid w:val="00EE7324"/>
    <w:rsid w:val="00EE760B"/>
    <w:rsid w:val="00EE7BD0"/>
    <w:rsid w:val="00EF00BE"/>
    <w:rsid w:val="00EF06B5"/>
    <w:rsid w:val="00EF1605"/>
    <w:rsid w:val="00EF1659"/>
    <w:rsid w:val="00EF16AC"/>
    <w:rsid w:val="00EF1C1D"/>
    <w:rsid w:val="00EF1C8F"/>
    <w:rsid w:val="00EF1D29"/>
    <w:rsid w:val="00EF24C6"/>
    <w:rsid w:val="00EF27FB"/>
    <w:rsid w:val="00EF2A7C"/>
    <w:rsid w:val="00EF2D00"/>
    <w:rsid w:val="00EF2DC4"/>
    <w:rsid w:val="00EF2EF9"/>
    <w:rsid w:val="00EF34AA"/>
    <w:rsid w:val="00EF3884"/>
    <w:rsid w:val="00EF39A3"/>
    <w:rsid w:val="00EF3FD1"/>
    <w:rsid w:val="00EF4018"/>
    <w:rsid w:val="00EF520D"/>
    <w:rsid w:val="00EF5FA7"/>
    <w:rsid w:val="00EF61D7"/>
    <w:rsid w:val="00EF62B2"/>
    <w:rsid w:val="00EF62C0"/>
    <w:rsid w:val="00EF6513"/>
    <w:rsid w:val="00EF66E6"/>
    <w:rsid w:val="00EF6EAA"/>
    <w:rsid w:val="00EF70E7"/>
    <w:rsid w:val="00EF7415"/>
    <w:rsid w:val="00EF7729"/>
    <w:rsid w:val="00EF77DA"/>
    <w:rsid w:val="00EF798F"/>
    <w:rsid w:val="00EF79AF"/>
    <w:rsid w:val="00F00506"/>
    <w:rsid w:val="00F00BC2"/>
    <w:rsid w:val="00F01036"/>
    <w:rsid w:val="00F013F0"/>
    <w:rsid w:val="00F014E8"/>
    <w:rsid w:val="00F01747"/>
    <w:rsid w:val="00F01D85"/>
    <w:rsid w:val="00F020F5"/>
    <w:rsid w:val="00F02190"/>
    <w:rsid w:val="00F0235C"/>
    <w:rsid w:val="00F028E1"/>
    <w:rsid w:val="00F02B7F"/>
    <w:rsid w:val="00F03205"/>
    <w:rsid w:val="00F0340F"/>
    <w:rsid w:val="00F0458A"/>
    <w:rsid w:val="00F05095"/>
    <w:rsid w:val="00F05197"/>
    <w:rsid w:val="00F05BEB"/>
    <w:rsid w:val="00F05CB8"/>
    <w:rsid w:val="00F05D75"/>
    <w:rsid w:val="00F05E12"/>
    <w:rsid w:val="00F060CD"/>
    <w:rsid w:val="00F06167"/>
    <w:rsid w:val="00F06E88"/>
    <w:rsid w:val="00F071E3"/>
    <w:rsid w:val="00F071F5"/>
    <w:rsid w:val="00F07487"/>
    <w:rsid w:val="00F075B2"/>
    <w:rsid w:val="00F07772"/>
    <w:rsid w:val="00F07C57"/>
    <w:rsid w:val="00F07F49"/>
    <w:rsid w:val="00F10570"/>
    <w:rsid w:val="00F1078F"/>
    <w:rsid w:val="00F1088C"/>
    <w:rsid w:val="00F10A4A"/>
    <w:rsid w:val="00F10ABD"/>
    <w:rsid w:val="00F10E3F"/>
    <w:rsid w:val="00F10E69"/>
    <w:rsid w:val="00F11B73"/>
    <w:rsid w:val="00F11DE4"/>
    <w:rsid w:val="00F12182"/>
    <w:rsid w:val="00F1219B"/>
    <w:rsid w:val="00F123B0"/>
    <w:rsid w:val="00F1244C"/>
    <w:rsid w:val="00F1287F"/>
    <w:rsid w:val="00F1371F"/>
    <w:rsid w:val="00F14721"/>
    <w:rsid w:val="00F14BA8"/>
    <w:rsid w:val="00F157A8"/>
    <w:rsid w:val="00F15806"/>
    <w:rsid w:val="00F161FB"/>
    <w:rsid w:val="00F1622E"/>
    <w:rsid w:val="00F165AE"/>
    <w:rsid w:val="00F16752"/>
    <w:rsid w:val="00F16A38"/>
    <w:rsid w:val="00F16A60"/>
    <w:rsid w:val="00F16C42"/>
    <w:rsid w:val="00F17C8B"/>
    <w:rsid w:val="00F2026F"/>
    <w:rsid w:val="00F202A9"/>
    <w:rsid w:val="00F21135"/>
    <w:rsid w:val="00F21393"/>
    <w:rsid w:val="00F21674"/>
    <w:rsid w:val="00F217F6"/>
    <w:rsid w:val="00F21F90"/>
    <w:rsid w:val="00F22426"/>
    <w:rsid w:val="00F22682"/>
    <w:rsid w:val="00F22C73"/>
    <w:rsid w:val="00F23317"/>
    <w:rsid w:val="00F234FE"/>
    <w:rsid w:val="00F241D2"/>
    <w:rsid w:val="00F24326"/>
    <w:rsid w:val="00F2446B"/>
    <w:rsid w:val="00F2460C"/>
    <w:rsid w:val="00F24E47"/>
    <w:rsid w:val="00F263B1"/>
    <w:rsid w:val="00F26439"/>
    <w:rsid w:val="00F2647F"/>
    <w:rsid w:val="00F26775"/>
    <w:rsid w:val="00F26B6E"/>
    <w:rsid w:val="00F26C40"/>
    <w:rsid w:val="00F2777A"/>
    <w:rsid w:val="00F279D8"/>
    <w:rsid w:val="00F27BA1"/>
    <w:rsid w:val="00F30220"/>
    <w:rsid w:val="00F302DD"/>
    <w:rsid w:val="00F310C2"/>
    <w:rsid w:val="00F31684"/>
    <w:rsid w:val="00F31D60"/>
    <w:rsid w:val="00F31F09"/>
    <w:rsid w:val="00F32027"/>
    <w:rsid w:val="00F320A7"/>
    <w:rsid w:val="00F324C5"/>
    <w:rsid w:val="00F3256B"/>
    <w:rsid w:val="00F32E7E"/>
    <w:rsid w:val="00F32F9A"/>
    <w:rsid w:val="00F33215"/>
    <w:rsid w:val="00F33325"/>
    <w:rsid w:val="00F33594"/>
    <w:rsid w:val="00F341A5"/>
    <w:rsid w:val="00F341D6"/>
    <w:rsid w:val="00F34210"/>
    <w:rsid w:val="00F3425C"/>
    <w:rsid w:val="00F3443E"/>
    <w:rsid w:val="00F34C81"/>
    <w:rsid w:val="00F3508E"/>
    <w:rsid w:val="00F35117"/>
    <w:rsid w:val="00F3537B"/>
    <w:rsid w:val="00F35A00"/>
    <w:rsid w:val="00F36115"/>
    <w:rsid w:val="00F36AAA"/>
    <w:rsid w:val="00F37013"/>
    <w:rsid w:val="00F3717C"/>
    <w:rsid w:val="00F37E41"/>
    <w:rsid w:val="00F4097B"/>
    <w:rsid w:val="00F40F1B"/>
    <w:rsid w:val="00F41209"/>
    <w:rsid w:val="00F4129F"/>
    <w:rsid w:val="00F41544"/>
    <w:rsid w:val="00F4173A"/>
    <w:rsid w:val="00F4189F"/>
    <w:rsid w:val="00F41CC9"/>
    <w:rsid w:val="00F41DF8"/>
    <w:rsid w:val="00F42FC6"/>
    <w:rsid w:val="00F435DA"/>
    <w:rsid w:val="00F43FF7"/>
    <w:rsid w:val="00F4432A"/>
    <w:rsid w:val="00F443CC"/>
    <w:rsid w:val="00F44559"/>
    <w:rsid w:val="00F44CC4"/>
    <w:rsid w:val="00F4507E"/>
    <w:rsid w:val="00F45768"/>
    <w:rsid w:val="00F4580F"/>
    <w:rsid w:val="00F45C24"/>
    <w:rsid w:val="00F45D8F"/>
    <w:rsid w:val="00F46852"/>
    <w:rsid w:val="00F46CFC"/>
    <w:rsid w:val="00F46D68"/>
    <w:rsid w:val="00F4725C"/>
    <w:rsid w:val="00F47FF5"/>
    <w:rsid w:val="00F513B7"/>
    <w:rsid w:val="00F5143A"/>
    <w:rsid w:val="00F514F5"/>
    <w:rsid w:val="00F51B4A"/>
    <w:rsid w:val="00F520EB"/>
    <w:rsid w:val="00F523E6"/>
    <w:rsid w:val="00F5264D"/>
    <w:rsid w:val="00F52673"/>
    <w:rsid w:val="00F52777"/>
    <w:rsid w:val="00F52AEF"/>
    <w:rsid w:val="00F52F2A"/>
    <w:rsid w:val="00F52F93"/>
    <w:rsid w:val="00F532FF"/>
    <w:rsid w:val="00F535EC"/>
    <w:rsid w:val="00F5362D"/>
    <w:rsid w:val="00F537EB"/>
    <w:rsid w:val="00F53854"/>
    <w:rsid w:val="00F53B43"/>
    <w:rsid w:val="00F5439F"/>
    <w:rsid w:val="00F544DD"/>
    <w:rsid w:val="00F547CC"/>
    <w:rsid w:val="00F54830"/>
    <w:rsid w:val="00F54964"/>
    <w:rsid w:val="00F54B6B"/>
    <w:rsid w:val="00F55024"/>
    <w:rsid w:val="00F55408"/>
    <w:rsid w:val="00F55A81"/>
    <w:rsid w:val="00F55B5C"/>
    <w:rsid w:val="00F55C0F"/>
    <w:rsid w:val="00F564AB"/>
    <w:rsid w:val="00F566BD"/>
    <w:rsid w:val="00F577FF"/>
    <w:rsid w:val="00F60213"/>
    <w:rsid w:val="00F60A5A"/>
    <w:rsid w:val="00F60DDC"/>
    <w:rsid w:val="00F61049"/>
    <w:rsid w:val="00F61498"/>
    <w:rsid w:val="00F61523"/>
    <w:rsid w:val="00F61C50"/>
    <w:rsid w:val="00F62840"/>
    <w:rsid w:val="00F62891"/>
    <w:rsid w:val="00F62D9D"/>
    <w:rsid w:val="00F62DB0"/>
    <w:rsid w:val="00F6366D"/>
    <w:rsid w:val="00F63D3C"/>
    <w:rsid w:val="00F63FD0"/>
    <w:rsid w:val="00F64AA1"/>
    <w:rsid w:val="00F64C33"/>
    <w:rsid w:val="00F64C8F"/>
    <w:rsid w:val="00F656A0"/>
    <w:rsid w:val="00F65AC8"/>
    <w:rsid w:val="00F66109"/>
    <w:rsid w:val="00F661FE"/>
    <w:rsid w:val="00F6734D"/>
    <w:rsid w:val="00F67447"/>
    <w:rsid w:val="00F67B51"/>
    <w:rsid w:val="00F67B91"/>
    <w:rsid w:val="00F70069"/>
    <w:rsid w:val="00F701D5"/>
    <w:rsid w:val="00F7053B"/>
    <w:rsid w:val="00F707DE"/>
    <w:rsid w:val="00F70AFC"/>
    <w:rsid w:val="00F70F62"/>
    <w:rsid w:val="00F718DC"/>
    <w:rsid w:val="00F71F67"/>
    <w:rsid w:val="00F72BC5"/>
    <w:rsid w:val="00F730C4"/>
    <w:rsid w:val="00F7352B"/>
    <w:rsid w:val="00F73567"/>
    <w:rsid w:val="00F735DB"/>
    <w:rsid w:val="00F73662"/>
    <w:rsid w:val="00F73D39"/>
    <w:rsid w:val="00F743A8"/>
    <w:rsid w:val="00F746CF"/>
    <w:rsid w:val="00F74DB8"/>
    <w:rsid w:val="00F75957"/>
    <w:rsid w:val="00F75D13"/>
    <w:rsid w:val="00F75E88"/>
    <w:rsid w:val="00F76102"/>
    <w:rsid w:val="00F764AC"/>
    <w:rsid w:val="00F76E96"/>
    <w:rsid w:val="00F77062"/>
    <w:rsid w:val="00F773DC"/>
    <w:rsid w:val="00F7743C"/>
    <w:rsid w:val="00F77520"/>
    <w:rsid w:val="00F77895"/>
    <w:rsid w:val="00F7790C"/>
    <w:rsid w:val="00F77B7C"/>
    <w:rsid w:val="00F77E6F"/>
    <w:rsid w:val="00F77F5C"/>
    <w:rsid w:val="00F80223"/>
    <w:rsid w:val="00F80790"/>
    <w:rsid w:val="00F8107E"/>
    <w:rsid w:val="00F813F9"/>
    <w:rsid w:val="00F81933"/>
    <w:rsid w:val="00F81E39"/>
    <w:rsid w:val="00F828A5"/>
    <w:rsid w:val="00F82B14"/>
    <w:rsid w:val="00F82B38"/>
    <w:rsid w:val="00F82D5D"/>
    <w:rsid w:val="00F831D9"/>
    <w:rsid w:val="00F834E8"/>
    <w:rsid w:val="00F83D04"/>
    <w:rsid w:val="00F83D69"/>
    <w:rsid w:val="00F83E40"/>
    <w:rsid w:val="00F83FE0"/>
    <w:rsid w:val="00F84317"/>
    <w:rsid w:val="00F84325"/>
    <w:rsid w:val="00F844FB"/>
    <w:rsid w:val="00F84551"/>
    <w:rsid w:val="00F84B5B"/>
    <w:rsid w:val="00F84C80"/>
    <w:rsid w:val="00F855A9"/>
    <w:rsid w:val="00F86073"/>
    <w:rsid w:val="00F861AC"/>
    <w:rsid w:val="00F862B3"/>
    <w:rsid w:val="00F86403"/>
    <w:rsid w:val="00F86F19"/>
    <w:rsid w:val="00F87228"/>
    <w:rsid w:val="00F879D9"/>
    <w:rsid w:val="00F87D28"/>
    <w:rsid w:val="00F90021"/>
    <w:rsid w:val="00F9063E"/>
    <w:rsid w:val="00F907C9"/>
    <w:rsid w:val="00F907E8"/>
    <w:rsid w:val="00F90C0D"/>
    <w:rsid w:val="00F91049"/>
    <w:rsid w:val="00F91532"/>
    <w:rsid w:val="00F91813"/>
    <w:rsid w:val="00F91B57"/>
    <w:rsid w:val="00F91C96"/>
    <w:rsid w:val="00F925FC"/>
    <w:rsid w:val="00F92954"/>
    <w:rsid w:val="00F92D3C"/>
    <w:rsid w:val="00F92F7C"/>
    <w:rsid w:val="00F9312C"/>
    <w:rsid w:val="00F9342B"/>
    <w:rsid w:val="00F937F0"/>
    <w:rsid w:val="00F93F88"/>
    <w:rsid w:val="00F9400D"/>
    <w:rsid w:val="00F9452D"/>
    <w:rsid w:val="00F94A40"/>
    <w:rsid w:val="00F94C11"/>
    <w:rsid w:val="00F950F7"/>
    <w:rsid w:val="00F95520"/>
    <w:rsid w:val="00F95B34"/>
    <w:rsid w:val="00F95C67"/>
    <w:rsid w:val="00F96370"/>
    <w:rsid w:val="00F96625"/>
    <w:rsid w:val="00F96855"/>
    <w:rsid w:val="00F96965"/>
    <w:rsid w:val="00F96F92"/>
    <w:rsid w:val="00F970B7"/>
    <w:rsid w:val="00F9782F"/>
    <w:rsid w:val="00F97C85"/>
    <w:rsid w:val="00F97DBD"/>
    <w:rsid w:val="00FA010D"/>
    <w:rsid w:val="00FA04FD"/>
    <w:rsid w:val="00FA0C0D"/>
    <w:rsid w:val="00FA0EBC"/>
    <w:rsid w:val="00FA0ECF"/>
    <w:rsid w:val="00FA11C2"/>
    <w:rsid w:val="00FA122C"/>
    <w:rsid w:val="00FA12FC"/>
    <w:rsid w:val="00FA13FE"/>
    <w:rsid w:val="00FA1720"/>
    <w:rsid w:val="00FA1BCE"/>
    <w:rsid w:val="00FA1C61"/>
    <w:rsid w:val="00FA1F5D"/>
    <w:rsid w:val="00FA2350"/>
    <w:rsid w:val="00FA269B"/>
    <w:rsid w:val="00FA2A4A"/>
    <w:rsid w:val="00FA2DB4"/>
    <w:rsid w:val="00FA2E9B"/>
    <w:rsid w:val="00FA3472"/>
    <w:rsid w:val="00FA34C7"/>
    <w:rsid w:val="00FA398E"/>
    <w:rsid w:val="00FA3FF9"/>
    <w:rsid w:val="00FA48C5"/>
    <w:rsid w:val="00FA4926"/>
    <w:rsid w:val="00FA4C1F"/>
    <w:rsid w:val="00FA4FEC"/>
    <w:rsid w:val="00FA540F"/>
    <w:rsid w:val="00FA57EA"/>
    <w:rsid w:val="00FA5E7E"/>
    <w:rsid w:val="00FA5EE9"/>
    <w:rsid w:val="00FA67EE"/>
    <w:rsid w:val="00FA6D01"/>
    <w:rsid w:val="00FA71FF"/>
    <w:rsid w:val="00FA721B"/>
    <w:rsid w:val="00FA72F3"/>
    <w:rsid w:val="00FA7382"/>
    <w:rsid w:val="00FA74C0"/>
    <w:rsid w:val="00FA7A40"/>
    <w:rsid w:val="00FA7D76"/>
    <w:rsid w:val="00FB0279"/>
    <w:rsid w:val="00FB0446"/>
    <w:rsid w:val="00FB07DE"/>
    <w:rsid w:val="00FB0CD9"/>
    <w:rsid w:val="00FB1008"/>
    <w:rsid w:val="00FB11F1"/>
    <w:rsid w:val="00FB12B2"/>
    <w:rsid w:val="00FB14AD"/>
    <w:rsid w:val="00FB1980"/>
    <w:rsid w:val="00FB1A9B"/>
    <w:rsid w:val="00FB2754"/>
    <w:rsid w:val="00FB2BC9"/>
    <w:rsid w:val="00FB3251"/>
    <w:rsid w:val="00FB35D6"/>
    <w:rsid w:val="00FB36D5"/>
    <w:rsid w:val="00FB38DC"/>
    <w:rsid w:val="00FB3A30"/>
    <w:rsid w:val="00FB4E49"/>
    <w:rsid w:val="00FB5F58"/>
    <w:rsid w:val="00FB60EA"/>
    <w:rsid w:val="00FB60F5"/>
    <w:rsid w:val="00FB62B8"/>
    <w:rsid w:val="00FB64A7"/>
    <w:rsid w:val="00FB6840"/>
    <w:rsid w:val="00FB73C6"/>
    <w:rsid w:val="00FB7C40"/>
    <w:rsid w:val="00FC02EC"/>
    <w:rsid w:val="00FC0A7D"/>
    <w:rsid w:val="00FC0C41"/>
    <w:rsid w:val="00FC16DF"/>
    <w:rsid w:val="00FC1815"/>
    <w:rsid w:val="00FC1AD2"/>
    <w:rsid w:val="00FC1C8B"/>
    <w:rsid w:val="00FC261E"/>
    <w:rsid w:val="00FC2FD3"/>
    <w:rsid w:val="00FC322A"/>
    <w:rsid w:val="00FC35AD"/>
    <w:rsid w:val="00FC387B"/>
    <w:rsid w:val="00FC40E6"/>
    <w:rsid w:val="00FC4A18"/>
    <w:rsid w:val="00FC506A"/>
    <w:rsid w:val="00FC525C"/>
    <w:rsid w:val="00FC538B"/>
    <w:rsid w:val="00FC58F6"/>
    <w:rsid w:val="00FC5C13"/>
    <w:rsid w:val="00FC5D7D"/>
    <w:rsid w:val="00FC6022"/>
    <w:rsid w:val="00FC6509"/>
    <w:rsid w:val="00FC6DD0"/>
    <w:rsid w:val="00FC74CA"/>
    <w:rsid w:val="00FD0332"/>
    <w:rsid w:val="00FD045A"/>
    <w:rsid w:val="00FD047E"/>
    <w:rsid w:val="00FD04F7"/>
    <w:rsid w:val="00FD07D7"/>
    <w:rsid w:val="00FD08EA"/>
    <w:rsid w:val="00FD096C"/>
    <w:rsid w:val="00FD0CB3"/>
    <w:rsid w:val="00FD0F49"/>
    <w:rsid w:val="00FD0FF5"/>
    <w:rsid w:val="00FD14DC"/>
    <w:rsid w:val="00FD1EC0"/>
    <w:rsid w:val="00FD2290"/>
    <w:rsid w:val="00FD23EF"/>
    <w:rsid w:val="00FD24A5"/>
    <w:rsid w:val="00FD2550"/>
    <w:rsid w:val="00FD2759"/>
    <w:rsid w:val="00FD27FF"/>
    <w:rsid w:val="00FD2848"/>
    <w:rsid w:val="00FD3384"/>
    <w:rsid w:val="00FD381C"/>
    <w:rsid w:val="00FD387C"/>
    <w:rsid w:val="00FD42AD"/>
    <w:rsid w:val="00FD4548"/>
    <w:rsid w:val="00FD4A04"/>
    <w:rsid w:val="00FD5264"/>
    <w:rsid w:val="00FD5435"/>
    <w:rsid w:val="00FD55E0"/>
    <w:rsid w:val="00FD5658"/>
    <w:rsid w:val="00FD5746"/>
    <w:rsid w:val="00FD588C"/>
    <w:rsid w:val="00FD5D3C"/>
    <w:rsid w:val="00FD6483"/>
    <w:rsid w:val="00FD6586"/>
    <w:rsid w:val="00FD74C4"/>
    <w:rsid w:val="00FD7633"/>
    <w:rsid w:val="00FD77FA"/>
    <w:rsid w:val="00FD7F01"/>
    <w:rsid w:val="00FE00BE"/>
    <w:rsid w:val="00FE01D6"/>
    <w:rsid w:val="00FE0355"/>
    <w:rsid w:val="00FE05A5"/>
    <w:rsid w:val="00FE0739"/>
    <w:rsid w:val="00FE0849"/>
    <w:rsid w:val="00FE09E8"/>
    <w:rsid w:val="00FE0CEE"/>
    <w:rsid w:val="00FE0FCB"/>
    <w:rsid w:val="00FE1270"/>
    <w:rsid w:val="00FE1975"/>
    <w:rsid w:val="00FE1B70"/>
    <w:rsid w:val="00FE1DAA"/>
    <w:rsid w:val="00FE26CF"/>
    <w:rsid w:val="00FE2D0C"/>
    <w:rsid w:val="00FE36E8"/>
    <w:rsid w:val="00FE3946"/>
    <w:rsid w:val="00FE3CC4"/>
    <w:rsid w:val="00FE3D3E"/>
    <w:rsid w:val="00FE43DE"/>
    <w:rsid w:val="00FE4A2E"/>
    <w:rsid w:val="00FE4D12"/>
    <w:rsid w:val="00FE554D"/>
    <w:rsid w:val="00FE569D"/>
    <w:rsid w:val="00FE6012"/>
    <w:rsid w:val="00FE6D1A"/>
    <w:rsid w:val="00FE6DC5"/>
    <w:rsid w:val="00FE6E0C"/>
    <w:rsid w:val="00FE6E57"/>
    <w:rsid w:val="00FE7051"/>
    <w:rsid w:val="00FF1682"/>
    <w:rsid w:val="00FF168D"/>
    <w:rsid w:val="00FF1B7F"/>
    <w:rsid w:val="00FF1B87"/>
    <w:rsid w:val="00FF1C94"/>
    <w:rsid w:val="00FF225C"/>
    <w:rsid w:val="00FF24E8"/>
    <w:rsid w:val="00FF264F"/>
    <w:rsid w:val="00FF2832"/>
    <w:rsid w:val="00FF2BD4"/>
    <w:rsid w:val="00FF2E7A"/>
    <w:rsid w:val="00FF3118"/>
    <w:rsid w:val="00FF3590"/>
    <w:rsid w:val="00FF3F1F"/>
    <w:rsid w:val="00FF4328"/>
    <w:rsid w:val="00FF4384"/>
    <w:rsid w:val="00FF440F"/>
    <w:rsid w:val="00FF456C"/>
    <w:rsid w:val="00FF4AD6"/>
    <w:rsid w:val="00FF4BE4"/>
    <w:rsid w:val="00FF5395"/>
    <w:rsid w:val="00FF5BE4"/>
    <w:rsid w:val="00FF5E5C"/>
    <w:rsid w:val="00FF5F97"/>
    <w:rsid w:val="00FF632B"/>
    <w:rsid w:val="00FF6675"/>
    <w:rsid w:val="00FF699F"/>
    <w:rsid w:val="00FF69AF"/>
    <w:rsid w:val="00FF7192"/>
    <w:rsid w:val="00FF73AD"/>
    <w:rsid w:val="00FF772A"/>
    <w:rsid w:val="00FF77FD"/>
    <w:rsid w:val="00FF78E3"/>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0AD7F"/>
    <w:rsid w:val="027F859D"/>
    <w:rsid w:val="02C0E622"/>
    <w:rsid w:val="0310F6C0"/>
    <w:rsid w:val="0484E308"/>
    <w:rsid w:val="04943604"/>
    <w:rsid w:val="0499E71D"/>
    <w:rsid w:val="04BB6B44"/>
    <w:rsid w:val="04D364B1"/>
    <w:rsid w:val="04E17594"/>
    <w:rsid w:val="052B2A0E"/>
    <w:rsid w:val="053EAF8C"/>
    <w:rsid w:val="05851AB7"/>
    <w:rsid w:val="05B1ABA3"/>
    <w:rsid w:val="061D2FAA"/>
    <w:rsid w:val="06556C33"/>
    <w:rsid w:val="06868176"/>
    <w:rsid w:val="06D07A57"/>
    <w:rsid w:val="071A0507"/>
    <w:rsid w:val="078AD43F"/>
    <w:rsid w:val="0792A83D"/>
    <w:rsid w:val="081A82D7"/>
    <w:rsid w:val="0867EBAC"/>
    <w:rsid w:val="0924F6C0"/>
    <w:rsid w:val="0957B054"/>
    <w:rsid w:val="096AA4DF"/>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DFCA2F2"/>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71F842"/>
    <w:rsid w:val="12AB0BB2"/>
    <w:rsid w:val="12E7CC80"/>
    <w:rsid w:val="134923E2"/>
    <w:rsid w:val="1363F6CE"/>
    <w:rsid w:val="13CFDC6D"/>
    <w:rsid w:val="13D91C53"/>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DFCC19"/>
    <w:rsid w:val="15F972C0"/>
    <w:rsid w:val="163C5B8B"/>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1C51D8"/>
    <w:rsid w:val="1C208B8F"/>
    <w:rsid w:val="1C5CF778"/>
    <w:rsid w:val="1CC594CF"/>
    <w:rsid w:val="1D0AB2A3"/>
    <w:rsid w:val="1D1DEB4A"/>
    <w:rsid w:val="1D406AC6"/>
    <w:rsid w:val="1D85EB2E"/>
    <w:rsid w:val="1DB49236"/>
    <w:rsid w:val="1DBF1218"/>
    <w:rsid w:val="1EB22699"/>
    <w:rsid w:val="1EC14EA8"/>
    <w:rsid w:val="1EE2DDE1"/>
    <w:rsid w:val="1F2F62DA"/>
    <w:rsid w:val="1F4CCF3D"/>
    <w:rsid w:val="1FDAB7C2"/>
    <w:rsid w:val="1FEBCD22"/>
    <w:rsid w:val="1FF50233"/>
    <w:rsid w:val="207B73CD"/>
    <w:rsid w:val="20B12473"/>
    <w:rsid w:val="20CC178C"/>
    <w:rsid w:val="212EC406"/>
    <w:rsid w:val="213AF677"/>
    <w:rsid w:val="215499FC"/>
    <w:rsid w:val="215E366E"/>
    <w:rsid w:val="21B560DE"/>
    <w:rsid w:val="21DC7FFE"/>
    <w:rsid w:val="21EFAC30"/>
    <w:rsid w:val="21F3812E"/>
    <w:rsid w:val="21FFBAA5"/>
    <w:rsid w:val="22B80AE6"/>
    <w:rsid w:val="22F413D9"/>
    <w:rsid w:val="2314CD5B"/>
    <w:rsid w:val="232CC6C8"/>
    <w:rsid w:val="236B1074"/>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34C056"/>
    <w:rsid w:val="2777462C"/>
    <w:rsid w:val="279D9C25"/>
    <w:rsid w:val="27A70635"/>
    <w:rsid w:val="27BD65A4"/>
    <w:rsid w:val="27DC143D"/>
    <w:rsid w:val="27E84BD1"/>
    <w:rsid w:val="27F3F251"/>
    <w:rsid w:val="284DE5AE"/>
    <w:rsid w:val="285F6F01"/>
    <w:rsid w:val="28FB5BF0"/>
    <w:rsid w:val="29111E4F"/>
    <w:rsid w:val="294A58CE"/>
    <w:rsid w:val="29903205"/>
    <w:rsid w:val="29F9E0DC"/>
    <w:rsid w:val="2A30FD84"/>
    <w:rsid w:val="2A38AF07"/>
    <w:rsid w:val="2A3EEABB"/>
    <w:rsid w:val="2A5E6A58"/>
    <w:rsid w:val="2AC61612"/>
    <w:rsid w:val="2AC90B6A"/>
    <w:rsid w:val="2B25A24B"/>
    <w:rsid w:val="2B8C76DC"/>
    <w:rsid w:val="2BE010F0"/>
    <w:rsid w:val="2C1C58FE"/>
    <w:rsid w:val="2C4C8462"/>
    <w:rsid w:val="2C536BAF"/>
    <w:rsid w:val="2C87FC9A"/>
    <w:rsid w:val="2C99477D"/>
    <w:rsid w:val="2CB89FE4"/>
    <w:rsid w:val="2CE8AAFA"/>
    <w:rsid w:val="2D34253F"/>
    <w:rsid w:val="2D43A390"/>
    <w:rsid w:val="2D661E63"/>
    <w:rsid w:val="2D68399F"/>
    <w:rsid w:val="2D74DF5B"/>
    <w:rsid w:val="2D7A9C7C"/>
    <w:rsid w:val="2DB00A0C"/>
    <w:rsid w:val="2DB3553E"/>
    <w:rsid w:val="2E2924D8"/>
    <w:rsid w:val="2E82E915"/>
    <w:rsid w:val="2EE3ACC9"/>
    <w:rsid w:val="2EF8B005"/>
    <w:rsid w:val="2F69F9FD"/>
    <w:rsid w:val="2F6C3E92"/>
    <w:rsid w:val="2FCBAFB6"/>
    <w:rsid w:val="2FF32173"/>
    <w:rsid w:val="3015223A"/>
    <w:rsid w:val="30266A6B"/>
    <w:rsid w:val="30DB81CC"/>
    <w:rsid w:val="310EDF79"/>
    <w:rsid w:val="313C4101"/>
    <w:rsid w:val="3145253E"/>
    <w:rsid w:val="318D5A5C"/>
    <w:rsid w:val="321282DD"/>
    <w:rsid w:val="322A4979"/>
    <w:rsid w:val="326A7AE2"/>
    <w:rsid w:val="327F21FA"/>
    <w:rsid w:val="32845AF1"/>
    <w:rsid w:val="329B383F"/>
    <w:rsid w:val="32BD0798"/>
    <w:rsid w:val="32EE92FE"/>
    <w:rsid w:val="32FF231F"/>
    <w:rsid w:val="334610F0"/>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0BEFFD"/>
    <w:rsid w:val="362C42A3"/>
    <w:rsid w:val="36378CA3"/>
    <w:rsid w:val="3654AAD1"/>
    <w:rsid w:val="36A20FF3"/>
    <w:rsid w:val="36C32607"/>
    <w:rsid w:val="370B60A9"/>
    <w:rsid w:val="37703CD1"/>
    <w:rsid w:val="37B41933"/>
    <w:rsid w:val="37FD16DC"/>
    <w:rsid w:val="38560070"/>
    <w:rsid w:val="385FE530"/>
    <w:rsid w:val="389D3B30"/>
    <w:rsid w:val="38B7DD5E"/>
    <w:rsid w:val="397A1EF1"/>
    <w:rsid w:val="39B4385D"/>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8E62BD"/>
    <w:rsid w:val="3EA4226B"/>
    <w:rsid w:val="3EB3FB81"/>
    <w:rsid w:val="3ECA4C39"/>
    <w:rsid w:val="3F7E5BAD"/>
    <w:rsid w:val="3FF9E453"/>
    <w:rsid w:val="40365E90"/>
    <w:rsid w:val="40E82AB3"/>
    <w:rsid w:val="4111281F"/>
    <w:rsid w:val="41A406C8"/>
    <w:rsid w:val="41A57D69"/>
    <w:rsid w:val="41BDF481"/>
    <w:rsid w:val="41C338CE"/>
    <w:rsid w:val="424FAFDC"/>
    <w:rsid w:val="4254A80A"/>
    <w:rsid w:val="427AA0BC"/>
    <w:rsid w:val="42D2D4B7"/>
    <w:rsid w:val="42DE35A1"/>
    <w:rsid w:val="432CD4DF"/>
    <w:rsid w:val="4367EB53"/>
    <w:rsid w:val="436CE381"/>
    <w:rsid w:val="43CE96E3"/>
    <w:rsid w:val="43ED08A1"/>
    <w:rsid w:val="44033A7A"/>
    <w:rsid w:val="440514C8"/>
    <w:rsid w:val="443922F5"/>
    <w:rsid w:val="443B957D"/>
    <w:rsid w:val="4458A69D"/>
    <w:rsid w:val="4465780A"/>
    <w:rsid w:val="446B5586"/>
    <w:rsid w:val="448D0C7E"/>
    <w:rsid w:val="44F97675"/>
    <w:rsid w:val="451F12D6"/>
    <w:rsid w:val="45564C14"/>
    <w:rsid w:val="4587CA42"/>
    <w:rsid w:val="45BC2519"/>
    <w:rsid w:val="45C0698B"/>
    <w:rsid w:val="45D9E935"/>
    <w:rsid w:val="4637C723"/>
    <w:rsid w:val="467FC234"/>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9E9B21D"/>
    <w:rsid w:val="4A324A6C"/>
    <w:rsid w:val="4AA156DF"/>
    <w:rsid w:val="4ABD5574"/>
    <w:rsid w:val="4AC95C33"/>
    <w:rsid w:val="4AF91C3C"/>
    <w:rsid w:val="4B277751"/>
    <w:rsid w:val="4B87CF77"/>
    <w:rsid w:val="4BD2FA2F"/>
    <w:rsid w:val="4BE4555F"/>
    <w:rsid w:val="4C1E0A96"/>
    <w:rsid w:val="4C3636D4"/>
    <w:rsid w:val="4C3C443C"/>
    <w:rsid w:val="4C4264AC"/>
    <w:rsid w:val="4C79C516"/>
    <w:rsid w:val="4C7FA958"/>
    <w:rsid w:val="4C874352"/>
    <w:rsid w:val="4CAD3A63"/>
    <w:rsid w:val="4CDBA728"/>
    <w:rsid w:val="4D3F82F3"/>
    <w:rsid w:val="4D8B559C"/>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5F296"/>
    <w:rsid w:val="52CF127B"/>
    <w:rsid w:val="52FCC6C8"/>
    <w:rsid w:val="53054780"/>
    <w:rsid w:val="531DC5BD"/>
    <w:rsid w:val="5324312A"/>
    <w:rsid w:val="534CA34C"/>
    <w:rsid w:val="535266FD"/>
    <w:rsid w:val="5362BCAC"/>
    <w:rsid w:val="536DF460"/>
    <w:rsid w:val="538F9957"/>
    <w:rsid w:val="53F4326E"/>
    <w:rsid w:val="54212FF0"/>
    <w:rsid w:val="549BABF4"/>
    <w:rsid w:val="54F04282"/>
    <w:rsid w:val="54F79CA1"/>
    <w:rsid w:val="550DA6FB"/>
    <w:rsid w:val="550F8806"/>
    <w:rsid w:val="55179A53"/>
    <w:rsid w:val="55BA1DA1"/>
    <w:rsid w:val="55D0E3A3"/>
    <w:rsid w:val="55FF8199"/>
    <w:rsid w:val="561910D3"/>
    <w:rsid w:val="5658C487"/>
    <w:rsid w:val="566A92CD"/>
    <w:rsid w:val="56A0B89E"/>
    <w:rsid w:val="56A3A3BE"/>
    <w:rsid w:val="56D48881"/>
    <w:rsid w:val="56E298CB"/>
    <w:rsid w:val="570FB7CF"/>
    <w:rsid w:val="57B55841"/>
    <w:rsid w:val="57C5EB17"/>
    <w:rsid w:val="57EE2A91"/>
    <w:rsid w:val="58075B16"/>
    <w:rsid w:val="586570CE"/>
    <w:rsid w:val="586E71DB"/>
    <w:rsid w:val="58ED1982"/>
    <w:rsid w:val="5936BE84"/>
    <w:rsid w:val="5947A113"/>
    <w:rsid w:val="59C76DF9"/>
    <w:rsid w:val="5A05D557"/>
    <w:rsid w:val="5A19A215"/>
    <w:rsid w:val="5AED46A9"/>
    <w:rsid w:val="5AF7E266"/>
    <w:rsid w:val="5B2566AC"/>
    <w:rsid w:val="5B6ECB72"/>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28A3FB"/>
    <w:rsid w:val="605119C5"/>
    <w:rsid w:val="60A194F4"/>
    <w:rsid w:val="60ADAE5C"/>
    <w:rsid w:val="60B8A71A"/>
    <w:rsid w:val="60C9979F"/>
    <w:rsid w:val="60DA3C90"/>
    <w:rsid w:val="60F30899"/>
    <w:rsid w:val="60F62728"/>
    <w:rsid w:val="6102DA26"/>
    <w:rsid w:val="6114579A"/>
    <w:rsid w:val="613C4FBE"/>
    <w:rsid w:val="613C8A8B"/>
    <w:rsid w:val="619DE418"/>
    <w:rsid w:val="61D524E9"/>
    <w:rsid w:val="61FD61FF"/>
    <w:rsid w:val="6280F741"/>
    <w:rsid w:val="62D00F57"/>
    <w:rsid w:val="63583035"/>
    <w:rsid w:val="636DA877"/>
    <w:rsid w:val="63900405"/>
    <w:rsid w:val="63ABF3E0"/>
    <w:rsid w:val="64633E26"/>
    <w:rsid w:val="649DEB22"/>
    <w:rsid w:val="64B3975C"/>
    <w:rsid w:val="64B7B87F"/>
    <w:rsid w:val="64E8680D"/>
    <w:rsid w:val="64F8DA34"/>
    <w:rsid w:val="64FB078C"/>
    <w:rsid w:val="6515484F"/>
    <w:rsid w:val="655EF1D4"/>
    <w:rsid w:val="65C0A35D"/>
    <w:rsid w:val="6612C6E9"/>
    <w:rsid w:val="665F8982"/>
    <w:rsid w:val="667C1D6D"/>
    <w:rsid w:val="66953B0B"/>
    <w:rsid w:val="66A19E33"/>
    <w:rsid w:val="66BA015A"/>
    <w:rsid w:val="67408B8A"/>
    <w:rsid w:val="676B2F8D"/>
    <w:rsid w:val="677E5A15"/>
    <w:rsid w:val="67ACD795"/>
    <w:rsid w:val="67E5D683"/>
    <w:rsid w:val="682E5509"/>
    <w:rsid w:val="68353689"/>
    <w:rsid w:val="6858BAB4"/>
    <w:rsid w:val="6860619E"/>
    <w:rsid w:val="687C4473"/>
    <w:rsid w:val="687DFBAB"/>
    <w:rsid w:val="68B028EF"/>
    <w:rsid w:val="68EDFE17"/>
    <w:rsid w:val="69127F92"/>
    <w:rsid w:val="694F88FB"/>
    <w:rsid w:val="69632C4A"/>
    <w:rsid w:val="69CE226E"/>
    <w:rsid w:val="6A1E6D92"/>
    <w:rsid w:val="6A5AADE3"/>
    <w:rsid w:val="6A74EA60"/>
    <w:rsid w:val="6AB97CD3"/>
    <w:rsid w:val="6B409CF3"/>
    <w:rsid w:val="6B902E22"/>
    <w:rsid w:val="6BC372E9"/>
    <w:rsid w:val="6C41D0D9"/>
    <w:rsid w:val="6C5C8A1B"/>
    <w:rsid w:val="6CAB9DCD"/>
    <w:rsid w:val="6CEC6E59"/>
    <w:rsid w:val="6D390DE0"/>
    <w:rsid w:val="6D64B9AB"/>
    <w:rsid w:val="6D8770DF"/>
    <w:rsid w:val="6D9B6D15"/>
    <w:rsid w:val="6DD7CE1A"/>
    <w:rsid w:val="6DE31768"/>
    <w:rsid w:val="6E2D2E5E"/>
    <w:rsid w:val="6E782FC5"/>
    <w:rsid w:val="6E7B251D"/>
    <w:rsid w:val="6E7DFF39"/>
    <w:rsid w:val="6E8991BC"/>
    <w:rsid w:val="6EBBB657"/>
    <w:rsid w:val="6EF08893"/>
    <w:rsid w:val="6F1F16C9"/>
    <w:rsid w:val="6F32E66E"/>
    <w:rsid w:val="7051D3D8"/>
    <w:rsid w:val="70A6D647"/>
    <w:rsid w:val="70FD45DD"/>
    <w:rsid w:val="716E4224"/>
    <w:rsid w:val="71A11712"/>
    <w:rsid w:val="71D6667F"/>
    <w:rsid w:val="71D893C5"/>
    <w:rsid w:val="720DD9A8"/>
    <w:rsid w:val="721E399C"/>
    <w:rsid w:val="723C812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84CD4C"/>
    <w:rsid w:val="76A05E1A"/>
    <w:rsid w:val="77332547"/>
    <w:rsid w:val="77FFF65C"/>
    <w:rsid w:val="790C4994"/>
    <w:rsid w:val="79383BC6"/>
    <w:rsid w:val="79459EFE"/>
    <w:rsid w:val="7961EE1F"/>
    <w:rsid w:val="79ABA65E"/>
    <w:rsid w:val="79C4D6F9"/>
    <w:rsid w:val="79FD069C"/>
    <w:rsid w:val="7A4C1698"/>
    <w:rsid w:val="7B39D1CA"/>
    <w:rsid w:val="7B404098"/>
    <w:rsid w:val="7BC53809"/>
    <w:rsid w:val="7BD1F785"/>
    <w:rsid w:val="7BEEF12C"/>
    <w:rsid w:val="7C9161DD"/>
    <w:rsid w:val="7C99B71A"/>
    <w:rsid w:val="7CC3BF44"/>
    <w:rsid w:val="7D20E6C6"/>
    <w:rsid w:val="7D46D049"/>
    <w:rsid w:val="7D4DF30A"/>
    <w:rsid w:val="7D87807A"/>
    <w:rsid w:val="7D945A02"/>
    <w:rsid w:val="7DD82619"/>
    <w:rsid w:val="7DDAC4CA"/>
    <w:rsid w:val="7DE41B12"/>
    <w:rsid w:val="7DF83539"/>
    <w:rsid w:val="7DFD77F1"/>
    <w:rsid w:val="7E79DE41"/>
    <w:rsid w:val="7EB0BBD1"/>
    <w:rsid w:val="7EB58F95"/>
    <w:rsid w:val="7EB6CD5F"/>
    <w:rsid w:val="7EC77497"/>
    <w:rsid w:val="7F570B82"/>
    <w:rsid w:val="7F5946E5"/>
    <w:rsid w:val="7F5B8FC1"/>
    <w:rsid w:val="7F65E2D1"/>
    <w:rsid w:val="7FDAB0C0"/>
    <w:rsid w:val="7FECA0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F99CCB03-474A-47DE-8752-E048B9FA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E8B"/>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character" w:customStyle="1" w:styleId="wacimagecontainer">
    <w:name w:val="wacimagecontainer"/>
    <w:basedOn w:val="DefaultParagraphFont"/>
    <w:rsid w:val="009E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19746577">
      <w:bodyDiv w:val="1"/>
      <w:marLeft w:val="0"/>
      <w:marRight w:val="0"/>
      <w:marTop w:val="0"/>
      <w:marBottom w:val="0"/>
      <w:divBdr>
        <w:top w:val="none" w:sz="0" w:space="0" w:color="auto"/>
        <w:left w:val="none" w:sz="0" w:space="0" w:color="auto"/>
        <w:bottom w:val="none" w:sz="0" w:space="0" w:color="auto"/>
        <w:right w:val="none" w:sz="0" w:space="0" w:color="auto"/>
      </w:divBdr>
      <w:divsChild>
        <w:div w:id="292096938">
          <w:marLeft w:val="0"/>
          <w:marRight w:val="0"/>
          <w:marTop w:val="0"/>
          <w:marBottom w:val="0"/>
          <w:divBdr>
            <w:top w:val="none" w:sz="0" w:space="0" w:color="auto"/>
            <w:left w:val="none" w:sz="0" w:space="0" w:color="auto"/>
            <w:bottom w:val="none" w:sz="0" w:space="0" w:color="auto"/>
            <w:right w:val="none" w:sz="0" w:space="0" w:color="auto"/>
          </w:divBdr>
          <w:divsChild>
            <w:div w:id="772407720">
              <w:marLeft w:val="0"/>
              <w:marRight w:val="0"/>
              <w:marTop w:val="0"/>
              <w:marBottom w:val="0"/>
              <w:divBdr>
                <w:top w:val="none" w:sz="0" w:space="0" w:color="auto"/>
                <w:left w:val="none" w:sz="0" w:space="0" w:color="auto"/>
                <w:bottom w:val="none" w:sz="0" w:space="0" w:color="auto"/>
                <w:right w:val="none" w:sz="0" w:space="0" w:color="auto"/>
              </w:divBdr>
              <w:divsChild>
                <w:div w:id="593131973">
                  <w:marLeft w:val="0"/>
                  <w:marRight w:val="0"/>
                  <w:marTop w:val="0"/>
                  <w:marBottom w:val="0"/>
                  <w:divBdr>
                    <w:top w:val="none" w:sz="0" w:space="0" w:color="auto"/>
                    <w:left w:val="none" w:sz="0" w:space="0" w:color="auto"/>
                    <w:bottom w:val="none" w:sz="0" w:space="0" w:color="auto"/>
                    <w:right w:val="none" w:sz="0" w:space="0" w:color="auto"/>
                  </w:divBdr>
                  <w:divsChild>
                    <w:div w:id="1102526686">
                      <w:marLeft w:val="0"/>
                      <w:marRight w:val="0"/>
                      <w:marTop w:val="0"/>
                      <w:marBottom w:val="0"/>
                      <w:divBdr>
                        <w:top w:val="none" w:sz="0" w:space="0" w:color="auto"/>
                        <w:left w:val="none" w:sz="0" w:space="0" w:color="auto"/>
                        <w:bottom w:val="none" w:sz="0" w:space="0" w:color="auto"/>
                        <w:right w:val="none" w:sz="0" w:space="0" w:color="auto"/>
                      </w:divBdr>
                      <w:divsChild>
                        <w:div w:id="2061784719">
                          <w:marLeft w:val="0"/>
                          <w:marRight w:val="0"/>
                          <w:marTop w:val="0"/>
                          <w:marBottom w:val="0"/>
                          <w:divBdr>
                            <w:top w:val="none" w:sz="0" w:space="0" w:color="auto"/>
                            <w:left w:val="none" w:sz="0" w:space="0" w:color="auto"/>
                            <w:bottom w:val="none" w:sz="0" w:space="0" w:color="auto"/>
                            <w:right w:val="none" w:sz="0" w:space="0" w:color="auto"/>
                          </w:divBdr>
                          <w:divsChild>
                            <w:div w:id="14732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0618452">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34544249">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6804362">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62607132">
      <w:bodyDiv w:val="1"/>
      <w:marLeft w:val="0"/>
      <w:marRight w:val="0"/>
      <w:marTop w:val="0"/>
      <w:marBottom w:val="0"/>
      <w:divBdr>
        <w:top w:val="none" w:sz="0" w:space="0" w:color="auto"/>
        <w:left w:val="none" w:sz="0" w:space="0" w:color="auto"/>
        <w:bottom w:val="none" w:sz="0" w:space="0" w:color="auto"/>
        <w:right w:val="none" w:sz="0" w:space="0" w:color="auto"/>
      </w:divBdr>
    </w:div>
    <w:div w:id="82340561">
      <w:bodyDiv w:val="1"/>
      <w:marLeft w:val="0"/>
      <w:marRight w:val="0"/>
      <w:marTop w:val="0"/>
      <w:marBottom w:val="0"/>
      <w:divBdr>
        <w:top w:val="none" w:sz="0" w:space="0" w:color="auto"/>
        <w:left w:val="none" w:sz="0" w:space="0" w:color="auto"/>
        <w:bottom w:val="none" w:sz="0" w:space="0" w:color="auto"/>
        <w:right w:val="none" w:sz="0" w:space="0" w:color="auto"/>
      </w:divBdr>
    </w:div>
    <w:div w:id="91629413">
      <w:bodyDiv w:val="1"/>
      <w:marLeft w:val="0"/>
      <w:marRight w:val="0"/>
      <w:marTop w:val="0"/>
      <w:marBottom w:val="0"/>
      <w:divBdr>
        <w:top w:val="none" w:sz="0" w:space="0" w:color="auto"/>
        <w:left w:val="none" w:sz="0" w:space="0" w:color="auto"/>
        <w:bottom w:val="none" w:sz="0" w:space="0" w:color="auto"/>
        <w:right w:val="none" w:sz="0" w:space="0" w:color="auto"/>
      </w:divBdr>
    </w:div>
    <w:div w:id="93717479">
      <w:bodyDiv w:val="1"/>
      <w:marLeft w:val="0"/>
      <w:marRight w:val="0"/>
      <w:marTop w:val="0"/>
      <w:marBottom w:val="0"/>
      <w:divBdr>
        <w:top w:val="none" w:sz="0" w:space="0" w:color="auto"/>
        <w:left w:val="none" w:sz="0" w:space="0" w:color="auto"/>
        <w:bottom w:val="none" w:sz="0" w:space="0" w:color="auto"/>
        <w:right w:val="none" w:sz="0" w:space="0" w:color="auto"/>
      </w:divBdr>
    </w:div>
    <w:div w:id="10296275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403958">
      <w:bodyDiv w:val="1"/>
      <w:marLeft w:val="0"/>
      <w:marRight w:val="0"/>
      <w:marTop w:val="0"/>
      <w:marBottom w:val="0"/>
      <w:divBdr>
        <w:top w:val="none" w:sz="0" w:space="0" w:color="auto"/>
        <w:left w:val="none" w:sz="0" w:space="0" w:color="auto"/>
        <w:bottom w:val="none" w:sz="0" w:space="0" w:color="auto"/>
        <w:right w:val="none" w:sz="0" w:space="0" w:color="auto"/>
      </w:divBdr>
      <w:divsChild>
        <w:div w:id="873615247">
          <w:marLeft w:val="0"/>
          <w:marRight w:val="0"/>
          <w:marTop w:val="0"/>
          <w:marBottom w:val="0"/>
          <w:divBdr>
            <w:top w:val="none" w:sz="0" w:space="0" w:color="auto"/>
            <w:left w:val="none" w:sz="0" w:space="0" w:color="auto"/>
            <w:bottom w:val="none" w:sz="0" w:space="0" w:color="auto"/>
            <w:right w:val="none" w:sz="0" w:space="0" w:color="auto"/>
          </w:divBdr>
          <w:divsChild>
            <w:div w:id="93290203">
              <w:marLeft w:val="0"/>
              <w:marRight w:val="0"/>
              <w:marTop w:val="0"/>
              <w:marBottom w:val="0"/>
              <w:divBdr>
                <w:top w:val="none" w:sz="0" w:space="0" w:color="auto"/>
                <w:left w:val="none" w:sz="0" w:space="0" w:color="auto"/>
                <w:bottom w:val="none" w:sz="0" w:space="0" w:color="auto"/>
                <w:right w:val="none" w:sz="0" w:space="0" w:color="auto"/>
              </w:divBdr>
              <w:divsChild>
                <w:div w:id="363402869">
                  <w:marLeft w:val="0"/>
                  <w:marRight w:val="0"/>
                  <w:marTop w:val="0"/>
                  <w:marBottom w:val="0"/>
                  <w:divBdr>
                    <w:top w:val="none" w:sz="0" w:space="0" w:color="auto"/>
                    <w:left w:val="none" w:sz="0" w:space="0" w:color="auto"/>
                    <w:bottom w:val="none" w:sz="0" w:space="0" w:color="auto"/>
                    <w:right w:val="none" w:sz="0" w:space="0" w:color="auto"/>
                  </w:divBdr>
                  <w:divsChild>
                    <w:div w:id="828520319">
                      <w:marLeft w:val="0"/>
                      <w:marRight w:val="0"/>
                      <w:marTop w:val="0"/>
                      <w:marBottom w:val="0"/>
                      <w:divBdr>
                        <w:top w:val="none" w:sz="0" w:space="0" w:color="auto"/>
                        <w:left w:val="none" w:sz="0" w:space="0" w:color="auto"/>
                        <w:bottom w:val="none" w:sz="0" w:space="0" w:color="auto"/>
                        <w:right w:val="none" w:sz="0" w:space="0" w:color="auto"/>
                      </w:divBdr>
                      <w:divsChild>
                        <w:div w:id="1105543344">
                          <w:marLeft w:val="0"/>
                          <w:marRight w:val="0"/>
                          <w:marTop w:val="0"/>
                          <w:marBottom w:val="0"/>
                          <w:divBdr>
                            <w:top w:val="none" w:sz="0" w:space="0" w:color="auto"/>
                            <w:left w:val="none" w:sz="0" w:space="0" w:color="auto"/>
                            <w:bottom w:val="none" w:sz="0" w:space="0" w:color="auto"/>
                            <w:right w:val="none" w:sz="0" w:space="0" w:color="auto"/>
                          </w:divBdr>
                          <w:divsChild>
                            <w:div w:id="77018257">
                              <w:marLeft w:val="0"/>
                              <w:marRight w:val="0"/>
                              <w:marTop w:val="0"/>
                              <w:marBottom w:val="0"/>
                              <w:divBdr>
                                <w:top w:val="none" w:sz="0" w:space="0" w:color="auto"/>
                                <w:left w:val="none" w:sz="0" w:space="0" w:color="auto"/>
                                <w:bottom w:val="none" w:sz="0" w:space="0" w:color="auto"/>
                                <w:right w:val="none" w:sz="0" w:space="0" w:color="auto"/>
                              </w:divBdr>
                              <w:divsChild>
                                <w:div w:id="8071678">
                                  <w:marLeft w:val="0"/>
                                  <w:marRight w:val="0"/>
                                  <w:marTop w:val="0"/>
                                  <w:marBottom w:val="0"/>
                                  <w:divBdr>
                                    <w:top w:val="none" w:sz="0" w:space="0" w:color="auto"/>
                                    <w:left w:val="none" w:sz="0" w:space="0" w:color="auto"/>
                                    <w:bottom w:val="none" w:sz="0" w:space="0" w:color="auto"/>
                                    <w:right w:val="none" w:sz="0" w:space="0" w:color="auto"/>
                                  </w:divBdr>
                                  <w:divsChild>
                                    <w:div w:id="1800565301">
                                      <w:marLeft w:val="0"/>
                                      <w:marRight w:val="0"/>
                                      <w:marTop w:val="0"/>
                                      <w:marBottom w:val="0"/>
                                      <w:divBdr>
                                        <w:top w:val="none" w:sz="0" w:space="0" w:color="auto"/>
                                        <w:left w:val="none" w:sz="0" w:space="0" w:color="auto"/>
                                        <w:bottom w:val="none" w:sz="0" w:space="0" w:color="auto"/>
                                        <w:right w:val="none" w:sz="0" w:space="0" w:color="auto"/>
                                      </w:divBdr>
                                      <w:divsChild>
                                        <w:div w:id="980840348">
                                          <w:marLeft w:val="0"/>
                                          <w:marRight w:val="0"/>
                                          <w:marTop w:val="0"/>
                                          <w:marBottom w:val="0"/>
                                          <w:divBdr>
                                            <w:top w:val="none" w:sz="0" w:space="0" w:color="auto"/>
                                            <w:left w:val="none" w:sz="0" w:space="0" w:color="auto"/>
                                            <w:bottom w:val="none" w:sz="0" w:space="0" w:color="auto"/>
                                            <w:right w:val="none" w:sz="0" w:space="0" w:color="auto"/>
                                          </w:divBdr>
                                          <w:divsChild>
                                            <w:div w:id="707334060">
                                              <w:marLeft w:val="0"/>
                                              <w:marRight w:val="0"/>
                                              <w:marTop w:val="0"/>
                                              <w:marBottom w:val="0"/>
                                              <w:divBdr>
                                                <w:top w:val="none" w:sz="0" w:space="0" w:color="auto"/>
                                                <w:left w:val="none" w:sz="0" w:space="0" w:color="auto"/>
                                                <w:bottom w:val="none" w:sz="0" w:space="0" w:color="auto"/>
                                                <w:right w:val="none" w:sz="0" w:space="0" w:color="auto"/>
                                              </w:divBdr>
                                              <w:divsChild>
                                                <w:div w:id="1167214124">
                                                  <w:marLeft w:val="0"/>
                                                  <w:marRight w:val="0"/>
                                                  <w:marTop w:val="0"/>
                                                  <w:marBottom w:val="0"/>
                                                  <w:divBdr>
                                                    <w:top w:val="none" w:sz="0" w:space="0" w:color="auto"/>
                                                    <w:left w:val="none" w:sz="0" w:space="0" w:color="auto"/>
                                                    <w:bottom w:val="none" w:sz="0" w:space="0" w:color="auto"/>
                                                    <w:right w:val="none" w:sz="0" w:space="0" w:color="auto"/>
                                                  </w:divBdr>
                                                  <w:divsChild>
                                                    <w:div w:id="1433162079">
                                                      <w:marLeft w:val="0"/>
                                                      <w:marRight w:val="0"/>
                                                      <w:marTop w:val="0"/>
                                                      <w:marBottom w:val="0"/>
                                                      <w:divBdr>
                                                        <w:top w:val="none" w:sz="0" w:space="0" w:color="auto"/>
                                                        <w:left w:val="none" w:sz="0" w:space="0" w:color="auto"/>
                                                        <w:bottom w:val="none" w:sz="0" w:space="0" w:color="auto"/>
                                                        <w:right w:val="none" w:sz="0" w:space="0" w:color="auto"/>
                                                      </w:divBdr>
                                                      <w:divsChild>
                                                        <w:div w:id="186910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509660">
          <w:marLeft w:val="0"/>
          <w:marRight w:val="0"/>
          <w:marTop w:val="0"/>
          <w:marBottom w:val="0"/>
          <w:divBdr>
            <w:top w:val="none" w:sz="0" w:space="0" w:color="auto"/>
            <w:left w:val="none" w:sz="0" w:space="0" w:color="auto"/>
            <w:bottom w:val="none" w:sz="0" w:space="0" w:color="auto"/>
            <w:right w:val="none" w:sz="0" w:space="0" w:color="auto"/>
          </w:divBdr>
          <w:divsChild>
            <w:div w:id="1776095191">
              <w:marLeft w:val="0"/>
              <w:marRight w:val="0"/>
              <w:marTop w:val="0"/>
              <w:marBottom w:val="0"/>
              <w:divBdr>
                <w:top w:val="none" w:sz="0" w:space="0" w:color="auto"/>
                <w:left w:val="none" w:sz="0" w:space="0" w:color="auto"/>
                <w:bottom w:val="none" w:sz="0" w:space="0" w:color="auto"/>
                <w:right w:val="none" w:sz="0" w:space="0" w:color="auto"/>
              </w:divBdr>
              <w:divsChild>
                <w:div w:id="1217621750">
                  <w:marLeft w:val="0"/>
                  <w:marRight w:val="0"/>
                  <w:marTop w:val="0"/>
                  <w:marBottom w:val="0"/>
                  <w:divBdr>
                    <w:top w:val="none" w:sz="0" w:space="0" w:color="auto"/>
                    <w:left w:val="none" w:sz="0" w:space="0" w:color="auto"/>
                    <w:bottom w:val="none" w:sz="0" w:space="0" w:color="auto"/>
                    <w:right w:val="none" w:sz="0" w:space="0" w:color="auto"/>
                  </w:divBdr>
                  <w:divsChild>
                    <w:div w:id="3501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153112542">
      <w:bodyDiv w:val="1"/>
      <w:marLeft w:val="0"/>
      <w:marRight w:val="0"/>
      <w:marTop w:val="0"/>
      <w:marBottom w:val="0"/>
      <w:divBdr>
        <w:top w:val="none" w:sz="0" w:space="0" w:color="auto"/>
        <w:left w:val="none" w:sz="0" w:space="0" w:color="auto"/>
        <w:bottom w:val="none" w:sz="0" w:space="0" w:color="auto"/>
        <w:right w:val="none" w:sz="0" w:space="0" w:color="auto"/>
      </w:divBdr>
    </w:div>
    <w:div w:id="155614626">
      <w:bodyDiv w:val="1"/>
      <w:marLeft w:val="0"/>
      <w:marRight w:val="0"/>
      <w:marTop w:val="0"/>
      <w:marBottom w:val="0"/>
      <w:divBdr>
        <w:top w:val="none" w:sz="0" w:space="0" w:color="auto"/>
        <w:left w:val="none" w:sz="0" w:space="0" w:color="auto"/>
        <w:bottom w:val="none" w:sz="0" w:space="0" w:color="auto"/>
        <w:right w:val="none" w:sz="0" w:space="0" w:color="auto"/>
      </w:divBdr>
    </w:div>
    <w:div w:id="158623944">
      <w:bodyDiv w:val="1"/>
      <w:marLeft w:val="0"/>
      <w:marRight w:val="0"/>
      <w:marTop w:val="0"/>
      <w:marBottom w:val="0"/>
      <w:divBdr>
        <w:top w:val="none" w:sz="0" w:space="0" w:color="auto"/>
        <w:left w:val="none" w:sz="0" w:space="0" w:color="auto"/>
        <w:bottom w:val="none" w:sz="0" w:space="0" w:color="auto"/>
        <w:right w:val="none" w:sz="0" w:space="0" w:color="auto"/>
      </w:divBdr>
    </w:div>
    <w:div w:id="183441137">
      <w:bodyDiv w:val="1"/>
      <w:marLeft w:val="0"/>
      <w:marRight w:val="0"/>
      <w:marTop w:val="0"/>
      <w:marBottom w:val="0"/>
      <w:divBdr>
        <w:top w:val="none" w:sz="0" w:space="0" w:color="auto"/>
        <w:left w:val="none" w:sz="0" w:space="0" w:color="auto"/>
        <w:bottom w:val="none" w:sz="0" w:space="0" w:color="auto"/>
        <w:right w:val="none" w:sz="0" w:space="0" w:color="auto"/>
      </w:divBdr>
    </w:div>
    <w:div w:id="194275087">
      <w:bodyDiv w:val="1"/>
      <w:marLeft w:val="0"/>
      <w:marRight w:val="0"/>
      <w:marTop w:val="0"/>
      <w:marBottom w:val="0"/>
      <w:divBdr>
        <w:top w:val="none" w:sz="0" w:space="0" w:color="auto"/>
        <w:left w:val="none" w:sz="0" w:space="0" w:color="auto"/>
        <w:bottom w:val="none" w:sz="0" w:space="0" w:color="auto"/>
        <w:right w:val="none" w:sz="0" w:space="0" w:color="auto"/>
      </w:divBdr>
    </w:div>
    <w:div w:id="197738627">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8364">
      <w:bodyDiv w:val="1"/>
      <w:marLeft w:val="0"/>
      <w:marRight w:val="0"/>
      <w:marTop w:val="0"/>
      <w:marBottom w:val="0"/>
      <w:divBdr>
        <w:top w:val="none" w:sz="0" w:space="0" w:color="auto"/>
        <w:left w:val="none" w:sz="0" w:space="0" w:color="auto"/>
        <w:bottom w:val="none" w:sz="0" w:space="0" w:color="auto"/>
        <w:right w:val="none" w:sz="0" w:space="0" w:color="auto"/>
      </w:divBdr>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31502192">
      <w:bodyDiv w:val="1"/>
      <w:marLeft w:val="0"/>
      <w:marRight w:val="0"/>
      <w:marTop w:val="0"/>
      <w:marBottom w:val="0"/>
      <w:divBdr>
        <w:top w:val="none" w:sz="0" w:space="0" w:color="auto"/>
        <w:left w:val="none" w:sz="0" w:space="0" w:color="auto"/>
        <w:bottom w:val="none" w:sz="0" w:space="0" w:color="auto"/>
        <w:right w:val="none" w:sz="0" w:space="0" w:color="auto"/>
      </w:divBdr>
    </w:div>
    <w:div w:id="236978829">
      <w:bodyDiv w:val="1"/>
      <w:marLeft w:val="0"/>
      <w:marRight w:val="0"/>
      <w:marTop w:val="0"/>
      <w:marBottom w:val="0"/>
      <w:divBdr>
        <w:top w:val="none" w:sz="0" w:space="0" w:color="auto"/>
        <w:left w:val="none" w:sz="0" w:space="0" w:color="auto"/>
        <w:bottom w:val="none" w:sz="0" w:space="0" w:color="auto"/>
        <w:right w:val="none" w:sz="0" w:space="0" w:color="auto"/>
      </w:divBdr>
      <w:divsChild>
        <w:div w:id="422725973">
          <w:marLeft w:val="0"/>
          <w:marRight w:val="0"/>
          <w:marTop w:val="0"/>
          <w:marBottom w:val="0"/>
          <w:divBdr>
            <w:top w:val="none" w:sz="0" w:space="0" w:color="auto"/>
            <w:left w:val="none" w:sz="0" w:space="0" w:color="auto"/>
            <w:bottom w:val="none" w:sz="0" w:space="0" w:color="auto"/>
            <w:right w:val="none" w:sz="0" w:space="0" w:color="auto"/>
          </w:divBdr>
        </w:div>
        <w:div w:id="1459109702">
          <w:marLeft w:val="0"/>
          <w:marRight w:val="0"/>
          <w:marTop w:val="0"/>
          <w:marBottom w:val="0"/>
          <w:divBdr>
            <w:top w:val="none" w:sz="0" w:space="0" w:color="auto"/>
            <w:left w:val="none" w:sz="0" w:space="0" w:color="auto"/>
            <w:bottom w:val="none" w:sz="0" w:space="0" w:color="auto"/>
            <w:right w:val="none" w:sz="0" w:space="0" w:color="auto"/>
          </w:divBdr>
        </w:div>
        <w:div w:id="1915116105">
          <w:marLeft w:val="0"/>
          <w:marRight w:val="0"/>
          <w:marTop w:val="0"/>
          <w:marBottom w:val="0"/>
          <w:divBdr>
            <w:top w:val="none" w:sz="0" w:space="0" w:color="auto"/>
            <w:left w:val="none" w:sz="0" w:space="0" w:color="auto"/>
            <w:bottom w:val="none" w:sz="0" w:space="0" w:color="auto"/>
            <w:right w:val="none" w:sz="0" w:space="0" w:color="auto"/>
          </w:divBdr>
        </w:div>
      </w:divsChild>
    </w:div>
    <w:div w:id="248465151">
      <w:bodyDiv w:val="1"/>
      <w:marLeft w:val="0"/>
      <w:marRight w:val="0"/>
      <w:marTop w:val="0"/>
      <w:marBottom w:val="0"/>
      <w:divBdr>
        <w:top w:val="none" w:sz="0" w:space="0" w:color="auto"/>
        <w:left w:val="none" w:sz="0" w:space="0" w:color="auto"/>
        <w:bottom w:val="none" w:sz="0" w:space="0" w:color="auto"/>
        <w:right w:val="none" w:sz="0" w:space="0" w:color="auto"/>
      </w:divBdr>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278876912">
      <w:bodyDiv w:val="1"/>
      <w:marLeft w:val="0"/>
      <w:marRight w:val="0"/>
      <w:marTop w:val="0"/>
      <w:marBottom w:val="0"/>
      <w:divBdr>
        <w:top w:val="none" w:sz="0" w:space="0" w:color="auto"/>
        <w:left w:val="none" w:sz="0" w:space="0" w:color="auto"/>
        <w:bottom w:val="none" w:sz="0" w:space="0" w:color="auto"/>
        <w:right w:val="none" w:sz="0" w:space="0" w:color="auto"/>
      </w:divBdr>
    </w:div>
    <w:div w:id="291447082">
      <w:bodyDiv w:val="1"/>
      <w:marLeft w:val="0"/>
      <w:marRight w:val="0"/>
      <w:marTop w:val="0"/>
      <w:marBottom w:val="0"/>
      <w:divBdr>
        <w:top w:val="none" w:sz="0" w:space="0" w:color="auto"/>
        <w:left w:val="none" w:sz="0" w:space="0" w:color="auto"/>
        <w:bottom w:val="none" w:sz="0" w:space="0" w:color="auto"/>
        <w:right w:val="none" w:sz="0" w:space="0" w:color="auto"/>
      </w:divBdr>
    </w:div>
    <w:div w:id="296645392">
      <w:bodyDiv w:val="1"/>
      <w:marLeft w:val="0"/>
      <w:marRight w:val="0"/>
      <w:marTop w:val="0"/>
      <w:marBottom w:val="0"/>
      <w:divBdr>
        <w:top w:val="none" w:sz="0" w:space="0" w:color="auto"/>
        <w:left w:val="none" w:sz="0" w:space="0" w:color="auto"/>
        <w:bottom w:val="none" w:sz="0" w:space="0" w:color="auto"/>
        <w:right w:val="none" w:sz="0" w:space="0" w:color="auto"/>
      </w:divBdr>
    </w:div>
    <w:div w:id="298460599">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7998768">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21737303">
      <w:bodyDiv w:val="1"/>
      <w:marLeft w:val="0"/>
      <w:marRight w:val="0"/>
      <w:marTop w:val="0"/>
      <w:marBottom w:val="0"/>
      <w:divBdr>
        <w:top w:val="none" w:sz="0" w:space="0" w:color="auto"/>
        <w:left w:val="none" w:sz="0" w:space="0" w:color="auto"/>
        <w:bottom w:val="none" w:sz="0" w:space="0" w:color="auto"/>
        <w:right w:val="none" w:sz="0" w:space="0" w:color="auto"/>
      </w:divBdr>
    </w:div>
    <w:div w:id="321737873">
      <w:bodyDiv w:val="1"/>
      <w:marLeft w:val="0"/>
      <w:marRight w:val="0"/>
      <w:marTop w:val="0"/>
      <w:marBottom w:val="0"/>
      <w:divBdr>
        <w:top w:val="none" w:sz="0" w:space="0" w:color="auto"/>
        <w:left w:val="none" w:sz="0" w:space="0" w:color="auto"/>
        <w:bottom w:val="none" w:sz="0" w:space="0" w:color="auto"/>
        <w:right w:val="none" w:sz="0" w:space="0" w:color="auto"/>
      </w:divBdr>
    </w:div>
    <w:div w:id="331109117">
      <w:bodyDiv w:val="1"/>
      <w:marLeft w:val="0"/>
      <w:marRight w:val="0"/>
      <w:marTop w:val="0"/>
      <w:marBottom w:val="0"/>
      <w:divBdr>
        <w:top w:val="none" w:sz="0" w:space="0" w:color="auto"/>
        <w:left w:val="none" w:sz="0" w:space="0" w:color="auto"/>
        <w:bottom w:val="none" w:sz="0" w:space="0" w:color="auto"/>
        <w:right w:val="none" w:sz="0" w:space="0" w:color="auto"/>
      </w:divBdr>
    </w:div>
    <w:div w:id="351151980">
      <w:bodyDiv w:val="1"/>
      <w:marLeft w:val="0"/>
      <w:marRight w:val="0"/>
      <w:marTop w:val="0"/>
      <w:marBottom w:val="0"/>
      <w:divBdr>
        <w:top w:val="none" w:sz="0" w:space="0" w:color="auto"/>
        <w:left w:val="none" w:sz="0" w:space="0" w:color="auto"/>
        <w:bottom w:val="none" w:sz="0" w:space="0" w:color="auto"/>
        <w:right w:val="none" w:sz="0" w:space="0" w:color="auto"/>
      </w:divBdr>
    </w:div>
    <w:div w:id="358628923">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395398151">
      <w:bodyDiv w:val="1"/>
      <w:marLeft w:val="0"/>
      <w:marRight w:val="0"/>
      <w:marTop w:val="0"/>
      <w:marBottom w:val="0"/>
      <w:divBdr>
        <w:top w:val="none" w:sz="0" w:space="0" w:color="auto"/>
        <w:left w:val="none" w:sz="0" w:space="0" w:color="auto"/>
        <w:bottom w:val="none" w:sz="0" w:space="0" w:color="auto"/>
        <w:right w:val="none" w:sz="0" w:space="0" w:color="auto"/>
      </w:divBdr>
    </w:div>
    <w:div w:id="402991219">
      <w:bodyDiv w:val="1"/>
      <w:marLeft w:val="0"/>
      <w:marRight w:val="0"/>
      <w:marTop w:val="0"/>
      <w:marBottom w:val="0"/>
      <w:divBdr>
        <w:top w:val="none" w:sz="0" w:space="0" w:color="auto"/>
        <w:left w:val="none" w:sz="0" w:space="0" w:color="auto"/>
        <w:bottom w:val="none" w:sz="0" w:space="0" w:color="auto"/>
        <w:right w:val="none" w:sz="0" w:space="0" w:color="auto"/>
      </w:divBdr>
      <w:divsChild>
        <w:div w:id="1048457483">
          <w:marLeft w:val="547"/>
          <w:marRight w:val="0"/>
          <w:marTop w:val="0"/>
          <w:marBottom w:val="0"/>
          <w:divBdr>
            <w:top w:val="none" w:sz="0" w:space="0" w:color="auto"/>
            <w:left w:val="none" w:sz="0" w:space="0" w:color="auto"/>
            <w:bottom w:val="none" w:sz="0" w:space="0" w:color="auto"/>
            <w:right w:val="none" w:sz="0" w:space="0" w:color="auto"/>
          </w:divBdr>
        </w:div>
      </w:divsChild>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23303684">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0319730">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38976858">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2449885">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89893786">
      <w:bodyDiv w:val="1"/>
      <w:marLeft w:val="0"/>
      <w:marRight w:val="0"/>
      <w:marTop w:val="0"/>
      <w:marBottom w:val="0"/>
      <w:divBdr>
        <w:top w:val="none" w:sz="0" w:space="0" w:color="auto"/>
        <w:left w:val="none" w:sz="0" w:space="0" w:color="auto"/>
        <w:bottom w:val="none" w:sz="0" w:space="0" w:color="auto"/>
        <w:right w:val="none" w:sz="0" w:space="0" w:color="auto"/>
      </w:divBdr>
    </w:div>
    <w:div w:id="591205504">
      <w:bodyDiv w:val="1"/>
      <w:marLeft w:val="0"/>
      <w:marRight w:val="0"/>
      <w:marTop w:val="0"/>
      <w:marBottom w:val="0"/>
      <w:divBdr>
        <w:top w:val="none" w:sz="0" w:space="0" w:color="auto"/>
        <w:left w:val="none" w:sz="0" w:space="0" w:color="auto"/>
        <w:bottom w:val="none" w:sz="0" w:space="0" w:color="auto"/>
        <w:right w:val="none" w:sz="0" w:space="0" w:color="auto"/>
      </w:divBdr>
    </w:div>
    <w:div w:id="593636904">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014074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861640">
      <w:bodyDiv w:val="1"/>
      <w:marLeft w:val="0"/>
      <w:marRight w:val="0"/>
      <w:marTop w:val="0"/>
      <w:marBottom w:val="0"/>
      <w:divBdr>
        <w:top w:val="none" w:sz="0" w:space="0" w:color="auto"/>
        <w:left w:val="none" w:sz="0" w:space="0" w:color="auto"/>
        <w:bottom w:val="none" w:sz="0" w:space="0" w:color="auto"/>
        <w:right w:val="none" w:sz="0" w:space="0" w:color="auto"/>
      </w:divBdr>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5504485">
      <w:bodyDiv w:val="1"/>
      <w:marLeft w:val="0"/>
      <w:marRight w:val="0"/>
      <w:marTop w:val="0"/>
      <w:marBottom w:val="0"/>
      <w:divBdr>
        <w:top w:val="none" w:sz="0" w:space="0" w:color="auto"/>
        <w:left w:val="none" w:sz="0" w:space="0" w:color="auto"/>
        <w:bottom w:val="none" w:sz="0" w:space="0" w:color="auto"/>
        <w:right w:val="none" w:sz="0" w:space="0" w:color="auto"/>
      </w:divBdr>
    </w:div>
    <w:div w:id="626400435">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43585604">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920047">
      <w:bodyDiv w:val="1"/>
      <w:marLeft w:val="0"/>
      <w:marRight w:val="0"/>
      <w:marTop w:val="0"/>
      <w:marBottom w:val="0"/>
      <w:divBdr>
        <w:top w:val="none" w:sz="0" w:space="0" w:color="auto"/>
        <w:left w:val="none" w:sz="0" w:space="0" w:color="auto"/>
        <w:bottom w:val="none" w:sz="0" w:space="0" w:color="auto"/>
        <w:right w:val="none" w:sz="0" w:space="0" w:color="auto"/>
      </w:divBdr>
      <w:divsChild>
        <w:div w:id="258219660">
          <w:marLeft w:val="0"/>
          <w:marRight w:val="0"/>
          <w:marTop w:val="0"/>
          <w:marBottom w:val="0"/>
          <w:divBdr>
            <w:top w:val="none" w:sz="0" w:space="0" w:color="auto"/>
            <w:left w:val="none" w:sz="0" w:space="0" w:color="auto"/>
            <w:bottom w:val="none" w:sz="0" w:space="0" w:color="auto"/>
            <w:right w:val="none" w:sz="0" w:space="0" w:color="auto"/>
          </w:divBdr>
        </w:div>
        <w:div w:id="895432682">
          <w:marLeft w:val="0"/>
          <w:marRight w:val="0"/>
          <w:marTop w:val="0"/>
          <w:marBottom w:val="0"/>
          <w:divBdr>
            <w:top w:val="none" w:sz="0" w:space="0" w:color="auto"/>
            <w:left w:val="none" w:sz="0" w:space="0" w:color="auto"/>
            <w:bottom w:val="none" w:sz="0" w:space="0" w:color="auto"/>
            <w:right w:val="none" w:sz="0" w:space="0" w:color="auto"/>
          </w:divBdr>
        </w:div>
        <w:div w:id="1967466193">
          <w:marLeft w:val="0"/>
          <w:marRight w:val="0"/>
          <w:marTop w:val="0"/>
          <w:marBottom w:val="0"/>
          <w:divBdr>
            <w:top w:val="none" w:sz="0" w:space="0" w:color="auto"/>
            <w:left w:val="none" w:sz="0" w:space="0" w:color="auto"/>
            <w:bottom w:val="none" w:sz="0" w:space="0" w:color="auto"/>
            <w:right w:val="none" w:sz="0" w:space="0" w:color="auto"/>
          </w:divBdr>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2608678">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77654707">
      <w:bodyDiv w:val="1"/>
      <w:marLeft w:val="0"/>
      <w:marRight w:val="0"/>
      <w:marTop w:val="0"/>
      <w:marBottom w:val="0"/>
      <w:divBdr>
        <w:top w:val="none" w:sz="0" w:space="0" w:color="auto"/>
        <w:left w:val="none" w:sz="0" w:space="0" w:color="auto"/>
        <w:bottom w:val="none" w:sz="0" w:space="0" w:color="auto"/>
        <w:right w:val="none" w:sz="0" w:space="0" w:color="auto"/>
      </w:divBdr>
    </w:div>
    <w:div w:id="679432114">
      <w:bodyDiv w:val="1"/>
      <w:marLeft w:val="0"/>
      <w:marRight w:val="0"/>
      <w:marTop w:val="0"/>
      <w:marBottom w:val="0"/>
      <w:divBdr>
        <w:top w:val="none" w:sz="0" w:space="0" w:color="auto"/>
        <w:left w:val="none" w:sz="0" w:space="0" w:color="auto"/>
        <w:bottom w:val="none" w:sz="0" w:space="0" w:color="auto"/>
        <w:right w:val="none" w:sz="0" w:space="0" w:color="auto"/>
      </w:divBdr>
    </w:div>
    <w:div w:id="685597446">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08073650">
      <w:bodyDiv w:val="1"/>
      <w:marLeft w:val="0"/>
      <w:marRight w:val="0"/>
      <w:marTop w:val="0"/>
      <w:marBottom w:val="0"/>
      <w:divBdr>
        <w:top w:val="none" w:sz="0" w:space="0" w:color="auto"/>
        <w:left w:val="none" w:sz="0" w:space="0" w:color="auto"/>
        <w:bottom w:val="none" w:sz="0" w:space="0" w:color="auto"/>
        <w:right w:val="none" w:sz="0" w:space="0" w:color="auto"/>
      </w:divBdr>
      <w:divsChild>
        <w:div w:id="1263952972">
          <w:marLeft w:val="0"/>
          <w:marRight w:val="0"/>
          <w:marTop w:val="0"/>
          <w:marBottom w:val="0"/>
          <w:divBdr>
            <w:top w:val="none" w:sz="0" w:space="0" w:color="auto"/>
            <w:left w:val="none" w:sz="0" w:space="0" w:color="auto"/>
            <w:bottom w:val="none" w:sz="0" w:space="0" w:color="auto"/>
            <w:right w:val="none" w:sz="0" w:space="0" w:color="auto"/>
          </w:divBdr>
          <w:divsChild>
            <w:div w:id="520826684">
              <w:marLeft w:val="0"/>
              <w:marRight w:val="0"/>
              <w:marTop w:val="0"/>
              <w:marBottom w:val="0"/>
              <w:divBdr>
                <w:top w:val="none" w:sz="0" w:space="0" w:color="auto"/>
                <w:left w:val="none" w:sz="0" w:space="0" w:color="auto"/>
                <w:bottom w:val="none" w:sz="0" w:space="0" w:color="auto"/>
                <w:right w:val="none" w:sz="0" w:space="0" w:color="auto"/>
              </w:divBdr>
            </w:div>
            <w:div w:id="460422997">
              <w:marLeft w:val="0"/>
              <w:marRight w:val="0"/>
              <w:marTop w:val="0"/>
              <w:marBottom w:val="0"/>
              <w:divBdr>
                <w:top w:val="none" w:sz="0" w:space="0" w:color="auto"/>
                <w:left w:val="none" w:sz="0" w:space="0" w:color="auto"/>
                <w:bottom w:val="none" w:sz="0" w:space="0" w:color="auto"/>
                <w:right w:val="none" w:sz="0" w:space="0" w:color="auto"/>
              </w:divBdr>
            </w:div>
            <w:div w:id="525097727">
              <w:marLeft w:val="0"/>
              <w:marRight w:val="0"/>
              <w:marTop w:val="0"/>
              <w:marBottom w:val="0"/>
              <w:divBdr>
                <w:top w:val="none" w:sz="0" w:space="0" w:color="auto"/>
                <w:left w:val="none" w:sz="0" w:space="0" w:color="auto"/>
                <w:bottom w:val="none" w:sz="0" w:space="0" w:color="auto"/>
                <w:right w:val="none" w:sz="0" w:space="0" w:color="auto"/>
              </w:divBdr>
            </w:div>
            <w:div w:id="1207646847">
              <w:marLeft w:val="0"/>
              <w:marRight w:val="0"/>
              <w:marTop w:val="0"/>
              <w:marBottom w:val="0"/>
              <w:divBdr>
                <w:top w:val="none" w:sz="0" w:space="0" w:color="auto"/>
                <w:left w:val="none" w:sz="0" w:space="0" w:color="auto"/>
                <w:bottom w:val="none" w:sz="0" w:space="0" w:color="auto"/>
                <w:right w:val="none" w:sz="0" w:space="0" w:color="auto"/>
              </w:divBdr>
            </w:div>
            <w:div w:id="2012249262">
              <w:marLeft w:val="0"/>
              <w:marRight w:val="0"/>
              <w:marTop w:val="0"/>
              <w:marBottom w:val="0"/>
              <w:divBdr>
                <w:top w:val="none" w:sz="0" w:space="0" w:color="auto"/>
                <w:left w:val="none" w:sz="0" w:space="0" w:color="auto"/>
                <w:bottom w:val="none" w:sz="0" w:space="0" w:color="auto"/>
                <w:right w:val="none" w:sz="0" w:space="0" w:color="auto"/>
              </w:divBdr>
            </w:div>
            <w:div w:id="1522742902">
              <w:marLeft w:val="0"/>
              <w:marRight w:val="0"/>
              <w:marTop w:val="0"/>
              <w:marBottom w:val="0"/>
              <w:divBdr>
                <w:top w:val="none" w:sz="0" w:space="0" w:color="auto"/>
                <w:left w:val="none" w:sz="0" w:space="0" w:color="auto"/>
                <w:bottom w:val="none" w:sz="0" w:space="0" w:color="auto"/>
                <w:right w:val="none" w:sz="0" w:space="0" w:color="auto"/>
              </w:divBdr>
            </w:div>
            <w:div w:id="1746604787">
              <w:marLeft w:val="0"/>
              <w:marRight w:val="0"/>
              <w:marTop w:val="0"/>
              <w:marBottom w:val="0"/>
              <w:divBdr>
                <w:top w:val="none" w:sz="0" w:space="0" w:color="auto"/>
                <w:left w:val="none" w:sz="0" w:space="0" w:color="auto"/>
                <w:bottom w:val="none" w:sz="0" w:space="0" w:color="auto"/>
                <w:right w:val="none" w:sz="0" w:space="0" w:color="auto"/>
              </w:divBdr>
            </w:div>
            <w:div w:id="1981810893">
              <w:marLeft w:val="0"/>
              <w:marRight w:val="0"/>
              <w:marTop w:val="0"/>
              <w:marBottom w:val="0"/>
              <w:divBdr>
                <w:top w:val="none" w:sz="0" w:space="0" w:color="auto"/>
                <w:left w:val="none" w:sz="0" w:space="0" w:color="auto"/>
                <w:bottom w:val="none" w:sz="0" w:space="0" w:color="auto"/>
                <w:right w:val="none" w:sz="0" w:space="0" w:color="auto"/>
              </w:divBdr>
            </w:div>
            <w:div w:id="866483444">
              <w:marLeft w:val="0"/>
              <w:marRight w:val="0"/>
              <w:marTop w:val="0"/>
              <w:marBottom w:val="0"/>
              <w:divBdr>
                <w:top w:val="none" w:sz="0" w:space="0" w:color="auto"/>
                <w:left w:val="none" w:sz="0" w:space="0" w:color="auto"/>
                <w:bottom w:val="none" w:sz="0" w:space="0" w:color="auto"/>
                <w:right w:val="none" w:sz="0" w:space="0" w:color="auto"/>
              </w:divBdr>
            </w:div>
            <w:div w:id="1071075318">
              <w:marLeft w:val="0"/>
              <w:marRight w:val="0"/>
              <w:marTop w:val="0"/>
              <w:marBottom w:val="0"/>
              <w:divBdr>
                <w:top w:val="none" w:sz="0" w:space="0" w:color="auto"/>
                <w:left w:val="none" w:sz="0" w:space="0" w:color="auto"/>
                <w:bottom w:val="none" w:sz="0" w:space="0" w:color="auto"/>
                <w:right w:val="none" w:sz="0" w:space="0" w:color="auto"/>
              </w:divBdr>
            </w:div>
            <w:div w:id="1066876118">
              <w:marLeft w:val="0"/>
              <w:marRight w:val="0"/>
              <w:marTop w:val="0"/>
              <w:marBottom w:val="0"/>
              <w:divBdr>
                <w:top w:val="none" w:sz="0" w:space="0" w:color="auto"/>
                <w:left w:val="none" w:sz="0" w:space="0" w:color="auto"/>
                <w:bottom w:val="none" w:sz="0" w:space="0" w:color="auto"/>
                <w:right w:val="none" w:sz="0" w:space="0" w:color="auto"/>
              </w:divBdr>
            </w:div>
            <w:div w:id="1930961609">
              <w:marLeft w:val="0"/>
              <w:marRight w:val="0"/>
              <w:marTop w:val="0"/>
              <w:marBottom w:val="0"/>
              <w:divBdr>
                <w:top w:val="none" w:sz="0" w:space="0" w:color="auto"/>
                <w:left w:val="none" w:sz="0" w:space="0" w:color="auto"/>
                <w:bottom w:val="none" w:sz="0" w:space="0" w:color="auto"/>
                <w:right w:val="none" w:sz="0" w:space="0" w:color="auto"/>
              </w:divBdr>
            </w:div>
            <w:div w:id="367023176">
              <w:marLeft w:val="0"/>
              <w:marRight w:val="0"/>
              <w:marTop w:val="0"/>
              <w:marBottom w:val="0"/>
              <w:divBdr>
                <w:top w:val="none" w:sz="0" w:space="0" w:color="auto"/>
                <w:left w:val="none" w:sz="0" w:space="0" w:color="auto"/>
                <w:bottom w:val="none" w:sz="0" w:space="0" w:color="auto"/>
                <w:right w:val="none" w:sz="0" w:space="0" w:color="auto"/>
              </w:divBdr>
            </w:div>
            <w:div w:id="1842499945">
              <w:marLeft w:val="0"/>
              <w:marRight w:val="0"/>
              <w:marTop w:val="0"/>
              <w:marBottom w:val="0"/>
              <w:divBdr>
                <w:top w:val="none" w:sz="0" w:space="0" w:color="auto"/>
                <w:left w:val="none" w:sz="0" w:space="0" w:color="auto"/>
                <w:bottom w:val="none" w:sz="0" w:space="0" w:color="auto"/>
                <w:right w:val="none" w:sz="0" w:space="0" w:color="auto"/>
              </w:divBdr>
            </w:div>
            <w:div w:id="59837910">
              <w:marLeft w:val="0"/>
              <w:marRight w:val="0"/>
              <w:marTop w:val="0"/>
              <w:marBottom w:val="0"/>
              <w:divBdr>
                <w:top w:val="none" w:sz="0" w:space="0" w:color="auto"/>
                <w:left w:val="none" w:sz="0" w:space="0" w:color="auto"/>
                <w:bottom w:val="none" w:sz="0" w:space="0" w:color="auto"/>
                <w:right w:val="none" w:sz="0" w:space="0" w:color="auto"/>
              </w:divBdr>
            </w:div>
          </w:divsChild>
        </w:div>
        <w:div w:id="922689337">
          <w:marLeft w:val="0"/>
          <w:marRight w:val="0"/>
          <w:marTop w:val="0"/>
          <w:marBottom w:val="0"/>
          <w:divBdr>
            <w:top w:val="none" w:sz="0" w:space="0" w:color="auto"/>
            <w:left w:val="none" w:sz="0" w:space="0" w:color="auto"/>
            <w:bottom w:val="none" w:sz="0" w:space="0" w:color="auto"/>
            <w:right w:val="none" w:sz="0" w:space="0" w:color="auto"/>
          </w:divBdr>
          <w:divsChild>
            <w:div w:id="1883786481">
              <w:marLeft w:val="0"/>
              <w:marRight w:val="0"/>
              <w:marTop w:val="0"/>
              <w:marBottom w:val="0"/>
              <w:divBdr>
                <w:top w:val="none" w:sz="0" w:space="0" w:color="auto"/>
                <w:left w:val="none" w:sz="0" w:space="0" w:color="auto"/>
                <w:bottom w:val="none" w:sz="0" w:space="0" w:color="auto"/>
                <w:right w:val="none" w:sz="0" w:space="0" w:color="auto"/>
              </w:divBdr>
            </w:div>
            <w:div w:id="1723361493">
              <w:marLeft w:val="0"/>
              <w:marRight w:val="0"/>
              <w:marTop w:val="0"/>
              <w:marBottom w:val="0"/>
              <w:divBdr>
                <w:top w:val="none" w:sz="0" w:space="0" w:color="auto"/>
                <w:left w:val="none" w:sz="0" w:space="0" w:color="auto"/>
                <w:bottom w:val="none" w:sz="0" w:space="0" w:color="auto"/>
                <w:right w:val="none" w:sz="0" w:space="0" w:color="auto"/>
              </w:divBdr>
            </w:div>
            <w:div w:id="1589121887">
              <w:marLeft w:val="0"/>
              <w:marRight w:val="0"/>
              <w:marTop w:val="0"/>
              <w:marBottom w:val="0"/>
              <w:divBdr>
                <w:top w:val="none" w:sz="0" w:space="0" w:color="auto"/>
                <w:left w:val="none" w:sz="0" w:space="0" w:color="auto"/>
                <w:bottom w:val="none" w:sz="0" w:space="0" w:color="auto"/>
                <w:right w:val="none" w:sz="0" w:space="0" w:color="auto"/>
              </w:divBdr>
            </w:div>
            <w:div w:id="1725715233">
              <w:marLeft w:val="0"/>
              <w:marRight w:val="0"/>
              <w:marTop w:val="0"/>
              <w:marBottom w:val="0"/>
              <w:divBdr>
                <w:top w:val="none" w:sz="0" w:space="0" w:color="auto"/>
                <w:left w:val="none" w:sz="0" w:space="0" w:color="auto"/>
                <w:bottom w:val="none" w:sz="0" w:space="0" w:color="auto"/>
                <w:right w:val="none" w:sz="0" w:space="0" w:color="auto"/>
              </w:divBdr>
            </w:div>
            <w:div w:id="1223567800">
              <w:marLeft w:val="0"/>
              <w:marRight w:val="0"/>
              <w:marTop w:val="0"/>
              <w:marBottom w:val="0"/>
              <w:divBdr>
                <w:top w:val="none" w:sz="0" w:space="0" w:color="auto"/>
                <w:left w:val="none" w:sz="0" w:space="0" w:color="auto"/>
                <w:bottom w:val="none" w:sz="0" w:space="0" w:color="auto"/>
                <w:right w:val="none" w:sz="0" w:space="0" w:color="auto"/>
              </w:divBdr>
            </w:div>
            <w:div w:id="2145653630">
              <w:marLeft w:val="0"/>
              <w:marRight w:val="0"/>
              <w:marTop w:val="0"/>
              <w:marBottom w:val="0"/>
              <w:divBdr>
                <w:top w:val="none" w:sz="0" w:space="0" w:color="auto"/>
                <w:left w:val="none" w:sz="0" w:space="0" w:color="auto"/>
                <w:bottom w:val="none" w:sz="0" w:space="0" w:color="auto"/>
                <w:right w:val="none" w:sz="0" w:space="0" w:color="auto"/>
              </w:divBdr>
            </w:div>
            <w:div w:id="1517159861">
              <w:marLeft w:val="0"/>
              <w:marRight w:val="0"/>
              <w:marTop w:val="0"/>
              <w:marBottom w:val="0"/>
              <w:divBdr>
                <w:top w:val="none" w:sz="0" w:space="0" w:color="auto"/>
                <w:left w:val="none" w:sz="0" w:space="0" w:color="auto"/>
                <w:bottom w:val="none" w:sz="0" w:space="0" w:color="auto"/>
                <w:right w:val="none" w:sz="0" w:space="0" w:color="auto"/>
              </w:divBdr>
            </w:div>
            <w:div w:id="1885679405">
              <w:marLeft w:val="0"/>
              <w:marRight w:val="0"/>
              <w:marTop w:val="0"/>
              <w:marBottom w:val="0"/>
              <w:divBdr>
                <w:top w:val="none" w:sz="0" w:space="0" w:color="auto"/>
                <w:left w:val="none" w:sz="0" w:space="0" w:color="auto"/>
                <w:bottom w:val="none" w:sz="0" w:space="0" w:color="auto"/>
                <w:right w:val="none" w:sz="0" w:space="0" w:color="auto"/>
              </w:divBdr>
            </w:div>
            <w:div w:id="1482698534">
              <w:marLeft w:val="0"/>
              <w:marRight w:val="0"/>
              <w:marTop w:val="0"/>
              <w:marBottom w:val="0"/>
              <w:divBdr>
                <w:top w:val="none" w:sz="0" w:space="0" w:color="auto"/>
                <w:left w:val="none" w:sz="0" w:space="0" w:color="auto"/>
                <w:bottom w:val="none" w:sz="0" w:space="0" w:color="auto"/>
                <w:right w:val="none" w:sz="0" w:space="0" w:color="auto"/>
              </w:divBdr>
            </w:div>
            <w:div w:id="1280183862">
              <w:marLeft w:val="0"/>
              <w:marRight w:val="0"/>
              <w:marTop w:val="0"/>
              <w:marBottom w:val="0"/>
              <w:divBdr>
                <w:top w:val="none" w:sz="0" w:space="0" w:color="auto"/>
                <w:left w:val="none" w:sz="0" w:space="0" w:color="auto"/>
                <w:bottom w:val="none" w:sz="0" w:space="0" w:color="auto"/>
                <w:right w:val="none" w:sz="0" w:space="0" w:color="auto"/>
              </w:divBdr>
            </w:div>
            <w:div w:id="995958892">
              <w:marLeft w:val="0"/>
              <w:marRight w:val="0"/>
              <w:marTop w:val="0"/>
              <w:marBottom w:val="0"/>
              <w:divBdr>
                <w:top w:val="none" w:sz="0" w:space="0" w:color="auto"/>
                <w:left w:val="none" w:sz="0" w:space="0" w:color="auto"/>
                <w:bottom w:val="none" w:sz="0" w:space="0" w:color="auto"/>
                <w:right w:val="none" w:sz="0" w:space="0" w:color="auto"/>
              </w:divBdr>
            </w:div>
            <w:div w:id="685598678">
              <w:marLeft w:val="0"/>
              <w:marRight w:val="0"/>
              <w:marTop w:val="0"/>
              <w:marBottom w:val="0"/>
              <w:divBdr>
                <w:top w:val="none" w:sz="0" w:space="0" w:color="auto"/>
                <w:left w:val="none" w:sz="0" w:space="0" w:color="auto"/>
                <w:bottom w:val="none" w:sz="0" w:space="0" w:color="auto"/>
                <w:right w:val="none" w:sz="0" w:space="0" w:color="auto"/>
              </w:divBdr>
            </w:div>
            <w:div w:id="1527644654">
              <w:marLeft w:val="0"/>
              <w:marRight w:val="0"/>
              <w:marTop w:val="0"/>
              <w:marBottom w:val="0"/>
              <w:divBdr>
                <w:top w:val="none" w:sz="0" w:space="0" w:color="auto"/>
                <w:left w:val="none" w:sz="0" w:space="0" w:color="auto"/>
                <w:bottom w:val="none" w:sz="0" w:space="0" w:color="auto"/>
                <w:right w:val="none" w:sz="0" w:space="0" w:color="auto"/>
              </w:divBdr>
            </w:div>
            <w:div w:id="432357134">
              <w:marLeft w:val="0"/>
              <w:marRight w:val="0"/>
              <w:marTop w:val="0"/>
              <w:marBottom w:val="0"/>
              <w:divBdr>
                <w:top w:val="none" w:sz="0" w:space="0" w:color="auto"/>
                <w:left w:val="none" w:sz="0" w:space="0" w:color="auto"/>
                <w:bottom w:val="none" w:sz="0" w:space="0" w:color="auto"/>
                <w:right w:val="none" w:sz="0" w:space="0" w:color="auto"/>
              </w:divBdr>
            </w:div>
            <w:div w:id="685059476">
              <w:marLeft w:val="0"/>
              <w:marRight w:val="0"/>
              <w:marTop w:val="0"/>
              <w:marBottom w:val="0"/>
              <w:divBdr>
                <w:top w:val="none" w:sz="0" w:space="0" w:color="auto"/>
                <w:left w:val="none" w:sz="0" w:space="0" w:color="auto"/>
                <w:bottom w:val="none" w:sz="0" w:space="0" w:color="auto"/>
                <w:right w:val="none" w:sz="0" w:space="0" w:color="auto"/>
              </w:divBdr>
            </w:div>
            <w:div w:id="617301661">
              <w:marLeft w:val="0"/>
              <w:marRight w:val="0"/>
              <w:marTop w:val="0"/>
              <w:marBottom w:val="0"/>
              <w:divBdr>
                <w:top w:val="none" w:sz="0" w:space="0" w:color="auto"/>
                <w:left w:val="none" w:sz="0" w:space="0" w:color="auto"/>
                <w:bottom w:val="none" w:sz="0" w:space="0" w:color="auto"/>
                <w:right w:val="none" w:sz="0" w:space="0" w:color="auto"/>
              </w:divBdr>
            </w:div>
            <w:div w:id="1330132523">
              <w:marLeft w:val="0"/>
              <w:marRight w:val="0"/>
              <w:marTop w:val="0"/>
              <w:marBottom w:val="0"/>
              <w:divBdr>
                <w:top w:val="none" w:sz="0" w:space="0" w:color="auto"/>
                <w:left w:val="none" w:sz="0" w:space="0" w:color="auto"/>
                <w:bottom w:val="none" w:sz="0" w:space="0" w:color="auto"/>
                <w:right w:val="none" w:sz="0" w:space="0" w:color="auto"/>
              </w:divBdr>
            </w:div>
            <w:div w:id="771097136">
              <w:marLeft w:val="0"/>
              <w:marRight w:val="0"/>
              <w:marTop w:val="0"/>
              <w:marBottom w:val="0"/>
              <w:divBdr>
                <w:top w:val="none" w:sz="0" w:space="0" w:color="auto"/>
                <w:left w:val="none" w:sz="0" w:space="0" w:color="auto"/>
                <w:bottom w:val="none" w:sz="0" w:space="0" w:color="auto"/>
                <w:right w:val="none" w:sz="0" w:space="0" w:color="auto"/>
              </w:divBdr>
            </w:div>
            <w:div w:id="1316833843">
              <w:marLeft w:val="0"/>
              <w:marRight w:val="0"/>
              <w:marTop w:val="0"/>
              <w:marBottom w:val="0"/>
              <w:divBdr>
                <w:top w:val="none" w:sz="0" w:space="0" w:color="auto"/>
                <w:left w:val="none" w:sz="0" w:space="0" w:color="auto"/>
                <w:bottom w:val="none" w:sz="0" w:space="0" w:color="auto"/>
                <w:right w:val="none" w:sz="0" w:space="0" w:color="auto"/>
              </w:divBdr>
            </w:div>
            <w:div w:id="318002620">
              <w:marLeft w:val="0"/>
              <w:marRight w:val="0"/>
              <w:marTop w:val="0"/>
              <w:marBottom w:val="0"/>
              <w:divBdr>
                <w:top w:val="none" w:sz="0" w:space="0" w:color="auto"/>
                <w:left w:val="none" w:sz="0" w:space="0" w:color="auto"/>
                <w:bottom w:val="none" w:sz="0" w:space="0" w:color="auto"/>
                <w:right w:val="none" w:sz="0" w:space="0" w:color="auto"/>
              </w:divBdr>
            </w:div>
          </w:divsChild>
        </w:div>
        <w:div w:id="813719316">
          <w:marLeft w:val="0"/>
          <w:marRight w:val="0"/>
          <w:marTop w:val="0"/>
          <w:marBottom w:val="0"/>
          <w:divBdr>
            <w:top w:val="none" w:sz="0" w:space="0" w:color="auto"/>
            <w:left w:val="none" w:sz="0" w:space="0" w:color="auto"/>
            <w:bottom w:val="none" w:sz="0" w:space="0" w:color="auto"/>
            <w:right w:val="none" w:sz="0" w:space="0" w:color="auto"/>
          </w:divBdr>
          <w:divsChild>
            <w:div w:id="1672025292">
              <w:marLeft w:val="0"/>
              <w:marRight w:val="0"/>
              <w:marTop w:val="0"/>
              <w:marBottom w:val="0"/>
              <w:divBdr>
                <w:top w:val="none" w:sz="0" w:space="0" w:color="auto"/>
                <w:left w:val="none" w:sz="0" w:space="0" w:color="auto"/>
                <w:bottom w:val="none" w:sz="0" w:space="0" w:color="auto"/>
                <w:right w:val="none" w:sz="0" w:space="0" w:color="auto"/>
              </w:divBdr>
            </w:div>
            <w:div w:id="15959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15202372">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0350098">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1124804">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791830536">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32645370">
      <w:bodyDiv w:val="1"/>
      <w:marLeft w:val="0"/>
      <w:marRight w:val="0"/>
      <w:marTop w:val="0"/>
      <w:marBottom w:val="0"/>
      <w:divBdr>
        <w:top w:val="none" w:sz="0" w:space="0" w:color="auto"/>
        <w:left w:val="none" w:sz="0" w:space="0" w:color="auto"/>
        <w:bottom w:val="none" w:sz="0" w:space="0" w:color="auto"/>
        <w:right w:val="none" w:sz="0" w:space="0" w:color="auto"/>
      </w:divBdr>
    </w:div>
    <w:div w:id="852577071">
      <w:bodyDiv w:val="1"/>
      <w:marLeft w:val="0"/>
      <w:marRight w:val="0"/>
      <w:marTop w:val="0"/>
      <w:marBottom w:val="0"/>
      <w:divBdr>
        <w:top w:val="none" w:sz="0" w:space="0" w:color="auto"/>
        <w:left w:val="none" w:sz="0" w:space="0" w:color="auto"/>
        <w:bottom w:val="none" w:sz="0" w:space="0" w:color="auto"/>
        <w:right w:val="none" w:sz="0" w:space="0" w:color="auto"/>
      </w:divBdr>
    </w:div>
    <w:div w:id="854003527">
      <w:bodyDiv w:val="1"/>
      <w:marLeft w:val="0"/>
      <w:marRight w:val="0"/>
      <w:marTop w:val="0"/>
      <w:marBottom w:val="0"/>
      <w:divBdr>
        <w:top w:val="none" w:sz="0" w:space="0" w:color="auto"/>
        <w:left w:val="none" w:sz="0" w:space="0" w:color="auto"/>
        <w:bottom w:val="none" w:sz="0" w:space="0" w:color="auto"/>
        <w:right w:val="none" w:sz="0" w:space="0" w:color="auto"/>
      </w:divBdr>
    </w:div>
    <w:div w:id="863834532">
      <w:bodyDiv w:val="1"/>
      <w:marLeft w:val="0"/>
      <w:marRight w:val="0"/>
      <w:marTop w:val="0"/>
      <w:marBottom w:val="0"/>
      <w:divBdr>
        <w:top w:val="none" w:sz="0" w:space="0" w:color="auto"/>
        <w:left w:val="none" w:sz="0" w:space="0" w:color="auto"/>
        <w:bottom w:val="none" w:sz="0" w:space="0" w:color="auto"/>
        <w:right w:val="none" w:sz="0" w:space="0" w:color="auto"/>
      </w:divBdr>
    </w:div>
    <w:div w:id="876505841">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00555335">
      <w:bodyDiv w:val="1"/>
      <w:marLeft w:val="0"/>
      <w:marRight w:val="0"/>
      <w:marTop w:val="0"/>
      <w:marBottom w:val="0"/>
      <w:divBdr>
        <w:top w:val="none" w:sz="0" w:space="0" w:color="auto"/>
        <w:left w:val="none" w:sz="0" w:space="0" w:color="auto"/>
        <w:bottom w:val="none" w:sz="0" w:space="0" w:color="auto"/>
        <w:right w:val="none" w:sz="0" w:space="0" w:color="auto"/>
      </w:divBdr>
    </w:div>
    <w:div w:id="903839102">
      <w:bodyDiv w:val="1"/>
      <w:marLeft w:val="0"/>
      <w:marRight w:val="0"/>
      <w:marTop w:val="0"/>
      <w:marBottom w:val="0"/>
      <w:divBdr>
        <w:top w:val="none" w:sz="0" w:space="0" w:color="auto"/>
        <w:left w:val="none" w:sz="0" w:space="0" w:color="auto"/>
        <w:bottom w:val="none" w:sz="0" w:space="0" w:color="auto"/>
        <w:right w:val="none" w:sz="0" w:space="0" w:color="auto"/>
      </w:divBdr>
    </w:div>
    <w:div w:id="910653867">
      <w:bodyDiv w:val="1"/>
      <w:marLeft w:val="0"/>
      <w:marRight w:val="0"/>
      <w:marTop w:val="0"/>
      <w:marBottom w:val="0"/>
      <w:divBdr>
        <w:top w:val="none" w:sz="0" w:space="0" w:color="auto"/>
        <w:left w:val="none" w:sz="0" w:space="0" w:color="auto"/>
        <w:bottom w:val="none" w:sz="0" w:space="0" w:color="auto"/>
        <w:right w:val="none" w:sz="0" w:space="0" w:color="auto"/>
      </w:divBdr>
    </w:div>
    <w:div w:id="913469478">
      <w:bodyDiv w:val="1"/>
      <w:marLeft w:val="0"/>
      <w:marRight w:val="0"/>
      <w:marTop w:val="0"/>
      <w:marBottom w:val="0"/>
      <w:divBdr>
        <w:top w:val="none" w:sz="0" w:space="0" w:color="auto"/>
        <w:left w:val="none" w:sz="0" w:space="0" w:color="auto"/>
        <w:bottom w:val="none" w:sz="0" w:space="0" w:color="auto"/>
        <w:right w:val="none" w:sz="0" w:space="0" w:color="auto"/>
      </w:divBdr>
      <w:divsChild>
        <w:div w:id="289823008">
          <w:marLeft w:val="0"/>
          <w:marRight w:val="0"/>
          <w:marTop w:val="0"/>
          <w:marBottom w:val="0"/>
          <w:divBdr>
            <w:top w:val="none" w:sz="0" w:space="0" w:color="auto"/>
            <w:left w:val="none" w:sz="0" w:space="0" w:color="auto"/>
            <w:bottom w:val="none" w:sz="0" w:space="0" w:color="auto"/>
            <w:right w:val="none" w:sz="0" w:space="0" w:color="auto"/>
          </w:divBdr>
          <w:divsChild>
            <w:div w:id="1018509807">
              <w:marLeft w:val="0"/>
              <w:marRight w:val="0"/>
              <w:marTop w:val="0"/>
              <w:marBottom w:val="0"/>
              <w:divBdr>
                <w:top w:val="none" w:sz="0" w:space="0" w:color="auto"/>
                <w:left w:val="none" w:sz="0" w:space="0" w:color="auto"/>
                <w:bottom w:val="none" w:sz="0" w:space="0" w:color="auto"/>
                <w:right w:val="none" w:sz="0" w:space="0" w:color="auto"/>
              </w:divBdr>
              <w:divsChild>
                <w:div w:id="864253471">
                  <w:marLeft w:val="0"/>
                  <w:marRight w:val="0"/>
                  <w:marTop w:val="0"/>
                  <w:marBottom w:val="0"/>
                  <w:divBdr>
                    <w:top w:val="none" w:sz="0" w:space="0" w:color="auto"/>
                    <w:left w:val="none" w:sz="0" w:space="0" w:color="auto"/>
                    <w:bottom w:val="none" w:sz="0" w:space="0" w:color="auto"/>
                    <w:right w:val="none" w:sz="0" w:space="0" w:color="auto"/>
                  </w:divBdr>
                  <w:divsChild>
                    <w:div w:id="2081755652">
                      <w:marLeft w:val="0"/>
                      <w:marRight w:val="0"/>
                      <w:marTop w:val="0"/>
                      <w:marBottom w:val="0"/>
                      <w:divBdr>
                        <w:top w:val="none" w:sz="0" w:space="0" w:color="auto"/>
                        <w:left w:val="none" w:sz="0" w:space="0" w:color="auto"/>
                        <w:bottom w:val="none" w:sz="0" w:space="0" w:color="auto"/>
                        <w:right w:val="none" w:sz="0" w:space="0" w:color="auto"/>
                      </w:divBdr>
                      <w:divsChild>
                        <w:div w:id="117648303">
                          <w:marLeft w:val="0"/>
                          <w:marRight w:val="0"/>
                          <w:marTop w:val="0"/>
                          <w:marBottom w:val="0"/>
                          <w:divBdr>
                            <w:top w:val="none" w:sz="0" w:space="0" w:color="auto"/>
                            <w:left w:val="none" w:sz="0" w:space="0" w:color="auto"/>
                            <w:bottom w:val="none" w:sz="0" w:space="0" w:color="auto"/>
                            <w:right w:val="none" w:sz="0" w:space="0" w:color="auto"/>
                          </w:divBdr>
                          <w:divsChild>
                            <w:div w:id="1820920095">
                              <w:marLeft w:val="0"/>
                              <w:marRight w:val="0"/>
                              <w:marTop w:val="0"/>
                              <w:marBottom w:val="0"/>
                              <w:divBdr>
                                <w:top w:val="none" w:sz="0" w:space="0" w:color="auto"/>
                                <w:left w:val="none" w:sz="0" w:space="0" w:color="auto"/>
                                <w:bottom w:val="none" w:sz="0" w:space="0" w:color="auto"/>
                                <w:right w:val="none" w:sz="0" w:space="0" w:color="auto"/>
                              </w:divBdr>
                              <w:divsChild>
                                <w:div w:id="197745513">
                                  <w:marLeft w:val="0"/>
                                  <w:marRight w:val="0"/>
                                  <w:marTop w:val="0"/>
                                  <w:marBottom w:val="0"/>
                                  <w:divBdr>
                                    <w:top w:val="none" w:sz="0" w:space="0" w:color="auto"/>
                                    <w:left w:val="none" w:sz="0" w:space="0" w:color="auto"/>
                                    <w:bottom w:val="none" w:sz="0" w:space="0" w:color="auto"/>
                                    <w:right w:val="none" w:sz="0" w:space="0" w:color="auto"/>
                                  </w:divBdr>
                                  <w:divsChild>
                                    <w:div w:id="474181503">
                                      <w:marLeft w:val="0"/>
                                      <w:marRight w:val="0"/>
                                      <w:marTop w:val="0"/>
                                      <w:marBottom w:val="0"/>
                                      <w:divBdr>
                                        <w:top w:val="none" w:sz="0" w:space="0" w:color="auto"/>
                                        <w:left w:val="none" w:sz="0" w:space="0" w:color="auto"/>
                                        <w:bottom w:val="none" w:sz="0" w:space="0" w:color="auto"/>
                                        <w:right w:val="none" w:sz="0" w:space="0" w:color="auto"/>
                                      </w:divBdr>
                                      <w:divsChild>
                                        <w:div w:id="188179871">
                                          <w:marLeft w:val="0"/>
                                          <w:marRight w:val="0"/>
                                          <w:marTop w:val="0"/>
                                          <w:marBottom w:val="0"/>
                                          <w:divBdr>
                                            <w:top w:val="none" w:sz="0" w:space="0" w:color="auto"/>
                                            <w:left w:val="none" w:sz="0" w:space="0" w:color="auto"/>
                                            <w:bottom w:val="none" w:sz="0" w:space="0" w:color="auto"/>
                                            <w:right w:val="none" w:sz="0" w:space="0" w:color="auto"/>
                                          </w:divBdr>
                                          <w:divsChild>
                                            <w:div w:id="1257327348">
                                              <w:marLeft w:val="0"/>
                                              <w:marRight w:val="0"/>
                                              <w:marTop w:val="0"/>
                                              <w:marBottom w:val="0"/>
                                              <w:divBdr>
                                                <w:top w:val="none" w:sz="0" w:space="0" w:color="auto"/>
                                                <w:left w:val="none" w:sz="0" w:space="0" w:color="auto"/>
                                                <w:bottom w:val="none" w:sz="0" w:space="0" w:color="auto"/>
                                                <w:right w:val="none" w:sz="0" w:space="0" w:color="auto"/>
                                              </w:divBdr>
                                              <w:divsChild>
                                                <w:div w:id="1459445652">
                                                  <w:marLeft w:val="0"/>
                                                  <w:marRight w:val="0"/>
                                                  <w:marTop w:val="0"/>
                                                  <w:marBottom w:val="0"/>
                                                  <w:divBdr>
                                                    <w:top w:val="none" w:sz="0" w:space="0" w:color="auto"/>
                                                    <w:left w:val="none" w:sz="0" w:space="0" w:color="auto"/>
                                                    <w:bottom w:val="none" w:sz="0" w:space="0" w:color="auto"/>
                                                    <w:right w:val="none" w:sz="0" w:space="0" w:color="auto"/>
                                                  </w:divBdr>
                                                  <w:divsChild>
                                                    <w:div w:id="129173710">
                                                      <w:marLeft w:val="0"/>
                                                      <w:marRight w:val="0"/>
                                                      <w:marTop w:val="0"/>
                                                      <w:marBottom w:val="0"/>
                                                      <w:divBdr>
                                                        <w:top w:val="none" w:sz="0" w:space="0" w:color="auto"/>
                                                        <w:left w:val="none" w:sz="0" w:space="0" w:color="auto"/>
                                                        <w:bottom w:val="none" w:sz="0" w:space="0" w:color="auto"/>
                                                        <w:right w:val="none" w:sz="0" w:space="0" w:color="auto"/>
                                                      </w:divBdr>
                                                      <w:divsChild>
                                                        <w:div w:id="20102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322862">
          <w:marLeft w:val="0"/>
          <w:marRight w:val="0"/>
          <w:marTop w:val="0"/>
          <w:marBottom w:val="0"/>
          <w:divBdr>
            <w:top w:val="none" w:sz="0" w:space="0" w:color="auto"/>
            <w:left w:val="none" w:sz="0" w:space="0" w:color="auto"/>
            <w:bottom w:val="none" w:sz="0" w:space="0" w:color="auto"/>
            <w:right w:val="none" w:sz="0" w:space="0" w:color="auto"/>
          </w:divBdr>
          <w:divsChild>
            <w:div w:id="158691324">
              <w:marLeft w:val="0"/>
              <w:marRight w:val="0"/>
              <w:marTop w:val="0"/>
              <w:marBottom w:val="0"/>
              <w:divBdr>
                <w:top w:val="none" w:sz="0" w:space="0" w:color="auto"/>
                <w:left w:val="none" w:sz="0" w:space="0" w:color="auto"/>
                <w:bottom w:val="none" w:sz="0" w:space="0" w:color="auto"/>
                <w:right w:val="none" w:sz="0" w:space="0" w:color="auto"/>
              </w:divBdr>
              <w:divsChild>
                <w:div w:id="1912736582">
                  <w:marLeft w:val="0"/>
                  <w:marRight w:val="0"/>
                  <w:marTop w:val="0"/>
                  <w:marBottom w:val="0"/>
                  <w:divBdr>
                    <w:top w:val="none" w:sz="0" w:space="0" w:color="auto"/>
                    <w:left w:val="none" w:sz="0" w:space="0" w:color="auto"/>
                    <w:bottom w:val="none" w:sz="0" w:space="0" w:color="auto"/>
                    <w:right w:val="none" w:sz="0" w:space="0" w:color="auto"/>
                  </w:divBdr>
                  <w:divsChild>
                    <w:div w:id="12128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2223454">
      <w:bodyDiv w:val="1"/>
      <w:marLeft w:val="0"/>
      <w:marRight w:val="0"/>
      <w:marTop w:val="0"/>
      <w:marBottom w:val="0"/>
      <w:divBdr>
        <w:top w:val="none" w:sz="0" w:space="0" w:color="auto"/>
        <w:left w:val="none" w:sz="0" w:space="0" w:color="auto"/>
        <w:bottom w:val="none" w:sz="0" w:space="0" w:color="auto"/>
        <w:right w:val="none" w:sz="0" w:space="0" w:color="auto"/>
      </w:divBdr>
      <w:divsChild>
        <w:div w:id="278030588">
          <w:marLeft w:val="0"/>
          <w:marRight w:val="0"/>
          <w:marTop w:val="0"/>
          <w:marBottom w:val="0"/>
          <w:divBdr>
            <w:top w:val="none" w:sz="0" w:space="0" w:color="auto"/>
            <w:left w:val="none" w:sz="0" w:space="0" w:color="auto"/>
            <w:bottom w:val="none" w:sz="0" w:space="0" w:color="auto"/>
            <w:right w:val="none" w:sz="0" w:space="0" w:color="auto"/>
          </w:divBdr>
          <w:divsChild>
            <w:div w:id="2070494259">
              <w:marLeft w:val="0"/>
              <w:marRight w:val="0"/>
              <w:marTop w:val="0"/>
              <w:marBottom w:val="0"/>
              <w:divBdr>
                <w:top w:val="none" w:sz="0" w:space="0" w:color="auto"/>
                <w:left w:val="none" w:sz="0" w:space="0" w:color="auto"/>
                <w:bottom w:val="none" w:sz="0" w:space="0" w:color="auto"/>
                <w:right w:val="none" w:sz="0" w:space="0" w:color="auto"/>
              </w:divBdr>
              <w:divsChild>
                <w:div w:id="1099791685">
                  <w:marLeft w:val="0"/>
                  <w:marRight w:val="0"/>
                  <w:marTop w:val="0"/>
                  <w:marBottom w:val="0"/>
                  <w:divBdr>
                    <w:top w:val="none" w:sz="0" w:space="0" w:color="auto"/>
                    <w:left w:val="none" w:sz="0" w:space="0" w:color="auto"/>
                    <w:bottom w:val="none" w:sz="0" w:space="0" w:color="auto"/>
                    <w:right w:val="none" w:sz="0" w:space="0" w:color="auto"/>
                  </w:divBdr>
                  <w:divsChild>
                    <w:div w:id="1372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0797">
          <w:marLeft w:val="0"/>
          <w:marRight w:val="0"/>
          <w:marTop w:val="0"/>
          <w:marBottom w:val="0"/>
          <w:divBdr>
            <w:top w:val="none" w:sz="0" w:space="0" w:color="auto"/>
            <w:left w:val="none" w:sz="0" w:space="0" w:color="auto"/>
            <w:bottom w:val="none" w:sz="0" w:space="0" w:color="auto"/>
            <w:right w:val="none" w:sz="0" w:space="0" w:color="auto"/>
          </w:divBdr>
          <w:divsChild>
            <w:div w:id="797722729">
              <w:marLeft w:val="0"/>
              <w:marRight w:val="0"/>
              <w:marTop w:val="0"/>
              <w:marBottom w:val="0"/>
              <w:divBdr>
                <w:top w:val="none" w:sz="0" w:space="0" w:color="auto"/>
                <w:left w:val="none" w:sz="0" w:space="0" w:color="auto"/>
                <w:bottom w:val="none" w:sz="0" w:space="0" w:color="auto"/>
                <w:right w:val="none" w:sz="0" w:space="0" w:color="auto"/>
              </w:divBdr>
              <w:divsChild>
                <w:div w:id="1252473107">
                  <w:marLeft w:val="0"/>
                  <w:marRight w:val="0"/>
                  <w:marTop w:val="0"/>
                  <w:marBottom w:val="0"/>
                  <w:divBdr>
                    <w:top w:val="none" w:sz="0" w:space="0" w:color="auto"/>
                    <w:left w:val="none" w:sz="0" w:space="0" w:color="auto"/>
                    <w:bottom w:val="none" w:sz="0" w:space="0" w:color="auto"/>
                    <w:right w:val="none" w:sz="0" w:space="0" w:color="auto"/>
                  </w:divBdr>
                  <w:divsChild>
                    <w:div w:id="8025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43535556">
      <w:bodyDiv w:val="1"/>
      <w:marLeft w:val="0"/>
      <w:marRight w:val="0"/>
      <w:marTop w:val="0"/>
      <w:marBottom w:val="0"/>
      <w:divBdr>
        <w:top w:val="none" w:sz="0" w:space="0" w:color="auto"/>
        <w:left w:val="none" w:sz="0" w:space="0" w:color="auto"/>
        <w:bottom w:val="none" w:sz="0" w:space="0" w:color="auto"/>
        <w:right w:val="none" w:sz="0" w:space="0" w:color="auto"/>
      </w:divBdr>
    </w:div>
    <w:div w:id="950747773">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64431913">
      <w:bodyDiv w:val="1"/>
      <w:marLeft w:val="0"/>
      <w:marRight w:val="0"/>
      <w:marTop w:val="0"/>
      <w:marBottom w:val="0"/>
      <w:divBdr>
        <w:top w:val="none" w:sz="0" w:space="0" w:color="auto"/>
        <w:left w:val="none" w:sz="0" w:space="0" w:color="auto"/>
        <w:bottom w:val="none" w:sz="0" w:space="0" w:color="auto"/>
        <w:right w:val="none" w:sz="0" w:space="0" w:color="auto"/>
      </w:divBdr>
      <w:divsChild>
        <w:div w:id="1460299705">
          <w:marLeft w:val="0"/>
          <w:marRight w:val="0"/>
          <w:marTop w:val="0"/>
          <w:marBottom w:val="0"/>
          <w:divBdr>
            <w:top w:val="none" w:sz="0" w:space="0" w:color="auto"/>
            <w:left w:val="none" w:sz="0" w:space="0" w:color="auto"/>
            <w:bottom w:val="none" w:sz="0" w:space="0" w:color="auto"/>
            <w:right w:val="none" w:sz="0" w:space="0" w:color="auto"/>
          </w:divBdr>
        </w:div>
      </w:divsChild>
    </w:div>
    <w:div w:id="986282594">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29649060">
      <w:bodyDiv w:val="1"/>
      <w:marLeft w:val="0"/>
      <w:marRight w:val="0"/>
      <w:marTop w:val="0"/>
      <w:marBottom w:val="0"/>
      <w:divBdr>
        <w:top w:val="none" w:sz="0" w:space="0" w:color="auto"/>
        <w:left w:val="none" w:sz="0" w:space="0" w:color="auto"/>
        <w:bottom w:val="none" w:sz="0" w:space="0" w:color="auto"/>
        <w:right w:val="none" w:sz="0" w:space="0" w:color="auto"/>
      </w:divBdr>
    </w:div>
    <w:div w:id="1044133052">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50375051">
      <w:bodyDiv w:val="1"/>
      <w:marLeft w:val="0"/>
      <w:marRight w:val="0"/>
      <w:marTop w:val="0"/>
      <w:marBottom w:val="0"/>
      <w:divBdr>
        <w:top w:val="none" w:sz="0" w:space="0" w:color="auto"/>
        <w:left w:val="none" w:sz="0" w:space="0" w:color="auto"/>
        <w:bottom w:val="none" w:sz="0" w:space="0" w:color="auto"/>
        <w:right w:val="none" w:sz="0" w:space="0" w:color="auto"/>
      </w:divBdr>
      <w:divsChild>
        <w:div w:id="1846548823">
          <w:marLeft w:val="0"/>
          <w:marRight w:val="0"/>
          <w:marTop w:val="0"/>
          <w:marBottom w:val="0"/>
          <w:divBdr>
            <w:top w:val="none" w:sz="0" w:space="0" w:color="auto"/>
            <w:left w:val="none" w:sz="0" w:space="0" w:color="auto"/>
            <w:bottom w:val="none" w:sz="0" w:space="0" w:color="auto"/>
            <w:right w:val="none" w:sz="0" w:space="0" w:color="auto"/>
          </w:divBdr>
          <w:divsChild>
            <w:div w:id="55859566">
              <w:marLeft w:val="0"/>
              <w:marRight w:val="0"/>
              <w:marTop w:val="0"/>
              <w:marBottom w:val="0"/>
              <w:divBdr>
                <w:top w:val="none" w:sz="0" w:space="0" w:color="auto"/>
                <w:left w:val="none" w:sz="0" w:space="0" w:color="auto"/>
                <w:bottom w:val="none" w:sz="0" w:space="0" w:color="auto"/>
                <w:right w:val="none" w:sz="0" w:space="0" w:color="auto"/>
              </w:divBdr>
              <w:divsChild>
                <w:div w:id="898176612">
                  <w:marLeft w:val="0"/>
                  <w:marRight w:val="0"/>
                  <w:marTop w:val="0"/>
                  <w:marBottom w:val="0"/>
                  <w:divBdr>
                    <w:top w:val="none" w:sz="0" w:space="0" w:color="auto"/>
                    <w:left w:val="none" w:sz="0" w:space="0" w:color="auto"/>
                    <w:bottom w:val="none" w:sz="0" w:space="0" w:color="auto"/>
                    <w:right w:val="none" w:sz="0" w:space="0" w:color="auto"/>
                  </w:divBdr>
                  <w:divsChild>
                    <w:div w:id="402679837">
                      <w:marLeft w:val="0"/>
                      <w:marRight w:val="0"/>
                      <w:marTop w:val="0"/>
                      <w:marBottom w:val="0"/>
                      <w:divBdr>
                        <w:top w:val="none" w:sz="0" w:space="0" w:color="auto"/>
                        <w:left w:val="none" w:sz="0" w:space="0" w:color="auto"/>
                        <w:bottom w:val="none" w:sz="0" w:space="0" w:color="auto"/>
                        <w:right w:val="none" w:sz="0" w:space="0" w:color="auto"/>
                      </w:divBdr>
                      <w:divsChild>
                        <w:div w:id="1349721251">
                          <w:marLeft w:val="0"/>
                          <w:marRight w:val="0"/>
                          <w:marTop w:val="0"/>
                          <w:marBottom w:val="0"/>
                          <w:divBdr>
                            <w:top w:val="none" w:sz="0" w:space="0" w:color="auto"/>
                            <w:left w:val="none" w:sz="0" w:space="0" w:color="auto"/>
                            <w:bottom w:val="none" w:sz="0" w:space="0" w:color="auto"/>
                            <w:right w:val="none" w:sz="0" w:space="0" w:color="auto"/>
                          </w:divBdr>
                          <w:divsChild>
                            <w:div w:id="12075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324020">
      <w:bodyDiv w:val="1"/>
      <w:marLeft w:val="0"/>
      <w:marRight w:val="0"/>
      <w:marTop w:val="0"/>
      <w:marBottom w:val="0"/>
      <w:divBdr>
        <w:top w:val="none" w:sz="0" w:space="0" w:color="auto"/>
        <w:left w:val="none" w:sz="0" w:space="0" w:color="auto"/>
        <w:bottom w:val="none" w:sz="0" w:space="0" w:color="auto"/>
        <w:right w:val="none" w:sz="0" w:space="0" w:color="auto"/>
      </w:divBdr>
      <w:divsChild>
        <w:div w:id="443500204">
          <w:marLeft w:val="0"/>
          <w:marRight w:val="0"/>
          <w:marTop w:val="0"/>
          <w:marBottom w:val="0"/>
          <w:divBdr>
            <w:top w:val="none" w:sz="0" w:space="0" w:color="auto"/>
            <w:left w:val="none" w:sz="0" w:space="0" w:color="auto"/>
            <w:bottom w:val="none" w:sz="0" w:space="0" w:color="auto"/>
            <w:right w:val="none" w:sz="0" w:space="0" w:color="auto"/>
          </w:divBdr>
        </w:div>
      </w:divsChild>
    </w:div>
    <w:div w:id="1060247903">
      <w:bodyDiv w:val="1"/>
      <w:marLeft w:val="0"/>
      <w:marRight w:val="0"/>
      <w:marTop w:val="0"/>
      <w:marBottom w:val="0"/>
      <w:divBdr>
        <w:top w:val="none" w:sz="0" w:space="0" w:color="auto"/>
        <w:left w:val="none" w:sz="0" w:space="0" w:color="auto"/>
        <w:bottom w:val="none" w:sz="0" w:space="0" w:color="auto"/>
        <w:right w:val="none" w:sz="0" w:space="0" w:color="auto"/>
      </w:divBdr>
    </w:div>
    <w:div w:id="1063523455">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7362244">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5882332">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095131901">
      <w:bodyDiv w:val="1"/>
      <w:marLeft w:val="0"/>
      <w:marRight w:val="0"/>
      <w:marTop w:val="0"/>
      <w:marBottom w:val="0"/>
      <w:divBdr>
        <w:top w:val="none" w:sz="0" w:space="0" w:color="auto"/>
        <w:left w:val="none" w:sz="0" w:space="0" w:color="auto"/>
        <w:bottom w:val="none" w:sz="0" w:space="0" w:color="auto"/>
        <w:right w:val="none" w:sz="0" w:space="0" w:color="auto"/>
      </w:divBdr>
      <w:divsChild>
        <w:div w:id="937639155">
          <w:marLeft w:val="547"/>
          <w:marRight w:val="0"/>
          <w:marTop w:val="0"/>
          <w:marBottom w:val="0"/>
          <w:divBdr>
            <w:top w:val="none" w:sz="0" w:space="0" w:color="auto"/>
            <w:left w:val="none" w:sz="0" w:space="0" w:color="auto"/>
            <w:bottom w:val="none" w:sz="0" w:space="0" w:color="auto"/>
            <w:right w:val="none" w:sz="0" w:space="0" w:color="auto"/>
          </w:divBdr>
        </w:div>
      </w:divsChild>
    </w:div>
    <w:div w:id="1096680898">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2288410">
      <w:bodyDiv w:val="1"/>
      <w:marLeft w:val="0"/>
      <w:marRight w:val="0"/>
      <w:marTop w:val="0"/>
      <w:marBottom w:val="0"/>
      <w:divBdr>
        <w:top w:val="none" w:sz="0" w:space="0" w:color="auto"/>
        <w:left w:val="none" w:sz="0" w:space="0" w:color="auto"/>
        <w:bottom w:val="none" w:sz="0" w:space="0" w:color="auto"/>
        <w:right w:val="none" w:sz="0" w:space="0" w:color="auto"/>
      </w:divBdr>
    </w:div>
    <w:div w:id="1136264423">
      <w:bodyDiv w:val="1"/>
      <w:marLeft w:val="0"/>
      <w:marRight w:val="0"/>
      <w:marTop w:val="0"/>
      <w:marBottom w:val="0"/>
      <w:divBdr>
        <w:top w:val="none" w:sz="0" w:space="0" w:color="auto"/>
        <w:left w:val="none" w:sz="0" w:space="0" w:color="auto"/>
        <w:bottom w:val="none" w:sz="0" w:space="0" w:color="auto"/>
        <w:right w:val="none" w:sz="0" w:space="0" w:color="auto"/>
      </w:divBdr>
      <w:divsChild>
        <w:div w:id="1203247147">
          <w:marLeft w:val="0"/>
          <w:marRight w:val="0"/>
          <w:marTop w:val="0"/>
          <w:marBottom w:val="0"/>
          <w:divBdr>
            <w:top w:val="none" w:sz="0" w:space="0" w:color="auto"/>
            <w:left w:val="none" w:sz="0" w:space="0" w:color="auto"/>
            <w:bottom w:val="none" w:sz="0" w:space="0" w:color="auto"/>
            <w:right w:val="none" w:sz="0" w:space="0" w:color="auto"/>
          </w:divBdr>
          <w:divsChild>
            <w:div w:id="330262043">
              <w:marLeft w:val="0"/>
              <w:marRight w:val="0"/>
              <w:marTop w:val="0"/>
              <w:marBottom w:val="0"/>
              <w:divBdr>
                <w:top w:val="none" w:sz="0" w:space="0" w:color="auto"/>
                <w:left w:val="none" w:sz="0" w:space="0" w:color="auto"/>
                <w:bottom w:val="none" w:sz="0" w:space="0" w:color="auto"/>
                <w:right w:val="none" w:sz="0" w:space="0" w:color="auto"/>
              </w:divBdr>
              <w:divsChild>
                <w:div w:id="74865587">
                  <w:marLeft w:val="0"/>
                  <w:marRight w:val="0"/>
                  <w:marTop w:val="0"/>
                  <w:marBottom w:val="0"/>
                  <w:divBdr>
                    <w:top w:val="none" w:sz="0" w:space="0" w:color="auto"/>
                    <w:left w:val="none" w:sz="0" w:space="0" w:color="auto"/>
                    <w:bottom w:val="none" w:sz="0" w:space="0" w:color="auto"/>
                    <w:right w:val="none" w:sz="0" w:space="0" w:color="auto"/>
                  </w:divBdr>
                  <w:divsChild>
                    <w:div w:id="350451120">
                      <w:marLeft w:val="0"/>
                      <w:marRight w:val="0"/>
                      <w:marTop w:val="0"/>
                      <w:marBottom w:val="0"/>
                      <w:divBdr>
                        <w:top w:val="none" w:sz="0" w:space="0" w:color="auto"/>
                        <w:left w:val="none" w:sz="0" w:space="0" w:color="auto"/>
                        <w:bottom w:val="none" w:sz="0" w:space="0" w:color="auto"/>
                        <w:right w:val="none" w:sz="0" w:space="0" w:color="auto"/>
                      </w:divBdr>
                      <w:divsChild>
                        <w:div w:id="1865242717">
                          <w:marLeft w:val="0"/>
                          <w:marRight w:val="0"/>
                          <w:marTop w:val="0"/>
                          <w:marBottom w:val="0"/>
                          <w:divBdr>
                            <w:top w:val="none" w:sz="0" w:space="0" w:color="auto"/>
                            <w:left w:val="none" w:sz="0" w:space="0" w:color="auto"/>
                            <w:bottom w:val="none" w:sz="0" w:space="0" w:color="auto"/>
                            <w:right w:val="none" w:sz="0" w:space="0" w:color="auto"/>
                          </w:divBdr>
                          <w:divsChild>
                            <w:div w:id="562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3347976">
      <w:bodyDiv w:val="1"/>
      <w:marLeft w:val="0"/>
      <w:marRight w:val="0"/>
      <w:marTop w:val="0"/>
      <w:marBottom w:val="0"/>
      <w:divBdr>
        <w:top w:val="none" w:sz="0" w:space="0" w:color="auto"/>
        <w:left w:val="none" w:sz="0" w:space="0" w:color="auto"/>
        <w:bottom w:val="none" w:sz="0" w:space="0" w:color="auto"/>
        <w:right w:val="none" w:sz="0" w:space="0" w:color="auto"/>
      </w:divBdr>
    </w:div>
    <w:div w:id="1145705586">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60344906">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216026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189874427">
      <w:bodyDiv w:val="1"/>
      <w:marLeft w:val="0"/>
      <w:marRight w:val="0"/>
      <w:marTop w:val="0"/>
      <w:marBottom w:val="0"/>
      <w:divBdr>
        <w:top w:val="none" w:sz="0" w:space="0" w:color="auto"/>
        <w:left w:val="none" w:sz="0" w:space="0" w:color="auto"/>
        <w:bottom w:val="none" w:sz="0" w:space="0" w:color="auto"/>
        <w:right w:val="none" w:sz="0" w:space="0" w:color="auto"/>
      </w:divBdr>
    </w:div>
    <w:div w:id="1198932648">
      <w:bodyDiv w:val="1"/>
      <w:marLeft w:val="0"/>
      <w:marRight w:val="0"/>
      <w:marTop w:val="0"/>
      <w:marBottom w:val="0"/>
      <w:divBdr>
        <w:top w:val="none" w:sz="0" w:space="0" w:color="auto"/>
        <w:left w:val="none" w:sz="0" w:space="0" w:color="auto"/>
        <w:bottom w:val="none" w:sz="0" w:space="0" w:color="auto"/>
        <w:right w:val="none" w:sz="0" w:space="0" w:color="auto"/>
      </w:divBdr>
      <w:divsChild>
        <w:div w:id="1421099725">
          <w:marLeft w:val="0"/>
          <w:marRight w:val="0"/>
          <w:marTop w:val="0"/>
          <w:marBottom w:val="0"/>
          <w:divBdr>
            <w:top w:val="none" w:sz="0" w:space="0" w:color="auto"/>
            <w:left w:val="none" w:sz="0" w:space="0" w:color="auto"/>
            <w:bottom w:val="none" w:sz="0" w:space="0" w:color="auto"/>
            <w:right w:val="none" w:sz="0" w:space="0" w:color="auto"/>
          </w:divBdr>
        </w:div>
        <w:div w:id="1479572040">
          <w:marLeft w:val="0"/>
          <w:marRight w:val="0"/>
          <w:marTop w:val="0"/>
          <w:marBottom w:val="0"/>
          <w:divBdr>
            <w:top w:val="none" w:sz="0" w:space="0" w:color="auto"/>
            <w:left w:val="none" w:sz="0" w:space="0" w:color="auto"/>
            <w:bottom w:val="none" w:sz="0" w:space="0" w:color="auto"/>
            <w:right w:val="none" w:sz="0" w:space="0" w:color="auto"/>
          </w:divBdr>
        </w:div>
        <w:div w:id="1541360361">
          <w:marLeft w:val="0"/>
          <w:marRight w:val="0"/>
          <w:marTop w:val="0"/>
          <w:marBottom w:val="0"/>
          <w:divBdr>
            <w:top w:val="none" w:sz="0" w:space="0" w:color="auto"/>
            <w:left w:val="none" w:sz="0" w:space="0" w:color="auto"/>
            <w:bottom w:val="none" w:sz="0" w:space="0" w:color="auto"/>
            <w:right w:val="none" w:sz="0" w:space="0" w:color="auto"/>
          </w:divBdr>
        </w:div>
      </w:divsChild>
    </w:div>
    <w:div w:id="1206481288">
      <w:bodyDiv w:val="1"/>
      <w:marLeft w:val="0"/>
      <w:marRight w:val="0"/>
      <w:marTop w:val="0"/>
      <w:marBottom w:val="0"/>
      <w:divBdr>
        <w:top w:val="none" w:sz="0" w:space="0" w:color="auto"/>
        <w:left w:val="none" w:sz="0" w:space="0" w:color="auto"/>
        <w:bottom w:val="none" w:sz="0" w:space="0" w:color="auto"/>
        <w:right w:val="none" w:sz="0" w:space="0" w:color="auto"/>
      </w:divBdr>
    </w:div>
    <w:div w:id="1211914789">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28415755">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59409595">
      <w:bodyDiv w:val="1"/>
      <w:marLeft w:val="0"/>
      <w:marRight w:val="0"/>
      <w:marTop w:val="0"/>
      <w:marBottom w:val="0"/>
      <w:divBdr>
        <w:top w:val="none" w:sz="0" w:space="0" w:color="auto"/>
        <w:left w:val="none" w:sz="0" w:space="0" w:color="auto"/>
        <w:bottom w:val="none" w:sz="0" w:space="0" w:color="auto"/>
        <w:right w:val="none" w:sz="0" w:space="0" w:color="auto"/>
      </w:divBdr>
    </w:div>
    <w:div w:id="1271234437">
      <w:bodyDiv w:val="1"/>
      <w:marLeft w:val="0"/>
      <w:marRight w:val="0"/>
      <w:marTop w:val="0"/>
      <w:marBottom w:val="0"/>
      <w:divBdr>
        <w:top w:val="none" w:sz="0" w:space="0" w:color="auto"/>
        <w:left w:val="none" w:sz="0" w:space="0" w:color="auto"/>
        <w:bottom w:val="none" w:sz="0" w:space="0" w:color="auto"/>
        <w:right w:val="none" w:sz="0" w:space="0" w:color="auto"/>
      </w:divBdr>
      <w:divsChild>
        <w:div w:id="68508417">
          <w:marLeft w:val="547"/>
          <w:marRight w:val="0"/>
          <w:marTop w:val="0"/>
          <w:marBottom w:val="0"/>
          <w:divBdr>
            <w:top w:val="none" w:sz="0" w:space="0" w:color="auto"/>
            <w:left w:val="none" w:sz="0" w:space="0" w:color="auto"/>
            <w:bottom w:val="none" w:sz="0" w:space="0" w:color="auto"/>
            <w:right w:val="none" w:sz="0" w:space="0" w:color="auto"/>
          </w:divBdr>
        </w:div>
      </w:divsChild>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289163762">
      <w:bodyDiv w:val="1"/>
      <w:marLeft w:val="0"/>
      <w:marRight w:val="0"/>
      <w:marTop w:val="0"/>
      <w:marBottom w:val="0"/>
      <w:divBdr>
        <w:top w:val="none" w:sz="0" w:space="0" w:color="auto"/>
        <w:left w:val="none" w:sz="0" w:space="0" w:color="auto"/>
        <w:bottom w:val="none" w:sz="0" w:space="0" w:color="auto"/>
        <w:right w:val="none" w:sz="0" w:space="0" w:color="auto"/>
      </w:divBdr>
    </w:div>
    <w:div w:id="1299409651">
      <w:bodyDiv w:val="1"/>
      <w:marLeft w:val="0"/>
      <w:marRight w:val="0"/>
      <w:marTop w:val="0"/>
      <w:marBottom w:val="0"/>
      <w:divBdr>
        <w:top w:val="none" w:sz="0" w:space="0" w:color="auto"/>
        <w:left w:val="none" w:sz="0" w:space="0" w:color="auto"/>
        <w:bottom w:val="none" w:sz="0" w:space="0" w:color="auto"/>
        <w:right w:val="none" w:sz="0" w:space="0" w:color="auto"/>
      </w:divBdr>
    </w:div>
    <w:div w:id="1304966857">
      <w:bodyDiv w:val="1"/>
      <w:marLeft w:val="0"/>
      <w:marRight w:val="0"/>
      <w:marTop w:val="0"/>
      <w:marBottom w:val="0"/>
      <w:divBdr>
        <w:top w:val="none" w:sz="0" w:space="0" w:color="auto"/>
        <w:left w:val="none" w:sz="0" w:space="0" w:color="auto"/>
        <w:bottom w:val="none" w:sz="0" w:space="0" w:color="auto"/>
        <w:right w:val="none" w:sz="0" w:space="0" w:color="auto"/>
      </w:divBdr>
    </w:div>
    <w:div w:id="1308122854">
      <w:bodyDiv w:val="1"/>
      <w:marLeft w:val="0"/>
      <w:marRight w:val="0"/>
      <w:marTop w:val="0"/>
      <w:marBottom w:val="0"/>
      <w:divBdr>
        <w:top w:val="none" w:sz="0" w:space="0" w:color="auto"/>
        <w:left w:val="none" w:sz="0" w:space="0" w:color="auto"/>
        <w:bottom w:val="none" w:sz="0" w:space="0" w:color="auto"/>
        <w:right w:val="none" w:sz="0" w:space="0" w:color="auto"/>
      </w:divBdr>
    </w:div>
    <w:div w:id="1314414244">
      <w:bodyDiv w:val="1"/>
      <w:marLeft w:val="0"/>
      <w:marRight w:val="0"/>
      <w:marTop w:val="0"/>
      <w:marBottom w:val="0"/>
      <w:divBdr>
        <w:top w:val="none" w:sz="0" w:space="0" w:color="auto"/>
        <w:left w:val="none" w:sz="0" w:space="0" w:color="auto"/>
        <w:bottom w:val="none" w:sz="0" w:space="0" w:color="auto"/>
        <w:right w:val="none" w:sz="0" w:space="0" w:color="auto"/>
      </w:divBdr>
    </w:div>
    <w:div w:id="1315793910">
      <w:bodyDiv w:val="1"/>
      <w:marLeft w:val="0"/>
      <w:marRight w:val="0"/>
      <w:marTop w:val="0"/>
      <w:marBottom w:val="0"/>
      <w:divBdr>
        <w:top w:val="none" w:sz="0" w:space="0" w:color="auto"/>
        <w:left w:val="none" w:sz="0" w:space="0" w:color="auto"/>
        <w:bottom w:val="none" w:sz="0" w:space="0" w:color="auto"/>
        <w:right w:val="none" w:sz="0" w:space="0" w:color="auto"/>
      </w:divBdr>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49526503">
      <w:bodyDiv w:val="1"/>
      <w:marLeft w:val="0"/>
      <w:marRight w:val="0"/>
      <w:marTop w:val="0"/>
      <w:marBottom w:val="0"/>
      <w:divBdr>
        <w:top w:val="none" w:sz="0" w:space="0" w:color="auto"/>
        <w:left w:val="none" w:sz="0" w:space="0" w:color="auto"/>
        <w:bottom w:val="none" w:sz="0" w:space="0" w:color="auto"/>
        <w:right w:val="none" w:sz="0" w:space="0" w:color="auto"/>
      </w:divBdr>
    </w:div>
    <w:div w:id="1359357299">
      <w:bodyDiv w:val="1"/>
      <w:marLeft w:val="0"/>
      <w:marRight w:val="0"/>
      <w:marTop w:val="0"/>
      <w:marBottom w:val="0"/>
      <w:divBdr>
        <w:top w:val="none" w:sz="0" w:space="0" w:color="auto"/>
        <w:left w:val="none" w:sz="0" w:space="0" w:color="auto"/>
        <w:bottom w:val="none" w:sz="0" w:space="0" w:color="auto"/>
        <w:right w:val="none" w:sz="0" w:space="0" w:color="auto"/>
      </w:divBdr>
    </w:div>
    <w:div w:id="1364751112">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86875483">
      <w:bodyDiv w:val="1"/>
      <w:marLeft w:val="0"/>
      <w:marRight w:val="0"/>
      <w:marTop w:val="0"/>
      <w:marBottom w:val="0"/>
      <w:divBdr>
        <w:top w:val="none" w:sz="0" w:space="0" w:color="auto"/>
        <w:left w:val="none" w:sz="0" w:space="0" w:color="auto"/>
        <w:bottom w:val="none" w:sz="0" w:space="0" w:color="auto"/>
        <w:right w:val="none" w:sz="0" w:space="0" w:color="auto"/>
      </w:divBdr>
    </w:div>
    <w:div w:id="1394550070">
      <w:bodyDiv w:val="1"/>
      <w:marLeft w:val="0"/>
      <w:marRight w:val="0"/>
      <w:marTop w:val="0"/>
      <w:marBottom w:val="0"/>
      <w:divBdr>
        <w:top w:val="none" w:sz="0" w:space="0" w:color="auto"/>
        <w:left w:val="none" w:sz="0" w:space="0" w:color="auto"/>
        <w:bottom w:val="none" w:sz="0" w:space="0" w:color="auto"/>
        <w:right w:val="none" w:sz="0" w:space="0" w:color="auto"/>
      </w:divBdr>
      <w:divsChild>
        <w:div w:id="986056847">
          <w:marLeft w:val="0"/>
          <w:marRight w:val="0"/>
          <w:marTop w:val="0"/>
          <w:marBottom w:val="0"/>
          <w:divBdr>
            <w:top w:val="none" w:sz="0" w:space="0" w:color="auto"/>
            <w:left w:val="none" w:sz="0" w:space="0" w:color="auto"/>
            <w:bottom w:val="none" w:sz="0" w:space="0" w:color="auto"/>
            <w:right w:val="none" w:sz="0" w:space="0" w:color="auto"/>
          </w:divBdr>
          <w:divsChild>
            <w:div w:id="1583831423">
              <w:marLeft w:val="0"/>
              <w:marRight w:val="0"/>
              <w:marTop w:val="0"/>
              <w:marBottom w:val="0"/>
              <w:divBdr>
                <w:top w:val="none" w:sz="0" w:space="0" w:color="auto"/>
                <w:left w:val="none" w:sz="0" w:space="0" w:color="auto"/>
                <w:bottom w:val="none" w:sz="0" w:space="0" w:color="auto"/>
                <w:right w:val="none" w:sz="0" w:space="0" w:color="auto"/>
              </w:divBdr>
            </w:div>
            <w:div w:id="245310824">
              <w:marLeft w:val="0"/>
              <w:marRight w:val="0"/>
              <w:marTop w:val="0"/>
              <w:marBottom w:val="0"/>
              <w:divBdr>
                <w:top w:val="none" w:sz="0" w:space="0" w:color="auto"/>
                <w:left w:val="none" w:sz="0" w:space="0" w:color="auto"/>
                <w:bottom w:val="none" w:sz="0" w:space="0" w:color="auto"/>
                <w:right w:val="none" w:sz="0" w:space="0" w:color="auto"/>
              </w:divBdr>
            </w:div>
            <w:div w:id="731925222">
              <w:marLeft w:val="0"/>
              <w:marRight w:val="0"/>
              <w:marTop w:val="0"/>
              <w:marBottom w:val="0"/>
              <w:divBdr>
                <w:top w:val="none" w:sz="0" w:space="0" w:color="auto"/>
                <w:left w:val="none" w:sz="0" w:space="0" w:color="auto"/>
                <w:bottom w:val="none" w:sz="0" w:space="0" w:color="auto"/>
                <w:right w:val="none" w:sz="0" w:space="0" w:color="auto"/>
              </w:divBdr>
            </w:div>
            <w:div w:id="1260870164">
              <w:marLeft w:val="0"/>
              <w:marRight w:val="0"/>
              <w:marTop w:val="0"/>
              <w:marBottom w:val="0"/>
              <w:divBdr>
                <w:top w:val="none" w:sz="0" w:space="0" w:color="auto"/>
                <w:left w:val="none" w:sz="0" w:space="0" w:color="auto"/>
                <w:bottom w:val="none" w:sz="0" w:space="0" w:color="auto"/>
                <w:right w:val="none" w:sz="0" w:space="0" w:color="auto"/>
              </w:divBdr>
            </w:div>
            <w:div w:id="90904546">
              <w:marLeft w:val="0"/>
              <w:marRight w:val="0"/>
              <w:marTop w:val="0"/>
              <w:marBottom w:val="0"/>
              <w:divBdr>
                <w:top w:val="none" w:sz="0" w:space="0" w:color="auto"/>
                <w:left w:val="none" w:sz="0" w:space="0" w:color="auto"/>
                <w:bottom w:val="none" w:sz="0" w:space="0" w:color="auto"/>
                <w:right w:val="none" w:sz="0" w:space="0" w:color="auto"/>
              </w:divBdr>
            </w:div>
            <w:div w:id="101849192">
              <w:marLeft w:val="0"/>
              <w:marRight w:val="0"/>
              <w:marTop w:val="0"/>
              <w:marBottom w:val="0"/>
              <w:divBdr>
                <w:top w:val="none" w:sz="0" w:space="0" w:color="auto"/>
                <w:left w:val="none" w:sz="0" w:space="0" w:color="auto"/>
                <w:bottom w:val="none" w:sz="0" w:space="0" w:color="auto"/>
                <w:right w:val="none" w:sz="0" w:space="0" w:color="auto"/>
              </w:divBdr>
            </w:div>
            <w:div w:id="902451929">
              <w:marLeft w:val="0"/>
              <w:marRight w:val="0"/>
              <w:marTop w:val="0"/>
              <w:marBottom w:val="0"/>
              <w:divBdr>
                <w:top w:val="none" w:sz="0" w:space="0" w:color="auto"/>
                <w:left w:val="none" w:sz="0" w:space="0" w:color="auto"/>
                <w:bottom w:val="none" w:sz="0" w:space="0" w:color="auto"/>
                <w:right w:val="none" w:sz="0" w:space="0" w:color="auto"/>
              </w:divBdr>
            </w:div>
            <w:div w:id="37555804">
              <w:marLeft w:val="0"/>
              <w:marRight w:val="0"/>
              <w:marTop w:val="0"/>
              <w:marBottom w:val="0"/>
              <w:divBdr>
                <w:top w:val="none" w:sz="0" w:space="0" w:color="auto"/>
                <w:left w:val="none" w:sz="0" w:space="0" w:color="auto"/>
                <w:bottom w:val="none" w:sz="0" w:space="0" w:color="auto"/>
                <w:right w:val="none" w:sz="0" w:space="0" w:color="auto"/>
              </w:divBdr>
            </w:div>
            <w:div w:id="2106535386">
              <w:marLeft w:val="0"/>
              <w:marRight w:val="0"/>
              <w:marTop w:val="0"/>
              <w:marBottom w:val="0"/>
              <w:divBdr>
                <w:top w:val="none" w:sz="0" w:space="0" w:color="auto"/>
                <w:left w:val="none" w:sz="0" w:space="0" w:color="auto"/>
                <w:bottom w:val="none" w:sz="0" w:space="0" w:color="auto"/>
                <w:right w:val="none" w:sz="0" w:space="0" w:color="auto"/>
              </w:divBdr>
            </w:div>
            <w:div w:id="668170474">
              <w:marLeft w:val="0"/>
              <w:marRight w:val="0"/>
              <w:marTop w:val="0"/>
              <w:marBottom w:val="0"/>
              <w:divBdr>
                <w:top w:val="none" w:sz="0" w:space="0" w:color="auto"/>
                <w:left w:val="none" w:sz="0" w:space="0" w:color="auto"/>
                <w:bottom w:val="none" w:sz="0" w:space="0" w:color="auto"/>
                <w:right w:val="none" w:sz="0" w:space="0" w:color="auto"/>
              </w:divBdr>
            </w:div>
            <w:div w:id="1732456745">
              <w:marLeft w:val="0"/>
              <w:marRight w:val="0"/>
              <w:marTop w:val="0"/>
              <w:marBottom w:val="0"/>
              <w:divBdr>
                <w:top w:val="none" w:sz="0" w:space="0" w:color="auto"/>
                <w:left w:val="none" w:sz="0" w:space="0" w:color="auto"/>
                <w:bottom w:val="none" w:sz="0" w:space="0" w:color="auto"/>
                <w:right w:val="none" w:sz="0" w:space="0" w:color="auto"/>
              </w:divBdr>
            </w:div>
            <w:div w:id="36395217">
              <w:marLeft w:val="0"/>
              <w:marRight w:val="0"/>
              <w:marTop w:val="0"/>
              <w:marBottom w:val="0"/>
              <w:divBdr>
                <w:top w:val="none" w:sz="0" w:space="0" w:color="auto"/>
                <w:left w:val="none" w:sz="0" w:space="0" w:color="auto"/>
                <w:bottom w:val="none" w:sz="0" w:space="0" w:color="auto"/>
                <w:right w:val="none" w:sz="0" w:space="0" w:color="auto"/>
              </w:divBdr>
            </w:div>
            <w:div w:id="2061467133">
              <w:marLeft w:val="0"/>
              <w:marRight w:val="0"/>
              <w:marTop w:val="0"/>
              <w:marBottom w:val="0"/>
              <w:divBdr>
                <w:top w:val="none" w:sz="0" w:space="0" w:color="auto"/>
                <w:left w:val="none" w:sz="0" w:space="0" w:color="auto"/>
                <w:bottom w:val="none" w:sz="0" w:space="0" w:color="auto"/>
                <w:right w:val="none" w:sz="0" w:space="0" w:color="auto"/>
              </w:divBdr>
            </w:div>
            <w:div w:id="2085491261">
              <w:marLeft w:val="0"/>
              <w:marRight w:val="0"/>
              <w:marTop w:val="0"/>
              <w:marBottom w:val="0"/>
              <w:divBdr>
                <w:top w:val="none" w:sz="0" w:space="0" w:color="auto"/>
                <w:left w:val="none" w:sz="0" w:space="0" w:color="auto"/>
                <w:bottom w:val="none" w:sz="0" w:space="0" w:color="auto"/>
                <w:right w:val="none" w:sz="0" w:space="0" w:color="auto"/>
              </w:divBdr>
            </w:div>
            <w:div w:id="809401814">
              <w:marLeft w:val="0"/>
              <w:marRight w:val="0"/>
              <w:marTop w:val="0"/>
              <w:marBottom w:val="0"/>
              <w:divBdr>
                <w:top w:val="none" w:sz="0" w:space="0" w:color="auto"/>
                <w:left w:val="none" w:sz="0" w:space="0" w:color="auto"/>
                <w:bottom w:val="none" w:sz="0" w:space="0" w:color="auto"/>
                <w:right w:val="none" w:sz="0" w:space="0" w:color="auto"/>
              </w:divBdr>
            </w:div>
          </w:divsChild>
        </w:div>
        <w:div w:id="1420633898">
          <w:marLeft w:val="0"/>
          <w:marRight w:val="0"/>
          <w:marTop w:val="0"/>
          <w:marBottom w:val="0"/>
          <w:divBdr>
            <w:top w:val="none" w:sz="0" w:space="0" w:color="auto"/>
            <w:left w:val="none" w:sz="0" w:space="0" w:color="auto"/>
            <w:bottom w:val="none" w:sz="0" w:space="0" w:color="auto"/>
            <w:right w:val="none" w:sz="0" w:space="0" w:color="auto"/>
          </w:divBdr>
          <w:divsChild>
            <w:div w:id="1395084120">
              <w:marLeft w:val="0"/>
              <w:marRight w:val="0"/>
              <w:marTop w:val="0"/>
              <w:marBottom w:val="0"/>
              <w:divBdr>
                <w:top w:val="none" w:sz="0" w:space="0" w:color="auto"/>
                <w:left w:val="none" w:sz="0" w:space="0" w:color="auto"/>
                <w:bottom w:val="none" w:sz="0" w:space="0" w:color="auto"/>
                <w:right w:val="none" w:sz="0" w:space="0" w:color="auto"/>
              </w:divBdr>
            </w:div>
            <w:div w:id="454560640">
              <w:marLeft w:val="0"/>
              <w:marRight w:val="0"/>
              <w:marTop w:val="0"/>
              <w:marBottom w:val="0"/>
              <w:divBdr>
                <w:top w:val="none" w:sz="0" w:space="0" w:color="auto"/>
                <w:left w:val="none" w:sz="0" w:space="0" w:color="auto"/>
                <w:bottom w:val="none" w:sz="0" w:space="0" w:color="auto"/>
                <w:right w:val="none" w:sz="0" w:space="0" w:color="auto"/>
              </w:divBdr>
            </w:div>
            <w:div w:id="1229730517">
              <w:marLeft w:val="0"/>
              <w:marRight w:val="0"/>
              <w:marTop w:val="0"/>
              <w:marBottom w:val="0"/>
              <w:divBdr>
                <w:top w:val="none" w:sz="0" w:space="0" w:color="auto"/>
                <w:left w:val="none" w:sz="0" w:space="0" w:color="auto"/>
                <w:bottom w:val="none" w:sz="0" w:space="0" w:color="auto"/>
                <w:right w:val="none" w:sz="0" w:space="0" w:color="auto"/>
              </w:divBdr>
            </w:div>
            <w:div w:id="1686401170">
              <w:marLeft w:val="0"/>
              <w:marRight w:val="0"/>
              <w:marTop w:val="0"/>
              <w:marBottom w:val="0"/>
              <w:divBdr>
                <w:top w:val="none" w:sz="0" w:space="0" w:color="auto"/>
                <w:left w:val="none" w:sz="0" w:space="0" w:color="auto"/>
                <w:bottom w:val="none" w:sz="0" w:space="0" w:color="auto"/>
                <w:right w:val="none" w:sz="0" w:space="0" w:color="auto"/>
              </w:divBdr>
            </w:div>
            <w:div w:id="1306281411">
              <w:marLeft w:val="0"/>
              <w:marRight w:val="0"/>
              <w:marTop w:val="0"/>
              <w:marBottom w:val="0"/>
              <w:divBdr>
                <w:top w:val="none" w:sz="0" w:space="0" w:color="auto"/>
                <w:left w:val="none" w:sz="0" w:space="0" w:color="auto"/>
                <w:bottom w:val="none" w:sz="0" w:space="0" w:color="auto"/>
                <w:right w:val="none" w:sz="0" w:space="0" w:color="auto"/>
              </w:divBdr>
            </w:div>
            <w:div w:id="589893612">
              <w:marLeft w:val="0"/>
              <w:marRight w:val="0"/>
              <w:marTop w:val="0"/>
              <w:marBottom w:val="0"/>
              <w:divBdr>
                <w:top w:val="none" w:sz="0" w:space="0" w:color="auto"/>
                <w:left w:val="none" w:sz="0" w:space="0" w:color="auto"/>
                <w:bottom w:val="none" w:sz="0" w:space="0" w:color="auto"/>
                <w:right w:val="none" w:sz="0" w:space="0" w:color="auto"/>
              </w:divBdr>
            </w:div>
            <w:div w:id="1071659448">
              <w:marLeft w:val="0"/>
              <w:marRight w:val="0"/>
              <w:marTop w:val="0"/>
              <w:marBottom w:val="0"/>
              <w:divBdr>
                <w:top w:val="none" w:sz="0" w:space="0" w:color="auto"/>
                <w:left w:val="none" w:sz="0" w:space="0" w:color="auto"/>
                <w:bottom w:val="none" w:sz="0" w:space="0" w:color="auto"/>
                <w:right w:val="none" w:sz="0" w:space="0" w:color="auto"/>
              </w:divBdr>
            </w:div>
            <w:div w:id="1923877850">
              <w:marLeft w:val="0"/>
              <w:marRight w:val="0"/>
              <w:marTop w:val="0"/>
              <w:marBottom w:val="0"/>
              <w:divBdr>
                <w:top w:val="none" w:sz="0" w:space="0" w:color="auto"/>
                <w:left w:val="none" w:sz="0" w:space="0" w:color="auto"/>
                <w:bottom w:val="none" w:sz="0" w:space="0" w:color="auto"/>
                <w:right w:val="none" w:sz="0" w:space="0" w:color="auto"/>
              </w:divBdr>
            </w:div>
            <w:div w:id="952051469">
              <w:marLeft w:val="0"/>
              <w:marRight w:val="0"/>
              <w:marTop w:val="0"/>
              <w:marBottom w:val="0"/>
              <w:divBdr>
                <w:top w:val="none" w:sz="0" w:space="0" w:color="auto"/>
                <w:left w:val="none" w:sz="0" w:space="0" w:color="auto"/>
                <w:bottom w:val="none" w:sz="0" w:space="0" w:color="auto"/>
                <w:right w:val="none" w:sz="0" w:space="0" w:color="auto"/>
              </w:divBdr>
            </w:div>
            <w:div w:id="869076896">
              <w:marLeft w:val="0"/>
              <w:marRight w:val="0"/>
              <w:marTop w:val="0"/>
              <w:marBottom w:val="0"/>
              <w:divBdr>
                <w:top w:val="none" w:sz="0" w:space="0" w:color="auto"/>
                <w:left w:val="none" w:sz="0" w:space="0" w:color="auto"/>
                <w:bottom w:val="none" w:sz="0" w:space="0" w:color="auto"/>
                <w:right w:val="none" w:sz="0" w:space="0" w:color="auto"/>
              </w:divBdr>
            </w:div>
            <w:div w:id="1073042019">
              <w:marLeft w:val="0"/>
              <w:marRight w:val="0"/>
              <w:marTop w:val="0"/>
              <w:marBottom w:val="0"/>
              <w:divBdr>
                <w:top w:val="none" w:sz="0" w:space="0" w:color="auto"/>
                <w:left w:val="none" w:sz="0" w:space="0" w:color="auto"/>
                <w:bottom w:val="none" w:sz="0" w:space="0" w:color="auto"/>
                <w:right w:val="none" w:sz="0" w:space="0" w:color="auto"/>
              </w:divBdr>
            </w:div>
            <w:div w:id="1441071222">
              <w:marLeft w:val="0"/>
              <w:marRight w:val="0"/>
              <w:marTop w:val="0"/>
              <w:marBottom w:val="0"/>
              <w:divBdr>
                <w:top w:val="none" w:sz="0" w:space="0" w:color="auto"/>
                <w:left w:val="none" w:sz="0" w:space="0" w:color="auto"/>
                <w:bottom w:val="none" w:sz="0" w:space="0" w:color="auto"/>
                <w:right w:val="none" w:sz="0" w:space="0" w:color="auto"/>
              </w:divBdr>
            </w:div>
            <w:div w:id="20713291">
              <w:marLeft w:val="0"/>
              <w:marRight w:val="0"/>
              <w:marTop w:val="0"/>
              <w:marBottom w:val="0"/>
              <w:divBdr>
                <w:top w:val="none" w:sz="0" w:space="0" w:color="auto"/>
                <w:left w:val="none" w:sz="0" w:space="0" w:color="auto"/>
                <w:bottom w:val="none" w:sz="0" w:space="0" w:color="auto"/>
                <w:right w:val="none" w:sz="0" w:space="0" w:color="auto"/>
              </w:divBdr>
            </w:div>
            <w:div w:id="586353567">
              <w:marLeft w:val="0"/>
              <w:marRight w:val="0"/>
              <w:marTop w:val="0"/>
              <w:marBottom w:val="0"/>
              <w:divBdr>
                <w:top w:val="none" w:sz="0" w:space="0" w:color="auto"/>
                <w:left w:val="none" w:sz="0" w:space="0" w:color="auto"/>
                <w:bottom w:val="none" w:sz="0" w:space="0" w:color="auto"/>
                <w:right w:val="none" w:sz="0" w:space="0" w:color="auto"/>
              </w:divBdr>
            </w:div>
            <w:div w:id="1355766453">
              <w:marLeft w:val="0"/>
              <w:marRight w:val="0"/>
              <w:marTop w:val="0"/>
              <w:marBottom w:val="0"/>
              <w:divBdr>
                <w:top w:val="none" w:sz="0" w:space="0" w:color="auto"/>
                <w:left w:val="none" w:sz="0" w:space="0" w:color="auto"/>
                <w:bottom w:val="none" w:sz="0" w:space="0" w:color="auto"/>
                <w:right w:val="none" w:sz="0" w:space="0" w:color="auto"/>
              </w:divBdr>
            </w:div>
            <w:div w:id="1885173908">
              <w:marLeft w:val="0"/>
              <w:marRight w:val="0"/>
              <w:marTop w:val="0"/>
              <w:marBottom w:val="0"/>
              <w:divBdr>
                <w:top w:val="none" w:sz="0" w:space="0" w:color="auto"/>
                <w:left w:val="none" w:sz="0" w:space="0" w:color="auto"/>
                <w:bottom w:val="none" w:sz="0" w:space="0" w:color="auto"/>
                <w:right w:val="none" w:sz="0" w:space="0" w:color="auto"/>
              </w:divBdr>
            </w:div>
            <w:div w:id="1686713187">
              <w:marLeft w:val="0"/>
              <w:marRight w:val="0"/>
              <w:marTop w:val="0"/>
              <w:marBottom w:val="0"/>
              <w:divBdr>
                <w:top w:val="none" w:sz="0" w:space="0" w:color="auto"/>
                <w:left w:val="none" w:sz="0" w:space="0" w:color="auto"/>
                <w:bottom w:val="none" w:sz="0" w:space="0" w:color="auto"/>
                <w:right w:val="none" w:sz="0" w:space="0" w:color="auto"/>
              </w:divBdr>
            </w:div>
            <w:div w:id="648633263">
              <w:marLeft w:val="0"/>
              <w:marRight w:val="0"/>
              <w:marTop w:val="0"/>
              <w:marBottom w:val="0"/>
              <w:divBdr>
                <w:top w:val="none" w:sz="0" w:space="0" w:color="auto"/>
                <w:left w:val="none" w:sz="0" w:space="0" w:color="auto"/>
                <w:bottom w:val="none" w:sz="0" w:space="0" w:color="auto"/>
                <w:right w:val="none" w:sz="0" w:space="0" w:color="auto"/>
              </w:divBdr>
            </w:div>
            <w:div w:id="309755104">
              <w:marLeft w:val="0"/>
              <w:marRight w:val="0"/>
              <w:marTop w:val="0"/>
              <w:marBottom w:val="0"/>
              <w:divBdr>
                <w:top w:val="none" w:sz="0" w:space="0" w:color="auto"/>
                <w:left w:val="none" w:sz="0" w:space="0" w:color="auto"/>
                <w:bottom w:val="none" w:sz="0" w:space="0" w:color="auto"/>
                <w:right w:val="none" w:sz="0" w:space="0" w:color="auto"/>
              </w:divBdr>
            </w:div>
            <w:div w:id="1378427648">
              <w:marLeft w:val="0"/>
              <w:marRight w:val="0"/>
              <w:marTop w:val="0"/>
              <w:marBottom w:val="0"/>
              <w:divBdr>
                <w:top w:val="none" w:sz="0" w:space="0" w:color="auto"/>
                <w:left w:val="none" w:sz="0" w:space="0" w:color="auto"/>
                <w:bottom w:val="none" w:sz="0" w:space="0" w:color="auto"/>
                <w:right w:val="none" w:sz="0" w:space="0" w:color="auto"/>
              </w:divBdr>
            </w:div>
          </w:divsChild>
        </w:div>
        <w:div w:id="2067021100">
          <w:marLeft w:val="0"/>
          <w:marRight w:val="0"/>
          <w:marTop w:val="0"/>
          <w:marBottom w:val="0"/>
          <w:divBdr>
            <w:top w:val="none" w:sz="0" w:space="0" w:color="auto"/>
            <w:left w:val="none" w:sz="0" w:space="0" w:color="auto"/>
            <w:bottom w:val="none" w:sz="0" w:space="0" w:color="auto"/>
            <w:right w:val="none" w:sz="0" w:space="0" w:color="auto"/>
          </w:divBdr>
          <w:divsChild>
            <w:div w:id="2089382476">
              <w:marLeft w:val="0"/>
              <w:marRight w:val="0"/>
              <w:marTop w:val="0"/>
              <w:marBottom w:val="0"/>
              <w:divBdr>
                <w:top w:val="none" w:sz="0" w:space="0" w:color="auto"/>
                <w:left w:val="none" w:sz="0" w:space="0" w:color="auto"/>
                <w:bottom w:val="none" w:sz="0" w:space="0" w:color="auto"/>
                <w:right w:val="none" w:sz="0" w:space="0" w:color="auto"/>
              </w:divBdr>
            </w:div>
            <w:div w:id="19082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29176">
      <w:bodyDiv w:val="1"/>
      <w:marLeft w:val="0"/>
      <w:marRight w:val="0"/>
      <w:marTop w:val="0"/>
      <w:marBottom w:val="0"/>
      <w:divBdr>
        <w:top w:val="none" w:sz="0" w:space="0" w:color="auto"/>
        <w:left w:val="none" w:sz="0" w:space="0" w:color="auto"/>
        <w:bottom w:val="none" w:sz="0" w:space="0" w:color="auto"/>
        <w:right w:val="none" w:sz="0" w:space="0" w:color="auto"/>
      </w:divBdr>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1565023">
      <w:bodyDiv w:val="1"/>
      <w:marLeft w:val="0"/>
      <w:marRight w:val="0"/>
      <w:marTop w:val="0"/>
      <w:marBottom w:val="0"/>
      <w:divBdr>
        <w:top w:val="none" w:sz="0" w:space="0" w:color="auto"/>
        <w:left w:val="none" w:sz="0" w:space="0" w:color="auto"/>
        <w:bottom w:val="none" w:sz="0" w:space="0" w:color="auto"/>
        <w:right w:val="none" w:sz="0" w:space="0" w:color="auto"/>
      </w:divBdr>
    </w:div>
    <w:div w:id="1405447394">
      <w:bodyDiv w:val="1"/>
      <w:marLeft w:val="0"/>
      <w:marRight w:val="0"/>
      <w:marTop w:val="0"/>
      <w:marBottom w:val="0"/>
      <w:divBdr>
        <w:top w:val="none" w:sz="0" w:space="0" w:color="auto"/>
        <w:left w:val="none" w:sz="0" w:space="0" w:color="auto"/>
        <w:bottom w:val="none" w:sz="0" w:space="0" w:color="auto"/>
        <w:right w:val="none" w:sz="0" w:space="0" w:color="auto"/>
      </w:divBdr>
      <w:divsChild>
        <w:div w:id="1938709386">
          <w:marLeft w:val="547"/>
          <w:marRight w:val="0"/>
          <w:marTop w:val="0"/>
          <w:marBottom w:val="0"/>
          <w:divBdr>
            <w:top w:val="none" w:sz="0" w:space="0" w:color="auto"/>
            <w:left w:val="none" w:sz="0" w:space="0" w:color="auto"/>
            <w:bottom w:val="none" w:sz="0" w:space="0" w:color="auto"/>
            <w:right w:val="none" w:sz="0" w:space="0" w:color="auto"/>
          </w:divBdr>
        </w:div>
      </w:divsChild>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25761625">
      <w:bodyDiv w:val="1"/>
      <w:marLeft w:val="0"/>
      <w:marRight w:val="0"/>
      <w:marTop w:val="0"/>
      <w:marBottom w:val="0"/>
      <w:divBdr>
        <w:top w:val="none" w:sz="0" w:space="0" w:color="auto"/>
        <w:left w:val="none" w:sz="0" w:space="0" w:color="auto"/>
        <w:bottom w:val="none" w:sz="0" w:space="0" w:color="auto"/>
        <w:right w:val="none" w:sz="0" w:space="0" w:color="auto"/>
      </w:divBdr>
    </w:div>
    <w:div w:id="1425953095">
      <w:bodyDiv w:val="1"/>
      <w:marLeft w:val="0"/>
      <w:marRight w:val="0"/>
      <w:marTop w:val="0"/>
      <w:marBottom w:val="0"/>
      <w:divBdr>
        <w:top w:val="none" w:sz="0" w:space="0" w:color="auto"/>
        <w:left w:val="none" w:sz="0" w:space="0" w:color="auto"/>
        <w:bottom w:val="none" w:sz="0" w:space="0" w:color="auto"/>
        <w:right w:val="none" w:sz="0" w:space="0" w:color="auto"/>
      </w:divBdr>
    </w:div>
    <w:div w:id="1429306433">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360994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77795781">
      <w:bodyDiv w:val="1"/>
      <w:marLeft w:val="0"/>
      <w:marRight w:val="0"/>
      <w:marTop w:val="0"/>
      <w:marBottom w:val="0"/>
      <w:divBdr>
        <w:top w:val="none" w:sz="0" w:space="0" w:color="auto"/>
        <w:left w:val="none" w:sz="0" w:space="0" w:color="auto"/>
        <w:bottom w:val="none" w:sz="0" w:space="0" w:color="auto"/>
        <w:right w:val="none" w:sz="0" w:space="0" w:color="auto"/>
      </w:divBdr>
    </w:div>
    <w:div w:id="1481196522">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784276">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2186578">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23402435">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46408260">
      <w:bodyDiv w:val="1"/>
      <w:marLeft w:val="0"/>
      <w:marRight w:val="0"/>
      <w:marTop w:val="0"/>
      <w:marBottom w:val="0"/>
      <w:divBdr>
        <w:top w:val="none" w:sz="0" w:space="0" w:color="auto"/>
        <w:left w:val="none" w:sz="0" w:space="0" w:color="auto"/>
        <w:bottom w:val="none" w:sz="0" w:space="0" w:color="auto"/>
        <w:right w:val="none" w:sz="0" w:space="0" w:color="auto"/>
      </w:divBdr>
    </w:div>
    <w:div w:id="1561135822">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69880922">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596745757">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19022391">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26544655">
      <w:bodyDiv w:val="1"/>
      <w:marLeft w:val="0"/>
      <w:marRight w:val="0"/>
      <w:marTop w:val="0"/>
      <w:marBottom w:val="0"/>
      <w:divBdr>
        <w:top w:val="none" w:sz="0" w:space="0" w:color="auto"/>
        <w:left w:val="none" w:sz="0" w:space="0" w:color="auto"/>
        <w:bottom w:val="none" w:sz="0" w:space="0" w:color="auto"/>
        <w:right w:val="none" w:sz="0" w:space="0" w:color="auto"/>
      </w:divBdr>
    </w:div>
    <w:div w:id="1627815647">
      <w:bodyDiv w:val="1"/>
      <w:marLeft w:val="0"/>
      <w:marRight w:val="0"/>
      <w:marTop w:val="0"/>
      <w:marBottom w:val="0"/>
      <w:divBdr>
        <w:top w:val="none" w:sz="0" w:space="0" w:color="auto"/>
        <w:left w:val="none" w:sz="0" w:space="0" w:color="auto"/>
        <w:bottom w:val="none" w:sz="0" w:space="0" w:color="auto"/>
        <w:right w:val="none" w:sz="0" w:space="0" w:color="auto"/>
      </w:divBdr>
    </w:div>
    <w:div w:id="1629971052">
      <w:bodyDiv w:val="1"/>
      <w:marLeft w:val="0"/>
      <w:marRight w:val="0"/>
      <w:marTop w:val="0"/>
      <w:marBottom w:val="0"/>
      <w:divBdr>
        <w:top w:val="none" w:sz="0" w:space="0" w:color="auto"/>
        <w:left w:val="none" w:sz="0" w:space="0" w:color="auto"/>
        <w:bottom w:val="none" w:sz="0" w:space="0" w:color="auto"/>
        <w:right w:val="none" w:sz="0" w:space="0" w:color="auto"/>
      </w:divBdr>
    </w:div>
    <w:div w:id="1637372862">
      <w:bodyDiv w:val="1"/>
      <w:marLeft w:val="0"/>
      <w:marRight w:val="0"/>
      <w:marTop w:val="0"/>
      <w:marBottom w:val="0"/>
      <w:divBdr>
        <w:top w:val="none" w:sz="0" w:space="0" w:color="auto"/>
        <w:left w:val="none" w:sz="0" w:space="0" w:color="auto"/>
        <w:bottom w:val="none" w:sz="0" w:space="0" w:color="auto"/>
        <w:right w:val="none" w:sz="0" w:space="0" w:color="auto"/>
      </w:divBdr>
    </w:div>
    <w:div w:id="1641153202">
      <w:bodyDiv w:val="1"/>
      <w:marLeft w:val="0"/>
      <w:marRight w:val="0"/>
      <w:marTop w:val="0"/>
      <w:marBottom w:val="0"/>
      <w:divBdr>
        <w:top w:val="none" w:sz="0" w:space="0" w:color="auto"/>
        <w:left w:val="none" w:sz="0" w:space="0" w:color="auto"/>
        <w:bottom w:val="none" w:sz="0" w:space="0" w:color="auto"/>
        <w:right w:val="none" w:sz="0" w:space="0" w:color="auto"/>
      </w:divBdr>
    </w:div>
    <w:div w:id="1651442994">
      <w:bodyDiv w:val="1"/>
      <w:marLeft w:val="0"/>
      <w:marRight w:val="0"/>
      <w:marTop w:val="0"/>
      <w:marBottom w:val="0"/>
      <w:divBdr>
        <w:top w:val="none" w:sz="0" w:space="0" w:color="auto"/>
        <w:left w:val="none" w:sz="0" w:space="0" w:color="auto"/>
        <w:bottom w:val="none" w:sz="0" w:space="0" w:color="auto"/>
        <w:right w:val="none" w:sz="0" w:space="0" w:color="auto"/>
      </w:divBdr>
    </w:div>
    <w:div w:id="1662156149">
      <w:bodyDiv w:val="1"/>
      <w:marLeft w:val="0"/>
      <w:marRight w:val="0"/>
      <w:marTop w:val="0"/>
      <w:marBottom w:val="0"/>
      <w:divBdr>
        <w:top w:val="none" w:sz="0" w:space="0" w:color="auto"/>
        <w:left w:val="none" w:sz="0" w:space="0" w:color="auto"/>
        <w:bottom w:val="none" w:sz="0" w:space="0" w:color="auto"/>
        <w:right w:val="none" w:sz="0" w:space="0" w:color="auto"/>
      </w:divBdr>
      <w:divsChild>
        <w:div w:id="2097094831">
          <w:marLeft w:val="0"/>
          <w:marRight w:val="0"/>
          <w:marTop w:val="0"/>
          <w:marBottom w:val="0"/>
          <w:divBdr>
            <w:top w:val="none" w:sz="0" w:space="0" w:color="auto"/>
            <w:left w:val="none" w:sz="0" w:space="0" w:color="auto"/>
            <w:bottom w:val="none" w:sz="0" w:space="0" w:color="auto"/>
            <w:right w:val="none" w:sz="0" w:space="0" w:color="auto"/>
          </w:divBdr>
          <w:divsChild>
            <w:div w:id="1974676306">
              <w:marLeft w:val="0"/>
              <w:marRight w:val="0"/>
              <w:marTop w:val="0"/>
              <w:marBottom w:val="0"/>
              <w:divBdr>
                <w:top w:val="none" w:sz="0" w:space="0" w:color="auto"/>
                <w:left w:val="none" w:sz="0" w:space="0" w:color="auto"/>
                <w:bottom w:val="none" w:sz="0" w:space="0" w:color="auto"/>
                <w:right w:val="none" w:sz="0" w:space="0" w:color="auto"/>
              </w:divBdr>
              <w:divsChild>
                <w:div w:id="210119479">
                  <w:marLeft w:val="0"/>
                  <w:marRight w:val="0"/>
                  <w:marTop w:val="0"/>
                  <w:marBottom w:val="0"/>
                  <w:divBdr>
                    <w:top w:val="none" w:sz="0" w:space="0" w:color="auto"/>
                    <w:left w:val="none" w:sz="0" w:space="0" w:color="auto"/>
                    <w:bottom w:val="none" w:sz="0" w:space="0" w:color="auto"/>
                    <w:right w:val="none" w:sz="0" w:space="0" w:color="auto"/>
                  </w:divBdr>
                  <w:divsChild>
                    <w:div w:id="193352336">
                      <w:marLeft w:val="0"/>
                      <w:marRight w:val="0"/>
                      <w:marTop w:val="0"/>
                      <w:marBottom w:val="0"/>
                      <w:divBdr>
                        <w:top w:val="none" w:sz="0" w:space="0" w:color="auto"/>
                        <w:left w:val="none" w:sz="0" w:space="0" w:color="auto"/>
                        <w:bottom w:val="none" w:sz="0" w:space="0" w:color="auto"/>
                        <w:right w:val="none" w:sz="0" w:space="0" w:color="auto"/>
                      </w:divBdr>
                      <w:divsChild>
                        <w:div w:id="29839399">
                          <w:marLeft w:val="0"/>
                          <w:marRight w:val="0"/>
                          <w:marTop w:val="0"/>
                          <w:marBottom w:val="0"/>
                          <w:divBdr>
                            <w:top w:val="none" w:sz="0" w:space="0" w:color="auto"/>
                            <w:left w:val="none" w:sz="0" w:space="0" w:color="auto"/>
                            <w:bottom w:val="none" w:sz="0" w:space="0" w:color="auto"/>
                            <w:right w:val="none" w:sz="0" w:space="0" w:color="auto"/>
                          </w:divBdr>
                          <w:divsChild>
                            <w:div w:id="4056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00900">
      <w:bodyDiv w:val="1"/>
      <w:marLeft w:val="0"/>
      <w:marRight w:val="0"/>
      <w:marTop w:val="0"/>
      <w:marBottom w:val="0"/>
      <w:divBdr>
        <w:top w:val="none" w:sz="0" w:space="0" w:color="auto"/>
        <w:left w:val="none" w:sz="0" w:space="0" w:color="auto"/>
        <w:bottom w:val="none" w:sz="0" w:space="0" w:color="auto"/>
        <w:right w:val="none" w:sz="0" w:space="0" w:color="auto"/>
      </w:divBdr>
    </w:div>
    <w:div w:id="1669676486">
      <w:bodyDiv w:val="1"/>
      <w:marLeft w:val="0"/>
      <w:marRight w:val="0"/>
      <w:marTop w:val="0"/>
      <w:marBottom w:val="0"/>
      <w:divBdr>
        <w:top w:val="none" w:sz="0" w:space="0" w:color="auto"/>
        <w:left w:val="none" w:sz="0" w:space="0" w:color="auto"/>
        <w:bottom w:val="none" w:sz="0" w:space="0" w:color="auto"/>
        <w:right w:val="none" w:sz="0" w:space="0" w:color="auto"/>
      </w:divBdr>
      <w:divsChild>
        <w:div w:id="1301302653">
          <w:marLeft w:val="547"/>
          <w:marRight w:val="0"/>
          <w:marTop w:val="0"/>
          <w:marBottom w:val="0"/>
          <w:divBdr>
            <w:top w:val="none" w:sz="0" w:space="0" w:color="auto"/>
            <w:left w:val="none" w:sz="0" w:space="0" w:color="auto"/>
            <w:bottom w:val="none" w:sz="0" w:space="0" w:color="auto"/>
            <w:right w:val="none" w:sz="0" w:space="0" w:color="auto"/>
          </w:divBdr>
        </w:div>
      </w:divsChild>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22748312">
      <w:bodyDiv w:val="1"/>
      <w:marLeft w:val="0"/>
      <w:marRight w:val="0"/>
      <w:marTop w:val="0"/>
      <w:marBottom w:val="0"/>
      <w:divBdr>
        <w:top w:val="none" w:sz="0" w:space="0" w:color="auto"/>
        <w:left w:val="none" w:sz="0" w:space="0" w:color="auto"/>
        <w:bottom w:val="none" w:sz="0" w:space="0" w:color="auto"/>
        <w:right w:val="none" w:sz="0" w:space="0" w:color="auto"/>
      </w:divBdr>
    </w:div>
    <w:div w:id="1726103260">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2847636">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59208992">
      <w:bodyDiv w:val="1"/>
      <w:marLeft w:val="0"/>
      <w:marRight w:val="0"/>
      <w:marTop w:val="0"/>
      <w:marBottom w:val="0"/>
      <w:divBdr>
        <w:top w:val="none" w:sz="0" w:space="0" w:color="auto"/>
        <w:left w:val="none" w:sz="0" w:space="0" w:color="auto"/>
        <w:bottom w:val="none" w:sz="0" w:space="0" w:color="auto"/>
        <w:right w:val="none" w:sz="0" w:space="0" w:color="auto"/>
      </w:divBdr>
    </w:div>
    <w:div w:id="1763405360">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73822166">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83316">
      <w:bodyDiv w:val="1"/>
      <w:marLeft w:val="0"/>
      <w:marRight w:val="0"/>
      <w:marTop w:val="0"/>
      <w:marBottom w:val="0"/>
      <w:divBdr>
        <w:top w:val="none" w:sz="0" w:space="0" w:color="auto"/>
        <w:left w:val="none" w:sz="0" w:space="0" w:color="auto"/>
        <w:bottom w:val="none" w:sz="0" w:space="0" w:color="auto"/>
        <w:right w:val="none" w:sz="0" w:space="0" w:color="auto"/>
      </w:divBdr>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45977081">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2857511">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887790121">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64727975">
      <w:bodyDiv w:val="1"/>
      <w:marLeft w:val="0"/>
      <w:marRight w:val="0"/>
      <w:marTop w:val="0"/>
      <w:marBottom w:val="0"/>
      <w:divBdr>
        <w:top w:val="none" w:sz="0" w:space="0" w:color="auto"/>
        <w:left w:val="none" w:sz="0" w:space="0" w:color="auto"/>
        <w:bottom w:val="none" w:sz="0" w:space="0" w:color="auto"/>
        <w:right w:val="none" w:sz="0" w:space="0" w:color="auto"/>
      </w:divBdr>
    </w:div>
    <w:div w:id="1977445134">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35088">
      <w:bodyDiv w:val="1"/>
      <w:marLeft w:val="0"/>
      <w:marRight w:val="0"/>
      <w:marTop w:val="0"/>
      <w:marBottom w:val="0"/>
      <w:divBdr>
        <w:top w:val="none" w:sz="0" w:space="0" w:color="auto"/>
        <w:left w:val="none" w:sz="0" w:space="0" w:color="auto"/>
        <w:bottom w:val="none" w:sz="0" w:space="0" w:color="auto"/>
        <w:right w:val="none" w:sz="0" w:space="0" w:color="auto"/>
      </w:divBdr>
    </w:div>
    <w:div w:id="1995714731">
      <w:bodyDiv w:val="1"/>
      <w:marLeft w:val="0"/>
      <w:marRight w:val="0"/>
      <w:marTop w:val="0"/>
      <w:marBottom w:val="0"/>
      <w:divBdr>
        <w:top w:val="none" w:sz="0" w:space="0" w:color="auto"/>
        <w:left w:val="none" w:sz="0" w:space="0" w:color="auto"/>
        <w:bottom w:val="none" w:sz="0" w:space="0" w:color="auto"/>
        <w:right w:val="none" w:sz="0" w:space="0" w:color="auto"/>
      </w:divBdr>
      <w:divsChild>
        <w:div w:id="398095131">
          <w:marLeft w:val="547"/>
          <w:marRight w:val="0"/>
          <w:marTop w:val="0"/>
          <w:marBottom w:val="0"/>
          <w:divBdr>
            <w:top w:val="none" w:sz="0" w:space="0" w:color="auto"/>
            <w:left w:val="none" w:sz="0" w:space="0" w:color="auto"/>
            <w:bottom w:val="none" w:sz="0" w:space="0" w:color="auto"/>
            <w:right w:val="none" w:sz="0" w:space="0" w:color="auto"/>
          </w:divBdr>
        </w:div>
      </w:divsChild>
    </w:div>
    <w:div w:id="1998338559">
      <w:bodyDiv w:val="1"/>
      <w:marLeft w:val="0"/>
      <w:marRight w:val="0"/>
      <w:marTop w:val="0"/>
      <w:marBottom w:val="0"/>
      <w:divBdr>
        <w:top w:val="none" w:sz="0" w:space="0" w:color="auto"/>
        <w:left w:val="none" w:sz="0" w:space="0" w:color="auto"/>
        <w:bottom w:val="none" w:sz="0" w:space="0" w:color="auto"/>
        <w:right w:val="none" w:sz="0" w:space="0" w:color="auto"/>
      </w:divBdr>
      <w:divsChild>
        <w:div w:id="1033651529">
          <w:marLeft w:val="0"/>
          <w:marRight w:val="0"/>
          <w:marTop w:val="0"/>
          <w:marBottom w:val="0"/>
          <w:divBdr>
            <w:top w:val="none" w:sz="0" w:space="0" w:color="auto"/>
            <w:left w:val="none" w:sz="0" w:space="0" w:color="auto"/>
            <w:bottom w:val="none" w:sz="0" w:space="0" w:color="auto"/>
            <w:right w:val="none" w:sz="0" w:space="0" w:color="auto"/>
          </w:divBdr>
          <w:divsChild>
            <w:div w:id="1562717038">
              <w:marLeft w:val="0"/>
              <w:marRight w:val="0"/>
              <w:marTop w:val="0"/>
              <w:marBottom w:val="0"/>
              <w:divBdr>
                <w:top w:val="none" w:sz="0" w:space="0" w:color="auto"/>
                <w:left w:val="none" w:sz="0" w:space="0" w:color="auto"/>
                <w:bottom w:val="none" w:sz="0" w:space="0" w:color="auto"/>
                <w:right w:val="none" w:sz="0" w:space="0" w:color="auto"/>
              </w:divBdr>
              <w:divsChild>
                <w:div w:id="1403408495">
                  <w:marLeft w:val="0"/>
                  <w:marRight w:val="0"/>
                  <w:marTop w:val="0"/>
                  <w:marBottom w:val="0"/>
                  <w:divBdr>
                    <w:top w:val="none" w:sz="0" w:space="0" w:color="auto"/>
                    <w:left w:val="none" w:sz="0" w:space="0" w:color="auto"/>
                    <w:bottom w:val="none" w:sz="0" w:space="0" w:color="auto"/>
                    <w:right w:val="none" w:sz="0" w:space="0" w:color="auto"/>
                  </w:divBdr>
                  <w:divsChild>
                    <w:div w:id="14285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50074">
          <w:marLeft w:val="0"/>
          <w:marRight w:val="0"/>
          <w:marTop w:val="0"/>
          <w:marBottom w:val="0"/>
          <w:divBdr>
            <w:top w:val="none" w:sz="0" w:space="0" w:color="auto"/>
            <w:left w:val="none" w:sz="0" w:space="0" w:color="auto"/>
            <w:bottom w:val="none" w:sz="0" w:space="0" w:color="auto"/>
            <w:right w:val="none" w:sz="0" w:space="0" w:color="auto"/>
          </w:divBdr>
          <w:divsChild>
            <w:div w:id="310788664">
              <w:marLeft w:val="0"/>
              <w:marRight w:val="0"/>
              <w:marTop w:val="0"/>
              <w:marBottom w:val="0"/>
              <w:divBdr>
                <w:top w:val="none" w:sz="0" w:space="0" w:color="auto"/>
                <w:left w:val="none" w:sz="0" w:space="0" w:color="auto"/>
                <w:bottom w:val="none" w:sz="0" w:space="0" w:color="auto"/>
                <w:right w:val="none" w:sz="0" w:space="0" w:color="auto"/>
              </w:divBdr>
              <w:divsChild>
                <w:div w:id="129444620">
                  <w:marLeft w:val="0"/>
                  <w:marRight w:val="0"/>
                  <w:marTop w:val="0"/>
                  <w:marBottom w:val="0"/>
                  <w:divBdr>
                    <w:top w:val="none" w:sz="0" w:space="0" w:color="auto"/>
                    <w:left w:val="none" w:sz="0" w:space="0" w:color="auto"/>
                    <w:bottom w:val="none" w:sz="0" w:space="0" w:color="auto"/>
                    <w:right w:val="none" w:sz="0" w:space="0" w:color="auto"/>
                  </w:divBdr>
                  <w:divsChild>
                    <w:div w:id="454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1931">
      <w:bodyDiv w:val="1"/>
      <w:marLeft w:val="0"/>
      <w:marRight w:val="0"/>
      <w:marTop w:val="0"/>
      <w:marBottom w:val="0"/>
      <w:divBdr>
        <w:top w:val="none" w:sz="0" w:space="0" w:color="auto"/>
        <w:left w:val="none" w:sz="0" w:space="0" w:color="auto"/>
        <w:bottom w:val="none" w:sz="0" w:space="0" w:color="auto"/>
        <w:right w:val="none" w:sz="0" w:space="0" w:color="auto"/>
      </w:divBdr>
    </w:div>
    <w:div w:id="2023848776">
      <w:bodyDiv w:val="1"/>
      <w:marLeft w:val="0"/>
      <w:marRight w:val="0"/>
      <w:marTop w:val="0"/>
      <w:marBottom w:val="0"/>
      <w:divBdr>
        <w:top w:val="none" w:sz="0" w:space="0" w:color="auto"/>
        <w:left w:val="none" w:sz="0" w:space="0" w:color="auto"/>
        <w:bottom w:val="none" w:sz="0" w:space="0" w:color="auto"/>
        <w:right w:val="none" w:sz="0" w:space="0" w:color="auto"/>
      </w:divBdr>
    </w:div>
    <w:div w:id="2028361182">
      <w:bodyDiv w:val="1"/>
      <w:marLeft w:val="0"/>
      <w:marRight w:val="0"/>
      <w:marTop w:val="0"/>
      <w:marBottom w:val="0"/>
      <w:divBdr>
        <w:top w:val="none" w:sz="0" w:space="0" w:color="auto"/>
        <w:left w:val="none" w:sz="0" w:space="0" w:color="auto"/>
        <w:bottom w:val="none" w:sz="0" w:space="0" w:color="auto"/>
        <w:right w:val="none" w:sz="0" w:space="0" w:color="auto"/>
      </w:divBdr>
    </w:div>
    <w:div w:id="2028751063">
      <w:bodyDiv w:val="1"/>
      <w:marLeft w:val="0"/>
      <w:marRight w:val="0"/>
      <w:marTop w:val="0"/>
      <w:marBottom w:val="0"/>
      <w:divBdr>
        <w:top w:val="none" w:sz="0" w:space="0" w:color="auto"/>
        <w:left w:val="none" w:sz="0" w:space="0" w:color="auto"/>
        <w:bottom w:val="none" w:sz="0" w:space="0" w:color="auto"/>
        <w:right w:val="none" w:sz="0" w:space="0" w:color="auto"/>
      </w:divBdr>
    </w:div>
    <w:div w:id="2029674442">
      <w:bodyDiv w:val="1"/>
      <w:marLeft w:val="0"/>
      <w:marRight w:val="0"/>
      <w:marTop w:val="0"/>
      <w:marBottom w:val="0"/>
      <w:divBdr>
        <w:top w:val="none" w:sz="0" w:space="0" w:color="auto"/>
        <w:left w:val="none" w:sz="0" w:space="0" w:color="auto"/>
        <w:bottom w:val="none" w:sz="0" w:space="0" w:color="auto"/>
        <w:right w:val="none" w:sz="0" w:space="0" w:color="auto"/>
      </w:divBdr>
    </w:div>
    <w:div w:id="2034451254">
      <w:bodyDiv w:val="1"/>
      <w:marLeft w:val="0"/>
      <w:marRight w:val="0"/>
      <w:marTop w:val="0"/>
      <w:marBottom w:val="0"/>
      <w:divBdr>
        <w:top w:val="none" w:sz="0" w:space="0" w:color="auto"/>
        <w:left w:val="none" w:sz="0" w:space="0" w:color="auto"/>
        <w:bottom w:val="none" w:sz="0" w:space="0" w:color="auto"/>
        <w:right w:val="none" w:sz="0" w:space="0" w:color="auto"/>
      </w:divBdr>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4059217">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4136768">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02021693">
      <w:bodyDiv w:val="1"/>
      <w:marLeft w:val="0"/>
      <w:marRight w:val="0"/>
      <w:marTop w:val="0"/>
      <w:marBottom w:val="0"/>
      <w:divBdr>
        <w:top w:val="none" w:sz="0" w:space="0" w:color="auto"/>
        <w:left w:val="none" w:sz="0" w:space="0" w:color="auto"/>
        <w:bottom w:val="none" w:sz="0" w:space="0" w:color="auto"/>
        <w:right w:val="none" w:sz="0" w:space="0" w:color="auto"/>
      </w:divBdr>
    </w:div>
    <w:div w:id="2110393464">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277360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5049906">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1876758">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1412532">
      <w:bodyDiv w:val="1"/>
      <w:marLeft w:val="0"/>
      <w:marRight w:val="0"/>
      <w:marTop w:val="0"/>
      <w:marBottom w:val="0"/>
      <w:divBdr>
        <w:top w:val="none" w:sz="0" w:space="0" w:color="auto"/>
        <w:left w:val="none" w:sz="0" w:space="0" w:color="auto"/>
        <w:bottom w:val="none" w:sz="0" w:space="0" w:color="auto"/>
        <w:right w:val="none" w:sz="0" w:space="0" w:color="auto"/>
      </w:divBdr>
      <w:divsChild>
        <w:div w:id="4208863">
          <w:marLeft w:val="0"/>
          <w:marRight w:val="0"/>
          <w:marTop w:val="0"/>
          <w:marBottom w:val="0"/>
          <w:divBdr>
            <w:top w:val="none" w:sz="0" w:space="0" w:color="auto"/>
            <w:left w:val="none" w:sz="0" w:space="0" w:color="auto"/>
            <w:bottom w:val="none" w:sz="0" w:space="0" w:color="auto"/>
            <w:right w:val="none" w:sz="0" w:space="0" w:color="auto"/>
          </w:divBdr>
        </w:div>
        <w:div w:id="1601181524">
          <w:marLeft w:val="0"/>
          <w:marRight w:val="0"/>
          <w:marTop w:val="0"/>
          <w:marBottom w:val="0"/>
          <w:divBdr>
            <w:top w:val="none" w:sz="0" w:space="0" w:color="auto"/>
            <w:left w:val="none" w:sz="0" w:space="0" w:color="auto"/>
            <w:bottom w:val="none" w:sz="0" w:space="0" w:color="auto"/>
            <w:right w:val="none" w:sz="0" w:space="0" w:color="auto"/>
          </w:divBdr>
        </w:div>
        <w:div w:id="1742602690">
          <w:marLeft w:val="0"/>
          <w:marRight w:val="0"/>
          <w:marTop w:val="0"/>
          <w:marBottom w:val="0"/>
          <w:divBdr>
            <w:top w:val="none" w:sz="0" w:space="0" w:color="auto"/>
            <w:left w:val="none" w:sz="0" w:space="0" w:color="auto"/>
            <w:bottom w:val="none" w:sz="0" w:space="0" w:color="auto"/>
            <w:right w:val="none" w:sz="0" w:space="0" w:color="auto"/>
          </w:divBdr>
        </w:div>
      </w:divsChild>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3426693">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4.svg"/><Relationship Id="rId21" Type="http://schemas.openxmlformats.org/officeDocument/2006/relationships/image" Target="media/image11.png"/><Relationship Id="rId34" Type="http://schemas.openxmlformats.org/officeDocument/2006/relationships/hyperlink" Target="https://educationendowmentfoundation.org.uk/education-evidence/guidance-reports/send"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hyperlink" Target="https://deansforimpact.org/resources/the-science-of-learnin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hyperlink" Target="https://www.youtube.com/embed/kDxxwLC2aYc?feature=oemb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assets.website-files.com/5ee28729f7b4a5fa99bef2b3/5ee9f507021911ae35ac6c4d_EBE_GTT_EVIDENCE%20REVIEW_DIGITAL.pdf"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6.sv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gov.uk/government/collections/using-ai-in-education-settings-support-materi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5.png"/><Relationship Id="rId30" Type="http://schemas.openxmlformats.org/officeDocument/2006/relationships/image" Target="media/image17.jpg"/><Relationship Id="rId35" Type="http://schemas.openxmlformats.org/officeDocument/2006/relationships/hyperlink" Target="https://www.tandfonline.com/doi/abs/10.1207/s15326985ep4102_1"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CB71B8766D754C469E42BA47C2CB7ED3"/>
        <w:category>
          <w:name w:val="General"/>
          <w:gallery w:val="placeholder"/>
        </w:category>
        <w:types>
          <w:type w:val="bbPlcHdr"/>
        </w:types>
        <w:behaviors>
          <w:behavior w:val="content"/>
        </w:behaviors>
        <w:guid w:val="{D437DAFB-5CDE-4C2D-9708-84B897972074}"/>
      </w:docPartPr>
      <w:docPartBody>
        <w:p w:rsidR="00A11A69" w:rsidRDefault="00A11A69" w:rsidP="00A11A69">
          <w:pPr>
            <w:pStyle w:val="CB71B8766D754C469E42BA47C2CB7ED3"/>
          </w:pPr>
          <w:r>
            <w:rPr>
              <w:rFonts w:asciiTheme="majorHAnsi" w:eastAsiaTheme="majorEastAsia" w:hAnsiTheme="majorHAnsi" w:cstheme="majorBidi"/>
              <w:color w:val="156082" w:themeColor="accent1"/>
              <w:sz w:val="88"/>
              <w:szCs w:val="88"/>
            </w:rPr>
            <w:t>[Document title]</w:t>
          </w:r>
        </w:p>
      </w:docPartBody>
    </w:docPart>
    <w:docPart>
      <w:docPartPr>
        <w:name w:val="975CB6A706E343B580890E809C1C484D"/>
        <w:category>
          <w:name w:val="General"/>
          <w:gallery w:val="placeholder"/>
        </w:category>
        <w:types>
          <w:type w:val="bbPlcHdr"/>
        </w:types>
        <w:behaviors>
          <w:behavior w:val="content"/>
        </w:behaviors>
        <w:guid w:val="{3F2A09F1-047D-45ED-8463-77B582976B7B}"/>
      </w:docPartPr>
      <w:docPartBody>
        <w:p w:rsidR="00A11A69" w:rsidRDefault="00A11A69" w:rsidP="00A11A69">
          <w:pPr>
            <w:pStyle w:val="975CB6A706E343B580890E809C1C484D"/>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73A69"/>
    <w:rsid w:val="00123266"/>
    <w:rsid w:val="001240C6"/>
    <w:rsid w:val="00156935"/>
    <w:rsid w:val="00170812"/>
    <w:rsid w:val="00170916"/>
    <w:rsid w:val="0018004A"/>
    <w:rsid w:val="001859EB"/>
    <w:rsid w:val="001952DA"/>
    <w:rsid w:val="001A460C"/>
    <w:rsid w:val="001A7FF1"/>
    <w:rsid w:val="001B5DCA"/>
    <w:rsid w:val="001C4818"/>
    <w:rsid w:val="001C4E50"/>
    <w:rsid w:val="001F5A4C"/>
    <w:rsid w:val="002500C6"/>
    <w:rsid w:val="002503D1"/>
    <w:rsid w:val="0025454C"/>
    <w:rsid w:val="0026771C"/>
    <w:rsid w:val="002722D4"/>
    <w:rsid w:val="002A0AA8"/>
    <w:rsid w:val="002B4026"/>
    <w:rsid w:val="002F3B55"/>
    <w:rsid w:val="002F5075"/>
    <w:rsid w:val="003078D4"/>
    <w:rsid w:val="00307D66"/>
    <w:rsid w:val="00311109"/>
    <w:rsid w:val="0032375A"/>
    <w:rsid w:val="003270E4"/>
    <w:rsid w:val="0033688E"/>
    <w:rsid w:val="003438E3"/>
    <w:rsid w:val="00356265"/>
    <w:rsid w:val="00374541"/>
    <w:rsid w:val="00375385"/>
    <w:rsid w:val="003765CF"/>
    <w:rsid w:val="0037780E"/>
    <w:rsid w:val="00381EFA"/>
    <w:rsid w:val="00387FF7"/>
    <w:rsid w:val="003939E7"/>
    <w:rsid w:val="003B2CCE"/>
    <w:rsid w:val="003B5BF2"/>
    <w:rsid w:val="003B5EEB"/>
    <w:rsid w:val="003C0A9F"/>
    <w:rsid w:val="003D729B"/>
    <w:rsid w:val="003F5596"/>
    <w:rsid w:val="003F6E47"/>
    <w:rsid w:val="004036FA"/>
    <w:rsid w:val="00436188"/>
    <w:rsid w:val="0045520A"/>
    <w:rsid w:val="004633CA"/>
    <w:rsid w:val="0046565A"/>
    <w:rsid w:val="00476F0C"/>
    <w:rsid w:val="00487835"/>
    <w:rsid w:val="0049126B"/>
    <w:rsid w:val="004A0CC7"/>
    <w:rsid w:val="004A40D6"/>
    <w:rsid w:val="004D2814"/>
    <w:rsid w:val="004D48BF"/>
    <w:rsid w:val="004D4DD2"/>
    <w:rsid w:val="004E0764"/>
    <w:rsid w:val="004E4488"/>
    <w:rsid w:val="004E6C22"/>
    <w:rsid w:val="005009F1"/>
    <w:rsid w:val="0051062C"/>
    <w:rsid w:val="00520AC3"/>
    <w:rsid w:val="0054308E"/>
    <w:rsid w:val="00562ED1"/>
    <w:rsid w:val="005665CC"/>
    <w:rsid w:val="005D54CA"/>
    <w:rsid w:val="005E0F26"/>
    <w:rsid w:val="00607D30"/>
    <w:rsid w:val="00611609"/>
    <w:rsid w:val="00625145"/>
    <w:rsid w:val="006256B7"/>
    <w:rsid w:val="00630F8E"/>
    <w:rsid w:val="00633D6D"/>
    <w:rsid w:val="0063407C"/>
    <w:rsid w:val="00637445"/>
    <w:rsid w:val="00645D98"/>
    <w:rsid w:val="00660B40"/>
    <w:rsid w:val="00692590"/>
    <w:rsid w:val="0069292F"/>
    <w:rsid w:val="00694E88"/>
    <w:rsid w:val="006A1553"/>
    <w:rsid w:val="006A6E9A"/>
    <w:rsid w:val="006C55E3"/>
    <w:rsid w:val="006C5A1A"/>
    <w:rsid w:val="006F64C0"/>
    <w:rsid w:val="00703857"/>
    <w:rsid w:val="00711BA4"/>
    <w:rsid w:val="00713898"/>
    <w:rsid w:val="00715E65"/>
    <w:rsid w:val="0072554A"/>
    <w:rsid w:val="00730C57"/>
    <w:rsid w:val="00733608"/>
    <w:rsid w:val="007477EB"/>
    <w:rsid w:val="00772BC1"/>
    <w:rsid w:val="00775493"/>
    <w:rsid w:val="007A1B41"/>
    <w:rsid w:val="007C2B17"/>
    <w:rsid w:val="007C4049"/>
    <w:rsid w:val="007D0C1F"/>
    <w:rsid w:val="007D6E3B"/>
    <w:rsid w:val="007E2605"/>
    <w:rsid w:val="00801AEC"/>
    <w:rsid w:val="0080236A"/>
    <w:rsid w:val="00813FF1"/>
    <w:rsid w:val="008A0E73"/>
    <w:rsid w:val="008B561C"/>
    <w:rsid w:val="008B65C0"/>
    <w:rsid w:val="008B6896"/>
    <w:rsid w:val="008C1556"/>
    <w:rsid w:val="008C68C5"/>
    <w:rsid w:val="008D1EF0"/>
    <w:rsid w:val="008E26D8"/>
    <w:rsid w:val="008E2D3A"/>
    <w:rsid w:val="008F0A58"/>
    <w:rsid w:val="008F0C7A"/>
    <w:rsid w:val="008F2FA2"/>
    <w:rsid w:val="008F74DC"/>
    <w:rsid w:val="009017DB"/>
    <w:rsid w:val="00902A0A"/>
    <w:rsid w:val="00907833"/>
    <w:rsid w:val="00917339"/>
    <w:rsid w:val="009345F3"/>
    <w:rsid w:val="00945747"/>
    <w:rsid w:val="0095685F"/>
    <w:rsid w:val="009610B5"/>
    <w:rsid w:val="00962A0B"/>
    <w:rsid w:val="00977341"/>
    <w:rsid w:val="009A0EF3"/>
    <w:rsid w:val="009A45ED"/>
    <w:rsid w:val="009D2B0D"/>
    <w:rsid w:val="009F4866"/>
    <w:rsid w:val="00A017A2"/>
    <w:rsid w:val="00A0265D"/>
    <w:rsid w:val="00A10B41"/>
    <w:rsid w:val="00A1138F"/>
    <w:rsid w:val="00A11A69"/>
    <w:rsid w:val="00A21E57"/>
    <w:rsid w:val="00A221B9"/>
    <w:rsid w:val="00A4351B"/>
    <w:rsid w:val="00A44E1A"/>
    <w:rsid w:val="00A46AB4"/>
    <w:rsid w:val="00A56029"/>
    <w:rsid w:val="00A72852"/>
    <w:rsid w:val="00A73766"/>
    <w:rsid w:val="00AB2267"/>
    <w:rsid w:val="00AB2EE4"/>
    <w:rsid w:val="00AC7C17"/>
    <w:rsid w:val="00AE380A"/>
    <w:rsid w:val="00AF0669"/>
    <w:rsid w:val="00B07A0D"/>
    <w:rsid w:val="00B10E47"/>
    <w:rsid w:val="00B11A46"/>
    <w:rsid w:val="00B15289"/>
    <w:rsid w:val="00B17B76"/>
    <w:rsid w:val="00B20BC3"/>
    <w:rsid w:val="00B24EA6"/>
    <w:rsid w:val="00B4550D"/>
    <w:rsid w:val="00B536F4"/>
    <w:rsid w:val="00B66FE9"/>
    <w:rsid w:val="00B81FC3"/>
    <w:rsid w:val="00BA4F37"/>
    <w:rsid w:val="00BC3D83"/>
    <w:rsid w:val="00BD7EF5"/>
    <w:rsid w:val="00BE6178"/>
    <w:rsid w:val="00C00365"/>
    <w:rsid w:val="00C11660"/>
    <w:rsid w:val="00C3077D"/>
    <w:rsid w:val="00C45A0D"/>
    <w:rsid w:val="00C52625"/>
    <w:rsid w:val="00C67CF3"/>
    <w:rsid w:val="00C7312C"/>
    <w:rsid w:val="00CD75F9"/>
    <w:rsid w:val="00CE5EC7"/>
    <w:rsid w:val="00CF29E8"/>
    <w:rsid w:val="00CF708F"/>
    <w:rsid w:val="00D23897"/>
    <w:rsid w:val="00D509BE"/>
    <w:rsid w:val="00D52E05"/>
    <w:rsid w:val="00D63A0C"/>
    <w:rsid w:val="00D73247"/>
    <w:rsid w:val="00D7490A"/>
    <w:rsid w:val="00D8737C"/>
    <w:rsid w:val="00D91559"/>
    <w:rsid w:val="00D956E6"/>
    <w:rsid w:val="00DA2F53"/>
    <w:rsid w:val="00DB2A4A"/>
    <w:rsid w:val="00DF1B7C"/>
    <w:rsid w:val="00E00BA8"/>
    <w:rsid w:val="00E354CF"/>
    <w:rsid w:val="00E3744D"/>
    <w:rsid w:val="00E44513"/>
    <w:rsid w:val="00E46748"/>
    <w:rsid w:val="00E50A89"/>
    <w:rsid w:val="00E5288F"/>
    <w:rsid w:val="00ED6FA6"/>
    <w:rsid w:val="00EE390F"/>
    <w:rsid w:val="00F11B73"/>
    <w:rsid w:val="00F15773"/>
    <w:rsid w:val="00F24326"/>
    <w:rsid w:val="00F26C40"/>
    <w:rsid w:val="00F46E4E"/>
    <w:rsid w:val="00F51B4A"/>
    <w:rsid w:val="00F60D22"/>
    <w:rsid w:val="00F63218"/>
    <w:rsid w:val="00F76759"/>
    <w:rsid w:val="00F8243B"/>
    <w:rsid w:val="00FB19FD"/>
    <w:rsid w:val="00FB30EF"/>
    <w:rsid w:val="00FD1E1D"/>
    <w:rsid w:val="00FE70D3"/>
    <w:rsid w:val="00FF2E7A"/>
    <w:rsid w:val="00FF5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CB71B8766D754C469E42BA47C2CB7ED3">
    <w:name w:val="CB71B8766D754C469E42BA47C2CB7ED3"/>
    <w:rsid w:val="00A11A69"/>
    <w:pPr>
      <w:spacing w:line="278" w:lineRule="auto"/>
    </w:pPr>
    <w:rPr>
      <w:kern w:val="2"/>
      <w:sz w:val="24"/>
      <w:szCs w:val="24"/>
      <w14:ligatures w14:val="standardContextual"/>
    </w:rPr>
  </w:style>
  <w:style w:type="paragraph" w:customStyle="1" w:styleId="975CB6A706E343B580890E809C1C484D">
    <w:name w:val="975CB6A706E343B580890E809C1C484D"/>
    <w:rsid w:val="00A11A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A247A063-94A9-46B6-B9BE-ADB7344BE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33</Pages>
  <Words>7156</Words>
  <Characters>40793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ECT programme Y1 Elective self-study 2: Scaffolding and increasing challenge</vt:lpstr>
    </vt:vector>
  </TitlesOfParts>
  <Company/>
  <LinksUpToDate>false</LinksUpToDate>
  <CharactersWithSpaces>47854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2: Scaffolding and increasing challenge</dc:title>
  <dc:subject>Planning and delivery</dc:subject>
  <dc:creator>[</dc:creator>
  <cp:keywords/>
  <dc:description/>
  <cp:lastModifiedBy>Rosie Jonas</cp:lastModifiedBy>
  <cp:revision>2343</cp:revision>
  <dcterms:created xsi:type="dcterms:W3CDTF">2024-06-19T03:50:00Z</dcterms:created>
  <dcterms:modified xsi:type="dcterms:W3CDTF">2025-08-27T12:07:00Z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