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3B7EC1" w:rsidRDefault="003A2D9D">
          <w:r w:rsidRPr="003B7EC1">
            <w:rPr>
              <w:noProof/>
            </w:rPr>
            <mc:AlternateContent>
              <mc:Choice Requires="wpg">
                <w:drawing>
                  <wp:anchor distT="0" distB="0" distL="114300" distR="114300" simplePos="0" relativeHeight="251658240" behindDoc="1" locked="0" layoutInCell="1" allowOverlap="1" wp14:anchorId="28258219" wp14:editId="7E165FEC">
                    <wp:simplePos x="0" y="0"/>
                    <wp:positionH relativeFrom="column">
                      <wp:posOffset>-904875</wp:posOffset>
                    </wp:positionH>
                    <wp:positionV relativeFrom="paragraph">
                      <wp:posOffset>-1115695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wp15="http://schemas.microsoft.com/office/word/2012/wordprocessingDrawing" xmlns:dgm="http://schemas.openxmlformats.org/drawingml/2006/diagram" xmlns:a14="http://schemas.microsoft.com/office/drawing/2010/main" xmlns:asvg="http://schemas.microsoft.com/office/drawing/2016/SVG/main" xmlns:a16="http://schemas.microsoft.com/office/drawing/2014/main" xmlns:pic="http://schemas.openxmlformats.org/drawingml/2006/picture" xmlns:adec="http://schemas.microsoft.com/office/drawing/2017/decorative" xmlns:a="http://schemas.openxmlformats.org/drawingml/2006/main">
                <w:pict w14:anchorId="1ED697B5">
                  <v:group id="Group 17" style="position:absolute;margin-left:-71.25pt;margin-top:-87.85pt;width:592.3pt;height:197.3pt;z-index:-251658240;mso-width-relative:margin;mso-height-relative:margin" alt="&quot;&quot;" coordsize="75222,25057" coordorigin="59150,-101" o:spid="_x0000_s1026" w14:anchorId="5ED8CF9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n9QFiOQAAAAOAQAADwAAAGRycy9kb3ducmV2LnhtbEyPwU7DMAyG70i8Q2Qkblua&#10;srJRmk7TBJymSWxIiFvWeG21xqmarO3envQEN1v+9Pv7s/VoGtZj52pLEsQ8AoZUWF1TKeHr+D5b&#10;AXNekVaNJZRwQwfr/P4uU6m2A31if/AlCyHkUiWh8r5NOXdFhUa5uW2Rwu1sO6N8WLuS604NIdw0&#10;PI6iZ25UTeFDpVrcVlhcDlcj4WNQw+ZJvPW7y3l7+zkm+++dQCkfH8bNKzCPo/+DYdIP6pAHp5O9&#10;knaskTATizgJ7DQtkyWwiYkWsQB2khCL1QvwPOP/a+S/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CwPD0LUDAAA3CQAADgAAAAAAAAAAAAAA&#10;AABDAgAAZHJzL2Uyb0RvYy54bWxQSwECLQAKAAAAAAAAACEAw1kIJ2g1AABoNQAAFAAAAAAAAAAA&#10;AAAAAAAkBgAAZHJzL21lZGlhL2ltYWdlMS5wbmdQSwECLQAKAAAAAAAAACEAtHlec7gBAAC4AQAA&#10;FAAAAAAAAAAAAAAAAAC+OwAAZHJzL21lZGlhL2ltYWdlMi5zdmdQSwECLQAUAAYACAAAACEAn9QF&#10;iOQAAAAOAQAADwAAAAAAAAAAAAAAAACoPQAAZHJzL2Rvd25yZXYueG1sUEsBAi0AFAAGAAgAAAAh&#10;ACJWDu7HAAAApQEAABkAAAAAAAAAAAAAAAAAuT4AAGRycy9fcmVscy9lMm9Eb2MueG1sLnJlbHNQ&#10;SwUGAAAAAAcABwC+AQAAtz8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p w14:paraId="0FE3E4BE" w14:textId="73F803ED" w:rsidR="00595E20" w:rsidRPr="003B7EC1" w:rsidRDefault="00595E20">
          <w:r w:rsidRPr="003B7EC1">
            <w:rPr>
              <w:noProof/>
            </w:rPr>
            <w:drawing>
              <wp:anchor distT="0" distB="0" distL="114300" distR="114300" simplePos="0" relativeHeight="251658243" behindDoc="0" locked="0" layoutInCell="1" allowOverlap="1" wp14:anchorId="0E4EE15D" wp14:editId="3B9E8674">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D7DC6">
            <w:rPr>
              <w:noProof/>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3B7EC1">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3B7EC1">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p>
      </w:sdtContent>
    </w:sdt>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492E8B" w:rsidRPr="00D74D5B" w14:paraId="16A9A1B6" w14:textId="77777777" w:rsidTr="0010268D">
        <w:trPr>
          <w:trHeight w:val="311"/>
        </w:trPr>
        <w:tc>
          <w:tcPr>
            <w:tcW w:w="8616" w:type="dxa"/>
            <w:tcMar>
              <w:top w:w="216" w:type="dxa"/>
              <w:left w:w="115" w:type="dxa"/>
              <w:bottom w:w="216" w:type="dxa"/>
              <w:right w:w="115" w:type="dxa"/>
            </w:tcMar>
          </w:tcPr>
          <w:p w14:paraId="5BF665BB" w14:textId="77777777" w:rsidR="00492E8B" w:rsidRPr="000A338C" w:rsidRDefault="00492E8B" w:rsidP="0010268D">
            <w:pPr>
              <w:pStyle w:val="NoSpacing"/>
              <w:rPr>
                <w:color w:val="007559" w:themeColor="accent1"/>
                <w:sz w:val="24"/>
              </w:rPr>
            </w:pPr>
          </w:p>
        </w:tc>
      </w:tr>
      <w:tr w:rsidR="00492E8B" w:rsidRPr="00D74D5B" w14:paraId="0CBCE1A1" w14:textId="77777777" w:rsidTr="0010268D">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0962CA1E278E45F6A5C1246C26247702"/>
              </w:placeholder>
              <w:dataBinding w:prefixMappings="xmlns:ns0='http://schemas.openxmlformats.org/package/2006/metadata/core-properties' xmlns:ns1='http://purl.org/dc/elements/1.1/'" w:xpath="/ns0:coreProperties[1]/ns1:title[1]" w:storeItemID="{6C3C8BC8-F283-45AE-878A-BAB7291924A1}"/>
              <w:text/>
            </w:sdtPr>
            <w:sdtContent>
              <w:p w14:paraId="04AD7061" w14:textId="10660FC6" w:rsidR="00492E8B" w:rsidRPr="000A338C" w:rsidRDefault="00492E8B" w:rsidP="0010268D">
                <w:pPr>
                  <w:pStyle w:val="NoSpacing"/>
                  <w:spacing w:line="216" w:lineRule="auto"/>
                  <w:jc w:val="left"/>
                  <w:rPr>
                    <w:rFonts w:asciiTheme="majorHAnsi" w:eastAsiaTheme="majorEastAsia" w:hAnsiTheme="majorHAnsi" w:cstheme="majorBidi"/>
                    <w:color w:val="007559" w:themeColor="accent1"/>
                    <w:sz w:val="88"/>
                    <w:szCs w:val="88"/>
                  </w:rPr>
                </w:pPr>
                <w:r w:rsidRPr="000A338C">
                  <w:rPr>
                    <w:rFonts w:asciiTheme="majorHAnsi" w:eastAsiaTheme="majorEastAsia" w:hAnsiTheme="majorHAnsi" w:cstheme="majorBidi"/>
                    <w:b/>
                    <w:color w:val="007559" w:themeColor="accent1"/>
                    <w:sz w:val="56"/>
                    <w:szCs w:val="56"/>
                  </w:rPr>
                  <w:t>ECT programme Y1 Elective self-study 4: Questioning as an essential tool for teachers</w:t>
                </w:r>
              </w:p>
            </w:sdtContent>
          </w:sdt>
        </w:tc>
      </w:tr>
      <w:tr w:rsidR="00492E8B" w:rsidRPr="00D74D5B" w14:paraId="3FC14BBD" w14:textId="77777777" w:rsidTr="0010268D">
        <w:trPr>
          <w:trHeight w:val="919"/>
        </w:trPr>
        <w:sdt>
          <w:sdtPr>
            <w:rPr>
              <w:b/>
              <w:color w:val="007559" w:themeColor="accent1"/>
              <w:sz w:val="56"/>
              <w:szCs w:val="56"/>
            </w:rPr>
            <w:alias w:val="Subtitle"/>
            <w:id w:val="-800454870"/>
            <w:placeholder>
              <w:docPart w:val="CF86EC032FEA4FAF827D556E89F8BE59"/>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45288D4B" w14:textId="57E0A537" w:rsidR="00492E8B" w:rsidRPr="000A338C" w:rsidRDefault="00492E8B" w:rsidP="0010268D">
                <w:pPr>
                  <w:pStyle w:val="NoSpacing"/>
                  <w:jc w:val="left"/>
                  <w:rPr>
                    <w:b/>
                    <w:bCs/>
                    <w:color w:val="007559" w:themeColor="accent1"/>
                    <w:sz w:val="24"/>
                  </w:rPr>
                </w:pPr>
                <w:r w:rsidRPr="000A338C">
                  <w:rPr>
                    <w:b/>
                    <w:color w:val="007559" w:themeColor="accent1"/>
                    <w:sz w:val="56"/>
                    <w:szCs w:val="56"/>
                  </w:rPr>
                  <w:t>Planning and delivery</w:t>
                </w:r>
              </w:p>
            </w:tc>
          </w:sdtContent>
        </w:sdt>
      </w:tr>
      <w:tr w:rsidR="00492E8B" w:rsidRPr="00D74D5B" w14:paraId="4F32AE7D" w14:textId="77777777" w:rsidTr="0010268D">
        <w:trPr>
          <w:trHeight w:val="14"/>
        </w:trPr>
        <w:tc>
          <w:tcPr>
            <w:tcW w:w="8616" w:type="dxa"/>
            <w:tcMar>
              <w:top w:w="216" w:type="dxa"/>
              <w:left w:w="115" w:type="dxa"/>
              <w:bottom w:w="216" w:type="dxa"/>
              <w:right w:w="115" w:type="dxa"/>
            </w:tcMar>
          </w:tcPr>
          <w:p w14:paraId="75837529" w14:textId="77777777" w:rsidR="00492E8B" w:rsidRPr="00685BBB" w:rsidRDefault="00492E8B" w:rsidP="0010268D">
            <w:pPr>
              <w:pStyle w:val="NoSpacing"/>
              <w:rPr>
                <w:b/>
                <w:bCs/>
                <w:color w:val="007559" w:themeColor="accent1"/>
                <w:sz w:val="32"/>
                <w:szCs w:val="32"/>
              </w:rPr>
            </w:pPr>
            <w:r w:rsidRPr="00E704A0">
              <w:rPr>
                <w:b/>
                <w:bCs/>
                <w:color w:val="007559" w:themeColor="accent1"/>
                <w:sz w:val="28"/>
                <w:szCs w:val="28"/>
              </w:rPr>
              <w:t xml:space="preserve">Estimated time to complete: </w:t>
            </w:r>
            <w:r>
              <w:rPr>
                <w:b/>
                <w:bCs/>
                <w:color w:val="007559" w:themeColor="accent1"/>
                <w:sz w:val="28"/>
                <w:szCs w:val="28"/>
              </w:rPr>
              <w:t>45 minutes</w:t>
            </w:r>
          </w:p>
        </w:tc>
      </w:tr>
      <w:tr w:rsidR="00492E8B" w:rsidRPr="00D74D5B" w14:paraId="11B19F21" w14:textId="77777777" w:rsidTr="0010268D">
        <w:trPr>
          <w:trHeight w:val="14"/>
        </w:trPr>
        <w:tc>
          <w:tcPr>
            <w:tcW w:w="8616" w:type="dxa"/>
            <w:shd w:val="clear" w:color="auto" w:fill="007559" w:themeFill="accent1"/>
            <w:tcMar>
              <w:top w:w="216" w:type="dxa"/>
              <w:left w:w="115" w:type="dxa"/>
              <w:bottom w:w="216" w:type="dxa"/>
              <w:right w:w="115" w:type="dxa"/>
            </w:tcMar>
          </w:tcPr>
          <w:p w14:paraId="665CD058" w14:textId="77777777" w:rsidR="00492E8B" w:rsidRPr="00123FE7" w:rsidRDefault="00492E8B" w:rsidP="0010268D">
            <w:r w:rsidRPr="000306BC">
              <w:rPr>
                <w:color w:val="FFFFFF" w:themeColor="background1"/>
                <w:lang w:val="en-US"/>
              </w:rPr>
              <w:t xml:space="preserve">This document is intended for those who design and deliver a school-led Early Career Teacher (ECT) programme. </w:t>
            </w:r>
            <w:r w:rsidRPr="007C2895">
              <w:rPr>
                <w:color w:val="FFFFFF" w:themeColor="background1"/>
              </w:rPr>
              <w:t xml:space="preserve">Opportunities for school-led providers to add exemplification relevant to their context have been identified. It is suggested that further phase- or subject-specific examples be added to reflect the needs of your programme participants. </w:t>
            </w:r>
          </w:p>
        </w:tc>
      </w:tr>
    </w:tbl>
    <w:p w14:paraId="769F3E83" w14:textId="0CBB929D" w:rsidR="007D4E86" w:rsidRPr="003B7EC1" w:rsidRDefault="00C3118B">
      <w:pPr>
        <w:spacing w:before="0" w:after="200"/>
        <w:jc w:val="both"/>
        <w:rPr>
          <w:rStyle w:val="HeadingChar"/>
        </w:rPr>
      </w:pPr>
      <w:r w:rsidRPr="003B7EC1">
        <w:rPr>
          <w:noProof/>
        </w:rPr>
        <w:drawing>
          <wp:anchor distT="0" distB="0" distL="114300" distR="114300" simplePos="0" relativeHeight="251658241" behindDoc="0" locked="0" layoutInCell="1" allowOverlap="1" wp14:anchorId="7497DBF9" wp14:editId="4459C682">
            <wp:simplePos x="0" y="0"/>
            <wp:positionH relativeFrom="column">
              <wp:posOffset>-904875</wp:posOffset>
            </wp:positionH>
            <wp:positionV relativeFrom="paragraph">
              <wp:posOffset>5708926</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7D4E86" w:rsidRPr="003B7EC1">
        <w:rPr>
          <w:rStyle w:val="HeadingChar"/>
          <w:b w:val="0"/>
          <w:bCs w:val="0"/>
        </w:rPr>
        <w:br w:type="page"/>
      </w:r>
    </w:p>
    <w:p w14:paraId="2ADA7557" w14:textId="77777777" w:rsidR="0041391F" w:rsidRPr="003B7EC1" w:rsidRDefault="0041391F" w:rsidP="00234785">
      <w:pPr>
        <w:pStyle w:val="Heading"/>
        <w:rPr>
          <w:rStyle w:val="HeadingChar"/>
          <w:b/>
          <w:bCs/>
        </w:rPr>
        <w:sectPr w:rsidR="0041391F" w:rsidRPr="003B7EC1"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Pr="003B7EC1" w:rsidRDefault="00234785" w:rsidP="00234785">
      <w:pPr>
        <w:pStyle w:val="Heading"/>
        <w:rPr>
          <w:rStyle w:val="HeadingChar"/>
          <w:b/>
          <w:bCs/>
        </w:rPr>
      </w:pPr>
      <w:r w:rsidRPr="003B7EC1">
        <w:rPr>
          <w:rStyle w:val="HeadingChar"/>
          <w:b/>
          <w:bCs/>
        </w:rPr>
        <w:lastRenderedPageBreak/>
        <w:t>Introduction</w:t>
      </w:r>
    </w:p>
    <w:p w14:paraId="4C6BAE56" w14:textId="41752AC2" w:rsidR="00452333" w:rsidRPr="00CD7DC6" w:rsidRDefault="00452333" w:rsidP="00CD7DC6">
      <w:r w:rsidRPr="00CD7DC6">
        <w:rPr>
          <w:b/>
          <w:bCs/>
        </w:rPr>
        <w:t xml:space="preserve">Approximate time to complete: 3 minutes </w:t>
      </w:r>
    </w:p>
    <w:p w14:paraId="10C8BBB4" w14:textId="619F60C7" w:rsidR="00B221FC" w:rsidRPr="003B7EC1" w:rsidRDefault="00B221FC" w:rsidP="00B221FC">
      <w:pPr>
        <w:pStyle w:val="Heading"/>
        <w:rPr>
          <w:rFonts w:asciiTheme="minorHAnsi" w:hAnsiTheme="minorHAnsi" w:cstheme="minorHAnsi"/>
          <w:b w:val="0"/>
          <w:bCs w:val="0"/>
          <w:color w:val="auto"/>
          <w:sz w:val="24"/>
          <w:szCs w:val="22"/>
        </w:rPr>
      </w:pPr>
      <w:bookmarkStart w:id="0" w:name="Sessionoverview"/>
      <w:r w:rsidRPr="003B7EC1">
        <w:rPr>
          <w:rFonts w:asciiTheme="minorHAnsi" w:hAnsiTheme="minorHAnsi" w:cstheme="minorHAnsi"/>
          <w:b w:val="0"/>
          <w:bCs w:val="0"/>
          <w:color w:val="auto"/>
          <w:sz w:val="24"/>
          <w:szCs w:val="22"/>
        </w:rPr>
        <w:t xml:space="preserve">This elective self-study is part of your personalised pathway in the </w:t>
      </w:r>
      <w:r w:rsidR="00DD0CAB" w:rsidRPr="003B7EC1">
        <w:rPr>
          <w:rFonts w:asciiTheme="minorHAnsi" w:hAnsiTheme="minorHAnsi" w:cstheme="minorHAnsi"/>
          <w:b w:val="0"/>
          <w:bCs w:val="0"/>
          <w:color w:val="auto"/>
          <w:sz w:val="24"/>
          <w:szCs w:val="22"/>
        </w:rPr>
        <w:t>Early Career Teacher (ECT)</w:t>
      </w:r>
      <w:r w:rsidR="00E75B2C" w:rsidRPr="003B7EC1">
        <w:rPr>
          <w:rFonts w:asciiTheme="minorHAnsi" w:hAnsiTheme="minorHAnsi" w:cstheme="minorHAnsi"/>
          <w:b w:val="0"/>
          <w:bCs w:val="0"/>
          <w:color w:val="auto"/>
          <w:sz w:val="24"/>
          <w:szCs w:val="22"/>
        </w:rPr>
        <w:t xml:space="preserve"> P</w:t>
      </w:r>
      <w:r w:rsidRPr="003B7EC1">
        <w:rPr>
          <w:rFonts w:asciiTheme="minorHAnsi" w:hAnsiTheme="minorHAnsi" w:cstheme="minorHAnsi"/>
          <w:b w:val="0"/>
          <w:bCs w:val="0"/>
          <w:color w:val="auto"/>
          <w:sz w:val="24"/>
          <w:szCs w:val="22"/>
        </w:rPr>
        <w:t xml:space="preserve">rogramme and focuses on </w:t>
      </w:r>
      <w:r w:rsidR="00A524B5" w:rsidRPr="003B7EC1">
        <w:rPr>
          <w:rFonts w:asciiTheme="minorHAnsi" w:hAnsiTheme="minorHAnsi" w:cstheme="minorHAnsi"/>
          <w:b w:val="0"/>
          <w:bCs w:val="0"/>
          <w:color w:val="auto"/>
          <w:sz w:val="24"/>
          <w:szCs w:val="22"/>
        </w:rPr>
        <w:t xml:space="preserve">continuing to </w:t>
      </w:r>
      <w:r w:rsidR="00C76273" w:rsidRPr="003B7EC1">
        <w:rPr>
          <w:rFonts w:asciiTheme="minorHAnsi" w:hAnsiTheme="minorHAnsi" w:cstheme="minorHAnsi"/>
          <w:b w:val="0"/>
          <w:bCs w:val="0"/>
          <w:color w:val="auto"/>
          <w:sz w:val="24"/>
          <w:szCs w:val="22"/>
        </w:rPr>
        <w:t>enhance</w:t>
      </w:r>
      <w:r w:rsidRPr="003B7EC1">
        <w:rPr>
          <w:rFonts w:asciiTheme="minorHAnsi" w:hAnsiTheme="minorHAnsi" w:cstheme="minorHAnsi"/>
          <w:b w:val="0"/>
          <w:bCs w:val="0"/>
          <w:color w:val="auto"/>
          <w:sz w:val="24"/>
          <w:szCs w:val="22"/>
        </w:rPr>
        <w:t xml:space="preserve"> your </w:t>
      </w:r>
      <w:r w:rsidR="00CD56ED" w:rsidRPr="003B7EC1">
        <w:rPr>
          <w:rFonts w:asciiTheme="minorHAnsi" w:hAnsiTheme="minorHAnsi" w:cstheme="minorHAnsi"/>
          <w:b w:val="0"/>
          <w:bCs w:val="0"/>
          <w:color w:val="auto"/>
          <w:sz w:val="24"/>
          <w:szCs w:val="22"/>
        </w:rPr>
        <w:t xml:space="preserve">understanding of </w:t>
      </w:r>
      <w:r w:rsidR="00705052" w:rsidRPr="003B7EC1">
        <w:rPr>
          <w:rFonts w:asciiTheme="minorHAnsi" w:hAnsiTheme="minorHAnsi" w:cstheme="minorHAnsi"/>
          <w:b w:val="0"/>
          <w:bCs w:val="0"/>
          <w:color w:val="auto"/>
          <w:sz w:val="24"/>
          <w:szCs w:val="22"/>
        </w:rPr>
        <w:t>using questioning as part of your teaching</w:t>
      </w:r>
      <w:r w:rsidR="00590EC0" w:rsidRPr="003B7EC1">
        <w:rPr>
          <w:rFonts w:asciiTheme="minorHAnsi" w:hAnsiTheme="minorHAnsi" w:cstheme="minorHAnsi"/>
          <w:b w:val="0"/>
          <w:bCs w:val="0"/>
          <w:color w:val="auto"/>
          <w:sz w:val="24"/>
          <w:szCs w:val="22"/>
        </w:rPr>
        <w:t>,</w:t>
      </w:r>
      <w:r w:rsidR="00CD56ED" w:rsidRPr="003B7EC1">
        <w:rPr>
          <w:rFonts w:asciiTheme="minorHAnsi" w:hAnsiTheme="minorHAnsi" w:cstheme="minorHAnsi"/>
          <w:b w:val="0"/>
          <w:bCs w:val="0"/>
          <w:color w:val="auto"/>
          <w:sz w:val="24"/>
          <w:szCs w:val="22"/>
        </w:rPr>
        <w:t xml:space="preserve"> </w:t>
      </w:r>
      <w:r w:rsidRPr="003B7EC1">
        <w:rPr>
          <w:rFonts w:asciiTheme="minorHAnsi" w:hAnsiTheme="minorHAnsi" w:cstheme="minorHAnsi"/>
          <w:b w:val="0"/>
          <w:bCs w:val="0"/>
          <w:color w:val="auto"/>
          <w:sz w:val="24"/>
          <w:szCs w:val="22"/>
        </w:rPr>
        <w:t xml:space="preserve">an area identified for further focus through your </w:t>
      </w:r>
      <w:r w:rsidR="00CF5635">
        <w:rPr>
          <w:rFonts w:asciiTheme="minorHAnsi" w:hAnsiTheme="minorHAnsi" w:cstheme="minorHAnsi"/>
          <w:b w:val="0"/>
          <w:bCs w:val="0"/>
          <w:color w:val="auto"/>
          <w:sz w:val="24"/>
          <w:szCs w:val="22"/>
        </w:rPr>
        <w:t>personal professional reflection</w:t>
      </w:r>
      <w:r w:rsidRPr="003B7EC1">
        <w:rPr>
          <w:rFonts w:asciiTheme="minorHAnsi" w:hAnsiTheme="minorHAnsi" w:cstheme="minorHAnsi"/>
          <w:b w:val="0"/>
          <w:bCs w:val="0"/>
          <w:color w:val="auto"/>
          <w:sz w:val="24"/>
          <w:szCs w:val="22"/>
        </w:rPr>
        <w:t xml:space="preserve"> as well as discussions with your mentor.</w:t>
      </w:r>
      <w:r w:rsidR="004970DB" w:rsidRPr="003B7EC1">
        <w:rPr>
          <w:rFonts w:asciiTheme="minorHAnsi" w:hAnsiTheme="minorHAnsi" w:cstheme="minorHAnsi"/>
          <w:b w:val="0"/>
          <w:bCs w:val="0"/>
          <w:color w:val="auto"/>
          <w:sz w:val="24"/>
          <w:szCs w:val="22"/>
        </w:rPr>
        <w:t xml:space="preserve"> </w:t>
      </w:r>
    </w:p>
    <w:p w14:paraId="5E9CDE69" w14:textId="77777777" w:rsidR="003F3809" w:rsidRDefault="008E77FC" w:rsidP="003F3809">
      <w:r w:rsidRPr="003B7EC1">
        <w:t>It</w:t>
      </w:r>
      <w:r w:rsidR="008A18A7" w:rsidRPr="003B7EC1">
        <w:t xml:space="preserve"> builds on the core self-study by offering </w:t>
      </w:r>
      <w:r w:rsidR="00261692" w:rsidRPr="003B7EC1">
        <w:t>a range of</w:t>
      </w:r>
      <w:r w:rsidR="008A18A7" w:rsidRPr="003B7EC1">
        <w:t xml:space="preserve"> examples and strategies to help you</w:t>
      </w:r>
      <w:r w:rsidR="00590EC0" w:rsidRPr="003B7EC1">
        <w:t xml:space="preserve">r use of </w:t>
      </w:r>
      <w:r w:rsidR="00E97455" w:rsidRPr="003B7EC1">
        <w:t>questioning when you’re teaching</w:t>
      </w:r>
      <w:r w:rsidR="00590EC0" w:rsidRPr="003B7EC1">
        <w:t>.</w:t>
      </w:r>
      <w:r w:rsidR="008A18A7" w:rsidRPr="003B7EC1">
        <w:t xml:space="preserve"> </w:t>
      </w:r>
      <w:r w:rsidR="003F3809" w:rsidRPr="00805B2D">
        <w:t xml:space="preserve">Each example highlights the </w:t>
      </w:r>
      <w:r w:rsidR="003F3809">
        <w:t>‘</w:t>
      </w:r>
      <w:r w:rsidR="003F3809" w:rsidRPr="00805B2D">
        <w:t xml:space="preserve">active </w:t>
      </w:r>
      <w:r w:rsidR="003F3809">
        <w:t xml:space="preserve">ingredients’ - </w:t>
      </w:r>
      <w:r w:rsidR="003F3809" w:rsidRPr="00805B2D">
        <w:t>the key elements that make a strategy effective</w:t>
      </w:r>
      <w:r w:rsidR="003F3809">
        <w:t xml:space="preserve"> – </w:t>
      </w:r>
      <w:r w:rsidR="003F3809" w:rsidRPr="00805B2D">
        <w:t>so</w:t>
      </w:r>
      <w:r w:rsidR="003F3809">
        <w:t xml:space="preserve"> that, regardless of your subject or phase,</w:t>
      </w:r>
      <w:r w:rsidR="003F3809" w:rsidRPr="00805B2D">
        <w:t xml:space="preserve"> you can understand how they work and how to </w:t>
      </w:r>
      <w:r w:rsidR="003F3809">
        <w:t>enact</w:t>
      </w:r>
      <w:r w:rsidR="003F3809" w:rsidRPr="00805B2D">
        <w:t xml:space="preserve"> them</w:t>
      </w:r>
      <w:r w:rsidR="003F3809">
        <w:t xml:space="preserve"> in your own setting</w:t>
      </w:r>
      <w:r w:rsidR="003F3809" w:rsidRPr="00805B2D">
        <w:t xml:space="preserve">. </w:t>
      </w:r>
    </w:p>
    <w:p w14:paraId="3B61DDDA" w14:textId="724DDC09" w:rsidR="0003611C" w:rsidRPr="003B7EC1" w:rsidRDefault="00261692" w:rsidP="00DE7C34">
      <w:r w:rsidRPr="00CD7DC6">
        <w:t>The focus</w:t>
      </w:r>
      <w:r w:rsidR="003F3809">
        <w:t xml:space="preserve"> of this elective self-study</w:t>
      </w:r>
      <w:r w:rsidRPr="00CD7DC6">
        <w:t xml:space="preserve"> is o</w:t>
      </w:r>
      <w:r w:rsidR="009D281F" w:rsidRPr="00CD7DC6">
        <w:t xml:space="preserve">n </w:t>
      </w:r>
      <w:r w:rsidR="00E97455" w:rsidRPr="00CD7DC6">
        <w:t>the different ways that questioning can be used to enhance learning</w:t>
      </w:r>
      <w:r w:rsidR="003F3809">
        <w:t xml:space="preserve">. It will </w:t>
      </w:r>
      <w:r w:rsidR="006A6B4F" w:rsidRPr="00CD7DC6">
        <w:t>furnish you with plenty of examples of how you can use questioning to assess understanding, active participation and break down problems and develop understanding. Questioning really is a versatile tool to have in your repertoire!</w:t>
      </w:r>
      <w:r w:rsidR="006A6B4F" w:rsidRPr="003B7EC1">
        <w:t xml:space="preserve"> </w:t>
      </w:r>
    </w:p>
    <w:p w14:paraId="14B7F572" w14:textId="5CB66377" w:rsidR="008C5BE7" w:rsidRPr="003B7EC1" w:rsidRDefault="00C07A17" w:rsidP="00DE7C34">
      <w:r w:rsidRPr="003B7EC1">
        <w:t xml:space="preserve">The elective self-study will be structured into </w:t>
      </w:r>
      <w:r w:rsidR="007A3F9B" w:rsidRPr="003B7EC1">
        <w:t>t</w:t>
      </w:r>
      <w:r w:rsidR="001E3CC8" w:rsidRPr="003B7EC1">
        <w:t>hree</w:t>
      </w:r>
      <w:r w:rsidRPr="003B7EC1">
        <w:t xml:space="preserve"> distinct sections, as outlined in the graphic below. Each section focuses on a different aspect of </w:t>
      </w:r>
      <w:r w:rsidR="00452333" w:rsidRPr="003B7EC1">
        <w:t>questioning</w:t>
      </w:r>
      <w:r w:rsidRPr="003B7EC1">
        <w:t xml:space="preserve">. This structure allows you to explore the theory, see its application through practical examples, and understand how these interconnected elements work together to </w:t>
      </w:r>
      <w:r w:rsidR="00687D66" w:rsidRPr="003B7EC1">
        <w:t xml:space="preserve">support </w:t>
      </w:r>
      <w:r w:rsidR="00687D66" w:rsidRPr="00CD7DC6">
        <w:t>pupils to engage with learning and make progress.</w:t>
      </w:r>
      <w:r w:rsidR="00D3281C" w:rsidRPr="003B7EC1">
        <w:t xml:space="preserve"> </w:t>
      </w:r>
    </w:p>
    <w:p w14:paraId="48B94143" w14:textId="0E61B2F4" w:rsidR="00C0222B" w:rsidRPr="003B7EC1" w:rsidRDefault="00DF331D" w:rsidP="00CD7DC6">
      <w:pPr>
        <w:jc w:val="center"/>
        <w:rPr>
          <w:b/>
          <w:bCs/>
        </w:rPr>
      </w:pPr>
      <w:r w:rsidRPr="00DF2F88">
        <w:rPr>
          <w:noProof/>
        </w:rPr>
        <w:drawing>
          <wp:inline distT="0" distB="0" distL="0" distR="0" wp14:anchorId="48489572" wp14:editId="672FA385">
            <wp:extent cx="5192253" cy="2305049"/>
            <wp:effectExtent l="0" t="0" r="0" b="635"/>
            <wp:docPr id="1925645525" name="Picture 2" descr="This graphic depicts how the elective self-study will be structured into three distinct sections. Each section focuses on a different aspect of questioning. From left to right, the first circular image is labelled ‘1. Using questioning to assess understanding’, the middle circle is ‘2. Using questioning to activate participation’ and far right is ‘3. Using questioning to break down problems and develop under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45525" name="Picture 2" descr="This graphic depicts how the elective self-study will be structured into three distinct sections. Each section focuses on a different aspect of questioning. From left to right, the first circular image is labelled ‘1. Using questioning to assess understanding’, the middle circle is ‘2. Using questioning to activate participation’ and far right is ‘3. Using questioning to break down problems and develop understanding.’"/>
                    <pic:cNvPicPr/>
                  </pic:nvPicPr>
                  <pic:blipFill>
                    <a:blip r:embed="rId24"/>
                    <a:stretch>
                      <a:fillRect/>
                    </a:stretch>
                  </pic:blipFill>
                  <pic:spPr>
                    <a:xfrm>
                      <a:off x="0" y="0"/>
                      <a:ext cx="5264787" cy="2337250"/>
                    </a:xfrm>
                    <a:prstGeom prst="rect">
                      <a:avLst/>
                    </a:prstGeom>
                  </pic:spPr>
                </pic:pic>
              </a:graphicData>
            </a:graphic>
          </wp:inline>
        </w:drawing>
      </w:r>
    </w:p>
    <w:p w14:paraId="40976853" w14:textId="5D56098D" w:rsidR="0035042E" w:rsidRPr="003B7EC1" w:rsidRDefault="00240A4D" w:rsidP="00D106BA">
      <w:pPr>
        <w:rPr>
          <w:b/>
          <w:bCs/>
        </w:rPr>
      </w:pPr>
      <w:r w:rsidRPr="003B7EC1">
        <w:rPr>
          <w:b/>
          <w:bCs/>
        </w:rPr>
        <w:t>Applying your learning</w:t>
      </w:r>
    </w:p>
    <w:p w14:paraId="2D16627B" w14:textId="551AF1DD" w:rsidR="00D106BA" w:rsidRPr="003B7EC1" w:rsidRDefault="00D106BA" w:rsidP="00D106BA">
      <w:r w:rsidRPr="003B7EC1">
        <w:t xml:space="preserve">To support you in </w:t>
      </w:r>
      <w:r w:rsidR="003D0831" w:rsidRPr="003B7EC1">
        <w:t>your</w:t>
      </w:r>
      <w:r w:rsidR="008E1215" w:rsidRPr="003B7EC1">
        <w:t xml:space="preserve"> </w:t>
      </w:r>
      <w:r w:rsidR="00FF440F" w:rsidRPr="003B7EC1">
        <w:t>continued development</w:t>
      </w:r>
      <w:r w:rsidRPr="003B7EC1">
        <w:rPr>
          <w:b/>
        </w:rPr>
        <w:t xml:space="preserve">, </w:t>
      </w:r>
      <w:r w:rsidR="00FF3118" w:rsidRPr="003B7EC1">
        <w:rPr>
          <w:rFonts w:cstheme="minorBidi"/>
        </w:rPr>
        <w:t>you’ll</w:t>
      </w:r>
      <w:r w:rsidRPr="003B7EC1">
        <w:rPr>
          <w:rFonts w:cstheme="minorBidi"/>
        </w:rPr>
        <w:t xml:space="preserve"> be prompted to apply the content of this</w:t>
      </w:r>
      <w:r w:rsidRPr="003B7EC1">
        <w:t xml:space="preserve"> self-study to a scenario that you might encounter in your school relating to </w:t>
      </w:r>
      <w:r w:rsidR="00977E97" w:rsidRPr="003B7EC1">
        <w:t xml:space="preserve">the </w:t>
      </w:r>
      <w:r w:rsidR="00AC2370">
        <w:t>use of questioning</w:t>
      </w:r>
      <w:r w:rsidRPr="003B7EC1">
        <w:t xml:space="preserve">. Take time to read the most appropriate scenario for your own phase or context and consider the question as you work through this </w:t>
      </w:r>
      <w:r w:rsidRPr="003B7EC1">
        <w:lastRenderedPageBreak/>
        <w:t xml:space="preserve">self-study. At the end of the self-study, </w:t>
      </w:r>
      <w:r w:rsidR="00965D09" w:rsidRPr="003B7EC1">
        <w:t>you’ll</w:t>
      </w:r>
      <w:r w:rsidRPr="003B7EC1">
        <w:t xml:space="preserve"> have an opportunity to reflect on what you have read and consider how you could apply this to the scenario.</w:t>
      </w:r>
      <w:r w:rsidR="00C86149">
        <w:t xml:space="preserve"> </w:t>
      </w:r>
      <w:r w:rsidR="00C86149" w:rsidRPr="008B5DF5">
        <w:t>At the end, you’ll reflect on what you’ve learned. You’ll think about how it fits with your own experiences and what you might do differently in future.</w:t>
      </w:r>
      <w:r w:rsidRPr="003B7EC1">
        <w:t xml:space="preserve">  </w:t>
      </w:r>
    </w:p>
    <w:p w14:paraId="4ECCE00D" w14:textId="77777777" w:rsidR="00D106BA" w:rsidRPr="003B7EC1" w:rsidRDefault="00D106BA" w:rsidP="00D106BA"/>
    <w:p w14:paraId="24BC249F" w14:textId="77777777" w:rsidR="00D106BA" w:rsidRPr="003B7EC1" w:rsidRDefault="00D106BA" w:rsidP="00D106BA"/>
    <w:tbl>
      <w:tblPr>
        <w:tblStyle w:val="TableGrid1"/>
        <w:tblW w:w="0" w:type="auto"/>
        <w:jc w:val="center"/>
        <w:tblLook w:val="04A0" w:firstRow="1" w:lastRow="0" w:firstColumn="1" w:lastColumn="0" w:noHBand="0" w:noVBand="1"/>
      </w:tblPr>
      <w:tblGrid>
        <w:gridCol w:w="1371"/>
        <w:gridCol w:w="1372"/>
        <w:gridCol w:w="1372"/>
        <w:gridCol w:w="1371"/>
        <w:gridCol w:w="1372"/>
      </w:tblGrid>
      <w:tr w:rsidR="00D106BA" w:rsidRPr="003B7EC1" w14:paraId="51DC9998" w14:textId="77777777">
        <w:trPr>
          <w:jc w:val="center"/>
        </w:trPr>
        <w:tc>
          <w:tcPr>
            <w:tcW w:w="1371" w:type="dxa"/>
          </w:tcPr>
          <w:p w14:paraId="60D5AFB1" w14:textId="257C2CF6" w:rsidR="00D106BA" w:rsidRPr="003B7EC1" w:rsidRDefault="00D106BA">
            <w:pPr>
              <w:jc w:val="center"/>
            </w:pPr>
            <w:hyperlink w:anchor="EYFSScenariostart" w:history="1">
              <w:r w:rsidRPr="003B7EC1">
                <w:rPr>
                  <w:rStyle w:val="Hyperlink"/>
                  <w:rFonts w:asciiTheme="minorHAnsi" w:eastAsiaTheme="minorEastAsia" w:hAnsiTheme="minorHAnsi" w:cstheme="minorHAnsi"/>
                  <w:spacing w:val="0"/>
                  <w:kern w:val="0"/>
                </w:rPr>
                <w:t>EYFS</w:t>
              </w:r>
            </w:hyperlink>
          </w:p>
        </w:tc>
        <w:tc>
          <w:tcPr>
            <w:tcW w:w="1372" w:type="dxa"/>
          </w:tcPr>
          <w:p w14:paraId="00C20188" w14:textId="0ADC255E" w:rsidR="00D106BA" w:rsidRPr="003B7EC1" w:rsidRDefault="00D106BA">
            <w:pPr>
              <w:jc w:val="center"/>
            </w:pPr>
            <w:hyperlink w:anchor="primaryscenariostart" w:history="1">
              <w:r w:rsidRPr="003B7EC1">
                <w:rPr>
                  <w:rStyle w:val="Hyperlink"/>
                  <w:rFonts w:asciiTheme="minorHAnsi" w:eastAsiaTheme="minorEastAsia" w:hAnsiTheme="minorHAnsi" w:cstheme="minorHAnsi"/>
                  <w:spacing w:val="0"/>
                  <w:kern w:val="0"/>
                </w:rPr>
                <w:t>Primary</w:t>
              </w:r>
            </w:hyperlink>
          </w:p>
        </w:tc>
        <w:tc>
          <w:tcPr>
            <w:tcW w:w="1372" w:type="dxa"/>
          </w:tcPr>
          <w:p w14:paraId="2DC164EC" w14:textId="0A347BE8" w:rsidR="00D106BA" w:rsidRPr="003B7EC1" w:rsidRDefault="00D106BA">
            <w:pPr>
              <w:jc w:val="center"/>
            </w:pPr>
            <w:hyperlink w:anchor="secondaryscenariostart" w:history="1">
              <w:r w:rsidRPr="003B7EC1">
                <w:rPr>
                  <w:rStyle w:val="Hyperlink"/>
                  <w:rFonts w:asciiTheme="minorHAnsi" w:eastAsiaTheme="minorEastAsia" w:hAnsiTheme="minorHAnsi" w:cstheme="minorHAnsi"/>
                  <w:spacing w:val="0"/>
                  <w:kern w:val="0"/>
                </w:rPr>
                <w:t>Secondary</w:t>
              </w:r>
            </w:hyperlink>
          </w:p>
        </w:tc>
        <w:tc>
          <w:tcPr>
            <w:tcW w:w="1371" w:type="dxa"/>
          </w:tcPr>
          <w:p w14:paraId="6F497325" w14:textId="05BD801C" w:rsidR="00D106BA" w:rsidRPr="003B7EC1" w:rsidRDefault="00DF7846" w:rsidP="001751FB">
            <w:pPr>
              <w:jc w:val="center"/>
            </w:pPr>
            <w:hyperlink w:anchor="SENDscenariostart" w:history="1">
              <w:r>
                <w:rPr>
                  <w:rStyle w:val="Hyperlink"/>
                  <w:rFonts w:asciiTheme="minorHAnsi" w:eastAsiaTheme="minorEastAsia" w:hAnsiTheme="minorHAnsi" w:cstheme="minorHAnsi"/>
                  <w:spacing w:val="0"/>
                  <w:kern w:val="0"/>
                </w:rPr>
                <w:t>Specialist - SEND setting</w:t>
              </w:r>
            </w:hyperlink>
          </w:p>
        </w:tc>
        <w:tc>
          <w:tcPr>
            <w:tcW w:w="1372" w:type="dxa"/>
          </w:tcPr>
          <w:p w14:paraId="6FD34DBC" w14:textId="51E856F6" w:rsidR="00D106BA" w:rsidRPr="003B7EC1" w:rsidRDefault="00DF7846">
            <w:hyperlink w:anchor="APscenariostart" w:history="1">
              <w:r>
                <w:rPr>
                  <w:rStyle w:val="Hyperlink"/>
                  <w:rFonts w:asciiTheme="minorHAnsi" w:eastAsiaTheme="minorEastAsia" w:hAnsiTheme="minorHAnsi" w:cstheme="minorHAnsi"/>
                  <w:spacing w:val="0"/>
                  <w:kern w:val="0"/>
                </w:rPr>
                <w:t>Specialist - A</w:t>
              </w:r>
              <w:r w:rsidR="00D106BA" w:rsidRPr="003B7EC1">
                <w:rPr>
                  <w:rStyle w:val="Hyperlink"/>
                  <w:rFonts w:asciiTheme="minorHAnsi" w:eastAsiaTheme="minorEastAsia" w:hAnsiTheme="minorHAnsi" w:cstheme="minorHAnsi"/>
                  <w:spacing w:val="0"/>
                  <w:kern w:val="0"/>
                </w:rPr>
                <w:t>lternative pr</w:t>
              </w:r>
              <w:r w:rsidR="00D106BA" w:rsidRPr="003B7EC1">
                <w:rPr>
                  <w:rStyle w:val="Hyperlink"/>
                </w:rPr>
                <w:t>ovision</w:t>
              </w:r>
            </w:hyperlink>
          </w:p>
        </w:tc>
      </w:tr>
    </w:tbl>
    <w:p w14:paraId="16FD505C" w14:textId="77777777" w:rsidR="00D106BA" w:rsidRPr="003B7EC1" w:rsidRDefault="00D106BA" w:rsidP="00D106BA"/>
    <w:tbl>
      <w:tblPr>
        <w:tblStyle w:val="Style5"/>
        <w:tblW w:w="0" w:type="auto"/>
        <w:shd w:val="clear" w:color="auto" w:fill="FDE9FD"/>
        <w:tblLook w:val="04A0" w:firstRow="1" w:lastRow="0" w:firstColumn="1" w:lastColumn="0" w:noHBand="0" w:noVBand="1"/>
      </w:tblPr>
      <w:tblGrid>
        <w:gridCol w:w="9016"/>
      </w:tblGrid>
      <w:tr w:rsidR="00800033" w:rsidRPr="00002974" w14:paraId="65C127C7" w14:textId="77777777" w:rsidTr="0010268D">
        <w:tc>
          <w:tcPr>
            <w:tcW w:w="9016" w:type="dxa"/>
            <w:shd w:val="clear" w:color="auto" w:fill="FDE9FD"/>
          </w:tcPr>
          <w:p w14:paraId="61E33DA7" w14:textId="77777777" w:rsidR="00800033" w:rsidRPr="00002974" w:rsidRDefault="00800033" w:rsidP="0010268D">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14C74F42" w14:textId="77777777" w:rsidR="00D106BA" w:rsidRPr="003B7EC1" w:rsidRDefault="00D106BA" w:rsidP="00C32A6D">
      <w:pPr>
        <w:spacing w:before="0" w:after="200"/>
        <w:jc w:val="both"/>
        <w:rPr>
          <w:rFonts w:cstheme="minorBidi"/>
          <w:b/>
          <w:szCs w:val="24"/>
        </w:rPr>
      </w:pPr>
    </w:p>
    <w:p w14:paraId="2614E96B" w14:textId="77777777" w:rsidR="00F61C50" w:rsidRPr="003B7EC1" w:rsidRDefault="00F61C50">
      <w:pPr>
        <w:spacing w:before="0" w:after="200"/>
        <w:jc w:val="both"/>
        <w:rPr>
          <w:rStyle w:val="normaltextrun"/>
          <w:b/>
          <w:bCs/>
          <w:color w:val="7030A0"/>
        </w:rPr>
      </w:pPr>
      <w:r w:rsidRPr="003B7EC1">
        <w:rPr>
          <w:rStyle w:val="normaltextrun"/>
          <w:b/>
          <w:bCs/>
          <w:color w:val="7030A0"/>
        </w:rPr>
        <w:br w:type="page"/>
      </w:r>
    </w:p>
    <w:p w14:paraId="15AD1A31" w14:textId="7A5EE8C6" w:rsidR="00C32A6D" w:rsidRPr="003B7EC1" w:rsidRDefault="00C32A6D" w:rsidP="00C32A6D">
      <w:pPr>
        <w:spacing w:before="0" w:after="200"/>
        <w:rPr>
          <w:rStyle w:val="normaltextrun"/>
          <w:b/>
          <w:bCs/>
          <w:color w:val="7030A0"/>
        </w:rPr>
      </w:pPr>
      <w:bookmarkStart w:id="1" w:name="EYFSScenariostart"/>
      <w:r w:rsidRPr="003B7EC1">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C32A6D" w:rsidRPr="003B7EC1" w14:paraId="3DA9E045" w14:textId="77777777">
        <w:tc>
          <w:tcPr>
            <w:tcW w:w="9016" w:type="dxa"/>
          </w:tcPr>
          <w:bookmarkEnd w:id="1"/>
          <w:p w14:paraId="6264149A" w14:textId="1CD0767E" w:rsidR="00A743EB" w:rsidRPr="00CD7DC6" w:rsidRDefault="00A743EB" w:rsidP="00A743EB">
            <w:r w:rsidRPr="00CD7DC6">
              <w:t>Miss</w:t>
            </w:r>
            <w:r w:rsidR="00EC0B14">
              <w:t>.</w:t>
            </w:r>
            <w:r w:rsidRPr="00CD7DC6">
              <w:t xml:space="preserve"> Cevik’s nursery class is exploring music and movement. They are singing nursery rhymes and action songs together, using instruments and moving in time with the music. The intended outcome is for pupils to engage in musical activities, performing songs and rhymes with others while attempting to move in time with the music.</w:t>
            </w:r>
          </w:p>
          <w:p w14:paraId="34775035" w14:textId="3E849AD3" w:rsidR="00A743EB" w:rsidRPr="00CD7DC6" w:rsidRDefault="00A743EB" w:rsidP="00A743EB">
            <w:r w:rsidRPr="00CD7DC6">
              <w:t>As the children participate, Miss</w:t>
            </w:r>
            <w:r w:rsidR="0087197B">
              <w:t>.</w:t>
            </w:r>
            <w:r w:rsidRPr="00CD7DC6">
              <w:t xml:space="preserve"> Cevik notices that some pupils enthusiastically sing along but struggle to coordinate their movements with the beat, while others are hesitant to join in. She wants to support all children in developing confidence and rhythm.</w:t>
            </w:r>
          </w:p>
          <w:p w14:paraId="18A2EEA5" w14:textId="39B5C683" w:rsidR="00C32A6D" w:rsidRPr="00CD7DC6" w:rsidRDefault="008A0E2D" w:rsidP="00DE643E">
            <w:pPr>
              <w:rPr>
                <w:rStyle w:val="normaltextrun"/>
                <w:b/>
                <w:bCs/>
              </w:rPr>
            </w:pPr>
            <w:r w:rsidRPr="000746D7">
              <w:rPr>
                <w:b/>
                <w:bCs/>
              </w:rPr>
              <w:t xml:space="preserve">As you read the content of the elective self-study, consider </w:t>
            </w:r>
            <w:r w:rsidR="00A743EB" w:rsidRPr="00CD7DC6">
              <w:rPr>
                <w:b/>
                <w:bCs/>
              </w:rPr>
              <w:t>which approaches would be effective in helping Miss</w:t>
            </w:r>
            <w:r w:rsidR="003174B0">
              <w:rPr>
                <w:b/>
                <w:bCs/>
              </w:rPr>
              <w:t>.</w:t>
            </w:r>
            <w:r w:rsidR="00A743EB" w:rsidRPr="00CD7DC6">
              <w:rPr>
                <w:b/>
                <w:bCs/>
              </w:rPr>
              <w:t xml:space="preserve"> Cevik to support her pupils to develop.</w:t>
            </w:r>
          </w:p>
        </w:tc>
      </w:tr>
    </w:tbl>
    <w:p w14:paraId="390D96FA" w14:textId="77777777" w:rsidR="00C32A6D" w:rsidRPr="003B7EC1" w:rsidRDefault="00C32A6D" w:rsidP="00C32A6D">
      <w:pPr>
        <w:spacing w:before="0" w:after="200"/>
        <w:rPr>
          <w:rStyle w:val="normaltextrun"/>
          <w:b/>
          <w:bCs/>
          <w:color w:val="7030A0"/>
        </w:rPr>
      </w:pPr>
    </w:p>
    <w:p w14:paraId="5965BB7A" w14:textId="24B1D6F9" w:rsidR="00C32A6D" w:rsidRPr="003B7EC1" w:rsidRDefault="00C32A6D" w:rsidP="00C32A6D">
      <w:pPr>
        <w:spacing w:before="0" w:after="200"/>
        <w:jc w:val="both"/>
        <w:rPr>
          <w:rStyle w:val="normaltextrun"/>
          <w:b/>
          <w:bCs/>
          <w:color w:val="7030A0"/>
        </w:rPr>
      </w:pPr>
      <w:r w:rsidRPr="003B7EC1">
        <w:rPr>
          <w:rStyle w:val="normaltextrun"/>
          <w:b/>
          <w:bCs/>
          <w:color w:val="7030A0"/>
        </w:rPr>
        <w:br w:type="page"/>
      </w:r>
    </w:p>
    <w:p w14:paraId="2ED61C2D" w14:textId="758408D5" w:rsidR="00C32A6D" w:rsidRPr="003B7EC1" w:rsidRDefault="00C32A6D" w:rsidP="00C32A6D">
      <w:pPr>
        <w:spacing w:before="0" w:after="200"/>
        <w:rPr>
          <w:rStyle w:val="normaltextrun"/>
          <w:b/>
          <w:bCs/>
          <w:color w:val="7030A0"/>
        </w:rPr>
      </w:pPr>
      <w:bookmarkStart w:id="2" w:name="primaryscenariostart"/>
      <w:r w:rsidRPr="003B7EC1">
        <w:rPr>
          <w:rStyle w:val="normaltextrun"/>
          <w:b/>
          <w:bCs/>
          <w:color w:val="7030A0"/>
        </w:rPr>
        <w:lastRenderedPageBreak/>
        <w:t>Primary scenario</w:t>
      </w:r>
      <w:r w:rsidR="00CA2C49" w:rsidRPr="003B7EC1">
        <w:rPr>
          <w:rStyle w:val="normaltextrun"/>
          <w:b/>
          <w:bCs/>
          <w:color w:val="7030A0"/>
        </w:rPr>
        <w:t xml:space="preserve"> </w:t>
      </w:r>
    </w:p>
    <w:tbl>
      <w:tblPr>
        <w:tblStyle w:val="Style3"/>
        <w:tblW w:w="0" w:type="auto"/>
        <w:tblLook w:val="04A0" w:firstRow="1" w:lastRow="0" w:firstColumn="1" w:lastColumn="0" w:noHBand="0" w:noVBand="1"/>
      </w:tblPr>
      <w:tblGrid>
        <w:gridCol w:w="8996"/>
      </w:tblGrid>
      <w:tr w:rsidR="00C32A6D" w:rsidRPr="003B7EC1" w14:paraId="45A14B42" w14:textId="77777777">
        <w:tc>
          <w:tcPr>
            <w:tcW w:w="9016" w:type="dxa"/>
          </w:tcPr>
          <w:bookmarkEnd w:id="2"/>
          <w:p w14:paraId="6636030C" w14:textId="20512F87" w:rsidR="00AC065C" w:rsidRPr="00CD7DC6" w:rsidRDefault="00AC065C" w:rsidP="00AC065C">
            <w:r w:rsidRPr="00CD7DC6">
              <w:t>Mr</w:t>
            </w:r>
            <w:r w:rsidR="003174B0">
              <w:t>.</w:t>
            </w:r>
            <w:r w:rsidRPr="00CD7DC6">
              <w:t xml:space="preserve"> Learmonth’s Year 2 class is learning to spell words with contracted forms. They have been exploring contractions such as “don’t,” “can’t,” and “I’m,” discussing how the apostrophe replaces missing letters. The lesson aims to help pupils correctly spell these contractions and understand their meaning in sentences.</w:t>
            </w:r>
          </w:p>
          <w:p w14:paraId="411FDC72" w14:textId="6E36E49A" w:rsidR="00AC065C" w:rsidRPr="00CD7DC6" w:rsidRDefault="00AC065C" w:rsidP="00AC065C">
            <w:r w:rsidRPr="00CD7DC6">
              <w:t>As Mr</w:t>
            </w:r>
            <w:r w:rsidR="00CC67AF">
              <w:t>.</w:t>
            </w:r>
            <w:r w:rsidRPr="00CD7DC6">
              <w:t xml:space="preserve"> Learmonth moves around the </w:t>
            </w:r>
            <w:r w:rsidR="004D417F" w:rsidRPr="00CD7DC6">
              <w:t>learning environment</w:t>
            </w:r>
            <w:r w:rsidRPr="00CD7DC6">
              <w:t>, he notices that some pupils are struggling to remember which letters are omitted in certain contractions, while others confuse them with similar-sounding words. He decides to adjust his approach to support their understanding.</w:t>
            </w:r>
          </w:p>
          <w:p w14:paraId="07D30631" w14:textId="58E99ACA" w:rsidR="00C32A6D" w:rsidRPr="00CD7DC6" w:rsidRDefault="008A0E2D" w:rsidP="007A28EC">
            <w:pPr>
              <w:rPr>
                <w:rStyle w:val="normaltextrun"/>
                <w:b/>
                <w:bCs/>
              </w:rPr>
            </w:pPr>
            <w:r w:rsidRPr="000746D7">
              <w:rPr>
                <w:b/>
                <w:bCs/>
              </w:rPr>
              <w:t xml:space="preserve">As you read the content of the elective self-study, consider </w:t>
            </w:r>
            <w:r w:rsidR="00AC065C" w:rsidRPr="00CD7DC6">
              <w:rPr>
                <w:b/>
                <w:bCs/>
              </w:rPr>
              <w:t>which approaches would be effective in helping Mr</w:t>
            </w:r>
            <w:r w:rsidR="00BB08D7">
              <w:rPr>
                <w:b/>
                <w:bCs/>
              </w:rPr>
              <w:t>.</w:t>
            </w:r>
            <w:r w:rsidR="00AC065C" w:rsidRPr="00CD7DC6">
              <w:rPr>
                <w:b/>
                <w:bCs/>
              </w:rPr>
              <w:t xml:space="preserve"> Learmonth to support his pupils to develop their writing.</w:t>
            </w:r>
          </w:p>
        </w:tc>
      </w:tr>
    </w:tbl>
    <w:p w14:paraId="57D10B6D" w14:textId="77777777" w:rsidR="00C32A6D" w:rsidRPr="003B7EC1" w:rsidRDefault="00C32A6D" w:rsidP="00C32A6D">
      <w:pPr>
        <w:spacing w:before="0" w:after="200"/>
        <w:rPr>
          <w:rStyle w:val="normaltextrun"/>
          <w:b/>
          <w:bCs/>
          <w:color w:val="7030A0"/>
        </w:rPr>
      </w:pPr>
    </w:p>
    <w:p w14:paraId="09B03662" w14:textId="77777777" w:rsidR="00C32A6D" w:rsidRPr="003B7EC1" w:rsidRDefault="00C32A6D" w:rsidP="00C32A6D">
      <w:pPr>
        <w:spacing w:before="0" w:after="200"/>
        <w:jc w:val="both"/>
        <w:rPr>
          <w:rStyle w:val="normaltextrun"/>
          <w:b/>
          <w:bCs/>
          <w:color w:val="7030A0"/>
        </w:rPr>
      </w:pPr>
      <w:r w:rsidRPr="003B7EC1">
        <w:rPr>
          <w:rStyle w:val="normaltextrun"/>
          <w:b/>
          <w:bCs/>
          <w:color w:val="7030A0"/>
        </w:rPr>
        <w:br w:type="page"/>
      </w:r>
    </w:p>
    <w:p w14:paraId="482302A7" w14:textId="77777777" w:rsidR="00C32A6D" w:rsidRPr="003B7EC1" w:rsidRDefault="00C32A6D" w:rsidP="00C32A6D">
      <w:pPr>
        <w:spacing w:before="0" w:after="200"/>
        <w:rPr>
          <w:rStyle w:val="normaltextrun"/>
          <w:color w:val="7030A0"/>
        </w:rPr>
      </w:pPr>
      <w:bookmarkStart w:id="3" w:name="secondaryscenariostart"/>
      <w:r w:rsidRPr="003B7EC1">
        <w:rPr>
          <w:rStyle w:val="normaltextrun"/>
          <w:color w:val="7030A0"/>
        </w:rPr>
        <w:lastRenderedPageBreak/>
        <w:t>Secondary scenario</w:t>
      </w:r>
    </w:p>
    <w:tbl>
      <w:tblPr>
        <w:tblStyle w:val="Style3"/>
        <w:tblW w:w="0" w:type="auto"/>
        <w:tblLook w:val="04A0" w:firstRow="1" w:lastRow="0" w:firstColumn="1" w:lastColumn="0" w:noHBand="0" w:noVBand="1"/>
      </w:tblPr>
      <w:tblGrid>
        <w:gridCol w:w="8996"/>
      </w:tblGrid>
      <w:tr w:rsidR="00C32A6D" w:rsidRPr="003B7EC1" w14:paraId="6E005475" w14:textId="77777777">
        <w:tc>
          <w:tcPr>
            <w:tcW w:w="9016" w:type="dxa"/>
          </w:tcPr>
          <w:bookmarkEnd w:id="3"/>
          <w:p w14:paraId="5256DC06" w14:textId="1842003A" w:rsidR="0040137B" w:rsidRPr="00CD7DC6" w:rsidRDefault="0040137B" w:rsidP="0040137B">
            <w:r w:rsidRPr="00CD7DC6">
              <w:t>Ms</w:t>
            </w:r>
            <w:r w:rsidR="00BB08D7">
              <w:t>.</w:t>
            </w:r>
            <w:r w:rsidRPr="00CD7DC6">
              <w:t xml:space="preserve"> Leighton’s Year 9 history class is analysing the causes of the French Revolution. They have read a short article and are discussing factors such as economic hardship, inequality, and political unrest. The goal is for pupils to justify their opinions using historical evidence.</w:t>
            </w:r>
          </w:p>
          <w:p w14:paraId="4F64DF05" w14:textId="213F6F8F" w:rsidR="0040137B" w:rsidRPr="00CD7DC6" w:rsidRDefault="0040137B" w:rsidP="0040137B">
            <w:r w:rsidRPr="00CD7DC6">
              <w:t>During discussion, Ms</w:t>
            </w:r>
            <w:r w:rsidR="00BB08D7">
              <w:t>.</w:t>
            </w:r>
            <w:r w:rsidRPr="00CD7DC6">
              <w:t xml:space="preserve"> Leighton notices that some pupils give general statements like “People were poor,” without explaining why or how this led to revolution. Others hesitate to contribute, unsure of how to structure their responses. Others have written full responses and have met the objective of the lesson.</w:t>
            </w:r>
          </w:p>
          <w:p w14:paraId="425FBDC7" w14:textId="141E0BAB" w:rsidR="00515B38" w:rsidRPr="00CD7DC6" w:rsidRDefault="008A0E2D" w:rsidP="007A28EC">
            <w:pPr>
              <w:rPr>
                <w:rStyle w:val="normaltextrun"/>
                <w:b/>
                <w:bCs/>
              </w:rPr>
            </w:pPr>
            <w:r w:rsidRPr="000746D7">
              <w:rPr>
                <w:b/>
                <w:bCs/>
              </w:rPr>
              <w:t xml:space="preserve">As you read the content of the elective self-study, consider </w:t>
            </w:r>
            <w:r w:rsidR="0040137B" w:rsidRPr="00CD7DC6">
              <w:rPr>
                <w:b/>
                <w:bCs/>
              </w:rPr>
              <w:t>which approaches would be effective in helping Ms</w:t>
            </w:r>
            <w:r w:rsidR="00BC6495">
              <w:rPr>
                <w:b/>
                <w:bCs/>
              </w:rPr>
              <w:t>.</w:t>
            </w:r>
            <w:r w:rsidR="0040137B" w:rsidRPr="00CD7DC6">
              <w:rPr>
                <w:b/>
                <w:bCs/>
              </w:rPr>
              <w:t xml:space="preserve"> Leighton to support her pupils to develop their writing.</w:t>
            </w:r>
          </w:p>
        </w:tc>
      </w:tr>
    </w:tbl>
    <w:p w14:paraId="1DB4EC31" w14:textId="77777777" w:rsidR="00C32A6D" w:rsidRPr="003B7EC1" w:rsidRDefault="00C32A6D" w:rsidP="00C32A6D">
      <w:pPr>
        <w:spacing w:before="0" w:after="200"/>
        <w:rPr>
          <w:rStyle w:val="normaltextrun"/>
          <w:b/>
          <w:bCs/>
          <w:color w:val="7030A0"/>
        </w:rPr>
      </w:pPr>
    </w:p>
    <w:p w14:paraId="40D5C5A1" w14:textId="77777777" w:rsidR="00C32A6D" w:rsidRPr="003B7EC1" w:rsidRDefault="00C32A6D" w:rsidP="00C32A6D">
      <w:pPr>
        <w:spacing w:before="0" w:after="200"/>
        <w:jc w:val="both"/>
        <w:rPr>
          <w:rStyle w:val="normaltextrun"/>
          <w:b/>
          <w:bCs/>
          <w:color w:val="7030A0"/>
        </w:rPr>
      </w:pPr>
      <w:r w:rsidRPr="003B7EC1">
        <w:rPr>
          <w:rStyle w:val="normaltextrun"/>
          <w:b/>
          <w:bCs/>
          <w:color w:val="7030A0"/>
        </w:rPr>
        <w:br w:type="page"/>
      </w:r>
    </w:p>
    <w:p w14:paraId="640B834F" w14:textId="595CFC53" w:rsidR="00C32A6D" w:rsidRPr="003B7EC1" w:rsidRDefault="00DF7846" w:rsidP="00C32A6D">
      <w:pPr>
        <w:spacing w:before="0" w:after="200"/>
        <w:rPr>
          <w:rStyle w:val="normaltextrun"/>
          <w:b/>
          <w:bCs/>
          <w:color w:val="7030A0"/>
        </w:rPr>
      </w:pPr>
      <w:bookmarkStart w:id="4" w:name="SENDscenariostart"/>
      <w:r>
        <w:rPr>
          <w:rStyle w:val="normaltextrun"/>
          <w:b/>
          <w:bCs/>
          <w:color w:val="7030A0"/>
        </w:rPr>
        <w:lastRenderedPageBreak/>
        <w:t>SEND setting</w:t>
      </w:r>
      <w:r w:rsidR="00C32A6D" w:rsidRPr="003B7EC1">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rsidRPr="003B7EC1" w14:paraId="3E09F8A2" w14:textId="77777777">
        <w:tc>
          <w:tcPr>
            <w:tcW w:w="8996" w:type="dxa"/>
          </w:tcPr>
          <w:bookmarkEnd w:id="4"/>
          <w:p w14:paraId="40AB971C" w14:textId="77777777" w:rsidR="008A677B" w:rsidRPr="007E401C" w:rsidRDefault="008A677B" w:rsidP="008A677B">
            <w:r w:rsidRPr="007E401C">
              <w:t>Miss Willet’s class of pre-formal learners is exploring music and movement as part of their sensory curriculum. Using familiar songs and simple instruments, she encourages pupils to explore sound, rhythm, and movement through repetition and adult modelling. Some pupils smile and vocalise during songs, showing clear enjoyment, while others watch quietly or respond with small body movements. </w:t>
            </w:r>
          </w:p>
          <w:p w14:paraId="11D0E969" w14:textId="77777777" w:rsidR="008A677B" w:rsidRPr="007E401C" w:rsidRDefault="008A677B" w:rsidP="008A677B">
            <w:r w:rsidRPr="007E401C">
              <w:t>As the session progresses, Miss Willet observes that a few learners engage vocally but struggle to match movement to rhythm. Others are more passive, appearing unsure of how to join in. She wants to help each pupil feel successful and confident in their responses. </w:t>
            </w:r>
          </w:p>
          <w:p w14:paraId="1538C5D3" w14:textId="7106634A" w:rsidR="00C32A6D" w:rsidRPr="003B7EC1" w:rsidRDefault="008A0E2D" w:rsidP="008A677B">
            <w:pPr>
              <w:rPr>
                <w:rStyle w:val="normaltextrun"/>
                <w:b/>
                <w:bCs/>
              </w:rPr>
            </w:pPr>
            <w:r w:rsidRPr="000746D7">
              <w:rPr>
                <w:b/>
                <w:bCs/>
              </w:rPr>
              <w:t xml:space="preserve">As you read the content of the elective self-study, consider </w:t>
            </w:r>
            <w:r w:rsidR="008A677B" w:rsidRPr="00A565DD">
              <w:rPr>
                <w:b/>
                <w:bCs/>
              </w:rPr>
              <w:t xml:space="preserve">which approaches would be effective in helping </w:t>
            </w:r>
            <w:r w:rsidR="008A677B">
              <w:rPr>
                <w:b/>
                <w:bCs/>
              </w:rPr>
              <w:t>Miss Willet</w:t>
            </w:r>
            <w:r w:rsidR="008A677B" w:rsidRPr="00A565DD">
              <w:rPr>
                <w:b/>
                <w:bCs/>
              </w:rPr>
              <w:t xml:space="preserve"> to support her pupils to develop their writing.</w:t>
            </w:r>
          </w:p>
        </w:tc>
      </w:tr>
    </w:tbl>
    <w:p w14:paraId="1F94358C" w14:textId="77777777" w:rsidR="00C32A6D" w:rsidRPr="003B7EC1" w:rsidRDefault="00C32A6D" w:rsidP="00C32A6D">
      <w:pPr>
        <w:spacing w:before="0" w:after="200"/>
        <w:rPr>
          <w:rStyle w:val="normaltextrun"/>
          <w:b/>
          <w:bCs/>
          <w:color w:val="7030A0"/>
        </w:rPr>
      </w:pPr>
    </w:p>
    <w:p w14:paraId="13D6F568" w14:textId="77777777" w:rsidR="00C32A6D" w:rsidRPr="003B7EC1" w:rsidRDefault="00C32A6D" w:rsidP="00C32A6D">
      <w:pPr>
        <w:spacing w:before="0" w:after="200"/>
        <w:jc w:val="both"/>
        <w:rPr>
          <w:rStyle w:val="normaltextrun"/>
          <w:b/>
          <w:bCs/>
          <w:color w:val="7030A0"/>
        </w:rPr>
      </w:pPr>
      <w:r w:rsidRPr="003B7EC1">
        <w:rPr>
          <w:rStyle w:val="normaltextrun"/>
          <w:b/>
          <w:bCs/>
          <w:color w:val="7030A0"/>
        </w:rPr>
        <w:br w:type="page"/>
      </w:r>
    </w:p>
    <w:p w14:paraId="38915D70" w14:textId="77777777" w:rsidR="00C32A6D" w:rsidRPr="003B7EC1" w:rsidRDefault="00C32A6D" w:rsidP="00C32A6D">
      <w:pPr>
        <w:spacing w:before="0" w:after="200"/>
        <w:rPr>
          <w:rStyle w:val="normaltextrun"/>
          <w:b/>
          <w:bCs/>
          <w:color w:val="7030A0"/>
        </w:rPr>
      </w:pPr>
      <w:bookmarkStart w:id="5" w:name="APscenariostart"/>
      <w:r w:rsidRPr="003B7EC1">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C32A6D" w:rsidRPr="003B7EC1" w14:paraId="5C0EE9FF" w14:textId="77777777">
        <w:tc>
          <w:tcPr>
            <w:tcW w:w="9016" w:type="dxa"/>
          </w:tcPr>
          <w:bookmarkEnd w:id="5"/>
          <w:p w14:paraId="041C8EEB" w14:textId="77777777" w:rsidR="00341B50" w:rsidRPr="007E401C" w:rsidRDefault="00341B50" w:rsidP="00341B50">
            <w:r w:rsidRPr="007E401C">
              <w:t>Ms Dimitriou is leading a PSHE lesson with a group of Key Stage 3 pupils in an alternative provision setting. The focus of the session is on recognising and managing different emotions. The class begins with a short video clip showing a young person experiencing a range of emotions in various social situations. Pupils are then asked to identify the emotions they saw and relate them to times they’ve felt something similar. The intended outcome is for pupils to be able to name a range of emotions and describe strategies for managing them.</w:t>
            </w:r>
          </w:p>
          <w:p w14:paraId="56A3760E" w14:textId="77777777" w:rsidR="00341B50" w:rsidRPr="007E401C" w:rsidRDefault="00341B50" w:rsidP="00341B50">
            <w:r w:rsidRPr="007E401C">
              <w:t>As the discussion progresses, Ms Dimitriou notices that some pupils are quick to identify basic emotions like “happy” or “angry,” but struggle to articulate more complex feelings such as “embarrassed” or “anxious.” Others remain silent or give brief answers, unsure how to contribute. She realises some pupils may not have the emotional vocabulary or confidence to explore these experiences in depth without more support.</w:t>
            </w:r>
          </w:p>
          <w:p w14:paraId="07E7A0C2" w14:textId="787BB8E1" w:rsidR="00C32A6D" w:rsidRPr="003B7EC1" w:rsidRDefault="008A0E2D" w:rsidP="00341B50">
            <w:pPr>
              <w:rPr>
                <w:rStyle w:val="normaltextrun"/>
                <w:b/>
                <w:bCs/>
              </w:rPr>
            </w:pPr>
            <w:r w:rsidRPr="000746D7">
              <w:rPr>
                <w:b/>
                <w:bCs/>
              </w:rPr>
              <w:t xml:space="preserve">As you read the content of the elective self-study, consider </w:t>
            </w:r>
            <w:r w:rsidR="00341B50" w:rsidRPr="00314B60">
              <w:rPr>
                <w:b/>
                <w:bCs/>
              </w:rPr>
              <w:t>which approaches would be effective in helping Ms</w:t>
            </w:r>
            <w:r w:rsidR="00341B50">
              <w:rPr>
                <w:b/>
                <w:bCs/>
              </w:rPr>
              <w:t xml:space="preserve"> Dimitriou</w:t>
            </w:r>
            <w:r w:rsidR="00341B50" w:rsidRPr="00314B60">
              <w:rPr>
                <w:b/>
                <w:bCs/>
              </w:rPr>
              <w:t xml:space="preserve"> to support her pupils to develop their writing.</w:t>
            </w:r>
          </w:p>
        </w:tc>
      </w:tr>
    </w:tbl>
    <w:p w14:paraId="4333CC54" w14:textId="77777777" w:rsidR="00C32A6D" w:rsidRPr="003B7EC1" w:rsidRDefault="00C32A6D" w:rsidP="00C32A6D">
      <w:pPr>
        <w:spacing w:before="0" w:after="200"/>
        <w:rPr>
          <w:rStyle w:val="normaltextrun"/>
          <w:b/>
          <w:bCs/>
          <w:color w:val="7030A0"/>
        </w:rPr>
      </w:pPr>
    </w:p>
    <w:p w14:paraId="3532938C" w14:textId="77777777" w:rsidR="00C32A6D" w:rsidRPr="003B7EC1" w:rsidRDefault="00C32A6D" w:rsidP="00C32A6D">
      <w:pPr>
        <w:spacing w:before="0" w:after="200"/>
        <w:rPr>
          <w:rStyle w:val="normaltextrun"/>
          <w:b/>
          <w:bCs/>
          <w:color w:val="7030A0"/>
        </w:rPr>
      </w:pPr>
    </w:p>
    <w:p w14:paraId="3CA39641" w14:textId="0106BD6C" w:rsidR="003E0185" w:rsidRPr="003B7EC1" w:rsidRDefault="003E0185">
      <w:pPr>
        <w:spacing w:before="0" w:after="200"/>
        <w:jc w:val="both"/>
        <w:rPr>
          <w:b/>
          <w:color w:val="7030A0"/>
        </w:rPr>
      </w:pPr>
      <w:r w:rsidRPr="003B7EC1">
        <w:rPr>
          <w:rFonts w:cstheme="minorBidi"/>
          <w:b/>
          <w:szCs w:val="24"/>
        </w:rPr>
        <w:br w:type="page"/>
      </w:r>
    </w:p>
    <w:p w14:paraId="0DA00D8B" w14:textId="77777777" w:rsidR="00984E0B" w:rsidRPr="003B7EC1" w:rsidRDefault="00984E0B" w:rsidP="00C32A6D">
      <w:pPr>
        <w:pStyle w:val="Heading"/>
        <w:ind w:firstLine="720"/>
        <w:rPr>
          <w:rFonts w:asciiTheme="minorHAnsi" w:hAnsiTheme="minorHAnsi" w:cstheme="minorBidi"/>
          <w:b w:val="0"/>
          <w:color w:val="auto"/>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7"/>
        <w:gridCol w:w="1353"/>
      </w:tblGrid>
      <w:tr w:rsidR="0086394A" w:rsidRPr="003B7EC1" w14:paraId="6C88776A" w14:textId="77777777" w:rsidTr="00CD7DC6">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1AB56BD8" w14:textId="77777777" w:rsidR="0086394A" w:rsidRPr="003B7EC1" w:rsidRDefault="0086394A" w:rsidP="00CD7DC6">
            <w:pPr>
              <w:jc w:val="center"/>
            </w:pPr>
            <w:bookmarkStart w:id="6" w:name="Contentpage"/>
            <w:r w:rsidRPr="003B7EC1">
              <w:rPr>
                <w:b/>
                <w:bCs/>
              </w:rPr>
              <w:t>Content</w:t>
            </w:r>
            <w:r w:rsidRPr="003B7EC1">
              <w:t> </w:t>
            </w:r>
            <w:bookmarkEnd w:id="6"/>
          </w:p>
        </w:tc>
        <w:tc>
          <w:tcPr>
            <w:tcW w:w="1353"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CF70BB2" w14:textId="77777777" w:rsidR="0086394A" w:rsidRPr="003B7EC1" w:rsidRDefault="0086394A">
            <w:r w:rsidRPr="003B7EC1">
              <w:t> </w:t>
            </w:r>
          </w:p>
        </w:tc>
      </w:tr>
      <w:tr w:rsidR="00DA5920" w:rsidRPr="003B7EC1" w14:paraId="467278BE" w14:textId="77777777" w:rsidTr="00EE59F8">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A5A0FD9" w14:textId="41D161D3" w:rsidR="00DA5920" w:rsidRPr="00EE59F8" w:rsidRDefault="00EE59F8" w:rsidP="008C7995">
            <w:r w:rsidRPr="009C690A">
              <w:rPr>
                <w:b/>
                <w:bCs/>
              </w:rPr>
              <w:t>Section 1:</w:t>
            </w:r>
            <w:r>
              <w:t xml:space="preserve"> </w:t>
            </w:r>
            <w:hyperlink w:anchor="AssessUnderstanding" w:history="1">
              <w:r w:rsidR="008C7995" w:rsidRPr="009C690A">
                <w:rPr>
                  <w:rStyle w:val="Hyperlink"/>
                  <w:b/>
                  <w:bCs/>
                  <w:color w:val="0070C0"/>
                </w:rPr>
                <w:t>Using questioning to assess understanding</w:t>
              </w:r>
            </w:hyperlink>
          </w:p>
        </w:tc>
        <w:tc>
          <w:tcPr>
            <w:tcW w:w="135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1ED8DC" w14:textId="4A039F81" w:rsidR="00DA5920" w:rsidRPr="00EE59F8" w:rsidRDefault="00DA5920" w:rsidP="00DA5920">
            <w:r w:rsidRPr="00EE59F8">
              <w:t xml:space="preserve">Page </w:t>
            </w:r>
            <w:r w:rsidR="001B6BE2" w:rsidRPr="00EE59F8">
              <w:t>10</w:t>
            </w:r>
          </w:p>
        </w:tc>
      </w:tr>
      <w:tr w:rsidR="00DA5920" w:rsidRPr="003B7EC1" w14:paraId="60374753" w14:textId="77777777" w:rsidTr="00EE59F8">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8EDE93" w14:textId="6027303C" w:rsidR="00DA5920" w:rsidRPr="00EE59F8" w:rsidRDefault="00EE59F8" w:rsidP="009563E4">
            <w:r w:rsidRPr="009C690A">
              <w:rPr>
                <w:b/>
                <w:bCs/>
              </w:rPr>
              <w:t>Section 2:</w:t>
            </w:r>
            <w:r>
              <w:t xml:space="preserve"> </w:t>
            </w:r>
            <w:hyperlink w:anchor="ActivateParticipation" w:history="1">
              <w:r w:rsidR="009563E4" w:rsidRPr="009C690A">
                <w:rPr>
                  <w:rStyle w:val="Hyperlink"/>
                  <w:b/>
                  <w:bCs/>
                  <w:color w:val="0070C0"/>
                </w:rPr>
                <w:t>Using questioning to activate participation</w:t>
              </w:r>
            </w:hyperlink>
          </w:p>
        </w:tc>
        <w:tc>
          <w:tcPr>
            <w:tcW w:w="135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FD872A" w14:textId="5F48D7A3" w:rsidR="00DA5920" w:rsidRPr="00EE59F8" w:rsidRDefault="00DA5920" w:rsidP="00DA5920">
            <w:r w:rsidRPr="00EE59F8">
              <w:t xml:space="preserve">Page </w:t>
            </w:r>
            <w:r w:rsidR="001B6BE2" w:rsidRPr="00EE59F8">
              <w:t>1</w:t>
            </w:r>
            <w:r w:rsidR="000A338C" w:rsidRPr="00EE59F8">
              <w:t>3</w:t>
            </w:r>
          </w:p>
        </w:tc>
      </w:tr>
      <w:tr w:rsidR="00DA5920" w:rsidRPr="003B7EC1" w14:paraId="0080CFA1" w14:textId="77777777" w:rsidTr="00EE59F8">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AD7F84" w14:textId="01F4DABE" w:rsidR="00DA5920" w:rsidRPr="00EE59F8" w:rsidRDefault="00EE59F8" w:rsidP="00370082">
            <w:pPr>
              <w:rPr>
                <w:rStyle w:val="normaltextrun"/>
                <w:rFonts w:ascii="Tahoma" w:eastAsia="Tahoma" w:hAnsi="Tahoma" w:cs="Tahoma"/>
                <w:b/>
                <w:bCs/>
              </w:rPr>
            </w:pPr>
            <w:r w:rsidRPr="009C690A">
              <w:rPr>
                <w:b/>
                <w:bCs/>
              </w:rPr>
              <w:t>Section 3:</w:t>
            </w:r>
            <w:r>
              <w:t xml:space="preserve"> </w:t>
            </w:r>
            <w:hyperlink w:anchor="DevelopUnderstanding" w:history="1">
              <w:r w:rsidR="00370082" w:rsidRPr="009C690A">
                <w:rPr>
                  <w:rStyle w:val="Hyperlink"/>
                  <w:b/>
                  <w:bCs/>
                  <w:color w:val="0070C0"/>
                </w:rPr>
                <w:t>Using questioning to break down problems and develop understanding</w:t>
              </w:r>
            </w:hyperlink>
            <w:r w:rsidR="00370082" w:rsidRPr="009C690A">
              <w:rPr>
                <w:b/>
                <w:bCs/>
                <w:color w:val="0070C0"/>
              </w:rPr>
              <w:t xml:space="preserve"> </w:t>
            </w:r>
          </w:p>
        </w:tc>
        <w:tc>
          <w:tcPr>
            <w:tcW w:w="135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01A0C0" w14:textId="0885801B" w:rsidR="00DA5920" w:rsidRPr="00EE59F8" w:rsidRDefault="00DA5920" w:rsidP="00DA5920">
            <w:r w:rsidRPr="00EE59F8">
              <w:t xml:space="preserve">Page </w:t>
            </w:r>
            <w:r w:rsidR="000A338C" w:rsidRPr="00EE59F8">
              <w:t>1</w:t>
            </w:r>
            <w:r w:rsidR="001B6BE2" w:rsidRPr="00EE59F8">
              <w:t>6</w:t>
            </w:r>
          </w:p>
        </w:tc>
      </w:tr>
      <w:tr w:rsidR="00DA5920" w:rsidRPr="003B7EC1" w14:paraId="7A5AE254" w14:textId="77777777" w:rsidTr="00EE59F8">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0B74CC" w14:textId="2D08C80D" w:rsidR="00DA5920" w:rsidRPr="009C690A" w:rsidRDefault="00DA5920" w:rsidP="00DA5920">
            <w:pPr>
              <w:rPr>
                <w:rStyle w:val="normaltextrun"/>
                <w:b/>
                <w:bCs/>
                <w:color w:val="0070C0"/>
              </w:rPr>
            </w:pPr>
            <w:hyperlink w:anchor="activitycasestudy" w:history="1">
              <w:r w:rsidRPr="009C690A">
                <w:rPr>
                  <w:rStyle w:val="Hyperlink"/>
                  <w:b/>
                  <w:bCs/>
                  <w:color w:val="0070C0"/>
                </w:rPr>
                <w:t>Activity: Case study</w:t>
              </w:r>
            </w:hyperlink>
          </w:p>
        </w:tc>
        <w:tc>
          <w:tcPr>
            <w:tcW w:w="1353" w:type="dxa"/>
            <w:tcBorders>
              <w:top w:val="single" w:sz="6" w:space="0" w:color="auto"/>
              <w:left w:val="single" w:sz="6" w:space="0" w:color="auto"/>
              <w:bottom w:val="single" w:sz="6" w:space="0" w:color="auto"/>
              <w:right w:val="single" w:sz="6" w:space="0" w:color="auto"/>
            </w:tcBorders>
            <w:shd w:val="clear" w:color="auto" w:fill="FFFFFF" w:themeFill="background1"/>
          </w:tcPr>
          <w:p w14:paraId="478CA9CC" w14:textId="049030E7" w:rsidR="00DA5920" w:rsidRPr="00EE59F8" w:rsidRDefault="00DA5920" w:rsidP="00DA5920">
            <w:r w:rsidRPr="00EE59F8">
              <w:t xml:space="preserve">Page </w:t>
            </w:r>
            <w:r w:rsidR="000A338C" w:rsidRPr="00EE59F8">
              <w:t>19</w:t>
            </w:r>
          </w:p>
        </w:tc>
      </w:tr>
      <w:tr w:rsidR="00DA5920" w:rsidRPr="003B7EC1" w14:paraId="3E3A8C69" w14:textId="77777777" w:rsidTr="00EE59F8">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786F12" w14:textId="4632D891" w:rsidR="00DA5920" w:rsidRPr="009C690A" w:rsidRDefault="00DA5920" w:rsidP="00DA5920">
            <w:pPr>
              <w:rPr>
                <w:rStyle w:val="normaltextrun"/>
                <w:b/>
                <w:bCs/>
                <w:color w:val="0070C0"/>
              </w:rPr>
            </w:pPr>
            <w:hyperlink w:anchor="applyyourlearning" w:history="1">
              <w:r w:rsidRPr="009C690A">
                <w:rPr>
                  <w:rStyle w:val="Hyperlink"/>
                  <w:b/>
                  <w:bCs/>
                  <w:color w:val="0070C0"/>
                </w:rPr>
                <w:t>Applying your learning: scenarios</w:t>
              </w:r>
            </w:hyperlink>
          </w:p>
        </w:tc>
        <w:tc>
          <w:tcPr>
            <w:tcW w:w="1353" w:type="dxa"/>
            <w:tcBorders>
              <w:top w:val="single" w:sz="6" w:space="0" w:color="auto"/>
              <w:left w:val="single" w:sz="6" w:space="0" w:color="auto"/>
              <w:bottom w:val="single" w:sz="6" w:space="0" w:color="auto"/>
              <w:right w:val="single" w:sz="6" w:space="0" w:color="auto"/>
            </w:tcBorders>
            <w:shd w:val="clear" w:color="auto" w:fill="FFFFFF" w:themeFill="background1"/>
          </w:tcPr>
          <w:p w14:paraId="7849B1E5" w14:textId="6926B3F7" w:rsidR="00DA5920" w:rsidRPr="00EE59F8" w:rsidRDefault="00DA5920" w:rsidP="00DA5920">
            <w:r w:rsidRPr="00EE59F8">
              <w:t xml:space="preserve">Page </w:t>
            </w:r>
            <w:r w:rsidR="000A338C" w:rsidRPr="00EE59F8">
              <w:t>2</w:t>
            </w:r>
            <w:r w:rsidR="005D0CE5" w:rsidRPr="00EE59F8">
              <w:t>2</w:t>
            </w:r>
          </w:p>
        </w:tc>
      </w:tr>
      <w:tr w:rsidR="00DA5920" w:rsidRPr="003B7EC1" w14:paraId="121F3CD7" w14:textId="77777777" w:rsidTr="00EE59F8">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B818BD" w14:textId="77777777" w:rsidR="00DA5920" w:rsidRPr="009C690A" w:rsidRDefault="00DA5920" w:rsidP="00DA5920">
            <w:pPr>
              <w:rPr>
                <w:b/>
                <w:bCs/>
                <w:color w:val="0070C0"/>
              </w:rPr>
            </w:pPr>
            <w:hyperlink w:anchor="Summary" w:history="1">
              <w:r w:rsidRPr="009C690A">
                <w:rPr>
                  <w:rStyle w:val="Hyperlink"/>
                  <w:b/>
                  <w:bCs/>
                  <w:color w:val="0070C0"/>
                </w:rPr>
                <w:t>Summary </w:t>
              </w:r>
            </w:hyperlink>
          </w:p>
        </w:tc>
        <w:tc>
          <w:tcPr>
            <w:tcW w:w="135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99DF7C" w14:textId="120A818A" w:rsidR="00DA5920" w:rsidRPr="00EE59F8" w:rsidRDefault="00DA5920" w:rsidP="00DA5920">
            <w:r w:rsidRPr="00EE59F8">
              <w:t xml:space="preserve">Page </w:t>
            </w:r>
            <w:r w:rsidR="00407434" w:rsidRPr="00EE59F8">
              <w:t>2</w:t>
            </w:r>
            <w:r w:rsidR="005D0CE5" w:rsidRPr="00EE59F8">
              <w:t>8</w:t>
            </w:r>
          </w:p>
        </w:tc>
      </w:tr>
      <w:tr w:rsidR="00DA5920" w:rsidRPr="003B7EC1" w14:paraId="24CEFD7A" w14:textId="77777777" w:rsidTr="00EE59F8">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6DBEB3" w14:textId="77777777" w:rsidR="00DA5920" w:rsidRPr="009C690A" w:rsidRDefault="00DA5920" w:rsidP="00DA5920">
            <w:pPr>
              <w:rPr>
                <w:b/>
                <w:bCs/>
                <w:color w:val="0070C0"/>
              </w:rPr>
            </w:pPr>
            <w:hyperlink w:anchor="Nextsteps" w:history="1">
              <w:r w:rsidRPr="009C690A">
                <w:rPr>
                  <w:rStyle w:val="Hyperlink"/>
                  <w:b/>
                  <w:bCs/>
                  <w:color w:val="0070C0"/>
                </w:rPr>
                <w:t>Next Steps</w:t>
              </w:r>
            </w:hyperlink>
          </w:p>
        </w:tc>
        <w:tc>
          <w:tcPr>
            <w:tcW w:w="135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39B484" w14:textId="19204A91" w:rsidR="00DA5920" w:rsidRPr="00EE59F8" w:rsidRDefault="00DA5920" w:rsidP="00DA5920">
            <w:r w:rsidRPr="00EE59F8">
              <w:t xml:space="preserve">Page </w:t>
            </w:r>
            <w:r w:rsidR="00407434" w:rsidRPr="00EE59F8">
              <w:t>2</w:t>
            </w:r>
            <w:r w:rsidR="005D0CE5" w:rsidRPr="00EE59F8">
              <w:t>9</w:t>
            </w:r>
          </w:p>
        </w:tc>
      </w:tr>
      <w:tr w:rsidR="00DA5920" w:rsidRPr="003B7EC1" w14:paraId="26F92A0F" w14:textId="77777777" w:rsidTr="00CD7DC6">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411C7F3A" w:rsidR="00DA5920" w:rsidRPr="009C690A" w:rsidRDefault="00DA5920" w:rsidP="00DA5920">
            <w:pPr>
              <w:rPr>
                <w:b/>
                <w:bCs/>
                <w:color w:val="FFFFFF" w:themeColor="background1"/>
              </w:rPr>
            </w:pPr>
            <w:hyperlink w:anchor="RelatedITTECFStatements" w:history="1">
              <w:r w:rsidRPr="009C690A">
                <w:rPr>
                  <w:rStyle w:val="Hyperlink"/>
                  <w:b/>
                  <w:bCs/>
                  <w:color w:val="FFFFFF" w:themeColor="background1"/>
                </w:rPr>
                <w:t>Related Initial Teacher Training and Early Career Framework statements </w:t>
              </w:r>
            </w:hyperlink>
          </w:p>
        </w:tc>
        <w:tc>
          <w:tcPr>
            <w:tcW w:w="1353"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193A00AF" w:rsidR="00DA5920" w:rsidRPr="003B7EC1" w:rsidRDefault="00DA5920" w:rsidP="00DA5920">
            <w:pPr>
              <w:rPr>
                <w:color w:val="FFFFFF" w:themeColor="background1"/>
              </w:rPr>
            </w:pPr>
            <w:r w:rsidRPr="003B7EC1">
              <w:rPr>
                <w:color w:val="FFFFFF" w:themeColor="background1"/>
              </w:rPr>
              <w:t xml:space="preserve">Page </w:t>
            </w:r>
            <w:r w:rsidR="005D0CE5">
              <w:rPr>
                <w:color w:val="FFFFFF" w:themeColor="background1"/>
              </w:rPr>
              <w:t>31</w:t>
            </w:r>
          </w:p>
        </w:tc>
      </w:tr>
      <w:tr w:rsidR="00155464" w:rsidRPr="003B7EC1" w14:paraId="656CFE0A" w14:textId="77777777" w:rsidTr="00CD7DC6">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08FE8438" w:rsidR="00155464" w:rsidRPr="009C690A" w:rsidRDefault="00155464" w:rsidP="00DA5920">
            <w:pPr>
              <w:rPr>
                <w:b/>
                <w:bCs/>
              </w:rPr>
            </w:pPr>
            <w:hyperlink w:anchor="AI" w:history="1">
              <w:r w:rsidRPr="009C690A">
                <w:rPr>
                  <w:rStyle w:val="Hyperlink"/>
                  <w:b/>
                  <w:bCs/>
                  <w:color w:val="FFFFFF" w:themeColor="background1"/>
                </w:rPr>
                <w:t xml:space="preserve">Use of </w:t>
              </w:r>
              <w:r w:rsidR="00C1741A" w:rsidRPr="009C690A">
                <w:rPr>
                  <w:rStyle w:val="Hyperlink"/>
                  <w:b/>
                  <w:bCs/>
                  <w:color w:val="FFFFFF" w:themeColor="background1"/>
                </w:rPr>
                <w:t>artificial</w:t>
              </w:r>
              <w:r w:rsidRPr="009C690A">
                <w:rPr>
                  <w:rStyle w:val="Hyperlink"/>
                  <w:b/>
                  <w:bCs/>
                  <w:color w:val="FFFFFF" w:themeColor="background1"/>
                </w:rPr>
                <w:t xml:space="preserve"> inte</w:t>
              </w:r>
              <w:r w:rsidR="00C1741A" w:rsidRPr="009C690A">
                <w:rPr>
                  <w:rStyle w:val="Hyperlink"/>
                  <w:b/>
                  <w:bCs/>
                  <w:color w:val="FFFFFF" w:themeColor="background1"/>
                </w:rPr>
                <w:t>lligence</w:t>
              </w:r>
            </w:hyperlink>
          </w:p>
        </w:tc>
        <w:tc>
          <w:tcPr>
            <w:tcW w:w="1353"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62CD9C28" w:rsidR="00155464" w:rsidRPr="003B7EC1" w:rsidRDefault="00155464" w:rsidP="00DA5920">
            <w:pPr>
              <w:rPr>
                <w:color w:val="FFFFFF" w:themeColor="background1"/>
              </w:rPr>
            </w:pPr>
            <w:r w:rsidRPr="003B7EC1">
              <w:rPr>
                <w:color w:val="FFFFFF" w:themeColor="background1"/>
              </w:rPr>
              <w:t xml:space="preserve">Page </w:t>
            </w:r>
            <w:r w:rsidR="000A338C">
              <w:rPr>
                <w:color w:val="FFFFFF" w:themeColor="background1"/>
              </w:rPr>
              <w:t>3</w:t>
            </w:r>
            <w:r w:rsidR="005D0CE5">
              <w:rPr>
                <w:color w:val="FFFFFF" w:themeColor="background1"/>
              </w:rPr>
              <w:t>2</w:t>
            </w:r>
          </w:p>
        </w:tc>
      </w:tr>
      <w:tr w:rsidR="00DA5920" w:rsidRPr="003B7EC1" w14:paraId="51500807" w14:textId="77777777" w:rsidTr="00CD7DC6">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77777777" w:rsidR="00DA5920" w:rsidRPr="009C690A" w:rsidRDefault="00DA5920" w:rsidP="00DA5920">
            <w:pPr>
              <w:rPr>
                <w:rStyle w:val="normaltextrun"/>
                <w:b/>
                <w:bCs/>
                <w:color w:val="FFFFFF" w:themeColor="background1"/>
              </w:rPr>
            </w:pPr>
            <w:hyperlink w:anchor="References" w:history="1">
              <w:r w:rsidRPr="009C690A">
                <w:rPr>
                  <w:rStyle w:val="Hyperlink"/>
                  <w:b/>
                  <w:bCs/>
                  <w:color w:val="FFFFFF" w:themeColor="background1"/>
                </w:rPr>
                <w:t>References</w:t>
              </w:r>
            </w:hyperlink>
          </w:p>
        </w:tc>
        <w:tc>
          <w:tcPr>
            <w:tcW w:w="1353"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02CF88F8" w:rsidR="00DA5920" w:rsidRPr="003B7EC1" w:rsidRDefault="00DA5920" w:rsidP="00DA5920">
            <w:pPr>
              <w:rPr>
                <w:color w:val="FFFFFF" w:themeColor="background1"/>
              </w:rPr>
            </w:pPr>
            <w:r w:rsidRPr="003B7EC1">
              <w:rPr>
                <w:color w:val="FFFFFF" w:themeColor="background1"/>
              </w:rPr>
              <w:t xml:space="preserve">Page </w:t>
            </w:r>
            <w:r w:rsidR="00407434">
              <w:rPr>
                <w:color w:val="FFFFFF" w:themeColor="background1"/>
              </w:rPr>
              <w:t>3</w:t>
            </w:r>
            <w:r w:rsidR="005D0CE5">
              <w:rPr>
                <w:color w:val="FFFFFF" w:themeColor="background1"/>
              </w:rPr>
              <w:t>3</w:t>
            </w:r>
          </w:p>
        </w:tc>
      </w:tr>
      <w:bookmarkEnd w:id="0"/>
    </w:tbl>
    <w:p w14:paraId="602FB81E" w14:textId="77777777" w:rsidR="00E139EC" w:rsidRDefault="00E139EC">
      <w:pPr>
        <w:spacing w:before="0" w:after="200"/>
        <w:jc w:val="both"/>
      </w:pPr>
    </w:p>
    <w:tbl>
      <w:tblPr>
        <w:tblStyle w:val="Style5"/>
        <w:tblW w:w="0" w:type="auto"/>
        <w:tblLook w:val="04A0" w:firstRow="1" w:lastRow="0" w:firstColumn="1" w:lastColumn="0" w:noHBand="0" w:noVBand="1"/>
      </w:tblPr>
      <w:tblGrid>
        <w:gridCol w:w="9016"/>
      </w:tblGrid>
      <w:tr w:rsidR="00E139EC" w14:paraId="2F23FB19" w14:textId="77777777" w:rsidTr="008A0E2D">
        <w:tc>
          <w:tcPr>
            <w:tcW w:w="9016" w:type="dxa"/>
            <w:shd w:val="clear" w:color="auto" w:fill="FDE9FD"/>
          </w:tcPr>
          <w:p w14:paraId="51AE84A8" w14:textId="77777777" w:rsidR="00E139EC" w:rsidRDefault="00E139EC" w:rsidP="0010268D">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064A01B2" w:rsidR="007B0316" w:rsidRDefault="007B0316">
      <w:pPr>
        <w:spacing w:before="0" w:after="200"/>
        <w:jc w:val="both"/>
      </w:pPr>
      <w:r w:rsidRPr="003B7EC1">
        <w:br w:type="page"/>
      </w:r>
    </w:p>
    <w:p w14:paraId="1C8DDE60" w14:textId="3CB17E85" w:rsidR="00370082" w:rsidRPr="003B7EC1" w:rsidRDefault="007050EE" w:rsidP="007050EE">
      <w:pPr>
        <w:pStyle w:val="Heading"/>
      </w:pPr>
      <w:bookmarkStart w:id="7" w:name="AssessUnderstanding"/>
      <w:bookmarkStart w:id="8" w:name="Usingprecisepraise"/>
      <w:r w:rsidRPr="007050EE">
        <w:rPr>
          <w:b w:val="0"/>
          <w:bCs w:val="0"/>
        </w:rPr>
        <w:lastRenderedPageBreak/>
        <w:t>1.</w:t>
      </w:r>
      <w:r>
        <w:t xml:space="preserve"> </w:t>
      </w:r>
      <w:r w:rsidR="00370082" w:rsidRPr="003B7EC1">
        <w:t xml:space="preserve">Using questioning to assess understanding </w:t>
      </w:r>
    </w:p>
    <w:bookmarkEnd w:id="7"/>
    <w:p w14:paraId="6FCC02AA" w14:textId="2444C453" w:rsidR="008A0E2D" w:rsidRPr="003B7EC1" w:rsidRDefault="008A0E2D" w:rsidP="008A0E2D">
      <w:r w:rsidRPr="00CD7DC6">
        <w:rPr>
          <w:b/>
          <w:bCs/>
        </w:rPr>
        <w:t>Approximate time to complete: 1</w:t>
      </w:r>
      <w:r>
        <w:rPr>
          <w:b/>
          <w:bCs/>
        </w:rPr>
        <w:t>1</w:t>
      </w:r>
      <w:r w:rsidRPr="00CD7DC6">
        <w:rPr>
          <w:b/>
          <w:bCs/>
        </w:rPr>
        <w:t xml:space="preserve"> minute</w:t>
      </w:r>
      <w:r>
        <w:rPr>
          <w:b/>
          <w:bCs/>
        </w:rPr>
        <w:t>s</w:t>
      </w:r>
    </w:p>
    <w:p w14:paraId="0F8F5010" w14:textId="2C824495" w:rsidR="004352B3" w:rsidRPr="003B7EC1" w:rsidRDefault="004352B3" w:rsidP="00BD621B">
      <w:pPr>
        <w:pStyle w:val="Subheading"/>
      </w:pPr>
      <w:r w:rsidRPr="003B7EC1">
        <w:t xml:space="preserve">A reminder of </w:t>
      </w:r>
      <w:r w:rsidR="00BD621B" w:rsidRPr="003B7EC1">
        <w:t>what the</w:t>
      </w:r>
      <w:r w:rsidRPr="003B7EC1">
        <w:t xml:space="preserve"> evidence</w:t>
      </w:r>
      <w:r w:rsidR="00BD621B" w:rsidRPr="003B7EC1">
        <w:t xml:space="preserve"> says</w:t>
      </w:r>
    </w:p>
    <w:p w14:paraId="5E3BEA9C" w14:textId="2C0C277B" w:rsidR="00632C0E" w:rsidRPr="00CD7DC6" w:rsidRDefault="536D22D5" w:rsidP="47FA7F92">
      <w:pPr>
        <w:spacing w:before="240" w:after="240"/>
        <w:rPr>
          <w:rFonts w:ascii="Tahoma" w:eastAsia="Tahoma" w:hAnsi="Tahoma" w:cs="Tahoma"/>
          <w:szCs w:val="24"/>
        </w:rPr>
      </w:pPr>
      <w:r w:rsidRPr="00CD7DC6">
        <w:rPr>
          <w:rFonts w:ascii="Tahoma" w:eastAsia="Tahoma" w:hAnsi="Tahoma" w:cs="Tahoma"/>
          <w:szCs w:val="24"/>
        </w:rPr>
        <w:t xml:space="preserve">Since questioning is a key part of high quality teaching, all pupils, including those with SEND, will benefit from the use of questioning. </w:t>
      </w:r>
    </w:p>
    <w:p w14:paraId="03185F07" w14:textId="7FC616E3" w:rsidR="00632C0E" w:rsidRPr="00CD7DC6" w:rsidRDefault="00632C0E" w:rsidP="15B6DBF0">
      <w:pPr>
        <w:rPr>
          <w:rFonts w:ascii="Tahoma" w:eastAsia="Tahoma" w:hAnsi="Tahoma" w:cs="Tahoma"/>
        </w:rPr>
      </w:pPr>
      <w:r w:rsidRPr="00CD7DC6">
        <w:t xml:space="preserve">As considered in the core self-study, questioning is a fundamental tool for formative assessment. </w:t>
      </w:r>
      <w:r w:rsidR="00C06FAF" w:rsidRPr="00CD7DC6">
        <w:t>U</w:t>
      </w:r>
      <w:r w:rsidR="1013CC7C" w:rsidRPr="00CD7DC6">
        <w:t>nderstanding what pupils already know is essential in guiding what to teach next and identifying potential misconceptions before introducing new content.</w:t>
      </w:r>
      <w:r w:rsidR="0080013E" w:rsidRPr="00CD7DC6">
        <w:t xml:space="preserve"> </w:t>
      </w:r>
      <w:r w:rsidR="1013CC7C" w:rsidRPr="00CD7DC6">
        <w:rPr>
          <w:rFonts w:ascii="Tahoma" w:eastAsia="Tahoma" w:hAnsi="Tahoma" w:cs="Tahoma"/>
        </w:rPr>
        <w:t>The ‘assess, plan, do, review’ cycle might already have helped you to best understand and respond to the learning needs of pupils with SEND (EEF, 20</w:t>
      </w:r>
      <w:r w:rsidR="3C72C0D2" w:rsidRPr="00CD7DC6">
        <w:rPr>
          <w:rFonts w:ascii="Tahoma" w:eastAsia="Tahoma" w:hAnsi="Tahoma" w:cs="Tahoma"/>
        </w:rPr>
        <w:t>21</w:t>
      </w:r>
      <w:r w:rsidR="1013CC7C" w:rsidRPr="00CD7DC6">
        <w:rPr>
          <w:rFonts w:ascii="Tahoma" w:eastAsia="Tahoma" w:hAnsi="Tahoma" w:cs="Tahoma"/>
        </w:rPr>
        <w:t>).</w:t>
      </w:r>
      <w:r w:rsidR="1013CC7C" w:rsidRPr="003B7EC1">
        <w:rPr>
          <w:rFonts w:ascii="Tahoma" w:eastAsia="Tahoma" w:hAnsi="Tahoma" w:cs="Tahoma"/>
        </w:rPr>
        <w:t xml:space="preserve"> </w:t>
      </w:r>
    </w:p>
    <w:p w14:paraId="0EBAFCF9" w14:textId="6464B784" w:rsidR="00632C0E" w:rsidRPr="00CD7DC6" w:rsidRDefault="00632C0E" w:rsidP="00632C0E">
      <w:r w:rsidRPr="00CD7DC6">
        <w:t xml:space="preserve">The </w:t>
      </w:r>
      <w:r w:rsidR="00C22540">
        <w:t xml:space="preserve">core </w:t>
      </w:r>
      <w:r w:rsidRPr="00CD7DC6">
        <w:t>self-study for this module reminded you that checking prior knowledge engages pupils in learning, helping them to make connections between what they already know and new material. This aligns with evidence suggesting that recalling prior knowledge primes pupils for learning.</w:t>
      </w:r>
    </w:p>
    <w:p w14:paraId="3687873E" w14:textId="57D88653" w:rsidR="00632C0E" w:rsidRPr="00CD7DC6" w:rsidRDefault="0080013E" w:rsidP="00632C0E">
      <w:r w:rsidRPr="00CD7DC6">
        <w:t>T</w:t>
      </w:r>
      <w:r w:rsidR="00632C0E" w:rsidRPr="00CD7DC6">
        <w:t xml:space="preserve">he evidence </w:t>
      </w:r>
      <w:r w:rsidRPr="00CD7DC6">
        <w:t xml:space="preserve">also suggests that </w:t>
      </w:r>
      <w:r w:rsidR="00632C0E" w:rsidRPr="00CD7DC6">
        <w:t>the design and timing of questions influence their effectiveness</w:t>
      </w:r>
      <w:r w:rsidRPr="00CD7DC6">
        <w:t>. C</w:t>
      </w:r>
      <w:r w:rsidR="00632C0E" w:rsidRPr="00CD7DC6">
        <w:t>arefully planned questions should be linked to specific learning objectives or prior knowledge to yield meaningful insights. Open-ended questions, which encourage pupils to explain their reasoning and make connections, are particularly valuable in uncovering misconceptions and assessing depth of understanding (Wiliam, 2018).</w:t>
      </w:r>
    </w:p>
    <w:p w14:paraId="2D50302B" w14:textId="77777777" w:rsidR="00FE338A" w:rsidRPr="00CD7DC6" w:rsidRDefault="00632C0E" w:rsidP="00370082">
      <w:r w:rsidRPr="00CD7DC6">
        <w:t xml:space="preserve">The evidence also suggests that placing key questions at strategic points in a lesson ensures that assessment is both timely and useful. These ‘hinge questions’ allow for real-time adjustments to teaching based on pupils’ responses. </w:t>
      </w:r>
    </w:p>
    <w:bookmarkEnd w:id="8"/>
    <w:p w14:paraId="49F35D68" w14:textId="531B249C" w:rsidR="008827CD" w:rsidRPr="003B7EC1" w:rsidRDefault="008A1E2B" w:rsidP="001C0C3E">
      <w:pPr>
        <w:pStyle w:val="Subheading"/>
        <w:rPr>
          <w:rStyle w:val="normaltextrun"/>
        </w:rPr>
      </w:pPr>
      <w:r w:rsidRPr="003B7EC1">
        <w:rPr>
          <w:rStyle w:val="normaltextrun"/>
        </w:rPr>
        <w:t>What this looks like in practice</w:t>
      </w:r>
    </w:p>
    <w:p w14:paraId="5077F89E" w14:textId="1C46200D" w:rsidR="00663BAF" w:rsidRPr="00CD7DC6" w:rsidRDefault="00663BAF" w:rsidP="00663BAF">
      <w:r w:rsidRPr="00CD7DC6">
        <w:t xml:space="preserve">You may already recognise that starting a lesson by asking pupils what they already know about a topic can help them recall prior knowledge and get them ready to learn. For example, you might ask, "Can anyone explain what we learned last time and how it connects to today’s topic?" This allows pupils to </w:t>
      </w:r>
      <w:r w:rsidR="00FE338A" w:rsidRPr="00CD7DC6">
        <w:t>recall</w:t>
      </w:r>
      <w:r w:rsidRPr="00CD7DC6">
        <w:t xml:space="preserve"> previous learning and gives </w:t>
      </w:r>
      <w:r w:rsidR="00D46979">
        <w:t>you an</w:t>
      </w:r>
      <w:r w:rsidRPr="00CD7DC6">
        <w:t xml:space="preserve"> insight into their existing understanding.</w:t>
      </w:r>
      <w:r w:rsidR="00EE18CA" w:rsidRPr="00CD7DC6">
        <w:t xml:space="preserve"> It can also prime them to learn new information.</w:t>
      </w:r>
    </w:p>
    <w:p w14:paraId="2589B4E5" w14:textId="2CC34DD2" w:rsidR="00663BAF" w:rsidRPr="00CD7DC6" w:rsidRDefault="00663BAF" w:rsidP="00663BAF">
      <w:r w:rsidRPr="00CD7DC6">
        <w:t xml:space="preserve">You may have experience of using open-ended questions to encourage deeper thinking. Instead of asking, "Is this correct?", you might ask, "Why do you think this is correct or incorrect?" This approach encourages pupils to explain their reasoning, making it easier to identify misconceptions. You might also follow up a pupil’s response with another question, such as "Can you give an example to support your </w:t>
      </w:r>
      <w:r w:rsidRPr="00CD7DC6">
        <w:lastRenderedPageBreak/>
        <w:t>answer?" to deepen their engagement.</w:t>
      </w:r>
      <w:r w:rsidR="2AB782AE" w:rsidRPr="00CD7DC6">
        <w:t xml:space="preserve"> You will look at this in more detail later in this elective self</w:t>
      </w:r>
      <w:r w:rsidR="00A8463D">
        <w:t>-</w:t>
      </w:r>
      <w:r w:rsidR="2AB782AE" w:rsidRPr="00CD7DC6">
        <w:t>study.</w:t>
      </w:r>
    </w:p>
    <w:p w14:paraId="2EED7375" w14:textId="59C66147" w:rsidR="00663BAF" w:rsidRPr="00CD7DC6" w:rsidRDefault="00663BAF" w:rsidP="00663BAF">
      <w:r w:rsidRPr="00CD7DC6">
        <w:t>Well-placed questions during key points in a lesson</w:t>
      </w:r>
      <w:r w:rsidR="136AD002" w:rsidRPr="00CD7DC6">
        <w:t xml:space="preserve"> (</w:t>
      </w:r>
      <w:r w:rsidRPr="00CD7DC6">
        <w:t>such as after introducing a new concept or before moving on to a more complex idea</w:t>
      </w:r>
      <w:r w:rsidR="71478A73" w:rsidRPr="00CD7DC6">
        <w:t xml:space="preserve">) </w:t>
      </w:r>
      <w:r w:rsidRPr="00CD7DC6">
        <w:t>can help you decide whether to proceed or revisit earlier material. For example, you might ask, "What do you think will happen next?" or "Can you summarise the key idea so far?" to check understanding before continuing.</w:t>
      </w:r>
    </w:p>
    <w:p w14:paraId="6673272B" w14:textId="3979C9EE" w:rsidR="00663BAF" w:rsidRPr="00CD7DC6" w:rsidRDefault="00663BAF" w:rsidP="00663BAF">
      <w:r w:rsidRPr="00CD7DC6">
        <w:t xml:space="preserve">Gathering responses effectively is also important. You could use techniques like ‘think-pair-share,’ where pupils first consider a question individually, then discuss it with a partner before sharing their thoughts with the class. </w:t>
      </w:r>
      <w:r w:rsidR="687A230E" w:rsidRPr="00CD7DC6">
        <w:t>A</w:t>
      </w:r>
      <w:r w:rsidRPr="00CD7DC6">
        <w:t>sk</w:t>
      </w:r>
      <w:r w:rsidR="0F8F1ED4" w:rsidRPr="00CD7DC6">
        <w:t>ing</w:t>
      </w:r>
      <w:r w:rsidRPr="00CD7DC6">
        <w:t xml:space="preserve"> a question and then select</w:t>
      </w:r>
      <w:r w:rsidR="21403CE8" w:rsidRPr="00CD7DC6">
        <w:t>ing</w:t>
      </w:r>
      <w:r w:rsidRPr="00CD7DC6">
        <w:t xml:space="preserve"> a pupil to answer</w:t>
      </w:r>
      <w:r w:rsidR="7C8B5B57" w:rsidRPr="00CD7DC6">
        <w:t xml:space="preserve"> </w:t>
      </w:r>
      <w:r w:rsidRPr="00CD7DC6">
        <w:t>ensures that all pupils remain engaged and do not rely on others to respond. Another approach is using mini whiteboards for pupils to write answers, allowing you to quickly assess understanding across the class.</w:t>
      </w:r>
      <w:r w:rsidR="387BD4AA" w:rsidRPr="00CD7DC6">
        <w:t xml:space="preserve"> We will explore this more in the next section.</w:t>
      </w:r>
    </w:p>
    <w:p w14:paraId="317AE460" w14:textId="5DE2ECD8" w:rsidR="078310C7" w:rsidRPr="00CD7DC6" w:rsidRDefault="078310C7" w:rsidP="15B6DBF0">
      <w:pPr>
        <w:rPr>
          <w:rFonts w:ascii="Tahoma" w:eastAsia="Tahoma" w:hAnsi="Tahoma" w:cs="Tahoma"/>
        </w:rPr>
      </w:pPr>
      <w:r w:rsidRPr="00CD7DC6">
        <w:rPr>
          <w:rFonts w:ascii="Tahoma" w:eastAsia="Tahoma" w:hAnsi="Tahoma" w:cs="Tahoma"/>
        </w:rPr>
        <w:t>You can support pupils with SEND to answer questions in various ways, for example by requiring non-verbal answers or pairing children and asking more confident children to share what their partner said (EEF, 20</w:t>
      </w:r>
      <w:r w:rsidR="46C1FAB3" w:rsidRPr="00CD7DC6">
        <w:rPr>
          <w:rFonts w:ascii="Tahoma" w:eastAsia="Tahoma" w:hAnsi="Tahoma" w:cs="Tahoma"/>
        </w:rPr>
        <w:t>21</w:t>
      </w:r>
      <w:r w:rsidRPr="00CD7DC6">
        <w:rPr>
          <w:rFonts w:ascii="Tahoma" w:eastAsia="Tahoma" w:hAnsi="Tahoma" w:cs="Tahoma"/>
        </w:rPr>
        <w:t>).</w:t>
      </w:r>
    </w:p>
    <w:p w14:paraId="491C2297" w14:textId="4CDC7C8B" w:rsidR="00632C0E" w:rsidRPr="003B7EC1" w:rsidRDefault="00EE18CA" w:rsidP="00632C0E">
      <w:pPr>
        <w:rPr>
          <w:rStyle w:val="normaltextrun"/>
        </w:rPr>
      </w:pPr>
      <w:r w:rsidRPr="00CD7DC6">
        <w:t>Questions might not always be asked and answered verbally. A</w:t>
      </w:r>
      <w:r w:rsidR="00F92344" w:rsidRPr="00CD7DC6">
        <w:t>s</w:t>
      </w:r>
      <w:r w:rsidRPr="00CD7DC6">
        <w:t xml:space="preserve"> you will know, questions form the basis of </w:t>
      </w:r>
      <w:r w:rsidR="00F92344" w:rsidRPr="00CD7DC6">
        <w:t xml:space="preserve">written forms of assessment such as quizzes and tests. It is just as important to </w:t>
      </w:r>
      <w:r w:rsidR="001D205B" w:rsidRPr="00CD7DC6">
        <w:t xml:space="preserve">carefully </w:t>
      </w:r>
      <w:r w:rsidR="00F92344" w:rsidRPr="00CD7DC6">
        <w:t>formulate these questions</w:t>
      </w:r>
      <w:r w:rsidR="001D205B" w:rsidRPr="00CD7DC6">
        <w:t>, ensuring that they match the taught content.</w:t>
      </w:r>
    </w:p>
    <w:p w14:paraId="1B048587" w14:textId="1165902C" w:rsidR="00794519" w:rsidRPr="003B7EC1" w:rsidRDefault="00794519" w:rsidP="00B9539C">
      <w:pPr>
        <w:pStyle w:val="Subheading"/>
      </w:pPr>
      <w:r w:rsidRPr="003B7EC1">
        <w:t xml:space="preserve">Identifying the </w:t>
      </w:r>
      <w:r w:rsidR="00750821" w:rsidRPr="003B7EC1">
        <w:t>‘active ingredients’</w:t>
      </w:r>
    </w:p>
    <w:p w14:paraId="7BA8DFF9" w14:textId="4F483203" w:rsidR="00B062B8" w:rsidRPr="003B7EC1" w:rsidRDefault="00E139EC" w:rsidP="00F6366D">
      <w:r>
        <w:t>These are the</w:t>
      </w:r>
      <w:r w:rsidR="003272E7" w:rsidRPr="003272E7">
        <w:t xml:space="preserve"> ‘active ingredients’</w:t>
      </w:r>
      <w:r>
        <w:t xml:space="preserve"> of e</w:t>
      </w:r>
      <w:r w:rsidRPr="003B7EC1">
        <w:t>ffective questioning to assess understanding</w:t>
      </w:r>
      <w:r w:rsidR="00D46979">
        <w:t xml:space="preserve">. Remember, that means the key elements that make an approach </w:t>
      </w:r>
      <w:r w:rsidR="00346DCE">
        <w:t xml:space="preserve">effective. </w:t>
      </w:r>
    </w:p>
    <w:p w14:paraId="5D5C7C5B" w14:textId="7BE4961F" w:rsidR="00254CE3" w:rsidRPr="003B7EC1" w:rsidRDefault="00254CE3" w:rsidP="00F6366D">
      <w:r w:rsidRPr="003B7EC1">
        <w:t>Effective questioning to assess understanding:</w:t>
      </w:r>
    </w:p>
    <w:p w14:paraId="73327E17" w14:textId="77777777" w:rsidR="00576E58" w:rsidRPr="007031C4" w:rsidRDefault="00576E58" w:rsidP="00576E58">
      <w:pPr>
        <w:numPr>
          <w:ilvl w:val="0"/>
          <w:numId w:val="4"/>
        </w:numPr>
      </w:pPr>
      <w:r w:rsidRPr="007031C4">
        <w:t>Has a</w:t>
      </w:r>
      <w:r w:rsidRPr="007031C4">
        <w:rPr>
          <w:b/>
          <w:bCs/>
        </w:rPr>
        <w:t xml:space="preserve"> clearly defined purpose</w:t>
      </w:r>
      <w:r w:rsidRPr="007031C4">
        <w:t xml:space="preserve">, with teachers ensuring questions are linked to specific learning objectives or prior knowledge to accurately assess understanding. </w:t>
      </w:r>
    </w:p>
    <w:p w14:paraId="731C3735" w14:textId="77777777" w:rsidR="00576E58" w:rsidRPr="007031C4" w:rsidRDefault="00576E58" w:rsidP="00576E58">
      <w:pPr>
        <w:numPr>
          <w:ilvl w:val="0"/>
          <w:numId w:val="4"/>
        </w:numPr>
      </w:pPr>
      <w:r w:rsidRPr="007031C4">
        <w:t>Often features</w:t>
      </w:r>
      <w:r w:rsidRPr="007031C4">
        <w:rPr>
          <w:b/>
          <w:bCs/>
        </w:rPr>
        <w:t xml:space="preserve"> open-ended questions</w:t>
      </w:r>
      <w:r w:rsidRPr="007031C4">
        <w:t xml:space="preserve">, with teachers encouraging pupils to explain their thinking, justify their answers, and make connections between ideas to reveal deeper understanding. </w:t>
      </w:r>
    </w:p>
    <w:p w14:paraId="1C7EDA07" w14:textId="77777777" w:rsidR="00576E58" w:rsidRPr="007031C4" w:rsidRDefault="00576E58" w:rsidP="00576E58">
      <w:pPr>
        <w:numPr>
          <w:ilvl w:val="0"/>
          <w:numId w:val="4"/>
        </w:numPr>
      </w:pPr>
      <w:r w:rsidRPr="007031C4">
        <w:t xml:space="preserve">Is </w:t>
      </w:r>
      <w:r w:rsidRPr="007031C4">
        <w:rPr>
          <w:b/>
          <w:bCs/>
        </w:rPr>
        <w:t>timed strategically</w:t>
      </w:r>
      <w:r w:rsidRPr="007031C4">
        <w:t>, with teachers placing key questions at hinge points in a lesson to determine whether pupils are ready to progress or need further support.</w:t>
      </w:r>
    </w:p>
    <w:p w14:paraId="497EF611" w14:textId="77777777" w:rsidR="00576E58" w:rsidRPr="007031C4" w:rsidRDefault="00576E58" w:rsidP="00576E58">
      <w:pPr>
        <w:numPr>
          <w:ilvl w:val="0"/>
          <w:numId w:val="4"/>
        </w:numPr>
      </w:pPr>
      <w:r w:rsidRPr="007031C4">
        <w:rPr>
          <w:b/>
          <w:bCs/>
        </w:rPr>
        <w:t>Encourages explanation and reasoning</w:t>
      </w:r>
      <w:r w:rsidRPr="007031C4">
        <w:t xml:space="preserve">, with teachers asking follow-up questions that prompt pupils to elaborate on their answers and clarify their thought processes. </w:t>
      </w:r>
    </w:p>
    <w:p w14:paraId="26B2B482" w14:textId="77777777" w:rsidR="00576E58" w:rsidRPr="007031C4" w:rsidRDefault="00576E58" w:rsidP="00576E58">
      <w:pPr>
        <w:numPr>
          <w:ilvl w:val="0"/>
          <w:numId w:val="4"/>
        </w:numPr>
      </w:pPr>
      <w:r w:rsidRPr="007031C4">
        <w:lastRenderedPageBreak/>
        <w:t>Is coupled with</w:t>
      </w:r>
      <w:r w:rsidRPr="007031C4">
        <w:rPr>
          <w:b/>
          <w:bCs/>
        </w:rPr>
        <w:t xml:space="preserve"> effective response gathering</w:t>
      </w:r>
      <w:r w:rsidRPr="007031C4">
        <w:t>, with teachers</w:t>
      </w:r>
      <w:r w:rsidRPr="007031C4">
        <w:rPr>
          <w:b/>
          <w:bCs/>
        </w:rPr>
        <w:t xml:space="preserve"> </w:t>
      </w:r>
      <w:r w:rsidRPr="007031C4">
        <w:t>using techniques which ensure all pupils are engaged and that you have gained an insight into their individual understanding.</w:t>
      </w:r>
    </w:p>
    <w:p w14:paraId="30C399E6" w14:textId="77777777" w:rsidR="00576E58" w:rsidRDefault="00576E58" w:rsidP="00576E58">
      <w:pPr>
        <w:numPr>
          <w:ilvl w:val="0"/>
          <w:numId w:val="4"/>
        </w:numPr>
      </w:pPr>
      <w:r w:rsidRPr="007031C4">
        <w:rPr>
          <w:b/>
          <w:bCs/>
        </w:rPr>
        <w:t>Allows teachers to be responsive to answers</w:t>
      </w:r>
      <w:r w:rsidRPr="007031C4">
        <w:t>, with teachers adapting teaching based on pupils’ responses, addressing misconceptions and reinforcing key concepts as needed.</w:t>
      </w:r>
    </w:p>
    <w:p w14:paraId="47C0106B" w14:textId="46FD6715" w:rsidR="003272E7" w:rsidRPr="00CD7DC6" w:rsidRDefault="003272E7" w:rsidP="00CD7DC6">
      <w:r w:rsidRPr="003272E7">
        <w:t xml:space="preserve">These </w:t>
      </w:r>
      <w:r w:rsidR="00AB16E3">
        <w:t>‘</w:t>
      </w:r>
      <w:r w:rsidRPr="003272E7">
        <w:t>active ingredients</w:t>
      </w:r>
      <w:r w:rsidR="00AB16E3">
        <w:t>’</w:t>
      </w:r>
      <w:r w:rsidRPr="003272E7">
        <w:t xml:space="preserve"> won’t vary but how they’re used might. As discussed earlier, it’s this blend of consistency and adaptability that makes an approach both robust and impactful.</w:t>
      </w:r>
    </w:p>
    <w:p w14:paraId="221BDE83" w14:textId="5C0BB2AD" w:rsidR="00BF1C06" w:rsidRPr="003B7EC1" w:rsidRDefault="00BF1C06" w:rsidP="00BF1C06">
      <w:pPr>
        <w:pStyle w:val="Subheading"/>
        <w:rPr>
          <w:rStyle w:val="normaltextrun"/>
        </w:rPr>
      </w:pPr>
      <w:r w:rsidRPr="003B7EC1">
        <w:rPr>
          <w:rStyle w:val="normaltextrun"/>
        </w:rPr>
        <w:t>Examples</w:t>
      </w:r>
    </w:p>
    <w:tbl>
      <w:tblPr>
        <w:tblStyle w:val="Style5"/>
        <w:tblW w:w="0" w:type="auto"/>
        <w:tblLook w:val="04A0" w:firstRow="1" w:lastRow="0" w:firstColumn="1" w:lastColumn="0" w:noHBand="0" w:noVBand="1"/>
      </w:tblPr>
      <w:tblGrid>
        <w:gridCol w:w="9016"/>
      </w:tblGrid>
      <w:tr w:rsidR="00761770" w14:paraId="24C56DB1" w14:textId="77777777" w:rsidTr="0010268D">
        <w:tc>
          <w:tcPr>
            <w:tcW w:w="9016" w:type="dxa"/>
            <w:shd w:val="clear" w:color="auto" w:fill="FDE9FD"/>
          </w:tcPr>
          <w:p w14:paraId="6AC55775" w14:textId="3EA3D08F" w:rsidR="00761770" w:rsidRPr="003D3221" w:rsidRDefault="00761770" w:rsidP="00D46979">
            <w:pPr>
              <w:spacing w:line="276" w:lineRule="auto"/>
              <w:rPr>
                <w:color w:val="FF0000"/>
              </w:rPr>
            </w:pPr>
            <w:r w:rsidRPr="003D3221">
              <w:rPr>
                <w:color w:val="FF0000"/>
              </w:rPr>
              <w:t xml:space="preserve">Schools should add exemplification relevant to their context to demonstrate </w:t>
            </w:r>
            <w:r w:rsidR="00D46979">
              <w:rPr>
                <w:color w:val="FF0000"/>
              </w:rPr>
              <w:t>effective questioning to assess understanding</w:t>
            </w:r>
            <w:r w:rsidRPr="003D3221">
              <w:rPr>
                <w:color w:val="FF0000"/>
              </w:rPr>
              <w:t xml:space="preserve"> making explicit links to the </w:t>
            </w:r>
            <w:r w:rsidR="00CD5BA0">
              <w:rPr>
                <w:color w:val="FF0000"/>
              </w:rPr>
              <w:t>‘</w:t>
            </w:r>
            <w:r w:rsidRPr="003D3221">
              <w:rPr>
                <w:color w:val="FF0000"/>
              </w:rPr>
              <w:t>active ingredients</w:t>
            </w:r>
            <w:r w:rsidR="00CD5BA0">
              <w:rPr>
                <w:color w:val="FF0000"/>
              </w:rPr>
              <w:t>’</w:t>
            </w:r>
            <w:r w:rsidRPr="003D3221">
              <w:rPr>
                <w:color w:val="FF0000"/>
              </w:rPr>
              <w:t xml:space="preserve"> and highlighting how these make it effective. </w:t>
            </w:r>
          </w:p>
          <w:p w14:paraId="2FB9207C" w14:textId="77777777" w:rsidR="00761770" w:rsidRPr="003D3221" w:rsidRDefault="00761770" w:rsidP="00D46979">
            <w:pPr>
              <w:spacing w:line="276" w:lineRule="auto"/>
              <w:rPr>
                <w:color w:val="FF0000"/>
              </w:rPr>
            </w:pPr>
            <w:r w:rsidRPr="003D3221">
              <w:rPr>
                <w:color w:val="FF0000"/>
              </w:rPr>
              <w:t xml:space="preserve">Examples could include: </w:t>
            </w:r>
          </w:p>
          <w:p w14:paraId="58792CA6" w14:textId="77777777" w:rsidR="00761770" w:rsidRDefault="00761770" w:rsidP="00D46979">
            <w:pPr>
              <w:spacing w:line="276" w:lineRule="auto"/>
              <w:rPr>
                <w:color w:val="FF0000"/>
              </w:rPr>
            </w:pPr>
            <w:r w:rsidRPr="003D3221">
              <w:rPr>
                <w:color w:val="FF0000"/>
              </w:rPr>
              <w:t xml:space="preserve">Video exemplification, modelling, a transcript, lesson observations, artefacts or classroom resources. </w:t>
            </w:r>
          </w:p>
          <w:p w14:paraId="6C200DFC" w14:textId="0304B97C" w:rsidR="00C14FF9" w:rsidRPr="00FD27F2" w:rsidRDefault="00C14FF9" w:rsidP="00D46979">
            <w:pPr>
              <w:spacing w:line="276" w:lineRule="auto"/>
              <w:rPr>
                <w:color w:val="FF0000"/>
              </w:rPr>
            </w:pPr>
            <w:r w:rsidRPr="00C14FF9">
              <w:rPr>
                <w:color w:val="FF0000"/>
              </w:rPr>
              <w:t>Video exemplification should last no longer than 2-3 minutes.  </w:t>
            </w:r>
          </w:p>
        </w:tc>
      </w:tr>
    </w:tbl>
    <w:p w14:paraId="65AA92B7" w14:textId="77777777" w:rsidR="003F0FA0" w:rsidRPr="003B7EC1" w:rsidRDefault="00FF5395" w:rsidP="003F0FA0">
      <w:pPr>
        <w:pStyle w:val="Subheading"/>
        <w:rPr>
          <w:color w:val="0070C0"/>
          <w:u w:val="single"/>
        </w:rPr>
      </w:pPr>
      <w:r w:rsidRPr="003B7EC1">
        <w:fldChar w:fldCharType="begin"/>
      </w:r>
      <w:r w:rsidR="00405E2C" w:rsidRPr="003B7EC1">
        <w:instrText>HYPERLINK  \l "Contentpage"</w:instrText>
      </w:r>
      <w:r w:rsidRPr="003B7EC1">
        <w:fldChar w:fldCharType="separate"/>
      </w:r>
      <w:hyperlink w:anchor="Contentpage" w:history="1">
        <w:r w:rsidR="003F0FA0" w:rsidRPr="003B7EC1">
          <w:rPr>
            <w:rStyle w:val="Hyperlink"/>
          </w:rPr>
          <w:t>Click here to return to Content page</w:t>
        </w:r>
      </w:hyperlink>
    </w:p>
    <w:p w14:paraId="19D9FF86" w14:textId="5BCB57A9" w:rsidR="006E0F74" w:rsidRPr="003B7EC1" w:rsidRDefault="00FF5395" w:rsidP="003F0FA0">
      <w:pPr>
        <w:pStyle w:val="Subheading"/>
        <w:rPr>
          <w:rStyle w:val="normaltextrun"/>
          <w:b w:val="0"/>
          <w:bCs w:val="0"/>
          <w:color w:val="004B62" w:themeColor="text1"/>
          <w:sz w:val="28"/>
          <w:szCs w:val="28"/>
        </w:rPr>
      </w:pPr>
      <w:r w:rsidRPr="003B7EC1">
        <w:fldChar w:fldCharType="end"/>
      </w:r>
      <w:r w:rsidR="006E0F74" w:rsidRPr="003B7EC1">
        <w:rPr>
          <w:rStyle w:val="normaltextrun"/>
        </w:rPr>
        <w:br w:type="page"/>
      </w:r>
    </w:p>
    <w:p w14:paraId="6C27F898" w14:textId="05AEDA30" w:rsidR="00663BAF" w:rsidRPr="003B7EC1" w:rsidRDefault="007050EE" w:rsidP="00663BAF">
      <w:pPr>
        <w:pStyle w:val="Heading"/>
      </w:pPr>
      <w:bookmarkStart w:id="9" w:name="ActivateParticipation"/>
      <w:r>
        <w:lastRenderedPageBreak/>
        <w:t xml:space="preserve">2. </w:t>
      </w:r>
      <w:r w:rsidR="00663BAF" w:rsidRPr="003B7EC1">
        <w:t xml:space="preserve">Using questioning to activate participation </w:t>
      </w:r>
    </w:p>
    <w:bookmarkEnd w:id="9"/>
    <w:p w14:paraId="43714035" w14:textId="53F00533" w:rsidR="00346DCE" w:rsidRPr="003B7EC1" w:rsidRDefault="00346DCE" w:rsidP="00346DCE">
      <w:r w:rsidRPr="00CD7DC6">
        <w:rPr>
          <w:b/>
          <w:bCs/>
        </w:rPr>
        <w:t>Approximate time to complete: 1</w:t>
      </w:r>
      <w:r>
        <w:rPr>
          <w:b/>
          <w:bCs/>
        </w:rPr>
        <w:t>1</w:t>
      </w:r>
      <w:r w:rsidRPr="00CD7DC6">
        <w:rPr>
          <w:b/>
          <w:bCs/>
        </w:rPr>
        <w:t xml:space="preserve"> minute</w:t>
      </w:r>
      <w:r>
        <w:rPr>
          <w:b/>
          <w:bCs/>
        </w:rPr>
        <w:t>s</w:t>
      </w:r>
    </w:p>
    <w:p w14:paraId="4B649276" w14:textId="2C58F7D2" w:rsidR="00973338" w:rsidRPr="003B7EC1" w:rsidRDefault="00973338" w:rsidP="00973338">
      <w:pPr>
        <w:pStyle w:val="Subheading"/>
      </w:pPr>
      <w:r w:rsidRPr="003B7EC1">
        <w:t>A reminder of what the evidence says</w:t>
      </w:r>
    </w:p>
    <w:p w14:paraId="2DD8A45B" w14:textId="596997AC" w:rsidR="00C16C00" w:rsidRPr="00CD7DC6" w:rsidRDefault="00C16C00" w:rsidP="00C16C00">
      <w:r w:rsidRPr="00CD7DC6">
        <w:t xml:space="preserve">As considered in the core self-study, questioning plays a crucial role in engaging pupils and supporting their learning. You may recall that research highlights the importance of using questioning to activate pupil participation, particularly during exposition. </w:t>
      </w:r>
      <w:r w:rsidR="00605333" w:rsidRPr="00CD7DC6">
        <w:t>Q</w:t>
      </w:r>
      <w:r w:rsidRPr="00CD7DC6">
        <w:t>uestioning should be inclusive and designed to encourage participation</w:t>
      </w:r>
      <w:r w:rsidR="00FD132C" w:rsidRPr="00CD7DC6">
        <w:t>.</w:t>
      </w:r>
    </w:p>
    <w:p w14:paraId="7739A331" w14:textId="3595998F" w:rsidR="00605333" w:rsidRPr="00CD7DC6" w:rsidRDefault="00605333" w:rsidP="00605333">
      <w:r w:rsidRPr="00CD7DC6">
        <w:t xml:space="preserve">The evidence suggests that whole-class responses allow teachers to assess collective understanding and address misconceptions efficiently (EEF, 2021d). Routines for asking and answering questions allow teachers to gather lots of information on which to base their decision-making in lessons. </w:t>
      </w:r>
    </w:p>
    <w:p w14:paraId="793684A9" w14:textId="77777777" w:rsidR="00605333" w:rsidRPr="003B7EC1" w:rsidRDefault="00605333" w:rsidP="00605333">
      <w:pPr>
        <w:rPr>
          <w:rFonts w:ascii="Tahoma" w:eastAsia="Tahoma" w:hAnsi="Tahoma" w:cs="Tahoma"/>
          <w:szCs w:val="24"/>
        </w:rPr>
      </w:pPr>
      <w:r w:rsidRPr="00CD7DC6">
        <w:t>Selecting a pupil and then asking a question can cause other pupils not to think as they know they won’t have to answer the question. Asking a question and then asking a pupil to answer ensures that all pupils remain engaged by selecting individuals to answer after sufficient wait time, promoting thoughtful discussion.</w:t>
      </w:r>
    </w:p>
    <w:p w14:paraId="5C6CB310" w14:textId="1897E72E" w:rsidR="00C16C00" w:rsidRPr="00CD7DC6" w:rsidRDefault="00C16C00" w:rsidP="47FA7F92">
      <w:r w:rsidRPr="00CD7DC6">
        <w:t>The self-study also looked at the evidence about wait time, which suggests that providing pupils with sufficient time to process and articulate their thoughts leads to more reflective and considered responses</w:t>
      </w:r>
      <w:r w:rsidR="00F331FF" w:rsidRPr="00CD7DC6">
        <w:t xml:space="preserve"> </w:t>
      </w:r>
      <w:r w:rsidR="00FD132C" w:rsidRPr="00CD7DC6">
        <w:t>(Rowe, 1986; EEF, 20</w:t>
      </w:r>
      <w:r w:rsidR="4D045406" w:rsidRPr="00CD7DC6">
        <w:t>21</w:t>
      </w:r>
      <w:r w:rsidR="053D8292" w:rsidRPr="00CD7DC6">
        <w:t>c</w:t>
      </w:r>
      <w:r w:rsidR="00FD132C" w:rsidRPr="00CD7DC6">
        <w:t>)</w:t>
      </w:r>
      <w:r w:rsidRPr="00CD7DC6">
        <w:t xml:space="preserve">. </w:t>
      </w:r>
      <w:r w:rsidR="5DAAE892" w:rsidRPr="00CD7DC6">
        <w:t>This wait time may depend on the kind of question that is asked. A simple recall question aimed at rapid recall of known facts will require less wait time than a more open-ended question that requires a longer answer.</w:t>
      </w:r>
    </w:p>
    <w:p w14:paraId="49ABC8B6" w14:textId="77777777" w:rsidR="00EF3A66" w:rsidRPr="003B7EC1" w:rsidRDefault="00973338" w:rsidP="009F78D3">
      <w:pPr>
        <w:pStyle w:val="Subheading"/>
        <w:rPr>
          <w:rStyle w:val="normaltextrun"/>
        </w:rPr>
      </w:pPr>
      <w:r w:rsidRPr="003B7EC1">
        <w:rPr>
          <w:rStyle w:val="normaltextrun"/>
        </w:rPr>
        <w:t>What this looks like in practice</w:t>
      </w:r>
    </w:p>
    <w:p w14:paraId="3F938A48" w14:textId="77777777" w:rsidR="003C1703" w:rsidRPr="00CD7DC6" w:rsidRDefault="003C1703" w:rsidP="003C1703">
      <w:r w:rsidRPr="00CD7DC6">
        <w:t>One way to encourage participation is by allowing wait time. Instead of immediately expecting an answer, you can pose a question, pause, and give pupils time to think. This approach ensures that a wider range of pupils, not just the quickest thinkers, have the opportunity to contribute.</w:t>
      </w:r>
    </w:p>
    <w:p w14:paraId="60AF481F" w14:textId="3099C465" w:rsidR="00EF3A66" w:rsidRPr="00CD7DC6" w:rsidRDefault="00EF3A66" w:rsidP="00EF3A66">
      <w:r w:rsidRPr="00CD7DC6">
        <w:t>You may have experience of using whole-class response techniques, such as asking pupils to discuss their thoughts with a partner before sharing with the group. Techniques like think-pair-share or using mini whiteboards allow all pupils to engage with the question, making participation visible and accessible. Instead of waiting for volunteers, you can say, "Discuss this in pairs</w:t>
      </w:r>
      <w:r w:rsidR="1F73AE3E" w:rsidRPr="00CD7DC6">
        <w:t xml:space="preserve">. </w:t>
      </w:r>
      <w:r w:rsidRPr="00CD7DC6">
        <w:t>I'll call on a few of you to share your thoughts in a moment."</w:t>
      </w:r>
      <w:r w:rsidR="0B90D296" w:rsidRPr="00CD7DC6">
        <w:t xml:space="preserve"> </w:t>
      </w:r>
      <w:r w:rsidR="003C1703" w:rsidRPr="00CD7DC6">
        <w:t>A</w:t>
      </w:r>
      <w:r w:rsidR="008A530F" w:rsidRPr="00CD7DC6">
        <w:t xml:space="preserve">fter </w:t>
      </w:r>
      <w:r w:rsidR="003C1703" w:rsidRPr="00CD7DC6">
        <w:t>one</w:t>
      </w:r>
      <w:r w:rsidR="008A530F" w:rsidRPr="00CD7DC6">
        <w:t xml:space="preserve"> pupil has answered</w:t>
      </w:r>
      <w:r w:rsidR="0039593C" w:rsidRPr="00CD7DC6">
        <w:t xml:space="preserve">, </w:t>
      </w:r>
      <w:r w:rsidR="003C1703" w:rsidRPr="00CD7DC6">
        <w:t>teachers can ask other pupils to provide follow-up contributions to ensure further engagement.</w:t>
      </w:r>
    </w:p>
    <w:p w14:paraId="5AFD3B9D" w14:textId="3758B9E9" w:rsidR="317CE7CC" w:rsidRPr="00CD7DC6" w:rsidRDefault="317CE7CC" w:rsidP="55378425">
      <w:pPr>
        <w:rPr>
          <w:rFonts w:ascii="Tahoma" w:eastAsia="Tahoma" w:hAnsi="Tahoma" w:cs="Tahoma"/>
          <w:szCs w:val="24"/>
        </w:rPr>
      </w:pPr>
      <w:r w:rsidRPr="00CD7DC6">
        <w:rPr>
          <w:rFonts w:ascii="Tahoma" w:eastAsia="Tahoma" w:hAnsi="Tahoma" w:cs="Tahoma"/>
          <w:szCs w:val="24"/>
        </w:rPr>
        <w:t xml:space="preserve">Multiple choice questioning allows teachers to </w:t>
      </w:r>
      <w:r w:rsidR="5DE8670D" w:rsidRPr="00CD7DC6">
        <w:rPr>
          <w:rFonts w:ascii="Tahoma" w:eastAsia="Tahoma" w:hAnsi="Tahoma" w:cs="Tahoma"/>
          <w:szCs w:val="24"/>
        </w:rPr>
        <w:t xml:space="preserve">quickly </w:t>
      </w:r>
      <w:r w:rsidRPr="00CD7DC6">
        <w:rPr>
          <w:rFonts w:ascii="Tahoma" w:eastAsia="Tahoma" w:hAnsi="Tahoma" w:cs="Tahoma"/>
          <w:szCs w:val="24"/>
        </w:rPr>
        <w:t xml:space="preserve">check for understanding while reducing the pressure pupils might feel when responding to open-ended questions. </w:t>
      </w:r>
      <w:r w:rsidR="42BDE054" w:rsidRPr="00CD7DC6">
        <w:rPr>
          <w:rFonts w:ascii="Tahoma" w:eastAsia="Tahoma" w:hAnsi="Tahoma" w:cs="Tahoma"/>
          <w:szCs w:val="24"/>
        </w:rPr>
        <w:t>H</w:t>
      </w:r>
      <w:r w:rsidR="5AB26C47" w:rsidRPr="00CD7DC6">
        <w:rPr>
          <w:rFonts w:ascii="Tahoma" w:eastAsia="Tahoma" w:hAnsi="Tahoma" w:cs="Tahoma"/>
          <w:szCs w:val="24"/>
        </w:rPr>
        <w:t xml:space="preserve">and gestures, or resources that signify a child’s choice of answer, can be used with </w:t>
      </w:r>
      <w:r w:rsidR="5AB26C47" w:rsidRPr="00CD7DC6">
        <w:rPr>
          <w:rFonts w:ascii="Tahoma" w:eastAsia="Tahoma" w:hAnsi="Tahoma" w:cs="Tahoma"/>
          <w:szCs w:val="24"/>
        </w:rPr>
        <w:lastRenderedPageBreak/>
        <w:t>a wide variety of multiple choice questions</w:t>
      </w:r>
      <w:r w:rsidR="5A6459E3" w:rsidRPr="00CD7DC6">
        <w:rPr>
          <w:rFonts w:ascii="Tahoma" w:eastAsia="Tahoma" w:hAnsi="Tahoma" w:cs="Tahoma"/>
          <w:szCs w:val="24"/>
        </w:rPr>
        <w:t xml:space="preserve"> to see understanding across a group of pupils.</w:t>
      </w:r>
    </w:p>
    <w:p w14:paraId="588CB68A" w14:textId="0D688A1B" w:rsidR="00D8068C" w:rsidRPr="00CD7DC6" w:rsidRDefault="00D8068C" w:rsidP="00EF3A66">
      <w:r w:rsidRPr="00CD7DC6">
        <w:t>Approaches such as the above help you to avoid certain pitfalls such as pupils</w:t>
      </w:r>
      <w:r w:rsidR="17D0813C" w:rsidRPr="003B7EC1">
        <w:rPr>
          <w:rFonts w:ascii="Tahoma" w:eastAsia="Tahoma" w:hAnsi="Tahoma" w:cs="Tahoma"/>
          <w:szCs w:val="24"/>
        </w:rPr>
        <w:t>,</w:t>
      </w:r>
      <w:r w:rsidRPr="00CD7DC6">
        <w:t xml:space="preserve"> shouting out</w:t>
      </w:r>
      <w:r w:rsidR="001B2132" w:rsidRPr="00CD7DC6">
        <w:t>, the same pupils always answering questions</w:t>
      </w:r>
      <w:r w:rsidR="005379F5" w:rsidRPr="00CD7DC6">
        <w:t xml:space="preserve"> and pupils opting out of answering questions at all.</w:t>
      </w:r>
    </w:p>
    <w:p w14:paraId="44A0D430" w14:textId="2E0858E9" w:rsidR="00A57A96" w:rsidRPr="00CD7DC6" w:rsidRDefault="00A57A96" w:rsidP="00A57A96">
      <w:r w:rsidRPr="00CD7DC6">
        <w:t>‘No hands up’ has become a popular policy</w:t>
      </w:r>
      <w:r w:rsidR="003C1703" w:rsidRPr="00CD7DC6">
        <w:t>.</w:t>
      </w:r>
      <w:r w:rsidRPr="00CD7DC6">
        <w:t xml:space="preserve"> However, having children put their hands up can </w:t>
      </w:r>
      <w:r w:rsidR="003C1703" w:rsidRPr="00CD7DC6">
        <w:t>be useful</w:t>
      </w:r>
      <w:r w:rsidR="00605333" w:rsidRPr="00CD7DC6">
        <w:t xml:space="preserve"> </w:t>
      </w:r>
      <w:r w:rsidR="00AF4CD0" w:rsidRPr="00CD7DC6">
        <w:t>as a signal by individuals that they have finished thinking and are ready to answer, helping the teacher to provide enough thinking time. This also gives teachers the opportunity to provide a further prompt so that these pupils are not disengaged whilst they wait for their peers to become ready.</w:t>
      </w:r>
    </w:p>
    <w:p w14:paraId="484DA7BA" w14:textId="00344039" w:rsidR="006C525A" w:rsidRPr="003B7EC1" w:rsidRDefault="006C525A" w:rsidP="00A57A96">
      <w:r w:rsidRPr="00CD7DC6">
        <w:t xml:space="preserve">Choral response is another way to engage pupils and ensure that there is widespread participation. </w:t>
      </w:r>
      <w:r w:rsidR="4A8FD6B0" w:rsidRPr="00CD7DC6">
        <w:t>Not all question types elicit answers that are suited to choral response, so questions must be planned carefully.</w:t>
      </w:r>
    </w:p>
    <w:p w14:paraId="7655570D" w14:textId="264A210D" w:rsidR="51453ACF" w:rsidRPr="00CD7DC6" w:rsidRDefault="006F0AB6" w:rsidP="55378425">
      <w:pPr>
        <w:rPr>
          <w:rFonts w:ascii="Tahoma" w:eastAsia="Tahoma" w:hAnsi="Tahoma" w:cs="Tahoma"/>
          <w:szCs w:val="24"/>
        </w:rPr>
      </w:pPr>
      <w:r>
        <w:rPr>
          <w:rFonts w:ascii="Tahoma" w:eastAsia="Tahoma" w:hAnsi="Tahoma" w:cs="Tahoma"/>
          <w:szCs w:val="24"/>
        </w:rPr>
        <w:t>I</w:t>
      </w:r>
      <w:r w:rsidR="51453ACF" w:rsidRPr="00CD7DC6">
        <w:rPr>
          <w:rFonts w:ascii="Tahoma" w:eastAsia="Tahoma" w:hAnsi="Tahoma" w:cs="Tahoma"/>
          <w:szCs w:val="24"/>
        </w:rPr>
        <w:t>t is important to consider how pupils with SEND are included in questioning. Generic questioning may not address the varying needs and understanding levels of pupils with SEND. Tailored questions can help these pupils experience success and motivate them by matching their current levels of understanding. Questioning can be challenging for pupils with SEND who may need more time to think, struggle to articulate their thoughts, or feel underconfident. Specific warnings or alternative approaches may be necessary to ensure these pupils feel supported and included.</w:t>
      </w:r>
    </w:p>
    <w:p w14:paraId="1A6BD82D" w14:textId="49BD9628" w:rsidR="009E377A" w:rsidRPr="00F4341C" w:rsidRDefault="00973338" w:rsidP="00F4341C">
      <w:pPr>
        <w:pStyle w:val="Subheading"/>
        <w:rPr>
          <w:rStyle w:val="normaltextrun"/>
        </w:rPr>
      </w:pPr>
      <w:r w:rsidRPr="00F4341C">
        <w:rPr>
          <w:rStyle w:val="normaltextrun"/>
        </w:rPr>
        <w:t xml:space="preserve">Identifying the </w:t>
      </w:r>
      <w:r w:rsidR="00750821" w:rsidRPr="00F4341C">
        <w:rPr>
          <w:rStyle w:val="normaltextrun"/>
        </w:rPr>
        <w:t>‘active ingredients’</w:t>
      </w:r>
      <w:r w:rsidRPr="00F4341C">
        <w:rPr>
          <w:rStyle w:val="normaltextrun"/>
        </w:rPr>
        <w:t xml:space="preserve"> </w:t>
      </w:r>
    </w:p>
    <w:p w14:paraId="52E296C2" w14:textId="0E04FA22" w:rsidR="003272E7" w:rsidRPr="003B7EC1" w:rsidRDefault="00692277" w:rsidP="00D672CA">
      <w:r>
        <w:t>Let’s consider</w:t>
      </w:r>
      <w:r w:rsidR="00761770">
        <w:t xml:space="preserve"> the</w:t>
      </w:r>
      <w:r w:rsidR="003272E7" w:rsidRPr="003272E7">
        <w:t xml:space="preserve"> ‘active ingredients’</w:t>
      </w:r>
      <w:r w:rsidR="00761770">
        <w:t xml:space="preserve"> of e</w:t>
      </w:r>
      <w:r w:rsidR="00761770" w:rsidRPr="003B7EC1">
        <w:t>ffective questioning to activate participation</w:t>
      </w:r>
      <w:r w:rsidR="00761770">
        <w:t>.</w:t>
      </w:r>
    </w:p>
    <w:p w14:paraId="0D723F67" w14:textId="58F03C93" w:rsidR="00F838D0" w:rsidRPr="003B7EC1" w:rsidRDefault="00F838D0" w:rsidP="00D672CA">
      <w:r w:rsidRPr="003B7EC1">
        <w:t>Effective questioning to activate participation:</w:t>
      </w:r>
    </w:p>
    <w:p w14:paraId="47070BFD" w14:textId="77777777" w:rsidR="00646390" w:rsidRPr="007031C4" w:rsidRDefault="00646390" w:rsidP="00646390">
      <w:pPr>
        <w:pStyle w:val="ListParagraph"/>
        <w:numPr>
          <w:ilvl w:val="0"/>
          <w:numId w:val="5"/>
        </w:numPr>
        <w:rPr>
          <w:lang w:eastAsia="en-GB"/>
        </w:rPr>
      </w:pPr>
      <w:r w:rsidRPr="007031C4">
        <w:rPr>
          <w:lang w:eastAsia="en-GB"/>
        </w:rPr>
        <w:t>Makes good use of</w:t>
      </w:r>
      <w:r w:rsidRPr="007031C4">
        <w:rPr>
          <w:b/>
          <w:bCs/>
          <w:lang w:eastAsia="en-GB"/>
        </w:rPr>
        <w:t xml:space="preserve"> wait time</w:t>
      </w:r>
      <w:r w:rsidRPr="007031C4">
        <w:rPr>
          <w:lang w:eastAsia="en-GB"/>
        </w:rPr>
        <w:t xml:space="preserve">, with teachers providing a deliberate pause after asking a question to give all pupils the chance to process and articulate their thoughts. </w:t>
      </w:r>
    </w:p>
    <w:p w14:paraId="7463B88E" w14:textId="77777777" w:rsidR="00646390" w:rsidRPr="007031C4" w:rsidRDefault="00646390" w:rsidP="00646390">
      <w:pPr>
        <w:pStyle w:val="ListParagraph"/>
        <w:numPr>
          <w:ilvl w:val="0"/>
          <w:numId w:val="5"/>
        </w:numPr>
        <w:rPr>
          <w:lang w:eastAsia="en-GB"/>
        </w:rPr>
      </w:pPr>
      <w:r w:rsidRPr="0077436B">
        <w:rPr>
          <w:b/>
          <w:bCs/>
          <w:lang w:eastAsia="en-GB"/>
        </w:rPr>
        <w:t>Elicits</w:t>
      </w:r>
      <w:r w:rsidRPr="007031C4">
        <w:rPr>
          <w:b/>
          <w:bCs/>
          <w:lang w:eastAsia="en-GB"/>
        </w:rPr>
        <w:t xml:space="preserve"> whole-class responses</w:t>
      </w:r>
      <w:r w:rsidRPr="007031C4">
        <w:rPr>
          <w:lang w:eastAsia="en-GB"/>
        </w:rPr>
        <w:t xml:space="preserve">, with teachers providing ways for all pupils to engage simultaneously through techniques like think-pair-share, mini whiteboards, or choral responses, making participation visible and inclusive. </w:t>
      </w:r>
    </w:p>
    <w:p w14:paraId="30AC2303" w14:textId="77777777" w:rsidR="00646390" w:rsidRPr="007031C4" w:rsidRDefault="00646390" w:rsidP="00646390">
      <w:pPr>
        <w:pStyle w:val="ListParagraph"/>
        <w:numPr>
          <w:ilvl w:val="0"/>
          <w:numId w:val="5"/>
        </w:numPr>
        <w:rPr>
          <w:lang w:eastAsia="en-GB"/>
        </w:rPr>
      </w:pPr>
      <w:r w:rsidRPr="007031C4">
        <w:rPr>
          <w:b/>
          <w:bCs/>
          <w:lang w:eastAsia="en-GB"/>
        </w:rPr>
        <w:t>Allows for 100% participation</w:t>
      </w:r>
      <w:r w:rsidRPr="007031C4">
        <w:rPr>
          <w:lang w:eastAsia="en-GB"/>
        </w:rPr>
        <w:t xml:space="preserve">, with teachers creating an environment where answering questions is the norm, not a choice, ensuring that all pupils remain engaged. </w:t>
      </w:r>
    </w:p>
    <w:p w14:paraId="56C7F4A4" w14:textId="77777777" w:rsidR="00646390" w:rsidRDefault="00646390" w:rsidP="00646390">
      <w:pPr>
        <w:pStyle w:val="ListParagraph"/>
        <w:numPr>
          <w:ilvl w:val="0"/>
          <w:numId w:val="5"/>
        </w:numPr>
        <w:rPr>
          <w:lang w:eastAsia="en-GB"/>
        </w:rPr>
      </w:pPr>
      <w:r w:rsidRPr="007031C4">
        <w:rPr>
          <w:b/>
          <w:bCs/>
          <w:lang w:eastAsia="en-GB"/>
        </w:rPr>
        <w:t>Encourages thoughtful contributions</w:t>
      </w:r>
      <w:r w:rsidRPr="007031C4">
        <w:rPr>
          <w:lang w:eastAsia="en-GB"/>
        </w:rPr>
        <w:t>, with teachers</w:t>
      </w:r>
      <w:r w:rsidRPr="007031C4">
        <w:rPr>
          <w:b/>
          <w:bCs/>
          <w:lang w:eastAsia="en-GB"/>
        </w:rPr>
        <w:t xml:space="preserve"> </w:t>
      </w:r>
      <w:r w:rsidRPr="007031C4">
        <w:rPr>
          <w:lang w:eastAsia="en-GB"/>
        </w:rPr>
        <w:t xml:space="preserve">framing questions to promote deeper thinking, supporting pupils in developing well-reasoned answers. </w:t>
      </w:r>
    </w:p>
    <w:p w14:paraId="124EBA49" w14:textId="33F9CE3A" w:rsidR="007E32C0" w:rsidRPr="00CD7DC6" w:rsidRDefault="00692277" w:rsidP="00CD7DC6">
      <w:pPr>
        <w:rPr>
          <w:lang w:eastAsia="en-GB"/>
        </w:rPr>
      </w:pPr>
      <w:r>
        <w:rPr>
          <w:lang w:eastAsia="en-GB"/>
        </w:rPr>
        <w:lastRenderedPageBreak/>
        <w:t>Remember, t</w:t>
      </w:r>
      <w:r w:rsidR="007E32C0" w:rsidRPr="007E32C0">
        <w:rPr>
          <w:lang w:eastAsia="en-GB"/>
        </w:rPr>
        <w:t xml:space="preserve">hough the </w:t>
      </w:r>
      <w:r w:rsidR="00522607">
        <w:rPr>
          <w:lang w:eastAsia="en-GB"/>
        </w:rPr>
        <w:t>‘</w:t>
      </w:r>
      <w:r w:rsidR="007E32C0" w:rsidRPr="007E32C0">
        <w:rPr>
          <w:lang w:eastAsia="en-GB"/>
        </w:rPr>
        <w:t>active ingredients</w:t>
      </w:r>
      <w:r w:rsidR="00522607">
        <w:rPr>
          <w:lang w:eastAsia="en-GB"/>
        </w:rPr>
        <w:t>’</w:t>
      </w:r>
      <w:r w:rsidR="007E32C0" w:rsidRPr="007E32C0">
        <w:rPr>
          <w:lang w:eastAsia="en-GB"/>
        </w:rPr>
        <w:t xml:space="preserve"> don’t change, the way they’re applied can </w:t>
      </w:r>
      <w:r w:rsidR="007E32C0">
        <w:rPr>
          <w:lang w:eastAsia="en-GB"/>
        </w:rPr>
        <w:t>(</w:t>
      </w:r>
      <w:r w:rsidR="007E32C0" w:rsidRPr="007E32C0">
        <w:rPr>
          <w:lang w:eastAsia="en-GB"/>
        </w:rPr>
        <w:t>and should</w:t>
      </w:r>
      <w:r w:rsidR="007E32C0">
        <w:rPr>
          <w:lang w:eastAsia="en-GB"/>
        </w:rPr>
        <w:t xml:space="preserve">) </w:t>
      </w:r>
      <w:r w:rsidR="007E32C0" w:rsidRPr="007E32C0">
        <w:rPr>
          <w:lang w:eastAsia="en-GB"/>
        </w:rPr>
        <w:t>be adapted depending on the context. This flexibility allows for professional judgement while maintaining fidelity to the approach.</w:t>
      </w:r>
    </w:p>
    <w:p w14:paraId="50ECE6E4" w14:textId="77777777" w:rsidR="004206C6" w:rsidRPr="003B7EC1" w:rsidRDefault="004206C6" w:rsidP="004206C6">
      <w:pPr>
        <w:pStyle w:val="Subheading"/>
        <w:rPr>
          <w:rStyle w:val="normaltextrun"/>
        </w:rPr>
      </w:pPr>
      <w:r w:rsidRPr="003B7EC1">
        <w:rPr>
          <w:rStyle w:val="normaltextrun"/>
        </w:rPr>
        <w:t>Examples</w:t>
      </w:r>
    </w:p>
    <w:tbl>
      <w:tblPr>
        <w:tblStyle w:val="Style5"/>
        <w:tblW w:w="0" w:type="auto"/>
        <w:tblLook w:val="04A0" w:firstRow="1" w:lastRow="0" w:firstColumn="1" w:lastColumn="0" w:noHBand="0" w:noVBand="1"/>
      </w:tblPr>
      <w:tblGrid>
        <w:gridCol w:w="9016"/>
      </w:tblGrid>
      <w:tr w:rsidR="004F6605" w14:paraId="609A9ADF" w14:textId="77777777" w:rsidTr="0010268D">
        <w:tc>
          <w:tcPr>
            <w:tcW w:w="9016" w:type="dxa"/>
            <w:shd w:val="clear" w:color="auto" w:fill="FDE9FD"/>
          </w:tcPr>
          <w:p w14:paraId="272F6B2D" w14:textId="61498B16" w:rsidR="004F6605" w:rsidRPr="003D3221" w:rsidRDefault="004F6605" w:rsidP="00692277">
            <w:pPr>
              <w:spacing w:line="276" w:lineRule="auto"/>
              <w:rPr>
                <w:color w:val="FF0000"/>
              </w:rPr>
            </w:pPr>
            <w:r w:rsidRPr="003D3221">
              <w:rPr>
                <w:color w:val="FF0000"/>
              </w:rPr>
              <w:t xml:space="preserve">Schools should add exemplification relevant to their context to demonstrate how </w:t>
            </w:r>
            <w:r w:rsidR="00692277">
              <w:rPr>
                <w:color w:val="FF0000"/>
              </w:rPr>
              <w:t xml:space="preserve">questioning to activate participation </w:t>
            </w:r>
            <w:r w:rsidRPr="003D3221">
              <w:rPr>
                <w:color w:val="FF0000"/>
              </w:rPr>
              <w:t xml:space="preserve">could look making explicit links to the </w:t>
            </w:r>
            <w:r w:rsidR="00C43E1E">
              <w:rPr>
                <w:color w:val="FF0000"/>
              </w:rPr>
              <w:t>‘</w:t>
            </w:r>
            <w:r w:rsidRPr="003D3221">
              <w:rPr>
                <w:color w:val="FF0000"/>
              </w:rPr>
              <w:t>active ingredients</w:t>
            </w:r>
            <w:r w:rsidR="00C43E1E">
              <w:rPr>
                <w:color w:val="FF0000"/>
              </w:rPr>
              <w:t>’</w:t>
            </w:r>
            <w:r w:rsidRPr="003D3221">
              <w:rPr>
                <w:color w:val="FF0000"/>
              </w:rPr>
              <w:t xml:space="preserve"> and highlighting how these make it effective. </w:t>
            </w:r>
          </w:p>
          <w:p w14:paraId="612F7649" w14:textId="77777777" w:rsidR="004F6605" w:rsidRPr="003D3221" w:rsidRDefault="004F6605" w:rsidP="00692277">
            <w:pPr>
              <w:spacing w:line="276" w:lineRule="auto"/>
              <w:rPr>
                <w:color w:val="FF0000"/>
              </w:rPr>
            </w:pPr>
            <w:r w:rsidRPr="003D3221">
              <w:rPr>
                <w:color w:val="FF0000"/>
              </w:rPr>
              <w:t xml:space="preserve">Examples could include: </w:t>
            </w:r>
          </w:p>
          <w:p w14:paraId="00DDED8A" w14:textId="77777777" w:rsidR="004F6605" w:rsidRDefault="004F6605" w:rsidP="00692277">
            <w:pPr>
              <w:spacing w:line="276" w:lineRule="auto"/>
              <w:rPr>
                <w:color w:val="FF0000"/>
              </w:rPr>
            </w:pPr>
            <w:r w:rsidRPr="003D3221">
              <w:rPr>
                <w:color w:val="FF0000"/>
              </w:rPr>
              <w:t xml:space="preserve">Video exemplification, modelling, a transcript, lesson observations, artefacts or classroom resources. </w:t>
            </w:r>
          </w:p>
          <w:p w14:paraId="74D9BFA9" w14:textId="55CBC4DE" w:rsidR="00C14FF9" w:rsidRPr="00FD27F2" w:rsidRDefault="00C14FF9" w:rsidP="00692277">
            <w:pPr>
              <w:spacing w:line="276" w:lineRule="auto"/>
              <w:rPr>
                <w:color w:val="FF0000"/>
              </w:rPr>
            </w:pPr>
            <w:r w:rsidRPr="00C14FF9">
              <w:rPr>
                <w:color w:val="FF0000"/>
              </w:rPr>
              <w:t>Video exemplification should last no longer than 2-3 minutes.  </w:t>
            </w:r>
          </w:p>
        </w:tc>
      </w:tr>
    </w:tbl>
    <w:p w14:paraId="28DB7D89" w14:textId="77777777" w:rsidR="003F0FA0" w:rsidRPr="003B7EC1" w:rsidRDefault="00405E2C" w:rsidP="003F0FA0">
      <w:pPr>
        <w:pStyle w:val="Subheading"/>
        <w:rPr>
          <w:color w:val="0070C0"/>
          <w:u w:val="single"/>
        </w:rPr>
      </w:pPr>
      <w:r w:rsidRPr="003B7EC1">
        <w:fldChar w:fldCharType="begin"/>
      </w:r>
      <w:r w:rsidR="001F7F77" w:rsidRPr="003B7EC1">
        <w:instrText>HYPERLINK  \l "Contentpage"</w:instrText>
      </w:r>
      <w:r w:rsidRPr="003B7EC1">
        <w:fldChar w:fldCharType="separate"/>
      </w:r>
      <w:hyperlink w:anchor="Contentpage" w:history="1">
        <w:r w:rsidR="003F0FA0" w:rsidRPr="003B7EC1">
          <w:rPr>
            <w:rStyle w:val="Hyperlink"/>
          </w:rPr>
          <w:t>Click here to return to Content page</w:t>
        </w:r>
      </w:hyperlink>
    </w:p>
    <w:p w14:paraId="07023F00" w14:textId="622600EE" w:rsidR="00370A9E" w:rsidRPr="003B7EC1" w:rsidRDefault="00405E2C" w:rsidP="00C67FEF">
      <w:pPr>
        <w:pStyle w:val="Heading"/>
        <w:rPr>
          <w:rStyle w:val="normaltextrun"/>
        </w:rPr>
      </w:pPr>
      <w:r w:rsidRPr="003B7EC1">
        <w:fldChar w:fldCharType="end"/>
      </w:r>
      <w:bookmarkStart w:id="10" w:name="Addressinglowlevelbehaviour"/>
      <w:r w:rsidR="00EE2F55" w:rsidRPr="003B7EC1">
        <w:br w:type="page"/>
      </w:r>
      <w:bookmarkStart w:id="11" w:name="DevelopUnderstanding"/>
      <w:bookmarkStart w:id="12" w:name="Earlyywriting"/>
      <w:r w:rsidR="007050EE">
        <w:lastRenderedPageBreak/>
        <w:t xml:space="preserve">3. </w:t>
      </w:r>
      <w:r w:rsidR="00323438" w:rsidRPr="003B7EC1">
        <w:t xml:space="preserve">Using questioning to break down problems and develop understanding </w:t>
      </w:r>
      <w:bookmarkEnd w:id="11"/>
    </w:p>
    <w:bookmarkEnd w:id="10"/>
    <w:bookmarkEnd w:id="12"/>
    <w:p w14:paraId="32BBB8AB" w14:textId="10CCC925" w:rsidR="00692277" w:rsidRPr="003B7EC1" w:rsidRDefault="00692277" w:rsidP="00692277">
      <w:r w:rsidRPr="00CD7DC6">
        <w:rPr>
          <w:b/>
          <w:bCs/>
        </w:rPr>
        <w:t>Approximate time to complete: 1</w:t>
      </w:r>
      <w:r>
        <w:rPr>
          <w:b/>
          <w:bCs/>
        </w:rPr>
        <w:t>1</w:t>
      </w:r>
      <w:r w:rsidRPr="00CD7DC6">
        <w:rPr>
          <w:b/>
          <w:bCs/>
        </w:rPr>
        <w:t xml:space="preserve"> minute</w:t>
      </w:r>
      <w:r>
        <w:rPr>
          <w:b/>
          <w:bCs/>
        </w:rPr>
        <w:t>s</w:t>
      </w:r>
    </w:p>
    <w:p w14:paraId="26EFC0EC" w14:textId="16AF07D9" w:rsidR="00973338" w:rsidRPr="003B7EC1" w:rsidRDefault="00973338" w:rsidP="00973338">
      <w:pPr>
        <w:pStyle w:val="Subheading"/>
      </w:pPr>
      <w:r w:rsidRPr="003B7EC1">
        <w:t>A reminder of what the evidence says</w:t>
      </w:r>
    </w:p>
    <w:p w14:paraId="50E45CF3" w14:textId="13801EE8" w:rsidR="00B11FC0" w:rsidRPr="00CD7DC6" w:rsidRDefault="00423CEE" w:rsidP="00423CEE">
      <w:r w:rsidRPr="00CD7DC6">
        <w:t>As considered in the core self-study, questioning plays a crucial role in helping pupils develop their understanding by engaging in dialogue and critical thinking. You may recall that research highlights how thoughtful and targeted questions support pupils in analysing, evaluating, and synthesi</w:t>
      </w:r>
      <w:r w:rsidR="00781C51">
        <w:t>s</w:t>
      </w:r>
      <w:r w:rsidRPr="00CD7DC6">
        <w:t xml:space="preserve">ing information (Coe et al., 2020). </w:t>
      </w:r>
    </w:p>
    <w:p w14:paraId="3DCCE5C2" w14:textId="7B793F5B" w:rsidR="000A2924" w:rsidRPr="003B7EC1" w:rsidRDefault="000A2924" w:rsidP="000A2924">
      <w:pPr>
        <w:shd w:val="clear" w:color="auto" w:fill="FFFFFF" w:themeFill="background1"/>
        <w:spacing w:after="240"/>
        <w:rPr>
          <w:rFonts w:ascii="Tahoma" w:eastAsia="Times New Roman" w:hAnsi="Tahoma" w:cs="Tahoma"/>
          <w:lang w:eastAsia="en-GB"/>
        </w:rPr>
      </w:pPr>
      <w:r w:rsidRPr="00CD7DC6">
        <w:t xml:space="preserve">Asking pupils the right questions can also require them to </w:t>
      </w:r>
      <w:r w:rsidRPr="00CD7DC6">
        <w:rPr>
          <w:rFonts w:ascii="Tahoma" w:eastAsia="Times New Roman" w:hAnsi="Tahoma" w:cs="Tahoma"/>
          <w:lang w:eastAsia="en-GB"/>
        </w:rPr>
        <w:t>explain and justify their answers</w:t>
      </w:r>
      <w:r w:rsidRPr="00CD7DC6">
        <w:rPr>
          <w:rFonts w:ascii="Tahoma" w:eastAsia="Tahoma" w:hAnsi="Tahoma" w:cs="Tahoma"/>
        </w:rPr>
        <w:t xml:space="preserve">, </w:t>
      </w:r>
      <w:r w:rsidRPr="00CD7DC6">
        <w:rPr>
          <w:rFonts w:ascii="Tahoma" w:eastAsia="Times New Roman" w:hAnsi="Tahoma" w:cs="Tahoma"/>
          <w:lang w:eastAsia="en-GB"/>
        </w:rPr>
        <w:t>describe their thought processes</w:t>
      </w:r>
      <w:r w:rsidRPr="00CD7DC6">
        <w:rPr>
          <w:rFonts w:ascii="Tahoma" w:eastAsia="Tahoma" w:hAnsi="Tahoma" w:cs="Tahoma"/>
        </w:rPr>
        <w:t xml:space="preserve">, </w:t>
      </w:r>
      <w:r w:rsidRPr="00CD7DC6">
        <w:rPr>
          <w:rFonts w:ascii="Tahoma" w:eastAsia="Times New Roman" w:hAnsi="Tahoma" w:cs="Tahoma"/>
          <w:lang w:eastAsia="en-GB"/>
        </w:rPr>
        <w:t>explore the implications of the things they have learned and to connect that learning with other ideas and knowledge</w:t>
      </w:r>
      <w:r w:rsidR="00A92B36" w:rsidRPr="00CD7DC6">
        <w:rPr>
          <w:rFonts w:ascii="Tahoma" w:eastAsia="Times New Roman" w:hAnsi="Tahoma" w:cs="Tahoma"/>
          <w:lang w:eastAsia="en-GB"/>
        </w:rPr>
        <w:t xml:space="preserve"> (Coe et al</w:t>
      </w:r>
      <w:r w:rsidR="00A50FC0">
        <w:rPr>
          <w:rFonts w:ascii="Tahoma" w:eastAsia="Times New Roman" w:hAnsi="Tahoma" w:cs="Tahoma"/>
          <w:lang w:eastAsia="en-GB"/>
        </w:rPr>
        <w:t>.</w:t>
      </w:r>
      <w:r w:rsidR="00A92B36" w:rsidRPr="00CD7DC6">
        <w:rPr>
          <w:rFonts w:ascii="Tahoma" w:eastAsia="Times New Roman" w:hAnsi="Tahoma" w:cs="Tahoma"/>
          <w:lang w:eastAsia="en-GB"/>
        </w:rPr>
        <w:t>, 2020)</w:t>
      </w:r>
      <w:r w:rsidRPr="00CD7DC6">
        <w:rPr>
          <w:rFonts w:ascii="Tahoma" w:eastAsia="Times New Roman" w:hAnsi="Tahoma" w:cs="Tahoma"/>
          <w:lang w:eastAsia="en-GB"/>
        </w:rPr>
        <w:t>.</w:t>
      </w:r>
    </w:p>
    <w:p w14:paraId="36293F05" w14:textId="4F5F5619" w:rsidR="00326C67" w:rsidRPr="003B7EC1" w:rsidRDefault="005C4E55" w:rsidP="000A2924">
      <w:pPr>
        <w:shd w:val="clear" w:color="auto" w:fill="FFFFFF" w:themeFill="background1"/>
        <w:spacing w:after="240"/>
        <w:rPr>
          <w:rFonts w:ascii="Tahoma" w:eastAsia="Tahoma" w:hAnsi="Tahoma" w:cs="Tahoma"/>
        </w:rPr>
      </w:pPr>
      <w:r w:rsidRPr="00CD7DC6">
        <w:rPr>
          <w:rFonts w:ascii="Tahoma" w:eastAsia="Times New Roman" w:hAnsi="Tahoma" w:cs="Tahoma"/>
          <w:lang w:eastAsia="en-GB"/>
        </w:rPr>
        <w:t xml:space="preserve">When teachers ask questions that cause the </w:t>
      </w:r>
      <w:r w:rsidR="003A6971" w:rsidRPr="00CD7DC6">
        <w:rPr>
          <w:rFonts w:ascii="Tahoma" w:eastAsia="Times New Roman" w:hAnsi="Tahoma" w:cs="Tahoma"/>
          <w:lang w:eastAsia="en-GB"/>
        </w:rPr>
        <w:t>kinds of responses outlined above, pupils are being encouraged to think more deeply about the things they have learned.</w:t>
      </w:r>
      <w:r w:rsidR="00944940" w:rsidRPr="00CD7DC6">
        <w:rPr>
          <w:rFonts w:ascii="Tahoma" w:eastAsia="Times New Roman" w:hAnsi="Tahoma" w:cs="Tahoma"/>
          <w:lang w:eastAsia="en-GB"/>
        </w:rPr>
        <w:t xml:space="preserve"> These ki</w:t>
      </w:r>
      <w:r w:rsidR="00A50FC0">
        <w:rPr>
          <w:rFonts w:ascii="Tahoma" w:eastAsia="Times New Roman" w:hAnsi="Tahoma" w:cs="Tahoma"/>
          <w:lang w:eastAsia="en-GB"/>
        </w:rPr>
        <w:t>n</w:t>
      </w:r>
      <w:r w:rsidR="00944940" w:rsidRPr="00CD7DC6">
        <w:rPr>
          <w:rFonts w:ascii="Tahoma" w:eastAsia="Times New Roman" w:hAnsi="Tahoma" w:cs="Tahoma"/>
          <w:lang w:eastAsia="en-GB"/>
        </w:rPr>
        <w:t>ds of questions activate hard thinking (Coe et al</w:t>
      </w:r>
      <w:r w:rsidR="00A50FC0">
        <w:rPr>
          <w:rFonts w:ascii="Tahoma" w:eastAsia="Times New Roman" w:hAnsi="Tahoma" w:cs="Tahoma"/>
          <w:lang w:eastAsia="en-GB"/>
        </w:rPr>
        <w:t>.</w:t>
      </w:r>
      <w:r w:rsidR="00944940" w:rsidRPr="00CD7DC6">
        <w:rPr>
          <w:rFonts w:ascii="Tahoma" w:eastAsia="Times New Roman" w:hAnsi="Tahoma" w:cs="Tahoma"/>
          <w:lang w:eastAsia="en-GB"/>
        </w:rPr>
        <w:t>, 2020).</w:t>
      </w:r>
    </w:p>
    <w:p w14:paraId="3CCD6C06" w14:textId="5C40C939" w:rsidR="00423CEE" w:rsidRPr="00CD7DC6" w:rsidRDefault="00A92B36" w:rsidP="00423CEE">
      <w:r w:rsidRPr="00CD7DC6">
        <w:t xml:space="preserve">The questions a teacher asks and the answers pupils give in response can be thought of as a dialogic </w:t>
      </w:r>
      <w:r w:rsidR="00A4728D" w:rsidRPr="00CD7DC6">
        <w:t xml:space="preserve">way of teaching. The asking and answering of </w:t>
      </w:r>
      <w:r w:rsidR="004158A6">
        <w:t xml:space="preserve">a </w:t>
      </w:r>
      <w:r w:rsidR="00A4728D" w:rsidRPr="00CD7DC6">
        <w:t xml:space="preserve">question leads to back and forth dialogue between teachers and </w:t>
      </w:r>
      <w:r w:rsidR="00564D6B" w:rsidRPr="00CD7DC6">
        <w:t xml:space="preserve">pupils. </w:t>
      </w:r>
      <w:r w:rsidR="00423CEE" w:rsidRPr="00CD7DC6">
        <w:t xml:space="preserve">This dialogic approach </w:t>
      </w:r>
      <w:r w:rsidR="00564D6B" w:rsidRPr="00CD7DC6">
        <w:t xml:space="preserve">causes a </w:t>
      </w:r>
      <w:r w:rsidR="00423CEE" w:rsidRPr="00CD7DC6">
        <w:t>strengthen</w:t>
      </w:r>
      <w:r w:rsidR="00564D6B" w:rsidRPr="00CD7DC6">
        <w:t>ing</w:t>
      </w:r>
      <w:r w:rsidR="00423CEE" w:rsidRPr="00CD7DC6">
        <w:t xml:space="preserve"> </w:t>
      </w:r>
      <w:r w:rsidR="00564D6B" w:rsidRPr="00CD7DC6">
        <w:t>of pupils’</w:t>
      </w:r>
      <w:r w:rsidR="00423CEE" w:rsidRPr="00CD7DC6">
        <w:t xml:space="preserve"> cognitive abilities and </w:t>
      </w:r>
      <w:r w:rsidR="00564D6B" w:rsidRPr="00CD7DC6">
        <w:t>a greater depth of</w:t>
      </w:r>
      <w:r w:rsidR="00423CEE" w:rsidRPr="00CD7DC6">
        <w:t xml:space="preserve"> comprehension (Alexander, 2018).</w:t>
      </w:r>
    </w:p>
    <w:p w14:paraId="6B4E5042" w14:textId="352E60C1" w:rsidR="00F65AC8" w:rsidRPr="002E176B" w:rsidRDefault="00F165AE" w:rsidP="002E176B">
      <w:pPr>
        <w:pStyle w:val="Subheading"/>
        <w:rPr>
          <w:rStyle w:val="normaltextrun"/>
        </w:rPr>
      </w:pPr>
      <w:r w:rsidRPr="002E176B">
        <w:rPr>
          <w:rStyle w:val="normaltextrun"/>
        </w:rPr>
        <w:t xml:space="preserve">What this looks </w:t>
      </w:r>
      <w:r w:rsidR="001D459B" w:rsidRPr="002E176B">
        <w:rPr>
          <w:rStyle w:val="normaltextrun"/>
        </w:rPr>
        <w:t>like</w:t>
      </w:r>
      <w:r w:rsidRPr="002E176B">
        <w:rPr>
          <w:rStyle w:val="normaltextrun"/>
        </w:rPr>
        <w:t xml:space="preserve"> in practice </w:t>
      </w:r>
    </w:p>
    <w:p w14:paraId="16FA66A9" w14:textId="29FDEFDD" w:rsidR="00F03ACA" w:rsidRPr="00CD7DC6" w:rsidRDefault="00F03ACA" w:rsidP="55378425">
      <w:pPr>
        <w:rPr>
          <w:rFonts w:ascii="Tahoma" w:eastAsia="Tahoma" w:hAnsi="Tahoma" w:cs="Tahoma"/>
          <w:szCs w:val="24"/>
        </w:rPr>
      </w:pPr>
      <w:r w:rsidRPr="00CD7DC6">
        <w:t>As we saw when we looked at the evidence, effective questioning is more than simply eliciting correct answers; it involves prompting discussion and guiding pupils toward deeper understanding.</w:t>
      </w:r>
      <w:r w:rsidR="72D5A720" w:rsidRPr="00CD7DC6">
        <w:t xml:space="preserve"> </w:t>
      </w:r>
      <w:r w:rsidR="71662DEE" w:rsidRPr="00CD7DC6">
        <w:t>As a result, t</w:t>
      </w:r>
      <w:r w:rsidR="72D5A720" w:rsidRPr="00CD7DC6">
        <w:t xml:space="preserve">his type of questioning </w:t>
      </w:r>
      <w:r w:rsidR="72D5A720" w:rsidRPr="00CD7DC6">
        <w:rPr>
          <w:rFonts w:ascii="Tahoma" w:eastAsia="Tahoma" w:hAnsi="Tahoma" w:cs="Tahoma"/>
          <w:szCs w:val="24"/>
        </w:rPr>
        <w:t>plays a vital role in supporting pupils with SEND by addressing their specific needs and learning challenges. W</w:t>
      </w:r>
      <w:r w:rsidR="72D5A720" w:rsidRPr="00CD7DC6">
        <w:t>ell-structured questioning can encourage all pupils to think critically and articulate their reasoning.</w:t>
      </w:r>
    </w:p>
    <w:p w14:paraId="1F4123EF" w14:textId="77777777" w:rsidR="00F03ACA" w:rsidRPr="00CD7DC6" w:rsidRDefault="00F03ACA" w:rsidP="00F03ACA">
      <w:r w:rsidRPr="00CD7DC6">
        <w:t>In practice, this might look like beginning a lesson with a thought-provoking question that requires pupils to draw on prior knowledge. A teacher might ask, “Why do you think this happened?” or “What might be the consequences of this decision?” rather than simply seeking factual responses. This encourages pupils to explain their thinking and engage with the topic on a deeper level.</w:t>
      </w:r>
    </w:p>
    <w:p w14:paraId="210C46B1" w14:textId="77777777" w:rsidR="00F03ACA" w:rsidRPr="00CD7DC6" w:rsidRDefault="00F03ACA" w:rsidP="00F03ACA">
      <w:r w:rsidRPr="00CD7DC6">
        <w:t>You may have experience of using follow-up questions to probe pupils’ reasoning further. For example, when a pupil gives an answer, responding with, “Can you explain why you think that?” or “What evidence supports your idea?” helps them refine their understanding and consider alternative perspectives.</w:t>
      </w:r>
    </w:p>
    <w:p w14:paraId="6F00B6FC" w14:textId="3D08833E" w:rsidR="00F03ACA" w:rsidRPr="00CD7DC6" w:rsidRDefault="00F03ACA" w:rsidP="00F03ACA">
      <w:r w:rsidRPr="00CD7DC6">
        <w:lastRenderedPageBreak/>
        <w:t>We already know that effective questioning can also be used to scaffold problem-solving. For instance, if a pupil is struggling with a complex idea, breaking it down into a series of smaller, guiding questions can help them arrive at a solution independently. Instead of providing an immediate answer, asking “What do we already know about this?” or “What’s the first step we might take?” supports their ability to tackle challenges methodically</w:t>
      </w:r>
      <w:r w:rsidR="00944172" w:rsidRPr="00CD7DC6">
        <w:t xml:space="preserve"> – this links to what we know about teaching metacognitive approaches to pupils.</w:t>
      </w:r>
    </w:p>
    <w:p w14:paraId="0978D4B7" w14:textId="77777777" w:rsidR="00F03ACA" w:rsidRPr="00CD7DC6" w:rsidRDefault="00F03ACA" w:rsidP="00F03ACA">
      <w:r w:rsidRPr="00CD7DC6">
        <w:t>Another key aspect of this approach is allowing time for discussion. Rather than moving quickly from one question to the next, pausing to let pupils reflect, discuss with peers, or debate different viewpoints fosters a richer learning environment. Creating a culture where pupils feel comfortable questioning each other and challenging ideas helps to build critical thinking skills.</w:t>
      </w:r>
    </w:p>
    <w:p w14:paraId="632A7832" w14:textId="4B32EFD2" w:rsidR="00944172" w:rsidRPr="00CD7DC6" w:rsidRDefault="00944172" w:rsidP="00F03ACA">
      <w:r w:rsidRPr="00CD7DC6">
        <w:t>Questioning also allows teachers to check</w:t>
      </w:r>
      <w:r w:rsidR="00723035" w:rsidRPr="00CD7DC6">
        <w:t xml:space="preserve"> the thinking behind even correct answers. There is always the chance that pupils have given a correct answer by chance. It is worth finding out whether or not this is the case</w:t>
      </w:r>
      <w:r w:rsidR="001600FE" w:rsidRPr="00CD7DC6">
        <w:t xml:space="preserve"> to ensure that misconceptions are not being embedded. Similarly, partially correct answers can be explored </w:t>
      </w:r>
      <w:r w:rsidR="00D36E77" w:rsidRPr="00CD7DC6">
        <w:t>so that teachers can help pupils</w:t>
      </w:r>
      <w:r w:rsidR="00006014" w:rsidRPr="00CD7DC6">
        <w:t xml:space="preserve"> develop their understanding.</w:t>
      </w:r>
    </w:p>
    <w:p w14:paraId="48FAA980" w14:textId="7E4C3541" w:rsidR="001A10FF" w:rsidRPr="00050FCB" w:rsidRDefault="00F165AE" w:rsidP="00050FCB">
      <w:pPr>
        <w:pStyle w:val="Subheading"/>
        <w:rPr>
          <w:rStyle w:val="normaltextrun"/>
        </w:rPr>
      </w:pPr>
      <w:r w:rsidRPr="00050FCB">
        <w:rPr>
          <w:rStyle w:val="normaltextrun"/>
        </w:rPr>
        <w:t xml:space="preserve">Identifying the </w:t>
      </w:r>
      <w:r w:rsidR="00CE6468" w:rsidRPr="00050FCB">
        <w:rPr>
          <w:rStyle w:val="normaltextrun"/>
        </w:rPr>
        <w:t>‘active ingredients’</w:t>
      </w:r>
      <w:r w:rsidRPr="00050FCB">
        <w:rPr>
          <w:rStyle w:val="normaltextrun"/>
        </w:rPr>
        <w:t xml:space="preserve"> </w:t>
      </w:r>
    </w:p>
    <w:p w14:paraId="7434899F" w14:textId="77DBB0F6" w:rsidR="007E32C0" w:rsidRPr="003B7EC1" w:rsidRDefault="004F6605" w:rsidP="001D5C07">
      <w:r>
        <w:t>T</w:t>
      </w:r>
      <w:r w:rsidR="007E32C0" w:rsidRPr="003272E7">
        <w:t>hese</w:t>
      </w:r>
      <w:r>
        <w:t xml:space="preserve"> are the</w:t>
      </w:r>
      <w:r w:rsidR="007E32C0" w:rsidRPr="003272E7">
        <w:t xml:space="preserve"> ‘active ingredients’</w:t>
      </w:r>
      <w:r>
        <w:t xml:space="preserve"> of e</w:t>
      </w:r>
      <w:r w:rsidRPr="003B7EC1">
        <w:t>ffective questioning which breaks down problems and develops understanding</w:t>
      </w:r>
      <w:r>
        <w:t>.</w:t>
      </w:r>
    </w:p>
    <w:p w14:paraId="15D1BE21" w14:textId="55158941" w:rsidR="00BE732F" w:rsidRPr="003B7EC1" w:rsidRDefault="00BE732F" w:rsidP="001D5C07">
      <w:r w:rsidRPr="003B7EC1">
        <w:t>Effective questioning which breaks down problems and develops understanding:</w:t>
      </w:r>
    </w:p>
    <w:p w14:paraId="654C97F7" w14:textId="77777777" w:rsidR="00354AED" w:rsidRPr="007031C4" w:rsidRDefault="00354AED" w:rsidP="00354AED">
      <w:pPr>
        <w:pStyle w:val="ListParagraph"/>
        <w:numPr>
          <w:ilvl w:val="0"/>
          <w:numId w:val="6"/>
        </w:numPr>
        <w:rPr>
          <w:lang w:eastAsia="en-GB"/>
        </w:rPr>
      </w:pPr>
      <w:r w:rsidRPr="007031C4">
        <w:rPr>
          <w:b/>
          <w:bCs/>
          <w:lang w:eastAsia="en-GB"/>
        </w:rPr>
        <w:t>Creates opportunities for discussion</w:t>
      </w:r>
      <w:r w:rsidRPr="007031C4">
        <w:rPr>
          <w:lang w:eastAsia="en-GB"/>
        </w:rPr>
        <w:t>, with teachers protecting time for dialogue to allow pupils to explore ideas, consider different viewpoints, and refine their thinking.</w:t>
      </w:r>
      <w:r w:rsidRPr="007031C4">
        <w:t xml:space="preserve"> </w:t>
      </w:r>
    </w:p>
    <w:p w14:paraId="466EC8C1" w14:textId="77777777" w:rsidR="00354AED" w:rsidRPr="007031C4" w:rsidRDefault="00354AED" w:rsidP="00354AED">
      <w:pPr>
        <w:pStyle w:val="ListParagraph"/>
        <w:numPr>
          <w:ilvl w:val="0"/>
          <w:numId w:val="6"/>
        </w:numPr>
        <w:rPr>
          <w:lang w:eastAsia="en-GB"/>
        </w:rPr>
      </w:pPr>
      <w:r w:rsidRPr="007031C4">
        <w:rPr>
          <w:b/>
          <w:bCs/>
          <w:lang w:eastAsia="en-GB"/>
        </w:rPr>
        <w:t>Guides deeper thinking</w:t>
      </w:r>
      <w:r w:rsidRPr="007031C4">
        <w:rPr>
          <w:lang w:eastAsia="en-GB"/>
        </w:rPr>
        <w:t xml:space="preserve">, with teachers using questions to prompt analysis, evaluation, synthesis of information and the exploration of the implications of what they have learned. </w:t>
      </w:r>
    </w:p>
    <w:p w14:paraId="23186EC7" w14:textId="77777777" w:rsidR="00354AED" w:rsidRPr="007031C4" w:rsidRDefault="00354AED" w:rsidP="00354AED">
      <w:pPr>
        <w:pStyle w:val="ListParagraph"/>
        <w:numPr>
          <w:ilvl w:val="0"/>
          <w:numId w:val="6"/>
        </w:numPr>
        <w:rPr>
          <w:lang w:eastAsia="en-GB"/>
        </w:rPr>
      </w:pPr>
      <w:r w:rsidRPr="007031C4">
        <w:rPr>
          <w:b/>
          <w:bCs/>
          <w:lang w:eastAsia="en-GB"/>
        </w:rPr>
        <w:t>Encourages explanation and justification</w:t>
      </w:r>
      <w:r w:rsidRPr="007031C4">
        <w:rPr>
          <w:lang w:eastAsia="en-GB"/>
        </w:rPr>
        <w:t>, with teachers asking pupils to explain their reasoning, justify their answers, and articulate their thought processes to reinforce understanding.</w:t>
      </w:r>
      <w:r w:rsidRPr="007031C4">
        <w:t xml:space="preserve"> </w:t>
      </w:r>
    </w:p>
    <w:p w14:paraId="7B5E99E3" w14:textId="77777777" w:rsidR="00354AED" w:rsidRPr="007031C4" w:rsidRDefault="00354AED" w:rsidP="00354AED">
      <w:pPr>
        <w:pStyle w:val="ListParagraph"/>
        <w:numPr>
          <w:ilvl w:val="0"/>
          <w:numId w:val="6"/>
        </w:numPr>
        <w:rPr>
          <w:lang w:eastAsia="en-GB"/>
        </w:rPr>
      </w:pPr>
      <w:r w:rsidRPr="007031C4">
        <w:rPr>
          <w:b/>
          <w:bCs/>
          <w:lang w:eastAsia="en-GB"/>
        </w:rPr>
        <w:t>Breaks down complex problems</w:t>
      </w:r>
      <w:r w:rsidRPr="007031C4">
        <w:rPr>
          <w:lang w:eastAsia="en-GB"/>
        </w:rPr>
        <w:t xml:space="preserve">, with teachers scaffolding learning by using smaller, targeted questions that help pupils navigate challenging concepts. </w:t>
      </w:r>
    </w:p>
    <w:p w14:paraId="7742923F" w14:textId="77777777" w:rsidR="00354AED" w:rsidRDefault="00354AED" w:rsidP="00354AED">
      <w:pPr>
        <w:pStyle w:val="ListParagraph"/>
        <w:numPr>
          <w:ilvl w:val="0"/>
          <w:numId w:val="6"/>
        </w:numPr>
        <w:rPr>
          <w:lang w:eastAsia="en-GB"/>
        </w:rPr>
      </w:pPr>
      <w:r w:rsidRPr="007031C4">
        <w:rPr>
          <w:b/>
          <w:bCs/>
          <w:lang w:eastAsia="en-GB"/>
        </w:rPr>
        <w:t>Connects ideas and knowledge</w:t>
      </w:r>
      <w:r w:rsidRPr="007031C4">
        <w:rPr>
          <w:lang w:eastAsia="en-GB"/>
        </w:rPr>
        <w:t>, encouraging pupils to make links between new and existing knowledge.</w:t>
      </w:r>
    </w:p>
    <w:p w14:paraId="1890A232" w14:textId="5D3FD808" w:rsidR="001D04E8" w:rsidRPr="00CD7DC6" w:rsidRDefault="001D04E8" w:rsidP="00CD7DC6">
      <w:pPr>
        <w:rPr>
          <w:lang w:eastAsia="en-GB"/>
        </w:rPr>
      </w:pPr>
      <w:r w:rsidRPr="001D04E8">
        <w:t xml:space="preserve">As you’ll remember, the </w:t>
      </w:r>
      <w:r w:rsidR="006133D7">
        <w:t>‘</w:t>
      </w:r>
      <w:r w:rsidRPr="001D04E8">
        <w:t>active ingredients</w:t>
      </w:r>
      <w:r w:rsidR="006133D7">
        <w:t>’</w:t>
      </w:r>
      <w:r w:rsidRPr="001D04E8">
        <w:t xml:space="preserve"> stay the same </w:t>
      </w:r>
      <w:r>
        <w:t>-</w:t>
      </w:r>
      <w:r w:rsidRPr="001D04E8">
        <w:t xml:space="preserve"> it’s the delivery that shifts. Teachers may adapt how these are put into action to respond to different phases or pupil needs, but the core ingredients remain constant</w:t>
      </w:r>
      <w:r>
        <w:t>.</w:t>
      </w:r>
    </w:p>
    <w:p w14:paraId="597C2116" w14:textId="77777777" w:rsidR="002646C3" w:rsidRPr="003B7EC1" w:rsidRDefault="002646C3" w:rsidP="002646C3">
      <w:pPr>
        <w:pStyle w:val="Subheading"/>
        <w:rPr>
          <w:rStyle w:val="normaltextrun"/>
        </w:rPr>
      </w:pPr>
      <w:r w:rsidRPr="003B7EC1">
        <w:rPr>
          <w:rStyle w:val="normaltextrun"/>
        </w:rPr>
        <w:lastRenderedPageBreak/>
        <w:t>Examples</w:t>
      </w:r>
    </w:p>
    <w:tbl>
      <w:tblPr>
        <w:tblStyle w:val="Style5"/>
        <w:tblW w:w="0" w:type="auto"/>
        <w:tblLook w:val="04A0" w:firstRow="1" w:lastRow="0" w:firstColumn="1" w:lastColumn="0" w:noHBand="0" w:noVBand="1"/>
      </w:tblPr>
      <w:tblGrid>
        <w:gridCol w:w="9016"/>
      </w:tblGrid>
      <w:tr w:rsidR="00C82932" w14:paraId="0BD714E0" w14:textId="77777777" w:rsidTr="0010268D">
        <w:tc>
          <w:tcPr>
            <w:tcW w:w="9016" w:type="dxa"/>
            <w:shd w:val="clear" w:color="auto" w:fill="FDE9FD"/>
          </w:tcPr>
          <w:p w14:paraId="1DD25BA9" w14:textId="31EED5E1" w:rsidR="00C82932" w:rsidRPr="003D3221" w:rsidRDefault="00C82932" w:rsidP="00D57385">
            <w:pPr>
              <w:spacing w:line="276" w:lineRule="auto"/>
              <w:rPr>
                <w:color w:val="FF0000"/>
              </w:rPr>
            </w:pPr>
            <w:r w:rsidRPr="003D3221">
              <w:rPr>
                <w:color w:val="FF0000"/>
              </w:rPr>
              <w:t xml:space="preserve">Schools should add exemplification relevant to their context to demonstrate </w:t>
            </w:r>
            <w:r w:rsidR="00D57385">
              <w:rPr>
                <w:color w:val="FF0000"/>
              </w:rPr>
              <w:t xml:space="preserve">questioning can be used to break down problems and develop understanding. </w:t>
            </w:r>
            <w:r w:rsidRPr="003D3221">
              <w:rPr>
                <w:color w:val="FF0000"/>
              </w:rPr>
              <w:t xml:space="preserve"> </w:t>
            </w:r>
            <w:r w:rsidR="00D57385">
              <w:rPr>
                <w:color w:val="FF0000"/>
              </w:rPr>
              <w:t>The examples should make</w:t>
            </w:r>
            <w:r w:rsidRPr="003D3221">
              <w:rPr>
                <w:color w:val="FF0000"/>
              </w:rPr>
              <w:t xml:space="preserve"> explicit links to the </w:t>
            </w:r>
            <w:r w:rsidR="004F7C23">
              <w:rPr>
                <w:color w:val="FF0000"/>
              </w:rPr>
              <w:t>‘</w:t>
            </w:r>
            <w:r w:rsidRPr="003D3221">
              <w:rPr>
                <w:color w:val="FF0000"/>
              </w:rPr>
              <w:t>active ingredients</w:t>
            </w:r>
            <w:r w:rsidR="004F7C23">
              <w:rPr>
                <w:color w:val="FF0000"/>
              </w:rPr>
              <w:t>’</w:t>
            </w:r>
            <w:r w:rsidR="00D57385">
              <w:rPr>
                <w:color w:val="FF0000"/>
              </w:rPr>
              <w:t xml:space="preserve">, </w:t>
            </w:r>
            <w:r w:rsidRPr="003D3221">
              <w:rPr>
                <w:color w:val="FF0000"/>
              </w:rPr>
              <w:t xml:space="preserve">highlighting how these make it effective. </w:t>
            </w:r>
          </w:p>
          <w:p w14:paraId="2A133784" w14:textId="77777777" w:rsidR="00C82932" w:rsidRPr="003D3221" w:rsidRDefault="00C82932" w:rsidP="00D57385">
            <w:pPr>
              <w:spacing w:line="276" w:lineRule="auto"/>
              <w:rPr>
                <w:color w:val="FF0000"/>
              </w:rPr>
            </w:pPr>
            <w:r w:rsidRPr="003D3221">
              <w:rPr>
                <w:color w:val="FF0000"/>
              </w:rPr>
              <w:t xml:space="preserve">Examples could include: </w:t>
            </w:r>
          </w:p>
          <w:p w14:paraId="60A0761A" w14:textId="77777777" w:rsidR="00C82932" w:rsidRDefault="00C82932" w:rsidP="00D57385">
            <w:pPr>
              <w:spacing w:line="276" w:lineRule="auto"/>
              <w:rPr>
                <w:color w:val="FF0000"/>
              </w:rPr>
            </w:pPr>
            <w:r w:rsidRPr="003D3221">
              <w:rPr>
                <w:color w:val="FF0000"/>
              </w:rPr>
              <w:t xml:space="preserve">Video exemplification, modelling, a transcript, lesson observations, artefacts or classroom resources. </w:t>
            </w:r>
          </w:p>
          <w:p w14:paraId="3E45839E" w14:textId="68E619B6" w:rsidR="00C14FF9" w:rsidRPr="00FD27F2" w:rsidRDefault="00C14FF9" w:rsidP="00D57385">
            <w:pPr>
              <w:spacing w:line="276" w:lineRule="auto"/>
              <w:rPr>
                <w:color w:val="FF0000"/>
              </w:rPr>
            </w:pPr>
            <w:r w:rsidRPr="00C14FF9">
              <w:rPr>
                <w:color w:val="FF0000"/>
              </w:rPr>
              <w:t>Video exemplification should last no longer than 2-3 minutes.  </w:t>
            </w:r>
          </w:p>
        </w:tc>
      </w:tr>
    </w:tbl>
    <w:p w14:paraId="21011351" w14:textId="77777777" w:rsidR="00232FC1" w:rsidRPr="003B7EC1" w:rsidRDefault="00232FC1" w:rsidP="00232FC1">
      <w:pPr>
        <w:spacing w:before="0" w:after="200"/>
        <w:rPr>
          <w:rStyle w:val="normaltextrun"/>
        </w:rPr>
      </w:pPr>
    </w:p>
    <w:p w14:paraId="60F34D86" w14:textId="77777777" w:rsidR="003F0FA0" w:rsidRPr="003B7EC1" w:rsidRDefault="003F0FA0" w:rsidP="003F0FA0">
      <w:pPr>
        <w:pStyle w:val="Subheading"/>
        <w:rPr>
          <w:color w:val="0070C0"/>
          <w:u w:val="single"/>
        </w:rPr>
      </w:pPr>
      <w:hyperlink w:anchor="Contentpage" w:history="1">
        <w:r w:rsidRPr="003B7EC1">
          <w:rPr>
            <w:rStyle w:val="Hyperlink"/>
          </w:rPr>
          <w:t>Click here to return to Content page</w:t>
        </w:r>
      </w:hyperlink>
    </w:p>
    <w:p w14:paraId="4478610E" w14:textId="08D57700" w:rsidR="00FA0EBC" w:rsidRPr="003B7EC1" w:rsidRDefault="004058A9" w:rsidP="003F0FA0">
      <w:pPr>
        <w:spacing w:before="0" w:after="200"/>
        <w:jc w:val="both"/>
        <w:rPr>
          <w:rStyle w:val="HeadingChar"/>
        </w:rPr>
      </w:pPr>
      <w:r w:rsidRPr="003B7EC1">
        <w:rPr>
          <w:rStyle w:val="normaltextrun"/>
          <w:color w:val="3E0B6E" w:themeColor="text2" w:themeShade="BF"/>
        </w:rPr>
        <w:br w:type="page"/>
      </w:r>
      <w:bookmarkStart w:id="13" w:name="activitycasestudy"/>
      <w:r w:rsidR="00FA0EBC" w:rsidRPr="003B7EC1">
        <w:rPr>
          <w:rStyle w:val="HeadingChar"/>
        </w:rPr>
        <w:lastRenderedPageBreak/>
        <w:t>Activity: case study</w:t>
      </w:r>
    </w:p>
    <w:p w14:paraId="02824633" w14:textId="77777777" w:rsidR="001025F6" w:rsidRPr="007031C4" w:rsidRDefault="001025F6" w:rsidP="001025F6">
      <w:pPr>
        <w:rPr>
          <w:rStyle w:val="HeadingChar"/>
          <w:rFonts w:asciiTheme="minorHAnsi" w:hAnsiTheme="minorHAnsi" w:cstheme="minorHAnsi"/>
          <w:color w:val="auto"/>
          <w:sz w:val="24"/>
          <w:szCs w:val="22"/>
        </w:rPr>
      </w:pPr>
      <w:bookmarkStart w:id="14" w:name="PrimaryCase"/>
      <w:bookmarkStart w:id="15" w:name="SecondaryCase"/>
      <w:bookmarkStart w:id="16" w:name="ScenariosEND"/>
      <w:bookmarkEnd w:id="13"/>
      <w:bookmarkEnd w:id="14"/>
      <w:bookmarkEnd w:id="15"/>
      <w:bookmarkEnd w:id="16"/>
      <w:r w:rsidRPr="003B7EC1">
        <w:rPr>
          <w:b/>
          <w:bCs/>
        </w:rPr>
        <w:t>Approximate time to complete: 8 minutes</w:t>
      </w:r>
    </w:p>
    <w:p w14:paraId="5ACBC40E" w14:textId="77777777" w:rsidR="001025F6" w:rsidRDefault="001025F6" w:rsidP="001025F6">
      <w:r w:rsidRPr="008A0968">
        <w:t>The final section of this self-study uses a case</w:t>
      </w:r>
      <w:r w:rsidRPr="001C6A9E">
        <w:t xml:space="preserve"> stud</w:t>
      </w:r>
      <w:r>
        <w:t>y</w:t>
      </w:r>
      <w:r w:rsidRPr="001C6A9E">
        <w:t xml:space="preserve"> </w:t>
      </w:r>
      <w:r>
        <w:t xml:space="preserve">to help you </w:t>
      </w:r>
      <w:r w:rsidRPr="001C6A9E">
        <w:t xml:space="preserve">consolidate your understanding of how to </w:t>
      </w:r>
      <w:r>
        <w:t>use questioning effectively</w:t>
      </w:r>
      <w:r w:rsidRPr="001C6A9E">
        <w:t>.</w:t>
      </w:r>
      <w:r>
        <w:t xml:space="preserve"> </w:t>
      </w:r>
    </w:p>
    <w:p w14:paraId="562D2966" w14:textId="77777777" w:rsidR="001025F6" w:rsidRDefault="001025F6" w:rsidP="001025F6">
      <w:pPr>
        <w:spacing w:before="0" w:after="200"/>
        <w:jc w:val="both"/>
      </w:pPr>
      <w:r>
        <w:rPr>
          <w:noProof/>
        </w:rPr>
        <w:drawing>
          <wp:anchor distT="0" distB="0" distL="114300" distR="114300" simplePos="0" relativeHeight="251661317" behindDoc="1" locked="0" layoutInCell="1" allowOverlap="1" wp14:anchorId="5ABDF122" wp14:editId="43D88EB3">
            <wp:simplePos x="0" y="0"/>
            <wp:positionH relativeFrom="column">
              <wp:posOffset>-50165</wp:posOffset>
            </wp:positionH>
            <wp:positionV relativeFrom="paragraph">
              <wp:posOffset>271780</wp:posOffset>
            </wp:positionV>
            <wp:extent cx="317500" cy="317500"/>
            <wp:effectExtent l="0" t="0" r="6350" b="6350"/>
            <wp:wrapTight wrapText="bothSides">
              <wp:wrapPolygon edited="0">
                <wp:start x="0" y="0"/>
                <wp:lineTo x="0" y="20736"/>
                <wp:lineTo x="20736" y="20736"/>
                <wp:lineTo x="19440" y="5184"/>
                <wp:lineTo x="14256" y="0"/>
                <wp:lineTo x="0" y="0"/>
              </wp:wrapPolygon>
            </wp:wrapTight>
            <wp:docPr id="1969427569"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317500" cy="317500"/>
                    </a:xfrm>
                    <a:prstGeom prst="rect">
                      <a:avLst/>
                    </a:prstGeom>
                  </pic:spPr>
                </pic:pic>
              </a:graphicData>
            </a:graphic>
          </wp:anchor>
        </w:drawing>
      </w:r>
    </w:p>
    <w:p w14:paraId="1D9A1682" w14:textId="77777777" w:rsidR="001025F6" w:rsidRDefault="001025F6" w:rsidP="001025F6">
      <w:pPr>
        <w:spacing w:before="0" w:after="200"/>
        <w:jc w:val="both"/>
      </w:pPr>
      <w:r w:rsidRPr="009F1EF1">
        <w:rPr>
          <w:rStyle w:val="IntenseEmphasis"/>
          <w:rFonts w:ascii="Tahoma" w:hAnsi="Tahoma"/>
          <w:iCs w:val="0"/>
          <w:color w:val="008BD6" w:themeColor="accent2"/>
          <w:spacing w:val="0"/>
        </w:rPr>
        <w:t xml:space="preserve">Case study </w:t>
      </w:r>
    </w:p>
    <w:p w14:paraId="3B5E34A5" w14:textId="77777777" w:rsidR="001025F6" w:rsidRPr="00444556" w:rsidRDefault="001025F6" w:rsidP="001025F6">
      <w:r>
        <w:t xml:space="preserve">Read the case study first and then afterwards, </w:t>
      </w:r>
      <w:r w:rsidRPr="00B97175">
        <w:t>listen to the podcast</w:t>
      </w:r>
      <w:r w:rsidRPr="00CC28EB">
        <w:t>,</w:t>
      </w:r>
      <w:r w:rsidRPr="00B97175">
        <w:t xml:space="preserve"> where two presenters </w:t>
      </w:r>
      <w:r>
        <w:t xml:space="preserve">draw on the evidence in this self-study to </w:t>
      </w:r>
      <w:r w:rsidRPr="00CC28EB">
        <w:t xml:space="preserve">explore how </w:t>
      </w:r>
      <w:r w:rsidRPr="00B97175">
        <w:t>the teacher</w:t>
      </w:r>
      <w:r w:rsidRPr="00CC28EB">
        <w:t xml:space="preserve"> implements these approaches in practice</w:t>
      </w:r>
      <w:r w:rsidRPr="00B97175">
        <w:t>.</w:t>
      </w:r>
      <w:r>
        <w:t xml:space="preserve"> </w:t>
      </w:r>
      <w:r w:rsidRPr="000023CE">
        <w:rPr>
          <w:szCs w:val="24"/>
        </w:rPr>
        <w:t>You may wish to make notes as you listen to share with your mentor.</w:t>
      </w:r>
      <w:r w:rsidRPr="006D510F">
        <w:t xml:space="preserve"> </w:t>
      </w:r>
      <w:bookmarkStart w:id="17" w:name="SecondaryPC"/>
    </w:p>
    <w:bookmarkEnd w:id="17"/>
    <w:p w14:paraId="2816795B" w14:textId="77777777" w:rsidR="001025F6" w:rsidRDefault="001025F6" w:rsidP="001025F6"/>
    <w:tbl>
      <w:tblPr>
        <w:tblStyle w:val="Style2"/>
        <w:tblW w:w="0" w:type="auto"/>
        <w:tblLook w:val="04A0" w:firstRow="1" w:lastRow="0" w:firstColumn="1" w:lastColumn="0" w:noHBand="0" w:noVBand="1"/>
      </w:tblPr>
      <w:tblGrid>
        <w:gridCol w:w="8996"/>
      </w:tblGrid>
      <w:tr w:rsidR="001025F6" w:rsidRPr="003B7EC1" w14:paraId="6B846A90" w14:textId="77777777" w:rsidTr="00EF0459">
        <w:tc>
          <w:tcPr>
            <w:tcW w:w="8996" w:type="dxa"/>
          </w:tcPr>
          <w:p w14:paraId="013A629E" w14:textId="77777777" w:rsidR="001025F6" w:rsidRPr="001E2D06" w:rsidRDefault="001025F6" w:rsidP="00EF0459">
            <w:pPr>
              <w:spacing w:before="0" w:after="200"/>
            </w:pPr>
            <w:r w:rsidRPr="003B7EC1">
              <w:rPr>
                <w:rFonts w:ascii="Tahoma" w:hAnsi="Tahoma" w:cs="Tahoma"/>
                <w:b/>
                <w:noProof/>
                <w:color w:val="007559" w:themeColor="accent1"/>
                <w:szCs w:val="24"/>
              </w:rPr>
              <w:drawing>
                <wp:anchor distT="0" distB="0" distL="114300" distR="114300" simplePos="0" relativeHeight="251660293" behindDoc="1" locked="0" layoutInCell="1" allowOverlap="1" wp14:anchorId="65E751B3" wp14:editId="763636B6">
                  <wp:simplePos x="0" y="0"/>
                  <wp:positionH relativeFrom="column">
                    <wp:posOffset>2256477</wp:posOffset>
                  </wp:positionH>
                  <wp:positionV relativeFrom="paragraph">
                    <wp:posOffset>1057733</wp:posOffset>
                  </wp:positionV>
                  <wp:extent cx="317500" cy="317500"/>
                  <wp:effectExtent l="0" t="0" r="0" b="6350"/>
                  <wp:wrapNone/>
                  <wp:docPr id="1188428069"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317500" cy="317500"/>
                          </a:xfrm>
                          <a:prstGeom prst="rect">
                            <a:avLst/>
                          </a:prstGeom>
                        </pic:spPr>
                      </pic:pic>
                    </a:graphicData>
                  </a:graphic>
                  <wp14:sizeRelH relativeFrom="page">
                    <wp14:pctWidth>0</wp14:pctWidth>
                  </wp14:sizeRelH>
                  <wp14:sizeRelV relativeFrom="page">
                    <wp14:pctHeight>0</wp14:pctHeight>
                  </wp14:sizeRelV>
                </wp:anchor>
              </w:drawing>
            </w:r>
            <w:r w:rsidRPr="001E2D06">
              <w:t>Miss. Patel teaches in a</w:t>
            </w:r>
            <w:r>
              <w:t xml:space="preserve"> </w:t>
            </w:r>
            <w:r w:rsidRPr="001E2D06">
              <w:t xml:space="preserve">school with a diverse </w:t>
            </w:r>
            <w:r>
              <w:t>pupil</w:t>
            </w:r>
            <w:r w:rsidRPr="001E2D06">
              <w:t xml:space="preserve"> population. Many learners use English as an additional language, and while some are confident in expressing their thoughts, others experience challenges with vocabulary and sentence structure. A number of </w:t>
            </w:r>
            <w:r>
              <w:t>pupil</w:t>
            </w:r>
            <w:r w:rsidRPr="001E2D06">
              <w:t>s also face speech and language delays, which can make it difficult for them to engage fully in discussions. However, they are naturally curious and eager to learn about the world around them.</w:t>
            </w:r>
          </w:p>
          <w:p w14:paraId="37E5F09C" w14:textId="77777777" w:rsidR="001025F6" w:rsidRPr="001E2D06" w:rsidRDefault="001025F6" w:rsidP="00EF0459">
            <w:pPr>
              <w:spacing w:before="0" w:after="200"/>
            </w:pPr>
            <w:r w:rsidRPr="001E2D06">
              <w:t>To support all learners, Miss. Patel aims to help them express their ideas clearly, build confidence in speaking, and make connections between their own experiences and broader concepts. She creates opportunities for learners to articulate their thinking and engage meaningfully with new material.</w:t>
            </w:r>
          </w:p>
          <w:p w14:paraId="0B4C66C5" w14:textId="77777777" w:rsidR="001025F6" w:rsidRPr="001E2D06" w:rsidRDefault="001025F6" w:rsidP="00EF0459">
            <w:pPr>
              <w:spacing w:before="0" w:after="200"/>
            </w:pPr>
            <w:r w:rsidRPr="001E2D06">
              <w:t xml:space="preserve">Miss. Patel uses questioning to assess understanding, encourage participation, and support the development of ideas. To check comprehension, she might begin with a broad question related to the topic </w:t>
            </w:r>
            <w:r>
              <w:t xml:space="preserve">or learning objective </w:t>
            </w:r>
            <w:r w:rsidRPr="001E2D06">
              <w:t xml:space="preserve">and observe how learners respond. If they struggle, she offers prompts to guide their thinking and help them build on prior knowledge. She places </w:t>
            </w:r>
            <w:r>
              <w:t>hinge-</w:t>
            </w:r>
            <w:r w:rsidRPr="001E2D06">
              <w:t>questions at key points in the lesson to ensure learners are following before moving on to more complex ideas.</w:t>
            </w:r>
          </w:p>
          <w:p w14:paraId="0D0F4732" w14:textId="77777777" w:rsidR="001025F6" w:rsidRPr="001E2D06" w:rsidRDefault="001025F6" w:rsidP="00EF0459">
            <w:pPr>
              <w:spacing w:before="0" w:after="200"/>
            </w:pPr>
            <w:r w:rsidRPr="001E2D06">
              <w:t>To activate participation, Miss. Patel uses a range of strategies that ensure every learner is engaged and able to contribute. She makes deliberate use of wait time after posing a question, giving all learners the opportunity to process and formulate their thoughts before anyone is asked to respond. Techniques such as think-pair-share, mini whiteboards, and choral responses are employed to elicit whole-class engagement, allowing participation to be visible, inclusive, and active.</w:t>
            </w:r>
          </w:p>
          <w:p w14:paraId="1E2B0269" w14:textId="77777777" w:rsidR="001025F6" w:rsidRPr="001E2D06" w:rsidRDefault="001025F6" w:rsidP="00EF0459">
            <w:pPr>
              <w:spacing w:before="0" w:after="200"/>
            </w:pPr>
            <w:r w:rsidRPr="001E2D06">
              <w:lastRenderedPageBreak/>
              <w:t>Miss. Patel creates a classroom culture where responding to questions is expected and encouraged from all learners, not just a few. By ensuring that everyone has a way to share their ideas</w:t>
            </w:r>
            <w:r>
              <w:t xml:space="preserve"> (</w:t>
            </w:r>
            <w:r w:rsidRPr="001E2D06">
              <w:t>whether through discussion, writing, or gestures</w:t>
            </w:r>
            <w:r>
              <w:t xml:space="preserve">) </w:t>
            </w:r>
            <w:r w:rsidRPr="001E2D06">
              <w:t>she maintains a high level of involvement throughout the lesson. Her questions are thoughtfully framed to encourage deeper contributions, supporting learners in giving well-reasoned answers and justifying their thinking. This approach not only promotes confidence in speaking but also fosters a shared sense of accountability and collaboration in learning.</w:t>
            </w:r>
          </w:p>
          <w:p w14:paraId="7308474A" w14:textId="77777777" w:rsidR="001025F6" w:rsidRPr="001E2D06" w:rsidRDefault="001025F6" w:rsidP="00EF0459">
            <w:pPr>
              <w:spacing w:before="0" w:after="200"/>
            </w:pPr>
            <w:r w:rsidRPr="001E2D06">
              <w:t>To deepen understanding, Miss. Patel creates space for rich discussion by protecting time for learners to explore ideas, consider different perspectives, and refine their thinking through dialogue. She uses questioning not only to elicit responses but to guide learners toward deeper analysis, synthesis, and evaluation. Her questions prompt learners to reflect critically on new concepts, consider their implications, and connect them to what they already know. Rather than accepting surface-level answers, she encourages learners to explain their reasoning, justify their responses, and articulate the thinking behind their ideas.</w:t>
            </w:r>
          </w:p>
          <w:p w14:paraId="1FA3D739" w14:textId="77777777" w:rsidR="001025F6" w:rsidRPr="003B7EC1" w:rsidRDefault="001025F6" w:rsidP="00EF0459">
            <w:pPr>
              <w:spacing w:before="0" w:after="200"/>
              <w:rPr>
                <w:rStyle w:val="normaltextrun"/>
              </w:rPr>
            </w:pPr>
            <w:r w:rsidRPr="001E2D06">
              <w:t>When learners encounter complex or abstract material, Miss. Patel breaks down the content into manageable parts using smaller, targeted questions that scaffold understanding. This step-by-step approach helps learners navigate difficult concepts with confidence. She also actively draws connections between new and existing knowledge, prompting learners to identify patterns, link ideas, and apply prior learning to unfamiliar contexts. Through this responsive and dialogic use of questioning, Miss. Patel supports learners in developing a more coherent, flexible, and robust understanding of the material.</w:t>
            </w:r>
          </w:p>
        </w:tc>
      </w:tr>
    </w:tbl>
    <w:p w14:paraId="51F913BE" w14:textId="77777777" w:rsidR="001025F6" w:rsidRDefault="001025F6" w:rsidP="001025F6">
      <w:pPr>
        <w:pStyle w:val="Subheading3"/>
        <w:rPr>
          <w:rStyle w:val="IntenseEmphasis"/>
          <w:rFonts w:ascii="Tahoma" w:hAnsi="Tahoma"/>
          <w:b/>
          <w:bCs/>
          <w:iCs w:val="0"/>
          <w:color w:val="008BD6" w:themeColor="accent2"/>
          <w:spacing w:val="0"/>
        </w:rPr>
      </w:pPr>
      <w:r>
        <w:rPr>
          <w:rFonts w:asciiTheme="majorHAnsi" w:hAnsiTheme="majorHAnsi"/>
          <w:b w:val="0"/>
          <w:bCs w:val="0"/>
          <w:iCs/>
          <w:noProof/>
          <w:color w:val="530F93" w:themeColor="text2"/>
          <w:spacing w:val="10"/>
        </w:rPr>
        <w:lastRenderedPageBreak/>
        <w:drawing>
          <wp:anchor distT="0" distB="0" distL="114300" distR="114300" simplePos="0" relativeHeight="251662341" behindDoc="1" locked="0" layoutInCell="1" allowOverlap="1" wp14:anchorId="18DDD988" wp14:editId="11EF0229">
            <wp:simplePos x="0" y="0"/>
            <wp:positionH relativeFrom="column">
              <wp:posOffset>0</wp:posOffset>
            </wp:positionH>
            <wp:positionV relativeFrom="paragraph">
              <wp:posOffset>344475</wp:posOffset>
            </wp:positionV>
            <wp:extent cx="435610" cy="435610"/>
            <wp:effectExtent l="0" t="0" r="2540" b="2540"/>
            <wp:wrapTight wrapText="bothSides">
              <wp:wrapPolygon edited="0">
                <wp:start x="5668" y="945"/>
                <wp:lineTo x="945" y="7557"/>
                <wp:lineTo x="0" y="11335"/>
                <wp:lineTo x="2834" y="20781"/>
                <wp:lineTo x="17948" y="20781"/>
                <wp:lineTo x="20781" y="11335"/>
                <wp:lineTo x="19837" y="7557"/>
                <wp:lineTo x="15114" y="945"/>
                <wp:lineTo x="5668" y="945"/>
              </wp:wrapPolygon>
            </wp:wrapTight>
            <wp:docPr id="1102381702"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29">
                      <a:extLst>
                        <a:ext uri="{96DAC541-7B7A-43D3-8B79-37D633B846F1}">
                          <asvg:svgBlip xmlns:asvg="http://schemas.microsoft.com/office/drawing/2016/SVG/main" r:embed="rId30"/>
                        </a:ext>
                      </a:extLst>
                    </a:blip>
                    <a:stretch>
                      <a:fillRect/>
                    </a:stretch>
                  </pic:blipFill>
                  <pic:spPr>
                    <a:xfrm>
                      <a:off x="0" y="0"/>
                      <a:ext cx="435610" cy="435610"/>
                    </a:xfrm>
                    <a:prstGeom prst="rect">
                      <a:avLst/>
                    </a:prstGeom>
                  </pic:spPr>
                </pic:pic>
              </a:graphicData>
            </a:graphic>
            <wp14:sizeRelH relativeFrom="margin">
              <wp14:pctWidth>0</wp14:pctWidth>
            </wp14:sizeRelH>
            <wp14:sizeRelV relativeFrom="margin">
              <wp14:pctHeight>0</wp14:pctHeight>
            </wp14:sizeRelV>
          </wp:anchor>
        </w:drawing>
      </w:r>
    </w:p>
    <w:p w14:paraId="5B773C8F" w14:textId="77777777" w:rsidR="001025F6" w:rsidRPr="001449F1" w:rsidRDefault="001025F6" w:rsidP="001025F6">
      <w:pPr>
        <w:pStyle w:val="Subheading3"/>
        <w:rPr>
          <w:rStyle w:val="IntenseEmphasis"/>
          <w:rFonts w:ascii="Tahoma" w:hAnsi="Tahoma"/>
          <w:b/>
          <w:bCs/>
          <w:iCs w:val="0"/>
          <w:color w:val="008BD6" w:themeColor="accent2"/>
          <w:spacing w:val="0"/>
        </w:rPr>
      </w:pPr>
      <w:r w:rsidRPr="001449F1">
        <w:rPr>
          <w:rStyle w:val="IntenseEmphasis"/>
          <w:rFonts w:ascii="Tahoma" w:hAnsi="Tahoma"/>
          <w:b/>
          <w:bCs/>
          <w:iCs w:val="0"/>
          <w:color w:val="008BD6" w:themeColor="accent2"/>
          <w:spacing w:val="0"/>
        </w:rPr>
        <w:t xml:space="preserve">Activity: Case study podcast </w:t>
      </w:r>
      <w:r w:rsidRPr="001449F1">
        <w:rPr>
          <w:rStyle w:val="IntenseEmphasis"/>
          <w:rFonts w:ascii="Tahoma" w:hAnsi="Tahoma"/>
          <w:b/>
          <w:bCs/>
          <w:iCs w:val="0"/>
          <w:color w:val="008BD6" w:themeColor="accent2"/>
          <w:spacing w:val="0"/>
        </w:rPr>
        <w:tab/>
      </w:r>
    </w:p>
    <w:p w14:paraId="1814FB05" w14:textId="77777777" w:rsidR="00BB470A" w:rsidRDefault="00BB470A" w:rsidP="00BB470A">
      <w:r w:rsidRPr="00FF4600">
        <w:t>Now, listen to the podcast in which two presenters explore the case study in further detail</w:t>
      </w:r>
      <w:r>
        <w:t>, drawing on the evidence in this self-study and the active ingredients outlined earlier</w:t>
      </w:r>
      <w:r w:rsidRPr="00FF4600">
        <w:t>.</w:t>
      </w:r>
      <w:r w:rsidRPr="00CA3DF3">
        <w:t xml:space="preserve"> </w:t>
      </w:r>
    </w:p>
    <w:p w14:paraId="77EE9FF7" w14:textId="77777777" w:rsidR="00BB470A" w:rsidRDefault="00BB470A" w:rsidP="00BB470A">
      <w:r w:rsidRPr="003B7EC1">
        <w:t xml:space="preserve">As you listen, reflect on </w:t>
      </w:r>
      <w:r w:rsidRPr="00AC4E27">
        <w:t>how Miss. Patel</w:t>
      </w:r>
      <w:r w:rsidRPr="003B7EC1">
        <w:t xml:space="preserve"> applied the ‘active ingredients’ of the three purposes of questioning covered in this elective self</w:t>
      </w:r>
      <w:r>
        <w:t>-</w:t>
      </w:r>
      <w:r w:rsidRPr="003B7EC1">
        <w:t>study</w:t>
      </w:r>
      <w:r>
        <w:t>:</w:t>
      </w:r>
    </w:p>
    <w:p w14:paraId="187BCCEE" w14:textId="77777777" w:rsidR="00BB470A" w:rsidRDefault="00BB470A" w:rsidP="00BB470A">
      <w:pPr>
        <w:pStyle w:val="ListParagraph"/>
        <w:numPr>
          <w:ilvl w:val="0"/>
          <w:numId w:val="12"/>
        </w:numPr>
      </w:pPr>
      <w:r>
        <w:t>Encouraging explanation and reasoning</w:t>
      </w:r>
    </w:p>
    <w:p w14:paraId="60718639" w14:textId="77777777" w:rsidR="00BB470A" w:rsidRDefault="00BB470A" w:rsidP="00BB470A">
      <w:pPr>
        <w:pStyle w:val="ListParagraph"/>
        <w:numPr>
          <w:ilvl w:val="0"/>
          <w:numId w:val="12"/>
        </w:numPr>
      </w:pPr>
      <w:r>
        <w:t>Allowing for 100% participation</w:t>
      </w:r>
    </w:p>
    <w:p w14:paraId="7E3728A5" w14:textId="77777777" w:rsidR="00BB470A" w:rsidRDefault="00BB470A" w:rsidP="00BB470A">
      <w:pPr>
        <w:pStyle w:val="ListParagraph"/>
        <w:numPr>
          <w:ilvl w:val="0"/>
          <w:numId w:val="12"/>
        </w:numPr>
      </w:pPr>
      <w:r>
        <w:t>Encouraging thoughtful contribution</w:t>
      </w:r>
    </w:p>
    <w:p w14:paraId="48984C37" w14:textId="77777777" w:rsidR="001025F6" w:rsidRDefault="001025F6" w:rsidP="001025F6">
      <w:r w:rsidRPr="00E1552D">
        <w:t>Reflect on how you can adapt these strategies</w:t>
      </w:r>
      <w:r>
        <w:t xml:space="preserve"> to your own context. What challenges might you case and how would you overcome them?</w:t>
      </w:r>
    </w:p>
    <w:p w14:paraId="15B0C069" w14:textId="77777777" w:rsidR="001025F6" w:rsidRPr="003B7EC1" w:rsidRDefault="001025F6" w:rsidP="001025F6">
      <w:pPr>
        <w:spacing w:before="0" w:after="160" w:line="259" w:lineRule="auto"/>
        <w:jc w:val="center"/>
      </w:pPr>
      <w:r>
        <w:rPr>
          <w:noProof/>
        </w:rPr>
        <w:lastRenderedPageBreak/>
        <w:drawing>
          <wp:inline distT="0" distB="0" distL="0" distR="0" wp14:anchorId="1932AAE0" wp14:editId="47D20DE5">
            <wp:extent cx="3600000" cy="2700000"/>
            <wp:effectExtent l="0" t="0" r="635" b="5715"/>
            <wp:docPr id="309818054" name="Video 3" descr="ECTP Year 1 - Memory &amp; Learning - Elective Self Study 4 - Case Study Podcas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18054" name="Video 3" descr="ECTP Year 1 - Memory &amp; Learning - Elective Self Study 4 - Case Study Podcast">
                      <a:hlinkClick r:id="rId31"/>
                    </pic:cNvPr>
                    <pic:cNvPicPr/>
                  </pic:nvPicPr>
                  <pic:blipFill>
                    <a:blip r:embed="rId3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hmwRgOR1KHc?feature=oembed&quot; frameborder=&quot;0&quot; allow=&quot;accelerometer; autoplay; clipboard-write; encrypted-media; gyroscope; picture-in-picture; web-share&quot; referrerpolicy=&quot;strict-origin-when-cross-origin&quot; allowfullscreen=&quot;&quot; title=&quot;ECTP Year 1 - Memory &amp;amp; Learning - Elective Self Study 4 - Case Study Podcast&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38D23B3C" w14:textId="77777777" w:rsidR="001025F6" w:rsidRPr="003B7EC1" w:rsidRDefault="001025F6" w:rsidP="001025F6">
      <w:pPr>
        <w:rPr>
          <w:rStyle w:val="normaltextrun"/>
          <w:spacing w:val="10"/>
        </w:rPr>
      </w:pPr>
    </w:p>
    <w:bookmarkStart w:id="18" w:name="APCase"/>
    <w:bookmarkEnd w:id="18"/>
    <w:p w14:paraId="74374463" w14:textId="77777777" w:rsidR="001025F6" w:rsidRDefault="001025F6" w:rsidP="001025F6">
      <w:pPr>
        <w:jc w:val="center"/>
      </w:pPr>
      <w:r>
        <w:fldChar w:fldCharType="begin"/>
      </w:r>
      <w:r>
        <w:instrText>HYPERLINK "https://youtu.be/hmwRgOR1KHc"</w:instrText>
      </w:r>
      <w:r>
        <w:fldChar w:fldCharType="separate"/>
      </w:r>
      <w:r>
        <w:rPr>
          <w:rStyle w:val="Hyperlink"/>
        </w:rPr>
        <w:t>Click here to listen: Questioning as an essential tool for teachers</w:t>
      </w:r>
      <w:r>
        <w:fldChar w:fldCharType="end"/>
      </w:r>
    </w:p>
    <w:p w14:paraId="074770C5" w14:textId="77777777" w:rsidR="001025F6" w:rsidRPr="00011201" w:rsidRDefault="001025F6" w:rsidP="001025F6">
      <w:pPr>
        <w:spacing w:before="0" w:after="160"/>
      </w:pPr>
      <w:r w:rsidRPr="008A104F">
        <w:rPr>
          <w:bCs/>
        </w:rPr>
        <w:t xml:space="preserve">Please note that this podcast has been </w:t>
      </w:r>
      <w:r w:rsidRPr="008A104F">
        <w:rPr>
          <w:iCs/>
        </w:rPr>
        <w:t xml:space="preserve">created using generative </w:t>
      </w:r>
      <w:r w:rsidRPr="008A104F">
        <w:rPr>
          <w:bCs/>
        </w:rPr>
        <w:t>AI.</w:t>
      </w:r>
      <w:r>
        <w:rPr>
          <w:rStyle w:val="IntenseEmphasis"/>
          <w:rFonts w:asciiTheme="minorHAnsi" w:hAnsiTheme="minorHAnsi"/>
          <w:b w:val="0"/>
          <w:color w:val="auto"/>
        </w:rPr>
        <w:t xml:space="preserve"> </w:t>
      </w:r>
      <w:r w:rsidRPr="009B3DAA">
        <w:t>Significant attention was given to ensuring that the generated content was appropriately linked to the original materials and aligned with the framework statements. In developing this AI generated resources, we adhered to strict ethical and legal considerations. Please see the ‘</w:t>
      </w:r>
      <w:hyperlink w:anchor="AI" w:history="1">
        <w:r w:rsidRPr="009B3DAA">
          <w:rPr>
            <w:rStyle w:val="Hyperlink"/>
          </w:rPr>
          <w:t>use of artificial intelligence’</w:t>
        </w:r>
      </w:hyperlink>
      <w:r w:rsidRPr="009B3DAA">
        <w:t xml:space="preserve"> section for further details.</w:t>
      </w:r>
    </w:p>
    <w:p w14:paraId="5AECDEA3" w14:textId="0DF37362" w:rsidR="00B67890" w:rsidRPr="003B7EC1" w:rsidRDefault="00B67890" w:rsidP="002E4574">
      <w:pPr>
        <w:spacing w:before="0" w:after="200"/>
        <w:jc w:val="both"/>
      </w:pPr>
    </w:p>
    <w:p w14:paraId="7F1D2ACF" w14:textId="77777777" w:rsidR="0093218C" w:rsidRPr="003B7EC1" w:rsidRDefault="009048E2" w:rsidP="0093218C">
      <w:pPr>
        <w:pStyle w:val="Subheading"/>
        <w:rPr>
          <w:color w:val="0070C0"/>
          <w:u w:val="single"/>
        </w:rPr>
      </w:pPr>
      <w:r w:rsidRPr="003B7EC1">
        <w:fldChar w:fldCharType="begin"/>
      </w:r>
      <w:r w:rsidRPr="003B7EC1">
        <w:instrText>HYPERLINK  \l "Contentpage"</w:instrText>
      </w:r>
      <w:r w:rsidRPr="003B7EC1">
        <w:fldChar w:fldCharType="separate"/>
      </w:r>
      <w:hyperlink w:anchor="Contentpage" w:history="1">
        <w:r w:rsidR="0093218C" w:rsidRPr="003B7EC1">
          <w:rPr>
            <w:rStyle w:val="Hyperlink"/>
          </w:rPr>
          <w:t>Click here to return to Content page</w:t>
        </w:r>
      </w:hyperlink>
    </w:p>
    <w:p w14:paraId="2AFF19D1" w14:textId="1D003CC4" w:rsidR="00452062" w:rsidRPr="003B7EC1" w:rsidRDefault="009048E2" w:rsidP="0093218C">
      <w:pPr>
        <w:pStyle w:val="Subheading"/>
        <w:rPr>
          <w:b w:val="0"/>
          <w:bCs w:val="0"/>
          <w:color w:val="004B62" w:themeColor="text1"/>
          <w:sz w:val="28"/>
          <w:szCs w:val="28"/>
        </w:rPr>
      </w:pPr>
      <w:r w:rsidRPr="003B7EC1">
        <w:fldChar w:fldCharType="end"/>
      </w:r>
      <w:r w:rsidR="00452062" w:rsidRPr="003B7EC1">
        <w:br w:type="page"/>
      </w:r>
    </w:p>
    <w:p w14:paraId="3B19E0AF" w14:textId="795AB2EE" w:rsidR="00452062" w:rsidRPr="003B7EC1" w:rsidRDefault="00452062" w:rsidP="00DB50B2">
      <w:pPr>
        <w:pStyle w:val="Heading"/>
        <w:rPr>
          <w:lang w:val="en-US"/>
        </w:rPr>
      </w:pPr>
      <w:bookmarkStart w:id="19" w:name="applyyourlearning"/>
      <w:r w:rsidRPr="003B7EC1">
        <w:lastRenderedPageBreak/>
        <w:t xml:space="preserve">Applying your learning: </w:t>
      </w:r>
      <w:bookmarkStart w:id="20" w:name="Scenarios"/>
      <w:r w:rsidRPr="003B7EC1">
        <w:rPr>
          <w:lang w:val="en-US"/>
        </w:rPr>
        <w:t>scenarios</w:t>
      </w:r>
    </w:p>
    <w:p w14:paraId="1DB40556" w14:textId="7D5D573E" w:rsidR="00ED689D" w:rsidRPr="00CD7DC6" w:rsidRDefault="00ED689D" w:rsidP="00CD7DC6">
      <w:r w:rsidRPr="00CD7DC6">
        <w:rPr>
          <w:b/>
          <w:bCs/>
        </w:rPr>
        <w:t>Approximate time to complete: 8 minutes</w:t>
      </w:r>
    </w:p>
    <w:bookmarkEnd w:id="19"/>
    <w:bookmarkEnd w:id="20"/>
    <w:p w14:paraId="6ACD6433" w14:textId="77777777" w:rsidR="00452062" w:rsidRPr="003B7EC1" w:rsidRDefault="00452062" w:rsidP="00452062">
      <w:r w:rsidRPr="003B7EC1">
        <w:t xml:space="preserve">Now that you’ve completed the elective self-study, revisit the scenarios you examined before engaging with this content. Reflect on the relevant scenario again, considering the strategies and ‘active ingredients’ from the examples provided. </w:t>
      </w:r>
    </w:p>
    <w:p w14:paraId="6489F56E" w14:textId="655A938C" w:rsidR="00452062" w:rsidRPr="003B7EC1" w:rsidRDefault="00452062" w:rsidP="00452062">
      <w:r w:rsidRPr="003B7EC1">
        <w:t xml:space="preserve">Consider how these elements can also support you in </w:t>
      </w:r>
      <w:r w:rsidR="00A84CDC" w:rsidRPr="003B7EC1">
        <w:t xml:space="preserve">using effective questioning techniques </w:t>
      </w:r>
      <w:r w:rsidRPr="003B7EC1">
        <w:t>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DF7846" w:rsidRPr="003B7EC1" w14:paraId="11E65149" w14:textId="77777777" w:rsidTr="00A32B53">
        <w:tc>
          <w:tcPr>
            <w:tcW w:w="1651" w:type="dxa"/>
          </w:tcPr>
          <w:p w14:paraId="1B997560" w14:textId="67A9E466" w:rsidR="00452062" w:rsidRPr="003B7EC1" w:rsidRDefault="00452062" w:rsidP="001C3EC4">
            <w:pPr>
              <w:jc w:val="center"/>
            </w:pPr>
            <w:hyperlink w:anchor="EYFSscenarioend" w:history="1">
              <w:r w:rsidRPr="003B7EC1">
                <w:rPr>
                  <w:rStyle w:val="Hyperlink"/>
                  <w:rFonts w:asciiTheme="minorHAnsi" w:eastAsiaTheme="minorEastAsia" w:hAnsiTheme="minorHAnsi" w:cstheme="minorHAnsi"/>
                  <w:spacing w:val="0"/>
                  <w:kern w:val="0"/>
                </w:rPr>
                <w:t>EYFS</w:t>
              </w:r>
            </w:hyperlink>
          </w:p>
        </w:tc>
        <w:tc>
          <w:tcPr>
            <w:tcW w:w="1651" w:type="dxa"/>
          </w:tcPr>
          <w:p w14:paraId="69389361" w14:textId="51AA8EE2" w:rsidR="00452062" w:rsidRPr="003B7EC1" w:rsidRDefault="00452062" w:rsidP="001C3EC4">
            <w:pPr>
              <w:jc w:val="center"/>
            </w:pPr>
            <w:hyperlink w:anchor="Primaryscenarioend" w:history="1">
              <w:r w:rsidRPr="003B7EC1">
                <w:rPr>
                  <w:rStyle w:val="Hyperlink"/>
                  <w:rFonts w:asciiTheme="minorHAnsi" w:eastAsiaTheme="minorEastAsia" w:hAnsiTheme="minorHAnsi" w:cstheme="minorHAnsi"/>
                  <w:spacing w:val="0"/>
                  <w:kern w:val="0"/>
                </w:rPr>
                <w:t>Primary</w:t>
              </w:r>
            </w:hyperlink>
          </w:p>
        </w:tc>
        <w:tc>
          <w:tcPr>
            <w:tcW w:w="1652" w:type="dxa"/>
          </w:tcPr>
          <w:p w14:paraId="3A7AD039" w14:textId="0387BCBE" w:rsidR="00452062" w:rsidRPr="003B7EC1" w:rsidRDefault="00452062" w:rsidP="001C3EC4">
            <w:pPr>
              <w:jc w:val="center"/>
            </w:pPr>
            <w:hyperlink w:anchor="Secondaryscenarioend" w:history="1">
              <w:r w:rsidRPr="003B7EC1">
                <w:rPr>
                  <w:rStyle w:val="Hyperlink"/>
                  <w:rFonts w:asciiTheme="minorHAnsi" w:eastAsiaTheme="minorEastAsia" w:hAnsiTheme="minorHAnsi" w:cstheme="minorHAnsi"/>
                  <w:spacing w:val="0"/>
                  <w:kern w:val="0"/>
                </w:rPr>
                <w:t>Secondary</w:t>
              </w:r>
            </w:hyperlink>
          </w:p>
        </w:tc>
        <w:tc>
          <w:tcPr>
            <w:tcW w:w="1651" w:type="dxa"/>
          </w:tcPr>
          <w:p w14:paraId="1492E856" w14:textId="79753E30" w:rsidR="00452062" w:rsidRPr="003B7EC1" w:rsidRDefault="00DF7846" w:rsidP="001C3EC4">
            <w:pPr>
              <w:jc w:val="center"/>
            </w:pPr>
            <w:hyperlink w:anchor="SENDscenarioend" w:history="1">
              <w:r>
                <w:rPr>
                  <w:rStyle w:val="Hyperlink"/>
                  <w:rFonts w:asciiTheme="minorHAnsi" w:eastAsiaTheme="minorEastAsia" w:hAnsiTheme="minorHAnsi" w:cstheme="minorHAnsi"/>
                  <w:spacing w:val="0"/>
                  <w:kern w:val="0"/>
                </w:rPr>
                <w:t>Specialist - SEND setting</w:t>
              </w:r>
            </w:hyperlink>
          </w:p>
        </w:tc>
        <w:tc>
          <w:tcPr>
            <w:tcW w:w="1651" w:type="dxa"/>
          </w:tcPr>
          <w:p w14:paraId="62E7E59C" w14:textId="21DFAEA7" w:rsidR="00452062" w:rsidRPr="003B7EC1" w:rsidRDefault="00DF7846" w:rsidP="00CD7DC6">
            <w:hyperlink w:anchor="APscenarioend" w:history="1">
              <w:r>
                <w:rPr>
                  <w:rStyle w:val="Hyperlink"/>
                  <w:rFonts w:asciiTheme="minorHAnsi" w:eastAsiaTheme="minorEastAsia" w:hAnsiTheme="minorHAnsi" w:cstheme="minorHAnsi"/>
                  <w:spacing w:val="0"/>
                  <w:kern w:val="0"/>
                </w:rPr>
                <w:t>Specialist - A</w:t>
              </w:r>
              <w:r w:rsidR="00452062" w:rsidRPr="003B7EC1">
                <w:rPr>
                  <w:rStyle w:val="Hyperlink"/>
                  <w:rFonts w:asciiTheme="minorHAnsi" w:eastAsiaTheme="minorEastAsia" w:hAnsiTheme="minorHAnsi" w:cstheme="minorHAnsi"/>
                  <w:spacing w:val="0"/>
                  <w:kern w:val="0"/>
                </w:rPr>
                <w:t>lternative pr</w:t>
              </w:r>
              <w:r w:rsidR="00452062" w:rsidRPr="003B7EC1">
                <w:rPr>
                  <w:rStyle w:val="Hyperlink"/>
                </w:rPr>
                <w:t>ovision</w:t>
              </w:r>
            </w:hyperlink>
          </w:p>
        </w:tc>
      </w:tr>
    </w:tbl>
    <w:p w14:paraId="30129F22" w14:textId="77777777" w:rsidR="00BC661D" w:rsidRPr="003B7EC1" w:rsidRDefault="00BC661D">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603373" w14:paraId="6FABFDB2" w14:textId="77777777" w:rsidTr="0010268D">
        <w:tc>
          <w:tcPr>
            <w:tcW w:w="9016" w:type="dxa"/>
            <w:shd w:val="clear" w:color="auto" w:fill="FDE9FD"/>
          </w:tcPr>
          <w:p w14:paraId="3AC6976D" w14:textId="77777777" w:rsidR="00603373" w:rsidRPr="00191765" w:rsidRDefault="00603373" w:rsidP="0010268D">
            <w:pPr>
              <w:spacing w:before="0" w:after="200"/>
              <w:jc w:val="both"/>
              <w:rPr>
                <w:rFonts w:cstheme="minorBidi"/>
                <w:bCs/>
                <w:color w:val="FF0000"/>
                <w:szCs w:val="24"/>
              </w:rPr>
            </w:pPr>
            <w:bookmarkStart w:id="21" w:name="EYFSscenarioend"/>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tc>
      </w:tr>
    </w:tbl>
    <w:p w14:paraId="6F88E8BA" w14:textId="77777777" w:rsidR="00603373" w:rsidRDefault="00603373" w:rsidP="00F2777A">
      <w:pPr>
        <w:spacing w:before="0" w:after="200"/>
        <w:rPr>
          <w:rStyle w:val="normaltextrun"/>
          <w:b/>
          <w:bCs/>
          <w:color w:val="7030A0"/>
        </w:rPr>
      </w:pPr>
    </w:p>
    <w:p w14:paraId="2807213D" w14:textId="69229A5E" w:rsidR="00F2777A" w:rsidRPr="003B7EC1" w:rsidRDefault="00F2777A" w:rsidP="00F2777A">
      <w:pPr>
        <w:spacing w:before="0" w:after="200"/>
        <w:rPr>
          <w:rStyle w:val="normaltextrun"/>
          <w:b/>
          <w:bCs/>
          <w:color w:val="7030A0"/>
        </w:rPr>
      </w:pPr>
      <w:r w:rsidRPr="003B7EC1">
        <w:rPr>
          <w:rStyle w:val="normaltextrun"/>
          <w:b/>
          <w:bCs/>
          <w:color w:val="7030A0"/>
        </w:rPr>
        <w:t>EYFS scenario</w:t>
      </w:r>
    </w:p>
    <w:tbl>
      <w:tblPr>
        <w:tblStyle w:val="Style3"/>
        <w:tblW w:w="0" w:type="auto"/>
        <w:tblLook w:val="04A0" w:firstRow="1" w:lastRow="0" w:firstColumn="1" w:lastColumn="0" w:noHBand="0" w:noVBand="1"/>
      </w:tblPr>
      <w:tblGrid>
        <w:gridCol w:w="8996"/>
      </w:tblGrid>
      <w:tr w:rsidR="00F2777A" w:rsidRPr="003B7EC1" w14:paraId="4A61C87F" w14:textId="77777777">
        <w:tc>
          <w:tcPr>
            <w:tcW w:w="9016" w:type="dxa"/>
          </w:tcPr>
          <w:bookmarkEnd w:id="21"/>
          <w:p w14:paraId="2F60D161" w14:textId="3F1B78B5" w:rsidR="001A52F2" w:rsidRPr="00CD7DC6" w:rsidRDefault="0080518E" w:rsidP="001A52F2">
            <w:r w:rsidRPr="00CD7DC6">
              <w:t>Miss</w:t>
            </w:r>
            <w:r w:rsidR="00817E54">
              <w:t>.</w:t>
            </w:r>
            <w:r w:rsidRPr="00CD7DC6">
              <w:t xml:space="preserve"> Cevik’s nursery class is exploring music and movement. They are singing nursery rhymes and action songs together, using instruments and </w:t>
            </w:r>
            <w:r w:rsidR="001A52F2" w:rsidRPr="00CD7DC6">
              <w:t>moving in time with the music</w:t>
            </w:r>
            <w:r w:rsidRPr="00CD7DC6">
              <w:t>. The intended outcome is for pupils to engage in musical activities, performing songs and rhymes with others while attempting to move in time with the music.</w:t>
            </w:r>
          </w:p>
          <w:p w14:paraId="4D2E29BA" w14:textId="604D31AF" w:rsidR="0080518E" w:rsidRPr="00CD7DC6" w:rsidRDefault="0080518E" w:rsidP="001A52F2">
            <w:r w:rsidRPr="00CD7DC6">
              <w:t>As the children participate, Miss</w:t>
            </w:r>
            <w:r w:rsidR="007850F7">
              <w:t>.</w:t>
            </w:r>
            <w:r w:rsidRPr="00CD7DC6">
              <w:t xml:space="preserve"> Cevik notices that some pupils enthusiastically sing along but struggle to coordinate their movements with the beat, while others are hesitant to join in. She wants to support all children in developing confidence and rhythm.</w:t>
            </w:r>
          </w:p>
          <w:p w14:paraId="1FAD64BE" w14:textId="493C2D5D" w:rsidR="0080518E" w:rsidRPr="00CD7DC6" w:rsidRDefault="0080518E" w:rsidP="0080518E">
            <w:pPr>
              <w:rPr>
                <w:b/>
                <w:bCs/>
              </w:rPr>
            </w:pPr>
            <w:r w:rsidRPr="00CD7DC6">
              <w:rPr>
                <w:b/>
                <w:bCs/>
              </w:rPr>
              <w:t>Reflect on the content of the elective self-study as you consider which approaches would be effective in helping Miss</w:t>
            </w:r>
            <w:r w:rsidR="004A59CD">
              <w:rPr>
                <w:b/>
                <w:bCs/>
              </w:rPr>
              <w:t>.</w:t>
            </w:r>
            <w:r w:rsidRPr="00CD7DC6">
              <w:rPr>
                <w:b/>
                <w:bCs/>
              </w:rPr>
              <w:t xml:space="preserve"> Cevik to support her pupils to develop.</w:t>
            </w:r>
          </w:p>
          <w:p w14:paraId="4486AFD6" w14:textId="77777777" w:rsidR="001A52F2" w:rsidRPr="00CD7DC6" w:rsidRDefault="0080518E" w:rsidP="0080518E">
            <w:pPr>
              <w:rPr>
                <w:b/>
                <w:bCs/>
              </w:rPr>
            </w:pPr>
            <w:r w:rsidRPr="00CD7DC6">
              <w:rPr>
                <w:b/>
                <w:bCs/>
              </w:rPr>
              <w:t>Here are some options that can support your reflection:</w:t>
            </w:r>
          </w:p>
          <w:p w14:paraId="3A683263" w14:textId="3D8E9583" w:rsidR="00F2777A" w:rsidRPr="003B7EC1" w:rsidRDefault="0080518E" w:rsidP="00A743EB">
            <w:pPr>
              <w:rPr>
                <w:rStyle w:val="normaltextrun"/>
              </w:rPr>
            </w:pPr>
            <w:r w:rsidRPr="00CD7DC6">
              <w:t>A) She asks, “How does the music make you want to move?” and follows up with, “Can you show me a way to move to this beat?” encouraging pupils to think about rhythm and movement.</w:t>
            </w:r>
            <w:r w:rsidRPr="00CD7DC6">
              <w:br/>
              <w:t>B) She uses call-and-response, singing a simple line and encouraging pupils to repeat it back, reinforcing participation and engagement while making it easier for all pupils to join in.</w:t>
            </w:r>
            <w:r w:rsidRPr="00CD7DC6">
              <w:br/>
            </w:r>
            <w:r w:rsidR="00A743EB" w:rsidRPr="00CD7DC6">
              <w:lastRenderedPageBreak/>
              <w:t>C) She asks, “What happens when we clap slowly? And quickly?” and follows up with, “How do you think our bodies know when to move fast or slow with the music?</w:t>
            </w:r>
            <w:r w:rsidR="00A743EB" w:rsidRPr="003B7EC1">
              <w:t>”</w:t>
            </w:r>
          </w:p>
        </w:tc>
      </w:tr>
    </w:tbl>
    <w:p w14:paraId="4187CEAC" w14:textId="77777777" w:rsidR="00A32B53" w:rsidRPr="003B7EC1" w:rsidRDefault="00A32B53" w:rsidP="00C11DE5">
      <w:pPr>
        <w:spacing w:before="0" w:after="200"/>
        <w:rPr>
          <w:rStyle w:val="normaltextrun"/>
          <w:b/>
          <w:bCs/>
          <w:color w:val="7030A0"/>
        </w:rPr>
      </w:pPr>
      <w:bookmarkStart w:id="22" w:name="Primarycenarioend"/>
      <w:bookmarkStart w:id="23" w:name="Primaryscenarioend"/>
    </w:p>
    <w:p w14:paraId="06E81FE0" w14:textId="5A4FC6BB" w:rsidR="00C11DE5" w:rsidRPr="003B7EC1" w:rsidRDefault="00C11DE5" w:rsidP="00C11DE5">
      <w:pPr>
        <w:spacing w:before="0" w:after="200"/>
        <w:rPr>
          <w:rStyle w:val="normaltextrun"/>
          <w:b/>
          <w:bCs/>
          <w:color w:val="7030A0"/>
        </w:rPr>
      </w:pPr>
      <w:r w:rsidRPr="003B7EC1">
        <w:rPr>
          <w:rStyle w:val="normaltextrun"/>
          <w:b/>
          <w:bCs/>
          <w:color w:val="7030A0"/>
        </w:rPr>
        <w:t>Primary scenario</w:t>
      </w:r>
    </w:p>
    <w:tbl>
      <w:tblPr>
        <w:tblStyle w:val="Style3"/>
        <w:tblW w:w="0" w:type="auto"/>
        <w:tblLook w:val="04A0" w:firstRow="1" w:lastRow="0" w:firstColumn="1" w:lastColumn="0" w:noHBand="0" w:noVBand="1"/>
      </w:tblPr>
      <w:tblGrid>
        <w:gridCol w:w="8996"/>
      </w:tblGrid>
      <w:tr w:rsidR="00C11DE5" w:rsidRPr="003B7EC1" w14:paraId="5A96A5EF" w14:textId="77777777">
        <w:tc>
          <w:tcPr>
            <w:tcW w:w="9016" w:type="dxa"/>
          </w:tcPr>
          <w:bookmarkEnd w:id="22"/>
          <w:bookmarkEnd w:id="23"/>
          <w:p w14:paraId="703F3F74" w14:textId="35C45BD0" w:rsidR="00914589" w:rsidRPr="00CD7DC6" w:rsidRDefault="00914589" w:rsidP="00914589">
            <w:r w:rsidRPr="00CD7DC6">
              <w:t>Mr</w:t>
            </w:r>
            <w:r w:rsidR="005254D8">
              <w:t>.</w:t>
            </w:r>
            <w:r w:rsidRPr="00CD7DC6">
              <w:t xml:space="preserve"> Learmonth’s Year 2 class is learning to spell words with contracted forms. They have been exploring contractions such as “don’t,” “can’t,” and “I’m,” discussing how the apostrophe replaces missing letters. The lesson aims to help pupils correctly spell these contractions and understand their meaning in sentences.</w:t>
            </w:r>
          </w:p>
          <w:p w14:paraId="68F1073E" w14:textId="38B3F19B" w:rsidR="00914589" w:rsidRPr="00CD7DC6" w:rsidRDefault="00914589" w:rsidP="00914589">
            <w:r w:rsidRPr="00CD7DC6">
              <w:t>As Mr</w:t>
            </w:r>
            <w:r w:rsidR="00C574EF">
              <w:t>.</w:t>
            </w:r>
            <w:r w:rsidRPr="00CD7DC6">
              <w:t xml:space="preserve"> Learmonth moves around the </w:t>
            </w:r>
            <w:r w:rsidR="004D417F" w:rsidRPr="00CD7DC6">
              <w:t>learning environment</w:t>
            </w:r>
            <w:r w:rsidRPr="00CD7DC6">
              <w:t>, he notices that some pupils are struggling to remember which letters are omitted in certain contractions, while others confuse them with similar-sounding words. He decides to adjust his approach to support their understanding.</w:t>
            </w:r>
          </w:p>
          <w:p w14:paraId="01AFB6A2" w14:textId="1BE3DBD9" w:rsidR="00914589" w:rsidRPr="00CD7DC6" w:rsidRDefault="00914589" w:rsidP="00914589">
            <w:pPr>
              <w:rPr>
                <w:b/>
                <w:bCs/>
              </w:rPr>
            </w:pPr>
            <w:r w:rsidRPr="00CD7DC6">
              <w:rPr>
                <w:b/>
                <w:bCs/>
              </w:rPr>
              <w:t>Reflect on the content of the elective self-study as you consider which approaches would be effective in helping Mr</w:t>
            </w:r>
            <w:r w:rsidR="000B6AC3">
              <w:rPr>
                <w:b/>
                <w:bCs/>
              </w:rPr>
              <w:t>.</w:t>
            </w:r>
            <w:r w:rsidRPr="00CD7DC6">
              <w:rPr>
                <w:b/>
                <w:bCs/>
              </w:rPr>
              <w:t xml:space="preserve"> Learmonth to support his pupils to develop their writing.</w:t>
            </w:r>
          </w:p>
          <w:p w14:paraId="4CECE82D" w14:textId="77777777" w:rsidR="00914589" w:rsidRPr="00CD7DC6" w:rsidRDefault="00914589" w:rsidP="00914589">
            <w:pPr>
              <w:rPr>
                <w:b/>
                <w:bCs/>
              </w:rPr>
            </w:pPr>
            <w:r w:rsidRPr="00CD7DC6">
              <w:rPr>
                <w:b/>
                <w:bCs/>
              </w:rPr>
              <w:t>Here are some options that can support your reflection:</w:t>
            </w:r>
          </w:p>
          <w:p w14:paraId="24EE0731" w14:textId="667F947F" w:rsidR="00C11DE5" w:rsidRPr="003B7EC1" w:rsidRDefault="00914589" w:rsidP="00914589">
            <w:pPr>
              <w:rPr>
                <w:rStyle w:val="normaltextrun"/>
                <w:b/>
                <w:bCs/>
              </w:rPr>
            </w:pPr>
            <w:r w:rsidRPr="00CD7DC6">
              <w:t>A)</w:t>
            </w:r>
            <w:r w:rsidR="00C47093" w:rsidRPr="00CD7DC6">
              <w:t xml:space="preserve"> During his explanation he asks</w:t>
            </w:r>
            <w:r w:rsidR="00AC065C" w:rsidRPr="00CD7DC6">
              <w:t>, “What is the contracted form of ‘do not’?” and asks them to write their answer on their mini whiteboard.</w:t>
            </w:r>
            <w:r w:rsidRPr="00CD7DC6">
              <w:t xml:space="preserve"> </w:t>
            </w:r>
            <w:r w:rsidRPr="00CD7DC6">
              <w:br/>
              <w:t xml:space="preserve">B) </w:t>
            </w:r>
            <w:r w:rsidR="00C47093" w:rsidRPr="00CD7DC6">
              <w:t>He asks, “What two words make up ‘didn’t’?” and follows up with, “Which letter is missing?” prompting pupils to break contractions down into their original words.</w:t>
            </w:r>
            <w:r w:rsidRPr="00CD7DC6">
              <w:br/>
              <w:t>C) He asks, “Why do we use contractions in writing?” and follows up with, “How does using ‘don’t’ instead of ‘do not’ change the tone of a sentence?” encouraging pupils to think about contractions in context.</w:t>
            </w:r>
          </w:p>
        </w:tc>
      </w:tr>
    </w:tbl>
    <w:p w14:paraId="614A9FFA" w14:textId="77777777" w:rsidR="00C11DE5" w:rsidRPr="003B7EC1" w:rsidRDefault="00C11DE5" w:rsidP="00BC661D">
      <w:pPr>
        <w:spacing w:before="0" w:after="200"/>
        <w:rPr>
          <w:rStyle w:val="normaltextrun"/>
          <w:b/>
          <w:bCs/>
          <w:color w:val="7030A0"/>
        </w:rPr>
      </w:pPr>
    </w:p>
    <w:p w14:paraId="7389F737" w14:textId="77777777" w:rsidR="00143DF5" w:rsidRPr="003B7EC1" w:rsidRDefault="00143DF5">
      <w:pPr>
        <w:spacing w:before="0" w:after="200"/>
        <w:jc w:val="both"/>
        <w:rPr>
          <w:rStyle w:val="normaltextrun"/>
          <w:b/>
          <w:bCs/>
          <w:color w:val="7030A0"/>
        </w:rPr>
      </w:pPr>
      <w:r w:rsidRPr="003B7EC1">
        <w:rPr>
          <w:rStyle w:val="normaltextrun"/>
          <w:b/>
          <w:bCs/>
          <w:color w:val="7030A0"/>
        </w:rPr>
        <w:br w:type="page"/>
      </w:r>
    </w:p>
    <w:p w14:paraId="35599A95" w14:textId="519245BB" w:rsidR="00BC661D" w:rsidRPr="003B7EC1" w:rsidRDefault="00BC661D" w:rsidP="00BC661D">
      <w:pPr>
        <w:spacing w:before="0" w:after="200"/>
        <w:rPr>
          <w:rStyle w:val="normaltextrun"/>
          <w:b/>
          <w:bCs/>
          <w:color w:val="7030A0"/>
        </w:rPr>
      </w:pPr>
      <w:bookmarkStart w:id="24" w:name="Secondaryscenarioend"/>
      <w:r w:rsidRPr="003B7EC1">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rsidRPr="003B7EC1" w14:paraId="35909967" w14:textId="77777777" w:rsidTr="00BC661D">
        <w:tc>
          <w:tcPr>
            <w:tcW w:w="9016" w:type="dxa"/>
          </w:tcPr>
          <w:bookmarkEnd w:id="24"/>
          <w:p w14:paraId="363869A9" w14:textId="0CE4028B" w:rsidR="00A56309" w:rsidRPr="00CD7DC6" w:rsidRDefault="00A56309" w:rsidP="00A56309">
            <w:r w:rsidRPr="00CD7DC6">
              <w:t>Ms</w:t>
            </w:r>
            <w:r w:rsidR="007B539E">
              <w:t>.</w:t>
            </w:r>
            <w:r w:rsidRPr="00CD7DC6">
              <w:t xml:space="preserve"> Leighton’s Year 9 history class is analysing the causes of the French Revolution. They have read a short article and are discussing factors such as economic hardship, inequality, and political unrest. The goal is for pupils to justify their opinions using historical evidence.</w:t>
            </w:r>
          </w:p>
          <w:p w14:paraId="2D3A5B14" w14:textId="17A61265" w:rsidR="00A56309" w:rsidRPr="00CD7DC6" w:rsidRDefault="00A56309" w:rsidP="00A56309">
            <w:r w:rsidRPr="00CD7DC6">
              <w:t>During discussion, Ms</w:t>
            </w:r>
            <w:r w:rsidR="00F552CF">
              <w:t>.</w:t>
            </w:r>
            <w:r w:rsidRPr="00CD7DC6">
              <w:t xml:space="preserve"> Leighton notices that some pupils give general statements like “People were poor,” without explaining why or how this led to revolution. Others hesitate to contribute, unsure of how to structure their responses. Others have written full responses and have met the objective of the lesson.</w:t>
            </w:r>
          </w:p>
          <w:p w14:paraId="120FDD2B" w14:textId="1FC3A04C" w:rsidR="00A56309" w:rsidRPr="003B7EC1" w:rsidRDefault="00A56309" w:rsidP="00A56309">
            <w:pPr>
              <w:rPr>
                <w:b/>
                <w:bCs/>
              </w:rPr>
            </w:pPr>
            <w:r w:rsidRPr="00CD7DC6">
              <w:rPr>
                <w:b/>
                <w:bCs/>
              </w:rPr>
              <w:t>Reflect on the content of the elective self-study as you consider which approaches would be effective in helping Ms</w:t>
            </w:r>
            <w:r w:rsidR="00D17841">
              <w:rPr>
                <w:b/>
                <w:bCs/>
              </w:rPr>
              <w:t>.</w:t>
            </w:r>
            <w:r w:rsidRPr="00CD7DC6">
              <w:rPr>
                <w:b/>
                <w:bCs/>
              </w:rPr>
              <w:t xml:space="preserve"> Leighton to support her pupils to develop their writing.</w:t>
            </w:r>
            <w:r w:rsidRPr="003B7EC1">
              <w:rPr>
                <w:b/>
                <w:bCs/>
              </w:rPr>
              <w:t xml:space="preserve"> </w:t>
            </w:r>
          </w:p>
          <w:p w14:paraId="32C4CA36" w14:textId="15161FA5" w:rsidR="00A56309" w:rsidRPr="003B7EC1" w:rsidRDefault="00A56309" w:rsidP="00A56309">
            <w:pPr>
              <w:rPr>
                <w:b/>
                <w:bCs/>
              </w:rPr>
            </w:pPr>
            <w:r w:rsidRPr="00CD7DC6">
              <w:rPr>
                <w:b/>
                <w:bCs/>
              </w:rPr>
              <w:t>Here are some options that can support your reflection:</w:t>
            </w:r>
          </w:p>
          <w:p w14:paraId="4383E262" w14:textId="7466D6F9" w:rsidR="00BC661D" w:rsidRPr="003B7EC1" w:rsidRDefault="00A56309" w:rsidP="00A56309">
            <w:pPr>
              <w:rPr>
                <w:rStyle w:val="normaltextrun"/>
              </w:rPr>
            </w:pPr>
            <w:r w:rsidRPr="00CD7DC6">
              <w:t>A) She asks, “What specific economic problems did France face?” then follows up with, “How do you think these problems affected different groups of people?” encouraging pupils to explain and justify their reasoning.</w:t>
            </w:r>
            <w:r w:rsidRPr="00CD7DC6">
              <w:br/>
              <w:t>B) She uses mini whiteboards, asking all pupils to write one reason for the revolution and hold it up, ensuring everyone participates and providing a visual snapshot of understanding.</w:t>
            </w:r>
            <w:r w:rsidRPr="00CD7DC6">
              <w:br/>
              <w:t>C) She</w:t>
            </w:r>
            <w:r w:rsidRPr="00CD7DC6">
              <w:rPr>
                <w:rFonts w:ascii="Times New Roman" w:eastAsia="Times New Roman" w:hAnsi="Times New Roman" w:cs="Times New Roman"/>
                <w:szCs w:val="24"/>
                <w:lang w:eastAsia="en-GB"/>
              </w:rPr>
              <w:t xml:space="preserve"> </w:t>
            </w:r>
            <w:r w:rsidRPr="00CD7DC6">
              <w:t>asks open-ended and probing questions that encourage pupils to think critically and make connections. For example, “What do you think would have happened if these economic hardships had not occurred? Could the revolution have still happened?”</w:t>
            </w:r>
          </w:p>
        </w:tc>
      </w:tr>
    </w:tbl>
    <w:p w14:paraId="36B8B829" w14:textId="77777777" w:rsidR="00C11DE5" w:rsidRPr="003B7EC1" w:rsidRDefault="00C11DE5" w:rsidP="00BC661D">
      <w:pPr>
        <w:spacing w:before="0" w:after="200"/>
        <w:rPr>
          <w:rStyle w:val="normaltextrun"/>
          <w:b/>
          <w:bCs/>
          <w:color w:val="7030A0"/>
        </w:rPr>
      </w:pPr>
    </w:p>
    <w:p w14:paraId="642A9B3C" w14:textId="77777777" w:rsidR="00143DF5" w:rsidRPr="003B7EC1" w:rsidRDefault="00143DF5">
      <w:pPr>
        <w:spacing w:before="0" w:after="200"/>
        <w:jc w:val="both"/>
        <w:rPr>
          <w:rStyle w:val="normaltextrun"/>
          <w:b/>
          <w:bCs/>
          <w:color w:val="7030A0"/>
        </w:rPr>
      </w:pPr>
      <w:r w:rsidRPr="003B7EC1">
        <w:rPr>
          <w:rStyle w:val="normaltextrun"/>
          <w:b/>
          <w:bCs/>
          <w:color w:val="7030A0"/>
        </w:rPr>
        <w:br w:type="page"/>
      </w:r>
    </w:p>
    <w:p w14:paraId="7460037D" w14:textId="107EE26F" w:rsidR="00FD4548" w:rsidRPr="003B7EC1" w:rsidRDefault="00DF7846" w:rsidP="00FD4548">
      <w:pPr>
        <w:spacing w:before="0" w:after="200"/>
        <w:rPr>
          <w:rStyle w:val="normaltextrun"/>
          <w:b/>
          <w:bCs/>
          <w:color w:val="7030A0"/>
        </w:rPr>
      </w:pPr>
      <w:bookmarkStart w:id="25" w:name="SENDscenarioend"/>
      <w:r>
        <w:rPr>
          <w:rStyle w:val="normaltextrun"/>
          <w:b/>
          <w:bCs/>
          <w:color w:val="7030A0"/>
        </w:rPr>
        <w:lastRenderedPageBreak/>
        <w:t>SEND setting</w:t>
      </w:r>
      <w:r w:rsidR="00FD4548" w:rsidRPr="003B7EC1">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D4548" w:rsidRPr="003B7EC1" w14:paraId="2A93172F" w14:textId="77777777" w:rsidTr="00DF2F2A">
        <w:tc>
          <w:tcPr>
            <w:tcW w:w="8996" w:type="dxa"/>
          </w:tcPr>
          <w:bookmarkEnd w:id="25"/>
          <w:p w14:paraId="050604FF" w14:textId="77777777" w:rsidR="00FF6C1A" w:rsidRPr="00A565DD" w:rsidRDefault="00FF6C1A" w:rsidP="00FF6C1A">
            <w:r w:rsidRPr="00A565DD">
              <w:t>Miss Willet’s class of pre-formal learners is exploring music and movement as part of their sensory curriculum. Using familiar songs and simple instruments, she encourages pupils to explore sound, rhythm, and movement through repetition and adult modelling. Some pupils smile and vocalise during songs, showing clear enjoyment, while others watch quietly or respond with small body movements. </w:t>
            </w:r>
          </w:p>
          <w:p w14:paraId="52FA51E6" w14:textId="77777777" w:rsidR="00FF6C1A" w:rsidRPr="00A565DD" w:rsidRDefault="00FF6C1A" w:rsidP="00FF6C1A">
            <w:r w:rsidRPr="00A565DD">
              <w:t>As the session progresses, Miss Willet observes that a few learners engage vocally but struggle to match movement to rhythm. Others are more passive, appearing unsure of how to join in. She wants to help each pupil feel successful and confident in their responses. </w:t>
            </w:r>
          </w:p>
          <w:p w14:paraId="6824C549" w14:textId="77777777" w:rsidR="00FF6C1A" w:rsidRDefault="00FF6C1A" w:rsidP="00FF6C1A">
            <w:pPr>
              <w:spacing w:before="100" w:beforeAutospacing="1" w:after="100" w:afterAutospacing="1" w:line="240" w:lineRule="auto"/>
              <w:rPr>
                <w:b/>
                <w:bCs/>
              </w:rPr>
            </w:pPr>
            <w:r w:rsidRPr="00A565DD">
              <w:rPr>
                <w:b/>
                <w:bCs/>
              </w:rPr>
              <w:t xml:space="preserve">Reflect on the content of the elective self-study as you consider which approaches would be effective in helping </w:t>
            </w:r>
            <w:r>
              <w:rPr>
                <w:b/>
                <w:bCs/>
              </w:rPr>
              <w:t>Miss Willet</w:t>
            </w:r>
            <w:r w:rsidRPr="00A565DD">
              <w:rPr>
                <w:b/>
                <w:bCs/>
              </w:rPr>
              <w:t xml:space="preserve"> to support her pupils to develop their writing.</w:t>
            </w:r>
          </w:p>
          <w:p w14:paraId="65B16E77" w14:textId="77777777" w:rsidR="00FF6C1A" w:rsidRPr="003B7EC1" w:rsidRDefault="00FF6C1A" w:rsidP="00FF6C1A">
            <w:pPr>
              <w:rPr>
                <w:b/>
                <w:bCs/>
              </w:rPr>
            </w:pPr>
            <w:r w:rsidRPr="00A565DD">
              <w:rPr>
                <w:b/>
                <w:bCs/>
              </w:rPr>
              <w:t>Here are some options that can support your reflection:</w:t>
            </w:r>
          </w:p>
          <w:p w14:paraId="62E7A91D" w14:textId="77777777" w:rsidR="00FF6C1A" w:rsidRPr="00583809" w:rsidRDefault="00FF6C1A" w:rsidP="00FF6C1A">
            <w:pPr>
              <w:spacing w:before="100" w:beforeAutospacing="1" w:after="100" w:afterAutospacing="1" w:line="240" w:lineRule="auto"/>
              <w:rPr>
                <w:rFonts w:eastAsia="Times New Roman"/>
                <w:szCs w:val="24"/>
                <w:lang w:eastAsia="en-GB"/>
              </w:rPr>
            </w:pPr>
            <w:r w:rsidRPr="007E401C">
              <w:rPr>
                <w:rFonts w:eastAsia="Times New Roman"/>
                <w:szCs w:val="24"/>
                <w:lang w:eastAsia="en-GB"/>
              </w:rPr>
              <w:t xml:space="preserve">A) </w:t>
            </w:r>
            <w:r w:rsidRPr="00583809">
              <w:rPr>
                <w:rFonts w:eastAsia="Times New Roman"/>
                <w:szCs w:val="24"/>
                <w:lang w:eastAsia="en-GB"/>
              </w:rPr>
              <w:t>Miss Willet asks, “What do you notice about the beat?” and uses visuals to support responses. She waits before offering prompts, allowing pupils time to process and demonstrate their understanding.</w:t>
            </w:r>
          </w:p>
          <w:p w14:paraId="6C4FAE3A" w14:textId="77777777" w:rsidR="00FF6C1A" w:rsidRPr="00583809" w:rsidRDefault="00FF6C1A" w:rsidP="00FF6C1A">
            <w:pPr>
              <w:spacing w:before="100" w:beforeAutospacing="1" w:after="100" w:afterAutospacing="1" w:line="240" w:lineRule="auto"/>
              <w:rPr>
                <w:rFonts w:eastAsia="Times New Roman"/>
                <w:szCs w:val="24"/>
                <w:lang w:eastAsia="en-GB"/>
              </w:rPr>
            </w:pPr>
            <w:r w:rsidRPr="007E401C">
              <w:rPr>
                <w:rFonts w:eastAsia="Times New Roman"/>
                <w:szCs w:val="24"/>
                <w:lang w:eastAsia="en-GB"/>
              </w:rPr>
              <w:t xml:space="preserve">B) </w:t>
            </w:r>
            <w:r w:rsidRPr="00583809">
              <w:rPr>
                <w:rFonts w:eastAsia="Times New Roman"/>
                <w:szCs w:val="24"/>
                <w:lang w:eastAsia="en-GB"/>
              </w:rPr>
              <w:t>She introduces a call-and-response technique: “Can you tap like this?” while demonstrating a simple rhythm. Pausing briefly encourages pupils to listen, process, and attempt their own rhythmic movements.</w:t>
            </w:r>
          </w:p>
          <w:p w14:paraId="47DBC81A" w14:textId="77777777" w:rsidR="00FF6C1A" w:rsidRPr="00583809" w:rsidRDefault="00FF6C1A" w:rsidP="00FF6C1A">
            <w:pPr>
              <w:spacing w:before="100" w:beforeAutospacing="1" w:after="100" w:afterAutospacing="1" w:line="240" w:lineRule="auto"/>
              <w:rPr>
                <w:rFonts w:eastAsia="Times New Roman"/>
                <w:szCs w:val="24"/>
                <w:lang w:eastAsia="en-GB"/>
              </w:rPr>
            </w:pPr>
            <w:r w:rsidRPr="007E401C">
              <w:rPr>
                <w:rFonts w:eastAsia="Times New Roman"/>
                <w:szCs w:val="24"/>
                <w:lang w:eastAsia="en-GB"/>
              </w:rPr>
              <w:t xml:space="preserve">C) </w:t>
            </w:r>
            <w:r w:rsidRPr="00583809">
              <w:rPr>
                <w:rFonts w:eastAsia="Times New Roman"/>
                <w:szCs w:val="24"/>
                <w:lang w:eastAsia="en-GB"/>
              </w:rPr>
              <w:t>Miss Willet models tapping slowly to a beat and asks, “What happens when I move too fast?” Encouraging pupils to explore the difference reinforces rhythm awareness in small, manageable steps.</w:t>
            </w:r>
          </w:p>
          <w:p w14:paraId="14C02689" w14:textId="76A6C561" w:rsidR="00FD4548" w:rsidRPr="003B7EC1" w:rsidRDefault="00FD4548" w:rsidP="00A56309">
            <w:pPr>
              <w:spacing w:before="100" w:beforeAutospacing="1" w:after="100" w:afterAutospacing="1" w:line="240" w:lineRule="auto"/>
              <w:rPr>
                <w:rStyle w:val="normaltextrun"/>
                <w:rFonts w:eastAsia="Times New Roman"/>
                <w:szCs w:val="24"/>
                <w:lang w:eastAsia="en-GB"/>
              </w:rPr>
            </w:pPr>
          </w:p>
        </w:tc>
      </w:tr>
    </w:tbl>
    <w:p w14:paraId="1C4FCCA6" w14:textId="77777777" w:rsidR="00143DF5" w:rsidRPr="003B7EC1" w:rsidRDefault="00143DF5" w:rsidP="00DF2F2A">
      <w:pPr>
        <w:spacing w:before="0" w:after="200"/>
        <w:rPr>
          <w:rStyle w:val="normaltextrun"/>
          <w:b/>
          <w:bCs/>
          <w:color w:val="7030A0"/>
        </w:rPr>
      </w:pPr>
    </w:p>
    <w:p w14:paraId="663F224C" w14:textId="77777777" w:rsidR="00143DF5" w:rsidRPr="003B7EC1" w:rsidRDefault="00143DF5">
      <w:pPr>
        <w:spacing w:before="0" w:after="200"/>
        <w:jc w:val="both"/>
        <w:rPr>
          <w:rStyle w:val="normaltextrun"/>
          <w:b/>
          <w:bCs/>
          <w:color w:val="7030A0"/>
        </w:rPr>
      </w:pPr>
      <w:r w:rsidRPr="003B7EC1">
        <w:rPr>
          <w:rStyle w:val="normaltextrun"/>
          <w:b/>
          <w:bCs/>
          <w:color w:val="7030A0"/>
        </w:rPr>
        <w:br w:type="page"/>
      </w:r>
    </w:p>
    <w:p w14:paraId="7F17BCDA" w14:textId="3C6ABF71" w:rsidR="00DF2F2A" w:rsidRPr="003B7EC1" w:rsidRDefault="00DF2F2A" w:rsidP="00DF2F2A">
      <w:pPr>
        <w:spacing w:before="0" w:after="200"/>
        <w:rPr>
          <w:rStyle w:val="normaltextrun"/>
          <w:b/>
          <w:bCs/>
          <w:color w:val="7030A0"/>
        </w:rPr>
      </w:pPr>
      <w:bookmarkStart w:id="26" w:name="APscenarioend"/>
      <w:r w:rsidRPr="003B7EC1">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DF2F2A" w:rsidRPr="003B7EC1" w14:paraId="1843ECC5" w14:textId="77777777">
        <w:tc>
          <w:tcPr>
            <w:tcW w:w="9016" w:type="dxa"/>
          </w:tcPr>
          <w:bookmarkEnd w:id="26"/>
          <w:p w14:paraId="125F0A52" w14:textId="77777777" w:rsidR="00E817C5" w:rsidRPr="00314B60" w:rsidRDefault="00E817C5" w:rsidP="00E817C5">
            <w:r w:rsidRPr="00314B60">
              <w:t>Ms Dimitriou is leading a PSHE lesson with a group of Key Stage 3 pupils in an alternative provision setting. The focus of the session is on recognising and managing different emotions. The class begins with a short video clip showing a young person experiencing a range of emotions in various social situations. Pupils are then asked to identify the emotions they saw and relate them to times they’ve felt something similar. The intended outcome is for pupils to be able to name a range of emotions and describe strategies for managing them.</w:t>
            </w:r>
          </w:p>
          <w:p w14:paraId="631B9EE3" w14:textId="77777777" w:rsidR="00E817C5" w:rsidRPr="00314B60" w:rsidRDefault="00E817C5" w:rsidP="00E817C5">
            <w:r w:rsidRPr="00314B60">
              <w:t>As the discussion progresses, Ms Dimitriou notices that some pupils are quick to identify basic emotions like “happy” or “angry,” but struggle to articulate more complex feelings such as “embarrassed” or “anxious.” Others remain silent or give brief answers, unsure how to contribute. She realises some pupils may not have the emotional vocabulary or confidence to explore these experiences in depth without more support.</w:t>
            </w:r>
          </w:p>
          <w:p w14:paraId="35AB6606" w14:textId="77777777" w:rsidR="00E817C5" w:rsidRDefault="00E817C5" w:rsidP="00E817C5">
            <w:pPr>
              <w:rPr>
                <w:b/>
                <w:bCs/>
              </w:rPr>
            </w:pPr>
            <w:r w:rsidRPr="00314B60">
              <w:rPr>
                <w:b/>
                <w:bCs/>
              </w:rPr>
              <w:t>Reflect on the content of the elective self-study as you consider which approaches would be effective in helping Ms</w:t>
            </w:r>
            <w:r>
              <w:rPr>
                <w:b/>
                <w:bCs/>
              </w:rPr>
              <w:t xml:space="preserve"> Dimitriou</w:t>
            </w:r>
            <w:r w:rsidRPr="00314B60">
              <w:rPr>
                <w:b/>
                <w:bCs/>
              </w:rPr>
              <w:t xml:space="preserve"> to support her pupils to develop their writing.</w:t>
            </w:r>
          </w:p>
          <w:p w14:paraId="0B75BBD1" w14:textId="77777777" w:rsidR="00E817C5" w:rsidRPr="003B7EC1" w:rsidRDefault="00E817C5" w:rsidP="00E817C5">
            <w:pPr>
              <w:rPr>
                <w:b/>
                <w:bCs/>
              </w:rPr>
            </w:pPr>
            <w:r w:rsidRPr="00314B60">
              <w:rPr>
                <w:b/>
                <w:bCs/>
              </w:rPr>
              <w:t>Here are some options that can support your reflection:</w:t>
            </w:r>
          </w:p>
          <w:p w14:paraId="3EB2E6EA" w14:textId="77777777" w:rsidR="00E817C5" w:rsidRPr="00F92251" w:rsidRDefault="00E817C5" w:rsidP="00E817C5">
            <w:pPr>
              <w:rPr>
                <w:rFonts w:eastAsia="Times New Roman"/>
                <w:szCs w:val="24"/>
                <w:lang w:eastAsia="en-GB"/>
              </w:rPr>
            </w:pPr>
            <w:r w:rsidRPr="007E401C">
              <w:rPr>
                <w:rFonts w:eastAsia="Times New Roman"/>
                <w:szCs w:val="24"/>
                <w:lang w:eastAsia="en-GB"/>
              </w:rPr>
              <w:t xml:space="preserve">A) </w:t>
            </w:r>
            <w:r w:rsidRPr="00F92251">
              <w:rPr>
                <w:rFonts w:eastAsia="Times New Roman"/>
                <w:szCs w:val="24"/>
                <w:lang w:eastAsia="en-GB"/>
              </w:rPr>
              <w:t>Ms Dimitriou asks open-ended questions like, “Can you explain why someone might feel embarrassed in this situation?” and follows up to prompt pupils to justify and clarify their thinking, adapting based on their responses.</w:t>
            </w:r>
          </w:p>
          <w:p w14:paraId="70517C5E" w14:textId="77777777" w:rsidR="00E817C5" w:rsidRPr="00F92251" w:rsidRDefault="00E817C5" w:rsidP="00E817C5">
            <w:pPr>
              <w:rPr>
                <w:rFonts w:eastAsia="Times New Roman"/>
                <w:szCs w:val="24"/>
                <w:lang w:eastAsia="en-GB"/>
              </w:rPr>
            </w:pPr>
            <w:r w:rsidRPr="007E401C">
              <w:rPr>
                <w:rFonts w:eastAsia="Times New Roman"/>
                <w:szCs w:val="24"/>
                <w:lang w:eastAsia="en-GB"/>
              </w:rPr>
              <w:t xml:space="preserve">B) </w:t>
            </w:r>
            <w:r w:rsidRPr="00F92251">
              <w:rPr>
                <w:rFonts w:eastAsia="Times New Roman"/>
                <w:szCs w:val="24"/>
                <w:lang w:eastAsia="en-GB"/>
              </w:rPr>
              <w:t>She uses a deliberate pause after asking, “What emotions did you notice in the video?” then invites all pupils to share ideas through a think-pair-share, ensuring every student has the opportunity to contribute.</w:t>
            </w:r>
          </w:p>
          <w:p w14:paraId="38726971" w14:textId="011D086E" w:rsidR="00DF2F2A" w:rsidRPr="003B7EC1" w:rsidRDefault="00E817C5" w:rsidP="00E817C5">
            <w:pPr>
              <w:rPr>
                <w:rStyle w:val="normaltextrun"/>
                <w:rFonts w:eastAsia="Times New Roman"/>
                <w:szCs w:val="24"/>
                <w:lang w:eastAsia="en-GB"/>
              </w:rPr>
            </w:pPr>
            <w:r w:rsidRPr="007E401C">
              <w:rPr>
                <w:rFonts w:eastAsia="Times New Roman"/>
                <w:szCs w:val="24"/>
                <w:lang w:eastAsia="en-GB"/>
              </w:rPr>
              <w:t xml:space="preserve">C) </w:t>
            </w:r>
            <w:r w:rsidRPr="00F92251">
              <w:rPr>
                <w:rFonts w:eastAsia="Times New Roman"/>
                <w:szCs w:val="24"/>
                <w:lang w:eastAsia="en-GB"/>
              </w:rPr>
              <w:t>Ms Dimitriou breaks the concept into smaller steps by asking, “How does someone’s body language show they feel anxious? What might happen next?” encouraging pupils to analyse and link ideas before moving on.</w:t>
            </w:r>
          </w:p>
        </w:tc>
      </w:tr>
    </w:tbl>
    <w:p w14:paraId="00DEF772" w14:textId="77777777" w:rsidR="00DF2F2A" w:rsidRPr="003B7EC1" w:rsidRDefault="00DF2F2A" w:rsidP="00DF2F2A">
      <w:pPr>
        <w:spacing w:before="0" w:after="200"/>
        <w:rPr>
          <w:rStyle w:val="normaltextrun"/>
          <w:b/>
          <w:bCs/>
          <w:color w:val="7030A0"/>
        </w:rPr>
      </w:pPr>
    </w:p>
    <w:p w14:paraId="67ED2F80" w14:textId="77777777" w:rsidR="00FD4548" w:rsidRPr="003B7EC1" w:rsidRDefault="00FD4548" w:rsidP="00FD4548">
      <w:pPr>
        <w:spacing w:before="0" w:after="200"/>
        <w:rPr>
          <w:rStyle w:val="normaltextrun"/>
          <w:b/>
          <w:bCs/>
          <w:color w:val="7030A0"/>
        </w:rPr>
      </w:pPr>
    </w:p>
    <w:p w14:paraId="31DC6B73" w14:textId="77777777" w:rsidR="009048E2" w:rsidRPr="003B7EC1" w:rsidRDefault="009048E2">
      <w:pPr>
        <w:spacing w:before="0" w:after="200"/>
        <w:jc w:val="both"/>
        <w:rPr>
          <w:rStyle w:val="normaltextrun"/>
          <w:b/>
          <w:bCs/>
          <w:color w:val="7030A0"/>
        </w:rPr>
      </w:pPr>
      <w:bookmarkStart w:id="27" w:name="P16scenarioend"/>
      <w:r w:rsidRPr="003B7EC1">
        <w:rPr>
          <w:rStyle w:val="normaltextrun"/>
          <w:b/>
          <w:bCs/>
          <w:color w:val="7030A0"/>
        </w:rPr>
        <w:br w:type="page"/>
      </w:r>
    </w:p>
    <w:bookmarkEnd w:id="27"/>
    <w:p w14:paraId="7137A2E1" w14:textId="77777777" w:rsidR="00AA785D" w:rsidRPr="003B7EC1" w:rsidRDefault="00AA785D" w:rsidP="00AA785D">
      <w:pPr>
        <w:rPr>
          <w:b/>
          <w:bCs/>
        </w:rPr>
      </w:pPr>
    </w:p>
    <w:tbl>
      <w:tblPr>
        <w:tblStyle w:val="Style2"/>
        <w:tblW w:w="0" w:type="auto"/>
        <w:tblLook w:val="04A0" w:firstRow="1" w:lastRow="0" w:firstColumn="1" w:lastColumn="0" w:noHBand="0" w:noVBand="1"/>
      </w:tblPr>
      <w:tblGrid>
        <w:gridCol w:w="8996"/>
      </w:tblGrid>
      <w:tr w:rsidR="00AA785D" w:rsidRPr="003B7EC1" w14:paraId="388B0EBD" w14:textId="77777777" w:rsidTr="000A3CFF">
        <w:tc>
          <w:tcPr>
            <w:tcW w:w="9016" w:type="dxa"/>
          </w:tcPr>
          <w:p w14:paraId="1240AB52" w14:textId="77777777" w:rsidR="000A3CFF" w:rsidRPr="000A3CFF" w:rsidRDefault="000A3CFF" w:rsidP="000A3CFF">
            <w:r w:rsidRPr="000A3CFF">
              <w:rPr>
                <w:b/>
                <w:bCs/>
              </w:rPr>
              <w:t>Reflections:</w:t>
            </w:r>
          </w:p>
          <w:p w14:paraId="3E42ABD1" w14:textId="61C1EDED" w:rsidR="00AA785D" w:rsidRPr="003B7EC1" w:rsidRDefault="00AA785D">
            <w:r w:rsidRPr="003B7EC1">
              <w:t xml:space="preserve">Now think about your own </w:t>
            </w:r>
            <w:r w:rsidR="004D417F" w:rsidRPr="003B7EC1">
              <w:t>learning environment</w:t>
            </w:r>
            <w:r w:rsidRPr="003B7EC1">
              <w:t xml:space="preserve"> and pupils and how y</w:t>
            </w:r>
            <w:r w:rsidR="00A84CDC" w:rsidRPr="003B7EC1">
              <w:t>ou use effective questioning techniques.</w:t>
            </w:r>
          </w:p>
          <w:p w14:paraId="59DDD253" w14:textId="77777777" w:rsidR="00AA785D" w:rsidRPr="003B7EC1" w:rsidRDefault="00AA785D">
            <w:r w:rsidRPr="003B7EC1">
              <w:t>Consider how you’ve developed in your practice since your initial teacher training and how you can continue to develop in this area.</w:t>
            </w:r>
          </w:p>
          <w:p w14:paraId="1EC64D2A" w14:textId="313C4FA1" w:rsidR="00BD08E3" w:rsidRPr="003B7EC1" w:rsidRDefault="00BD08E3">
            <w:r w:rsidRPr="003B7EC1">
              <w:t xml:space="preserve">Share your reflections with your mentor at your next </w:t>
            </w:r>
            <w:r w:rsidR="006F5AFE" w:rsidRPr="003B7EC1">
              <w:t>meeting</w:t>
            </w:r>
            <w:r w:rsidRPr="003B7EC1">
              <w:t xml:space="preserve">. </w:t>
            </w:r>
          </w:p>
        </w:tc>
      </w:tr>
    </w:tbl>
    <w:p w14:paraId="49C13144" w14:textId="77777777" w:rsidR="00AA785D" w:rsidRPr="003B7EC1" w:rsidRDefault="00AA785D" w:rsidP="00AA785D"/>
    <w:p w14:paraId="7FC69713" w14:textId="77777777" w:rsidR="00143DF5" w:rsidRPr="003B7EC1" w:rsidRDefault="00143DF5" w:rsidP="00143DF5">
      <w:pPr>
        <w:spacing w:before="0" w:after="200"/>
        <w:rPr>
          <w:rStyle w:val="normaltextrun"/>
          <w:b/>
          <w:bCs/>
          <w:color w:val="7030A0"/>
        </w:rPr>
      </w:pPr>
    </w:p>
    <w:p w14:paraId="42AED362" w14:textId="1D0415DF" w:rsidR="0093218C" w:rsidRPr="003B7EC1" w:rsidRDefault="0093218C" w:rsidP="0093218C">
      <w:pPr>
        <w:pStyle w:val="Heading"/>
      </w:pPr>
      <w:hyperlink w:anchor="Contentpage" w:history="1">
        <w:hyperlink w:anchor="Contentpage" w:history="1">
          <w:r w:rsidRPr="003B7EC1">
            <w:rPr>
              <w:rStyle w:val="Hyperlink"/>
            </w:rPr>
            <w:t>Click here to return to Content page</w:t>
          </w:r>
        </w:hyperlink>
      </w:hyperlink>
    </w:p>
    <w:p w14:paraId="66FD5403" w14:textId="77777777" w:rsidR="0093218C" w:rsidRPr="003B7EC1" w:rsidRDefault="0093218C">
      <w:pPr>
        <w:spacing w:before="0" w:after="200"/>
        <w:jc w:val="both"/>
        <w:rPr>
          <w:rFonts w:ascii="Tahoma" w:hAnsi="Tahoma" w:cs="Tahoma"/>
          <w:b/>
          <w:bCs/>
          <w:color w:val="004B62" w:themeColor="text1"/>
          <w:sz w:val="28"/>
          <w:szCs w:val="28"/>
        </w:rPr>
      </w:pPr>
      <w:r w:rsidRPr="003B7EC1">
        <w:br w:type="page"/>
      </w:r>
    </w:p>
    <w:p w14:paraId="3CCC1AF7" w14:textId="47F04113" w:rsidR="003875EB" w:rsidRPr="003B7EC1" w:rsidRDefault="003875EB" w:rsidP="0093218C">
      <w:pPr>
        <w:pStyle w:val="Heading"/>
        <w:rPr>
          <w:lang w:val="en-US"/>
        </w:rPr>
      </w:pPr>
      <w:bookmarkStart w:id="28" w:name="Summary"/>
      <w:r w:rsidRPr="003B7EC1">
        <w:rPr>
          <w:lang w:val="en-US"/>
        </w:rPr>
        <w:lastRenderedPageBreak/>
        <w:t>Summary</w:t>
      </w:r>
    </w:p>
    <w:p w14:paraId="2E32891E" w14:textId="36F25F7C" w:rsidR="00ED689D" w:rsidRPr="00CD7DC6" w:rsidRDefault="00ED689D" w:rsidP="00CD7DC6">
      <w:r w:rsidRPr="00CD7DC6">
        <w:rPr>
          <w:b/>
          <w:bCs/>
        </w:rPr>
        <w:t>Approximate time to complete: 1 minute</w:t>
      </w:r>
    </w:p>
    <w:p w14:paraId="14CDC1A2" w14:textId="259CCACE" w:rsidR="009C4751" w:rsidRPr="003B7EC1" w:rsidRDefault="009C4751" w:rsidP="009C4751">
      <w:bookmarkStart w:id="29" w:name="personalprofessionalreflection"/>
      <w:bookmarkEnd w:id="28"/>
      <w:r w:rsidRPr="003B7EC1">
        <w:t>Questioning is a fundamental tool for formative assessment, enabling teachers to gauge pupils' prior knowledge, uncover misconceptions, and guide instruction (Wiliam, 2018). Effective questioning connects previous learning to new material, priming pupils for deeper engagement. Open-ended questions encourage reasoning, while ‘hinge questions’ strategically placed within lessons allow teachers to adjust teaching in real-time.</w:t>
      </w:r>
    </w:p>
    <w:p w14:paraId="348A24AA" w14:textId="1F513522" w:rsidR="009C4751" w:rsidRPr="003B7EC1" w:rsidRDefault="009C4751" w:rsidP="009C4751">
      <w:r w:rsidRPr="003B7EC1">
        <w:t>Questioning also plays a key role in activating pupil participation (EEF, 20</w:t>
      </w:r>
      <w:r w:rsidR="7AFBAFDE" w:rsidRPr="003B7EC1">
        <w:t>21c</w:t>
      </w:r>
      <w:r w:rsidRPr="003B7EC1">
        <w:t>). Providing sufficient wait time (Rowe, 1986) encourages reflective responses and inclusive engagement. Whole-class strategies think-pair-share and choral responses help teachers assess collective understanding. Cold calling maintains engagement by ensuring all pupils are prepared to answer. While random name generators can be ineffective, ‘no hands up’ policies should be balanced with strategies that allow pupils to signal readiness.</w:t>
      </w:r>
    </w:p>
    <w:p w14:paraId="32AD6C2B" w14:textId="77777777" w:rsidR="009C4751" w:rsidRPr="003B7EC1" w:rsidRDefault="009C4751" w:rsidP="009C4751">
      <w:r w:rsidRPr="003B7EC1">
        <w:t>Furthermore, questioning supports deeper thinking by prompting analysis and critical discussion (Coe et al., 2020). It fosters cognitive development through a dialogic approach (Alexander, 2018). Well-structured questioning scaffolds problem-solving, requiring pupils to justify answers, consider implications, and connect learning. Follow-up questions, such as “What evidence supports your idea?”, refine understanding and develop reasoning. Breaking complex problems into smaller guiding questions promotes metacognitive skills.</w:t>
      </w:r>
    </w:p>
    <w:p w14:paraId="53385527" w14:textId="0E4922C7" w:rsidR="00754FAE" w:rsidRPr="003B7EC1" w:rsidRDefault="009C4751" w:rsidP="009C4751">
      <w:r w:rsidRPr="003B7EC1">
        <w:t>Allowing discussion time encourages reflection and debate, strengthening comprehension. Checking the reasoning behind correct answers prevents misconceptions from being embedded. Questioning, when used effectively, is a powerful tool for assessment, participation, and deeper learning.</w:t>
      </w:r>
    </w:p>
    <w:p w14:paraId="6EBD6CC6" w14:textId="77777777" w:rsidR="0093218C" w:rsidRPr="003B7EC1" w:rsidRDefault="0070606E" w:rsidP="0093218C">
      <w:pPr>
        <w:pStyle w:val="Subheading"/>
        <w:rPr>
          <w:color w:val="0070C0"/>
          <w:u w:val="single"/>
        </w:rPr>
      </w:pPr>
      <w:r w:rsidRPr="003B7EC1">
        <w:fldChar w:fldCharType="begin"/>
      </w:r>
      <w:r w:rsidRPr="003B7EC1">
        <w:instrText>HYPERLINK  \l "Contentpage"</w:instrText>
      </w:r>
      <w:r w:rsidRPr="003B7EC1">
        <w:fldChar w:fldCharType="separate"/>
      </w:r>
      <w:hyperlink w:anchor="Contentpage" w:history="1">
        <w:r w:rsidR="0093218C" w:rsidRPr="003B7EC1">
          <w:rPr>
            <w:rStyle w:val="Hyperlink"/>
          </w:rPr>
          <w:t>Click here to return to Content page</w:t>
        </w:r>
      </w:hyperlink>
    </w:p>
    <w:p w14:paraId="6EAE59CC" w14:textId="7402DD6A" w:rsidR="0071596E" w:rsidRPr="003B7EC1" w:rsidRDefault="0070606E" w:rsidP="0093218C">
      <w:pPr>
        <w:pStyle w:val="Subheading"/>
      </w:pPr>
      <w:r w:rsidRPr="003B7EC1">
        <w:fldChar w:fldCharType="end"/>
      </w:r>
    </w:p>
    <w:p w14:paraId="7759F7FF" w14:textId="77777777" w:rsidR="0071596E" w:rsidRPr="003B7EC1" w:rsidRDefault="0071596E">
      <w:pPr>
        <w:spacing w:before="0" w:after="200"/>
        <w:jc w:val="both"/>
        <w:rPr>
          <w:rFonts w:ascii="Tahoma" w:hAnsi="Tahoma" w:cs="Tahoma"/>
          <w:b/>
          <w:bCs/>
          <w:color w:val="004B62" w:themeColor="text1"/>
          <w:sz w:val="28"/>
          <w:szCs w:val="28"/>
        </w:rPr>
      </w:pPr>
      <w:r w:rsidRPr="003B7EC1">
        <w:br w:type="page"/>
      </w:r>
    </w:p>
    <w:p w14:paraId="5EAD1988" w14:textId="31B7E85D" w:rsidR="00C14529" w:rsidRPr="003B7EC1" w:rsidRDefault="00F91813" w:rsidP="0070606E">
      <w:pPr>
        <w:pStyle w:val="Heading"/>
        <w:rPr>
          <w:lang w:val="en-US"/>
        </w:rPr>
      </w:pPr>
      <w:bookmarkStart w:id="30" w:name="Nextsteps"/>
      <w:bookmarkEnd w:id="30"/>
      <w:r w:rsidRPr="003B7EC1">
        <w:rPr>
          <w:lang w:val="en-US"/>
        </w:rPr>
        <w:lastRenderedPageBreak/>
        <w:t>Next steps</w:t>
      </w:r>
    </w:p>
    <w:p w14:paraId="15FBC460" w14:textId="3CEE363E" w:rsidR="00ED689D" w:rsidRDefault="00ED689D">
      <w:pPr>
        <w:rPr>
          <w:b/>
          <w:bCs/>
        </w:rPr>
      </w:pPr>
      <w:r w:rsidRPr="00CD7DC6">
        <w:rPr>
          <w:b/>
          <w:bCs/>
        </w:rPr>
        <w:t>Approximate time to complete: 8 minutes</w:t>
      </w:r>
    </w:p>
    <w:tbl>
      <w:tblPr>
        <w:tblStyle w:val="Style5"/>
        <w:tblW w:w="0" w:type="auto"/>
        <w:tblLook w:val="04A0" w:firstRow="1" w:lastRow="0" w:firstColumn="1" w:lastColumn="0" w:noHBand="0" w:noVBand="1"/>
      </w:tblPr>
      <w:tblGrid>
        <w:gridCol w:w="9016"/>
      </w:tblGrid>
      <w:tr w:rsidR="004315A6" w14:paraId="7C92EEE1" w14:textId="77777777" w:rsidTr="0010268D">
        <w:tc>
          <w:tcPr>
            <w:tcW w:w="9016" w:type="dxa"/>
            <w:shd w:val="clear" w:color="auto" w:fill="FDE9FD"/>
          </w:tcPr>
          <w:p w14:paraId="38F3D082" w14:textId="77777777" w:rsidR="004315A6" w:rsidRDefault="004315A6" w:rsidP="005131DB">
            <w:pPr>
              <w:spacing w:line="276" w:lineRule="auto"/>
              <w:rPr>
                <w:color w:val="FF0000"/>
                <w:lang w:val="en-US"/>
              </w:rPr>
            </w:pPr>
            <w:r w:rsidRPr="00CD1853">
              <w:rPr>
                <w:color w:val="FF0000"/>
                <w:lang w:val="en-US"/>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bookmarkEnd w:id="29"/>
    <w:p w14:paraId="7259481A" w14:textId="204C1521" w:rsidR="00DB298B" w:rsidRPr="003B7EC1" w:rsidRDefault="00DD4124" w:rsidP="00830712">
      <w:pPr>
        <w:pStyle w:val="Subheading"/>
      </w:pPr>
      <w:r w:rsidRPr="003B7EC1">
        <w:rPr>
          <w:rStyle w:val="normaltextrun"/>
        </w:rPr>
        <w:t>Observing </w:t>
      </w:r>
      <w:r w:rsidR="00C239D9" w:rsidRPr="003B7EC1">
        <w:rPr>
          <w:rStyle w:val="normaltextrun"/>
        </w:rPr>
        <w:t>expert practice</w:t>
      </w:r>
      <w:r w:rsidRPr="003B7EC1">
        <w:rPr>
          <w:rStyle w:val="eop"/>
        </w:rPr>
        <w:t> </w:t>
      </w:r>
    </w:p>
    <w:p w14:paraId="1320F61F" w14:textId="6BCAED49" w:rsidR="00BB3EE5" w:rsidRPr="003B7EC1" w:rsidRDefault="00BB3EE5" w:rsidP="00CD7DC6">
      <w:pPr>
        <w:pStyle w:val="paragraph"/>
        <w:spacing w:before="120" w:beforeAutospacing="0" w:after="120" w:afterAutospacing="0" w:line="276" w:lineRule="auto"/>
        <w:textAlignment w:val="baseline"/>
        <w:rPr>
          <w:rFonts w:ascii="Tahoma" w:hAnsi="Tahoma" w:cs="Tahoma"/>
        </w:rPr>
      </w:pPr>
      <w:r w:rsidRPr="003B7EC1">
        <w:rPr>
          <w:rFonts w:ascii="Tahoma" w:hAnsi="Tahoma" w:cs="Tahoma"/>
        </w:rPr>
        <w:t xml:space="preserve">If possible, work with your mentor to arrange an opportunity for you to observe a colleague </w:t>
      </w:r>
      <w:r w:rsidR="002745A7" w:rsidRPr="003B7EC1">
        <w:rPr>
          <w:rFonts w:ascii="Tahoma" w:hAnsi="Tahoma" w:cs="Tahoma"/>
        </w:rPr>
        <w:t xml:space="preserve">in your school or trust </w:t>
      </w:r>
      <w:r w:rsidRPr="003B7EC1">
        <w:rPr>
          <w:rFonts w:ascii="Tahoma" w:hAnsi="Tahoma" w:cs="Tahoma"/>
        </w:rPr>
        <w:t xml:space="preserve">teaching a lesson that </w:t>
      </w:r>
      <w:r w:rsidR="009C14FE" w:rsidRPr="003B7EC1">
        <w:rPr>
          <w:rFonts w:ascii="Tahoma" w:hAnsi="Tahoma" w:cs="Tahoma"/>
        </w:rPr>
        <w:t>exemplifies</w:t>
      </w:r>
      <w:r w:rsidR="00AB6401" w:rsidRPr="003B7EC1">
        <w:rPr>
          <w:rFonts w:ascii="Tahoma" w:hAnsi="Tahoma" w:cs="Tahoma"/>
        </w:rPr>
        <w:t xml:space="preserve"> a range</w:t>
      </w:r>
      <w:r w:rsidR="009C14FE" w:rsidRPr="003B7EC1">
        <w:rPr>
          <w:rFonts w:ascii="Tahoma" w:hAnsi="Tahoma" w:cs="Tahoma"/>
        </w:rPr>
        <w:t xml:space="preserve"> </w:t>
      </w:r>
      <w:r w:rsidR="00AB6401" w:rsidRPr="003B7EC1">
        <w:rPr>
          <w:rFonts w:ascii="Tahoma" w:hAnsi="Tahoma" w:cs="Tahoma"/>
        </w:rPr>
        <w:t>of questioning techniques</w:t>
      </w:r>
      <w:r w:rsidR="00481F73" w:rsidRPr="003B7EC1">
        <w:rPr>
          <w:rFonts w:ascii="Tahoma" w:hAnsi="Tahoma" w:cs="Tahoma"/>
        </w:rPr>
        <w:t>.</w:t>
      </w:r>
      <w:r w:rsidRPr="003B7EC1">
        <w:rPr>
          <w:rFonts w:ascii="Tahoma" w:hAnsi="Tahoma" w:cs="Tahoma"/>
        </w:rPr>
        <w:t xml:space="preserve"> You may need to meet with the colleague in advance to identify a suitable part of the lesson to observe for no more than 10 minutes.</w:t>
      </w:r>
      <w:r w:rsidR="00915123" w:rsidRPr="003B7EC1">
        <w:rPr>
          <w:rFonts w:ascii="Tahoma" w:hAnsi="Tahoma" w:cs="Tahoma"/>
        </w:rPr>
        <w:t xml:space="preserve"> </w:t>
      </w:r>
    </w:p>
    <w:p w14:paraId="728EBB15" w14:textId="1B5559A4" w:rsidR="00BB3EE5" w:rsidRPr="003B7EC1" w:rsidRDefault="00BB3EE5" w:rsidP="00CD7DC6">
      <w:pPr>
        <w:pStyle w:val="paragraph"/>
        <w:spacing w:before="120" w:beforeAutospacing="0" w:after="120" w:afterAutospacing="0" w:line="276" w:lineRule="auto"/>
        <w:textAlignment w:val="baseline"/>
        <w:rPr>
          <w:rFonts w:ascii="Tahoma" w:hAnsi="Tahoma" w:cs="Tahoma"/>
        </w:rPr>
      </w:pPr>
      <w:r w:rsidRPr="003B7EC1">
        <w:rPr>
          <w:rFonts w:ascii="Tahoma" w:hAnsi="Tahoma" w:cs="Tahoma"/>
        </w:rPr>
        <w:t xml:space="preserve">As you observe your colleague, consider </w:t>
      </w:r>
      <w:r w:rsidR="00C41A15" w:rsidRPr="003B7EC1">
        <w:rPr>
          <w:rFonts w:ascii="Tahoma" w:hAnsi="Tahoma" w:cs="Tahoma"/>
        </w:rPr>
        <w:t xml:space="preserve">where you notice </w:t>
      </w:r>
      <w:r w:rsidRPr="003B7EC1">
        <w:rPr>
          <w:rFonts w:ascii="Tahoma" w:hAnsi="Tahoma" w:cs="Tahoma"/>
        </w:rPr>
        <w:t>the following:</w:t>
      </w:r>
    </w:p>
    <w:p w14:paraId="71383E0E" w14:textId="03D257D2" w:rsidR="0027287E" w:rsidRPr="00CD7DC6" w:rsidRDefault="0027287E" w:rsidP="00D92D42">
      <w:pPr>
        <w:pStyle w:val="ListParagraph"/>
        <w:numPr>
          <w:ilvl w:val="0"/>
          <w:numId w:val="8"/>
        </w:numPr>
      </w:pPr>
      <w:r w:rsidRPr="00CD7DC6">
        <w:t>How does the teacher use questioning to assess pupils’ understanding and link questions to specific learning objectives? Look for strategies where questions focus on prior knowledge or current content to gauge pupils' comprehension.</w:t>
      </w:r>
    </w:p>
    <w:p w14:paraId="15B19999" w14:textId="35BC3E24" w:rsidR="0027287E" w:rsidRPr="00CD7DC6" w:rsidRDefault="0027287E" w:rsidP="00D92D42">
      <w:pPr>
        <w:pStyle w:val="ListParagraph"/>
        <w:numPr>
          <w:ilvl w:val="0"/>
          <w:numId w:val="8"/>
        </w:numPr>
      </w:pPr>
      <w:r w:rsidRPr="00CD7DC6">
        <w:t>What questioning techniques are employed to encourage reasoning and deeper thinking? Consider how open-ended questions and follow-up prompts are used to elicit explanations, justifications, and connections between ideas.</w:t>
      </w:r>
    </w:p>
    <w:p w14:paraId="595E3575" w14:textId="253A2DA4" w:rsidR="0027287E" w:rsidRPr="00CD7DC6" w:rsidRDefault="0027287E" w:rsidP="00D92D42">
      <w:pPr>
        <w:pStyle w:val="ListParagraph"/>
        <w:numPr>
          <w:ilvl w:val="0"/>
          <w:numId w:val="8"/>
        </w:numPr>
      </w:pPr>
      <w:r w:rsidRPr="00CD7DC6">
        <w:t>How does the teacher use questions strategically during the lesson to identify readiness to progress? Observe how key questions are positioned at critical moments in the lesson to determine pupils’ preparedness or areas requiring further support.</w:t>
      </w:r>
    </w:p>
    <w:p w14:paraId="271795A9" w14:textId="36E83560" w:rsidR="00121E1F" w:rsidRPr="00CD7DC6" w:rsidRDefault="0027287E" w:rsidP="00D92D42">
      <w:pPr>
        <w:pStyle w:val="ListParagraph"/>
        <w:numPr>
          <w:ilvl w:val="0"/>
          <w:numId w:val="8"/>
        </w:numPr>
      </w:pPr>
      <w:r w:rsidRPr="00CD7DC6">
        <w:t>How does the teacher ensure all pupils actively participate in questioning activities? Examine strategies such as wait time, whole-class response techniques, and inclusive participation methods to promote engagement.</w:t>
      </w:r>
    </w:p>
    <w:p w14:paraId="147BFE65" w14:textId="4F77196F" w:rsidR="00915123" w:rsidRPr="003B7EC1" w:rsidRDefault="00915123" w:rsidP="00D92D42">
      <w:pPr>
        <w:rPr>
          <w:rStyle w:val="normaltextrun"/>
        </w:rPr>
      </w:pPr>
      <w:r w:rsidRPr="003B7EC1">
        <w:rPr>
          <w:rStyle w:val="normaltextrun"/>
        </w:rPr>
        <w:t xml:space="preserve">You may wish to share your observation notes with your mentor at your next </w:t>
      </w:r>
      <w:r w:rsidR="00B702AA" w:rsidRPr="003B7EC1">
        <w:rPr>
          <w:rStyle w:val="normaltextrun"/>
        </w:rPr>
        <w:t>meeting</w:t>
      </w:r>
      <w:r w:rsidRPr="003B7EC1">
        <w:rPr>
          <w:rStyle w:val="normaltextrun"/>
        </w:rPr>
        <w:t xml:space="preserve">. </w:t>
      </w:r>
    </w:p>
    <w:p w14:paraId="17948DE3" w14:textId="0348A203" w:rsidR="00DD4124" w:rsidRPr="003B7EC1" w:rsidRDefault="00927E6B" w:rsidP="00CD7DC6">
      <w:pPr>
        <w:pStyle w:val="Subheading"/>
        <w:spacing w:before="120"/>
        <w:rPr>
          <w:rStyle w:val="normaltextrun"/>
          <w:rFonts w:asciiTheme="minorHAnsi" w:hAnsiTheme="minorHAnsi" w:cstheme="minorHAnsi"/>
          <w:b w:val="0"/>
          <w:bCs w:val="0"/>
          <w:color w:val="auto"/>
          <w:szCs w:val="22"/>
        </w:rPr>
      </w:pPr>
      <w:r w:rsidRPr="003B7EC1">
        <w:rPr>
          <w:rStyle w:val="normaltextrun"/>
        </w:rPr>
        <w:t>Action</w:t>
      </w:r>
      <w:r w:rsidR="007B7D49" w:rsidRPr="003B7EC1">
        <w:rPr>
          <w:rStyle w:val="normaltextrun"/>
        </w:rPr>
        <w:t>s</w:t>
      </w:r>
    </w:p>
    <w:p w14:paraId="466C7E21" w14:textId="6D717810" w:rsidR="00875F9A" w:rsidRPr="003B7EC1" w:rsidRDefault="00233639" w:rsidP="00D92D42">
      <w:pPr>
        <w:tabs>
          <w:tab w:val="left" w:pos="1240"/>
        </w:tabs>
      </w:pPr>
      <w:r w:rsidRPr="003B7EC1">
        <w:t xml:space="preserve">Identify </w:t>
      </w:r>
      <w:r w:rsidR="00875F9A" w:rsidRPr="003B7EC1">
        <w:t>an upcoming lesson you are going to teach and consider one or more of the following actions</w:t>
      </w:r>
      <w:r w:rsidR="00092CE2" w:rsidRPr="003B7EC1">
        <w:t xml:space="preserve"> that you could implement</w:t>
      </w:r>
      <w:r w:rsidR="00470C93" w:rsidRPr="003B7EC1">
        <w:t>:</w:t>
      </w:r>
    </w:p>
    <w:p w14:paraId="68E4D055" w14:textId="45C530CA" w:rsidR="009202E2" w:rsidRPr="00CD7DC6" w:rsidRDefault="009202E2" w:rsidP="00D92D42">
      <w:pPr>
        <w:pStyle w:val="ListParagraph"/>
        <w:numPr>
          <w:ilvl w:val="0"/>
          <w:numId w:val="10"/>
        </w:numPr>
        <w:tabs>
          <w:tab w:val="left" w:pos="1240"/>
        </w:tabs>
      </w:pPr>
      <w:r w:rsidRPr="00CD7DC6">
        <w:t>p</w:t>
      </w:r>
      <w:r w:rsidR="000D6FD5" w:rsidRPr="00CD7DC6">
        <w:t>lan to ask targeted questions that assess pupils’ understanding, ensuring these are clearly linked to specific learning objectives and designed to reveal both strengths and misconceptions</w:t>
      </w:r>
    </w:p>
    <w:p w14:paraId="48E7DFB3" w14:textId="38ED9AC3" w:rsidR="009202E2" w:rsidRPr="00CD7DC6" w:rsidRDefault="009202E2" w:rsidP="00D92D42">
      <w:pPr>
        <w:pStyle w:val="ListParagraph"/>
        <w:numPr>
          <w:ilvl w:val="0"/>
          <w:numId w:val="9"/>
        </w:numPr>
        <w:tabs>
          <w:tab w:val="left" w:pos="1240"/>
        </w:tabs>
      </w:pPr>
      <w:r w:rsidRPr="00CD7DC6">
        <w:t>plan</w:t>
      </w:r>
      <w:r w:rsidR="000D6FD5" w:rsidRPr="00CD7DC6">
        <w:t xml:space="preserve"> strategies to encourage all pupils to participate actively in classroom discussions</w:t>
      </w:r>
      <w:r w:rsidRPr="00CD7DC6">
        <w:t>, ensuring 100% participation when you ask questions</w:t>
      </w:r>
    </w:p>
    <w:p w14:paraId="4384E617" w14:textId="0747BA10" w:rsidR="009202E2" w:rsidRPr="00CD7DC6" w:rsidRDefault="009202E2" w:rsidP="00D92D42">
      <w:pPr>
        <w:pStyle w:val="ListParagraph"/>
        <w:numPr>
          <w:ilvl w:val="0"/>
          <w:numId w:val="9"/>
        </w:numPr>
        <w:tabs>
          <w:tab w:val="left" w:pos="1240"/>
        </w:tabs>
      </w:pPr>
      <w:r w:rsidRPr="00CD7DC6">
        <w:lastRenderedPageBreak/>
        <w:t>plan to u</w:t>
      </w:r>
      <w:r w:rsidR="000D6FD5" w:rsidRPr="00CD7DC6">
        <w:t>se carefully structured questions to deconstruct complex concepts, enabling pupils to connect new learning to prior knowledge and supporting deeper comprehension</w:t>
      </w:r>
    </w:p>
    <w:p w14:paraId="371E943F" w14:textId="65B9A85D" w:rsidR="000D6FD5" w:rsidRPr="00CD7DC6" w:rsidRDefault="009202E2" w:rsidP="00D92D42">
      <w:pPr>
        <w:pStyle w:val="ListParagraph"/>
        <w:numPr>
          <w:ilvl w:val="0"/>
          <w:numId w:val="9"/>
        </w:numPr>
        <w:tabs>
          <w:tab w:val="left" w:pos="1240"/>
        </w:tabs>
      </w:pPr>
      <w:r w:rsidRPr="00CD7DC6">
        <w:t>plan for</w:t>
      </w:r>
      <w:r w:rsidR="000D6FD5" w:rsidRPr="00CD7DC6">
        <w:t xml:space="preserve"> opportunities for pupils to justify their answers, explain their reasoning, and reflect on their learning to enhance critical thinking and self-awareness</w:t>
      </w:r>
    </w:p>
    <w:p w14:paraId="0385AC61" w14:textId="77777777" w:rsidR="0002736B" w:rsidRPr="003B7EC1" w:rsidRDefault="0093218C" w:rsidP="00D92D42">
      <w:pPr>
        <w:tabs>
          <w:tab w:val="left" w:pos="1240"/>
        </w:tabs>
      </w:pPr>
      <w:r w:rsidRPr="003B7EC1">
        <w:t>Discuss how you will implement this with your mentor in your next weekly meeting</w:t>
      </w:r>
      <w:r w:rsidR="006F5AFE" w:rsidRPr="003B7EC1">
        <w:t xml:space="preserve">. </w:t>
      </w:r>
      <w:r w:rsidR="00AF37CB" w:rsidRPr="003B7EC1">
        <w:t xml:space="preserve">You may wish to </w:t>
      </w:r>
      <w:r w:rsidR="0002736B" w:rsidRPr="003B7EC1">
        <w:t xml:space="preserve">choose a different action that meets the need and priorities in your own setting. </w:t>
      </w:r>
    </w:p>
    <w:p w14:paraId="7FF45B7C" w14:textId="6E874C51" w:rsidR="0093218C" w:rsidRPr="003B7EC1" w:rsidRDefault="006F5AFE" w:rsidP="00D92D42">
      <w:pPr>
        <w:tabs>
          <w:tab w:val="left" w:pos="1240"/>
        </w:tabs>
      </w:pPr>
      <w:r w:rsidRPr="003B7EC1">
        <w:t>Use</w:t>
      </w:r>
      <w:r w:rsidR="0093218C" w:rsidRPr="003B7EC1">
        <w:t xml:space="preserve"> the contents of this elective self-study to support your planning including identifying the </w:t>
      </w:r>
      <w:r w:rsidR="001E48F8">
        <w:t>‘</w:t>
      </w:r>
      <w:r w:rsidR="0093218C" w:rsidRPr="003B7EC1">
        <w:t>active ingredients</w:t>
      </w:r>
      <w:r w:rsidR="001E48F8">
        <w:t>’</w:t>
      </w:r>
      <w:r w:rsidR="0093218C" w:rsidRPr="003B7EC1">
        <w:t xml:space="preserve"> for the action and how these will be enacted in the </w:t>
      </w:r>
      <w:r w:rsidR="004D417F" w:rsidRPr="003B7EC1">
        <w:t>learning environment</w:t>
      </w:r>
      <w:r w:rsidR="0093218C" w:rsidRPr="003B7EC1">
        <w:t xml:space="preserve">.  </w:t>
      </w:r>
    </w:p>
    <w:p w14:paraId="42C60C90" w14:textId="1104CB35" w:rsidR="0093218C" w:rsidRPr="003B7EC1" w:rsidRDefault="0093218C" w:rsidP="0093218C">
      <w:pPr>
        <w:tabs>
          <w:tab w:val="left" w:pos="1240"/>
        </w:tabs>
        <w:rPr>
          <w:rFonts w:ascii="Tahoma" w:hAnsi="Tahoma" w:cs="Tahoma"/>
          <w:b/>
          <w:bCs/>
          <w:color w:val="0070C0"/>
          <w:u w:val="single"/>
        </w:rPr>
      </w:pPr>
      <w:hyperlink w:anchor="Contentpage" w:history="1">
        <w:r w:rsidRPr="003B7EC1">
          <w:rPr>
            <w:rStyle w:val="Hyperlink"/>
            <w:b/>
            <w:bCs/>
          </w:rPr>
          <w:t>Click here to return to Content page</w:t>
        </w:r>
      </w:hyperlink>
    </w:p>
    <w:p w14:paraId="6997BA20" w14:textId="4D4DF53D" w:rsidR="00E15ABB" w:rsidRPr="003B7EC1" w:rsidRDefault="00660D09" w:rsidP="00915123">
      <w:pPr>
        <w:pStyle w:val="Heading"/>
        <w:rPr>
          <w:rStyle w:val="eop"/>
        </w:rPr>
      </w:pPr>
      <w:r w:rsidRPr="003B7EC1">
        <w:br w:type="page"/>
      </w:r>
      <w:bookmarkStart w:id="31" w:name="RelatedITTECFStatements"/>
      <w:r w:rsidR="00E15ABB" w:rsidRPr="003B7EC1">
        <w:rPr>
          <w:rStyle w:val="normaltextrun"/>
        </w:rPr>
        <w:lastRenderedPageBreak/>
        <w:t>Related Initial Teacher Training and Early Career Framework statements</w:t>
      </w:r>
      <w:r w:rsidR="00E15ABB" w:rsidRPr="003B7EC1">
        <w:rPr>
          <w:rStyle w:val="eop"/>
        </w:rPr>
        <w:t> </w:t>
      </w:r>
    </w:p>
    <w:bookmarkEnd w:id="31"/>
    <w:p w14:paraId="566ECE13" w14:textId="77777777" w:rsidR="00C358DC" w:rsidRPr="003B7EC1" w:rsidRDefault="00C358DC" w:rsidP="00C358DC">
      <w:pPr>
        <w:pStyle w:val="Subheading"/>
      </w:pPr>
      <w:r w:rsidRPr="003B7EC1">
        <w:t xml:space="preserve">Classroom practice </w:t>
      </w:r>
    </w:p>
    <w:p w14:paraId="73E481B2" w14:textId="77777777" w:rsidR="00C358DC" w:rsidRPr="003B7EC1" w:rsidRDefault="00C358DC" w:rsidP="00C358DC">
      <w:pPr>
        <w:rPr>
          <w:b/>
          <w:bCs/>
        </w:rPr>
      </w:pPr>
      <w:r w:rsidRPr="003B7EC1">
        <w:rPr>
          <w:b/>
          <w:bCs/>
        </w:rPr>
        <w:t>Learn that…</w:t>
      </w:r>
    </w:p>
    <w:p w14:paraId="6D563447" w14:textId="77777777" w:rsidR="00C358DC" w:rsidRPr="003B7EC1" w:rsidRDefault="00C358DC" w:rsidP="00C358DC">
      <w:pPr>
        <w:spacing w:line="240" w:lineRule="auto"/>
      </w:pPr>
      <w:r w:rsidRPr="003B7EC1">
        <w:t>4.6. Questioning is an essential tool for teachers; questions can be used for many purposes, including to check pupils’ prior knowledge, assess understanding and break down problems.</w:t>
      </w:r>
    </w:p>
    <w:p w14:paraId="271F978A" w14:textId="77777777" w:rsidR="00C358DC" w:rsidRPr="003B7EC1" w:rsidRDefault="00C358DC" w:rsidP="00C358DC">
      <w:pPr>
        <w:rPr>
          <w:b/>
          <w:bCs/>
        </w:rPr>
      </w:pPr>
      <w:r w:rsidRPr="003B7EC1">
        <w:rPr>
          <w:b/>
          <w:bCs/>
        </w:rPr>
        <w:t>Learn how to…</w:t>
      </w:r>
    </w:p>
    <w:p w14:paraId="4C511780" w14:textId="77777777" w:rsidR="00C358DC" w:rsidRPr="003B7EC1" w:rsidRDefault="00C358DC" w:rsidP="00C358DC">
      <w:pPr>
        <w:rPr>
          <w:b/>
          <w:bCs/>
        </w:rPr>
      </w:pPr>
      <w:r w:rsidRPr="003B7EC1">
        <w:rPr>
          <w:b/>
          <w:bCs/>
        </w:rPr>
        <w:t>Stimulate pupil thinking and check for understanding, by:</w:t>
      </w:r>
    </w:p>
    <w:p w14:paraId="5DFF6789" w14:textId="5D1F645D" w:rsidR="00C358DC" w:rsidRPr="003B7EC1" w:rsidRDefault="00C358DC" w:rsidP="002044A2">
      <w:pPr>
        <w:spacing w:before="0" w:after="200"/>
      </w:pPr>
      <w:r w:rsidRPr="003B7EC1">
        <w:t>4</w:t>
      </w:r>
      <w:r w:rsidR="004A7D5D">
        <w:t>.</w:t>
      </w:r>
      <w:r w:rsidRPr="003B7EC1">
        <w:t>l</w:t>
      </w:r>
      <w:r w:rsidR="004A7D5D">
        <w:t>.</w:t>
      </w:r>
      <w:r w:rsidRPr="003B7EC1">
        <w:t xml:space="preserve"> Planning activities around what you want pupils to think hard about.</w:t>
      </w:r>
    </w:p>
    <w:p w14:paraId="2A33CB09" w14:textId="41576020" w:rsidR="00C358DC" w:rsidRPr="003B7EC1" w:rsidRDefault="00C358DC" w:rsidP="002044A2">
      <w:pPr>
        <w:spacing w:before="0" w:after="200"/>
      </w:pPr>
      <w:r w:rsidRPr="003B7EC1">
        <w:t>4</w:t>
      </w:r>
      <w:r w:rsidR="004A7D5D">
        <w:t>.</w:t>
      </w:r>
      <w:r w:rsidRPr="003B7EC1">
        <w:t>m</w:t>
      </w:r>
      <w:r w:rsidR="004A7D5D">
        <w:t>.</w:t>
      </w:r>
      <w:r w:rsidRPr="003B7EC1">
        <w:t xml:space="preserve"> Including a range of types of questions in class discussions to extend and challenge pupils (e.g. by modelling new vocabulary or asking pupils to justify answers).</w:t>
      </w:r>
    </w:p>
    <w:p w14:paraId="2000F110" w14:textId="4BCFAFE6" w:rsidR="00C358DC" w:rsidRPr="003B7EC1" w:rsidRDefault="00C358DC" w:rsidP="002044A2">
      <w:pPr>
        <w:spacing w:before="0" w:after="200"/>
      </w:pPr>
      <w:r w:rsidRPr="003B7EC1">
        <w:t>4</w:t>
      </w:r>
      <w:r w:rsidR="004A7D5D">
        <w:t>.</w:t>
      </w:r>
      <w:r w:rsidRPr="003B7EC1">
        <w:t>n</w:t>
      </w:r>
      <w:r w:rsidR="004A7D5D">
        <w:t>.</w:t>
      </w:r>
      <w:r w:rsidRPr="003B7EC1">
        <w:t xml:space="preserve"> Providing appropriate wait time between question and response where more developed responses are required.</w:t>
      </w:r>
    </w:p>
    <w:p w14:paraId="602E56B7" w14:textId="77777777" w:rsidR="0070606E" w:rsidRPr="003B7EC1" w:rsidRDefault="0070606E" w:rsidP="00876250">
      <w:pPr>
        <w:spacing w:before="0" w:after="200"/>
      </w:pPr>
    </w:p>
    <w:p w14:paraId="137659AB" w14:textId="77777777" w:rsidR="0093218C" w:rsidRPr="003B7EC1" w:rsidRDefault="0070606E" w:rsidP="0093218C">
      <w:pPr>
        <w:pStyle w:val="Subheading"/>
        <w:rPr>
          <w:color w:val="0070C0"/>
          <w:u w:val="single"/>
        </w:rPr>
      </w:pPr>
      <w:r w:rsidRPr="003B7EC1">
        <w:fldChar w:fldCharType="begin"/>
      </w:r>
      <w:r w:rsidRPr="003B7EC1">
        <w:instrText>HYPERLINK  \l "Contentpage"</w:instrText>
      </w:r>
      <w:r w:rsidRPr="003B7EC1">
        <w:fldChar w:fldCharType="separate"/>
      </w:r>
      <w:hyperlink w:anchor="Contentpage" w:history="1">
        <w:r w:rsidR="0093218C" w:rsidRPr="003B7EC1">
          <w:rPr>
            <w:rStyle w:val="Hyperlink"/>
          </w:rPr>
          <w:t>Click here to return to Content page</w:t>
        </w:r>
      </w:hyperlink>
    </w:p>
    <w:p w14:paraId="6F49374A" w14:textId="3E5AA753" w:rsidR="008052E2" w:rsidRPr="003B7EC1" w:rsidRDefault="0070606E" w:rsidP="0093218C">
      <w:pPr>
        <w:pStyle w:val="Subheading"/>
        <w:rPr>
          <w:b w:val="0"/>
          <w:bCs w:val="0"/>
          <w:color w:val="004B62" w:themeColor="text1"/>
          <w:sz w:val="28"/>
          <w:szCs w:val="28"/>
        </w:rPr>
      </w:pPr>
      <w:r w:rsidRPr="003B7EC1">
        <w:fldChar w:fldCharType="end"/>
      </w:r>
      <w:r w:rsidR="008052E2" w:rsidRPr="003B7EC1">
        <w:br w:type="page"/>
      </w:r>
    </w:p>
    <w:p w14:paraId="1E8C0AC1" w14:textId="77777777" w:rsidR="00211DD4" w:rsidRPr="003B7EC1" w:rsidRDefault="00211DD4" w:rsidP="00211DD4">
      <w:pPr>
        <w:pStyle w:val="Heading"/>
      </w:pPr>
      <w:bookmarkStart w:id="32" w:name="AI"/>
      <w:r w:rsidRPr="003B7EC1">
        <w:lastRenderedPageBreak/>
        <w:t>Use of artificial intelligence</w:t>
      </w:r>
    </w:p>
    <w:bookmarkEnd w:id="32"/>
    <w:p w14:paraId="5D2A5D33" w14:textId="77777777" w:rsidR="003D3BB2" w:rsidRDefault="003D3BB2" w:rsidP="003D3BB2">
      <w:pPr>
        <w:spacing w:before="0" w:after="200"/>
      </w:pPr>
      <w:r>
        <w:t>T</w:t>
      </w:r>
      <w:r w:rsidRPr="000310EF">
        <w:t>his document includes content created using generative artificial intelligence</w:t>
      </w:r>
      <w:r>
        <w:t xml:space="preserve"> (gen AI)</w:t>
      </w:r>
      <w:r w:rsidRPr="000310EF">
        <w:t>.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33E69B44" w14:textId="7E4376DD" w:rsidR="0070606E" w:rsidRPr="003B7EC1" w:rsidRDefault="003D3BB2">
      <w:pPr>
        <w:spacing w:before="0" w:after="200"/>
        <w:jc w:val="both"/>
      </w:pPr>
      <w:r>
        <w:t xml:space="preserve">For further information regarding safe and ethical use of gen AI in education, see </w:t>
      </w:r>
      <w:hyperlink r:id="rId33" w:history="1">
        <w:r w:rsidRPr="0030541C">
          <w:rPr>
            <w:rStyle w:val="Hyperlink"/>
          </w:rPr>
          <w:t>https://www.gov.uk/government/collections/using-ai-in-education-settings-support-materials</w:t>
        </w:r>
      </w:hyperlink>
      <w:r>
        <w:t xml:space="preserve"> </w:t>
      </w:r>
    </w:p>
    <w:p w14:paraId="61D09D7B" w14:textId="77777777" w:rsidR="0093218C" w:rsidRPr="003B7EC1" w:rsidRDefault="0093218C" w:rsidP="0093218C">
      <w:pPr>
        <w:pStyle w:val="Subheading"/>
        <w:rPr>
          <w:color w:val="0070C0"/>
          <w:u w:val="single"/>
        </w:rPr>
      </w:pPr>
      <w:hyperlink w:anchor="Contentpage" w:history="1">
        <w:r w:rsidRPr="003B7EC1">
          <w:rPr>
            <w:rStyle w:val="Hyperlink"/>
          </w:rPr>
          <w:t>Click here to return to Content page</w:t>
        </w:r>
      </w:hyperlink>
    </w:p>
    <w:p w14:paraId="0D9DD535" w14:textId="6EB6470D" w:rsidR="00211DD4" w:rsidRPr="003B7EC1" w:rsidRDefault="00211DD4" w:rsidP="0093218C">
      <w:pPr>
        <w:spacing w:before="0" w:after="200"/>
        <w:jc w:val="both"/>
        <w:rPr>
          <w:rFonts w:ascii="Tahoma" w:hAnsi="Tahoma" w:cs="Tahoma"/>
          <w:b/>
          <w:bCs/>
          <w:color w:val="004B62" w:themeColor="text1"/>
          <w:sz w:val="28"/>
          <w:szCs w:val="28"/>
        </w:rPr>
      </w:pPr>
      <w:r w:rsidRPr="003B7EC1">
        <w:br w:type="page"/>
      </w:r>
    </w:p>
    <w:p w14:paraId="69D3EC8C" w14:textId="4EEEAAD3" w:rsidR="004123C1" w:rsidRPr="00CD7DC6" w:rsidRDefault="004123C1" w:rsidP="15B6DBF0">
      <w:pPr>
        <w:pStyle w:val="Heading"/>
      </w:pPr>
      <w:bookmarkStart w:id="33" w:name="References"/>
      <w:r w:rsidRPr="003B7EC1">
        <w:lastRenderedPageBreak/>
        <w:t>References</w:t>
      </w:r>
    </w:p>
    <w:bookmarkEnd w:id="33"/>
    <w:p w14:paraId="04FC29C1" w14:textId="77777777" w:rsidR="00C65CED" w:rsidRPr="003B7EC1" w:rsidRDefault="00C65CED" w:rsidP="00C65CED">
      <w:pPr>
        <w:pStyle w:val="ListParagraph"/>
        <w:numPr>
          <w:ilvl w:val="0"/>
          <w:numId w:val="3"/>
        </w:numPr>
        <w:spacing w:before="0" w:after="200"/>
        <w:rPr>
          <w:rFonts w:ascii="Tahoma" w:eastAsia="Tahoma" w:hAnsi="Tahoma" w:cs="Tahoma"/>
          <w:color w:val="000000"/>
          <w:szCs w:val="24"/>
        </w:rPr>
      </w:pPr>
      <w:r w:rsidRPr="003B7EC1">
        <w:rPr>
          <w:rFonts w:ascii="Tahoma" w:eastAsia="Tahoma" w:hAnsi="Tahoma" w:cs="Tahoma"/>
          <w:color w:val="000000"/>
          <w:szCs w:val="24"/>
        </w:rPr>
        <w:t>Alexander, R. (2018) Developing dialogic teaching: genesis, process, trial, Research Papers in Education, 33:5, 561-598.</w:t>
      </w:r>
    </w:p>
    <w:p w14:paraId="58DA85B6" w14:textId="77777777" w:rsidR="00C65CED" w:rsidRPr="003B7EC1" w:rsidRDefault="00C65CED" w:rsidP="00C65CED">
      <w:pPr>
        <w:pStyle w:val="ListParagraph"/>
        <w:numPr>
          <w:ilvl w:val="0"/>
          <w:numId w:val="3"/>
        </w:numPr>
        <w:rPr>
          <w:rFonts w:ascii="Tahoma" w:eastAsia="Tahoma" w:hAnsi="Tahoma" w:cs="Tahoma"/>
          <w:color w:val="000000"/>
          <w:szCs w:val="24"/>
        </w:rPr>
      </w:pPr>
      <w:r w:rsidRPr="003B7EC1">
        <w:rPr>
          <w:rFonts w:ascii="Tahoma" w:eastAsia="Tahoma" w:hAnsi="Tahoma" w:cs="Tahoma"/>
          <w:color w:val="000000"/>
          <w:szCs w:val="24"/>
        </w:rPr>
        <w:t>Coe, R., Rauch, C. J., Kime, S., &amp; Singleton, D. (2020).</w:t>
      </w:r>
      <w:r w:rsidRPr="003B7EC1">
        <w:rPr>
          <w:rFonts w:ascii="Arial" w:eastAsia="Arial" w:hAnsi="Arial" w:cs="Arial"/>
          <w:color w:val="000000"/>
          <w:szCs w:val="24"/>
        </w:rPr>
        <w:t> </w:t>
      </w:r>
      <w:r w:rsidRPr="007031C4">
        <w:rPr>
          <w:rFonts w:ascii="Tahoma" w:eastAsia="Tahoma" w:hAnsi="Tahoma" w:cs="Tahoma"/>
          <w:color w:val="000000"/>
          <w:szCs w:val="24"/>
        </w:rPr>
        <w:t>Great Teaching Toolkit: Evidence</w:t>
      </w:r>
      <w:r w:rsidRPr="007031C4">
        <w:rPr>
          <w:rFonts w:ascii="Arial" w:eastAsia="Arial" w:hAnsi="Arial" w:cs="Arial"/>
          <w:color w:val="000000"/>
          <w:szCs w:val="24"/>
        </w:rPr>
        <w:t> </w:t>
      </w:r>
      <w:r w:rsidRPr="007031C4">
        <w:rPr>
          <w:rFonts w:ascii="Tahoma" w:eastAsia="Tahoma" w:hAnsi="Tahoma" w:cs="Tahoma"/>
          <w:color w:val="000000"/>
          <w:szCs w:val="24"/>
        </w:rPr>
        <w:t>Review</w:t>
      </w:r>
      <w:r w:rsidRPr="003B7EC1">
        <w:rPr>
          <w:rFonts w:ascii="Tahoma" w:eastAsia="Tahoma" w:hAnsi="Tahoma" w:cs="Tahoma"/>
          <w:color w:val="000000"/>
          <w:szCs w:val="24"/>
        </w:rPr>
        <w:t>. Evidence Based Education. Available</w:t>
      </w:r>
      <w:r w:rsidRPr="003B7EC1">
        <w:rPr>
          <w:rFonts w:ascii="Arial" w:eastAsia="Arial" w:hAnsi="Arial" w:cs="Arial"/>
          <w:color w:val="000000"/>
          <w:szCs w:val="24"/>
        </w:rPr>
        <w:t> </w:t>
      </w:r>
      <w:hyperlink r:id="rId34">
        <w:r w:rsidRPr="003B7EC1">
          <w:rPr>
            <w:rStyle w:val="Hyperlink"/>
            <w:rFonts w:ascii="Tahoma" w:eastAsia="Tahoma" w:hAnsi="Tahoma" w:cs="Tahoma"/>
            <w:szCs w:val="24"/>
          </w:rPr>
          <w:t>https://www.cambridgeinternational.org/Images/584543-great-teaching-toolkit-evidence-review.pdf</w:t>
        </w:r>
      </w:hyperlink>
      <w:r w:rsidRPr="003B7EC1">
        <w:rPr>
          <w:rFonts w:ascii="Tahoma" w:eastAsia="Tahoma" w:hAnsi="Tahoma" w:cs="Tahoma"/>
          <w:color w:val="000000"/>
          <w:szCs w:val="24"/>
        </w:rPr>
        <w:t xml:space="preserve">. [Accessed </w:t>
      </w:r>
      <w:r>
        <w:rPr>
          <w:rFonts w:ascii="Tahoma" w:eastAsia="Tahoma" w:hAnsi="Tahoma" w:cs="Tahoma"/>
          <w:color w:val="000000"/>
          <w:szCs w:val="24"/>
        </w:rPr>
        <w:t>30</w:t>
      </w:r>
      <w:r w:rsidRPr="000E3004">
        <w:rPr>
          <w:rFonts w:ascii="Tahoma" w:eastAsia="Tahoma" w:hAnsi="Tahoma" w:cs="Tahoma"/>
          <w:color w:val="000000"/>
          <w:szCs w:val="24"/>
          <w:vertAlign w:val="superscript"/>
        </w:rPr>
        <w:t>th</w:t>
      </w:r>
      <w:r>
        <w:rPr>
          <w:rFonts w:ascii="Tahoma" w:eastAsia="Tahoma" w:hAnsi="Tahoma" w:cs="Tahoma"/>
          <w:color w:val="000000"/>
          <w:szCs w:val="24"/>
        </w:rPr>
        <w:t xml:space="preserve"> July</w:t>
      </w:r>
      <w:r w:rsidRPr="003B7EC1">
        <w:rPr>
          <w:rFonts w:ascii="Tahoma" w:eastAsia="Tahoma" w:hAnsi="Tahoma" w:cs="Tahoma"/>
          <w:color w:val="000000"/>
          <w:szCs w:val="24"/>
        </w:rPr>
        <w:t xml:space="preserve"> 2025]</w:t>
      </w:r>
    </w:p>
    <w:p w14:paraId="52488496" w14:textId="77777777" w:rsidR="00C65CED" w:rsidRPr="003B7EC1" w:rsidRDefault="00C65CED" w:rsidP="00C65CED">
      <w:pPr>
        <w:pStyle w:val="ListParagraph"/>
        <w:numPr>
          <w:ilvl w:val="0"/>
          <w:numId w:val="3"/>
        </w:numPr>
        <w:rPr>
          <w:rFonts w:ascii="Tahoma" w:eastAsia="Tahoma" w:hAnsi="Tahoma" w:cs="Tahoma"/>
          <w:color w:val="000000"/>
          <w:szCs w:val="24"/>
        </w:rPr>
      </w:pPr>
      <w:r w:rsidRPr="003B7EC1">
        <w:rPr>
          <w:rFonts w:ascii="Tahoma" w:eastAsia="Tahoma" w:hAnsi="Tahoma" w:cs="Tahoma"/>
          <w:color w:val="000000"/>
          <w:szCs w:val="24"/>
        </w:rPr>
        <w:t xml:space="preserve">Education Endowment Foundation, (2021)., Special Educational Needs in Mainstream Schools guidance report. Available at: </w:t>
      </w:r>
      <w:hyperlink r:id="rId35">
        <w:r w:rsidRPr="003B7EC1">
          <w:rPr>
            <w:rStyle w:val="Hyperlink"/>
            <w:rFonts w:ascii="Tahoma" w:eastAsia="Tahoma" w:hAnsi="Tahoma" w:cs="Tahoma"/>
            <w:szCs w:val="24"/>
          </w:rPr>
          <w:t>Special Educational Needs in Mainstream Schools | EEF</w:t>
        </w:r>
      </w:hyperlink>
      <w:r w:rsidRPr="003B7EC1">
        <w:rPr>
          <w:rFonts w:ascii="Tahoma" w:eastAsia="Tahoma" w:hAnsi="Tahoma" w:cs="Tahoma"/>
          <w:color w:val="000000"/>
          <w:szCs w:val="24"/>
        </w:rPr>
        <w:t xml:space="preserve"> [Accessed </w:t>
      </w:r>
      <w:r>
        <w:rPr>
          <w:rFonts w:ascii="Tahoma" w:eastAsia="Tahoma" w:hAnsi="Tahoma" w:cs="Tahoma"/>
          <w:color w:val="000000"/>
          <w:szCs w:val="24"/>
        </w:rPr>
        <w:t>30</w:t>
      </w:r>
      <w:r w:rsidRPr="000E3004">
        <w:rPr>
          <w:rFonts w:ascii="Tahoma" w:eastAsia="Tahoma" w:hAnsi="Tahoma" w:cs="Tahoma"/>
          <w:color w:val="000000"/>
          <w:szCs w:val="24"/>
          <w:vertAlign w:val="superscript"/>
        </w:rPr>
        <w:t>th</w:t>
      </w:r>
      <w:r>
        <w:rPr>
          <w:rFonts w:ascii="Tahoma" w:eastAsia="Tahoma" w:hAnsi="Tahoma" w:cs="Tahoma"/>
          <w:color w:val="000000"/>
          <w:szCs w:val="24"/>
        </w:rPr>
        <w:t xml:space="preserve"> July</w:t>
      </w:r>
      <w:r w:rsidRPr="003B7EC1">
        <w:rPr>
          <w:rFonts w:ascii="Tahoma" w:eastAsia="Tahoma" w:hAnsi="Tahoma" w:cs="Tahoma"/>
          <w:color w:val="000000"/>
          <w:szCs w:val="24"/>
        </w:rPr>
        <w:t xml:space="preserve"> 2025]</w:t>
      </w:r>
    </w:p>
    <w:p w14:paraId="431356CB" w14:textId="77777777" w:rsidR="00C65CED" w:rsidRPr="003B7EC1" w:rsidRDefault="00C65CED" w:rsidP="00C65CED">
      <w:pPr>
        <w:pStyle w:val="ListParagraph"/>
        <w:numPr>
          <w:ilvl w:val="0"/>
          <w:numId w:val="3"/>
        </w:numPr>
        <w:rPr>
          <w:rFonts w:ascii="Tahoma" w:eastAsia="Tahoma" w:hAnsi="Tahoma" w:cs="Tahoma"/>
          <w:color w:val="000000"/>
          <w:szCs w:val="24"/>
        </w:rPr>
      </w:pPr>
      <w:r w:rsidRPr="003B7EC1">
        <w:rPr>
          <w:rFonts w:ascii="Tahoma" w:eastAsia="Tahoma" w:hAnsi="Tahoma" w:cs="Tahoma"/>
          <w:color w:val="000000"/>
          <w:szCs w:val="24"/>
        </w:rPr>
        <w:t xml:space="preserve">Education Endowment Foundation, (2021c)., Improving Literacy in Secondary Schools guidance report. Available at: </w:t>
      </w:r>
      <w:hyperlink r:id="rId36">
        <w:r w:rsidRPr="003B7EC1">
          <w:rPr>
            <w:rStyle w:val="Hyperlink"/>
            <w:rFonts w:ascii="Tahoma" w:eastAsia="Tahoma" w:hAnsi="Tahoma" w:cs="Tahoma"/>
            <w:szCs w:val="24"/>
          </w:rPr>
          <w:t>Improving Literacy in Secondary Schools | EEF</w:t>
        </w:r>
      </w:hyperlink>
      <w:r w:rsidRPr="003B7EC1">
        <w:rPr>
          <w:rFonts w:ascii="Tahoma" w:eastAsia="Tahoma" w:hAnsi="Tahoma" w:cs="Tahoma"/>
          <w:color w:val="000000"/>
          <w:szCs w:val="24"/>
        </w:rPr>
        <w:t xml:space="preserve"> [Accessed </w:t>
      </w:r>
      <w:r>
        <w:rPr>
          <w:rFonts w:ascii="Tahoma" w:eastAsia="Tahoma" w:hAnsi="Tahoma" w:cs="Tahoma"/>
          <w:color w:val="000000"/>
          <w:szCs w:val="24"/>
        </w:rPr>
        <w:t>30</w:t>
      </w:r>
      <w:r w:rsidRPr="000E3004">
        <w:rPr>
          <w:rFonts w:ascii="Tahoma" w:eastAsia="Tahoma" w:hAnsi="Tahoma" w:cs="Tahoma"/>
          <w:color w:val="000000"/>
          <w:szCs w:val="24"/>
          <w:vertAlign w:val="superscript"/>
        </w:rPr>
        <w:t>th</w:t>
      </w:r>
      <w:r>
        <w:rPr>
          <w:rFonts w:ascii="Tahoma" w:eastAsia="Tahoma" w:hAnsi="Tahoma" w:cs="Tahoma"/>
          <w:color w:val="000000"/>
          <w:szCs w:val="24"/>
        </w:rPr>
        <w:t xml:space="preserve"> July</w:t>
      </w:r>
      <w:r w:rsidRPr="003B7EC1">
        <w:rPr>
          <w:rFonts w:ascii="Tahoma" w:eastAsia="Tahoma" w:hAnsi="Tahoma" w:cs="Tahoma"/>
          <w:color w:val="000000"/>
          <w:szCs w:val="24"/>
        </w:rPr>
        <w:t xml:space="preserve"> 2025]</w:t>
      </w:r>
    </w:p>
    <w:p w14:paraId="57F57D97" w14:textId="77777777" w:rsidR="00C65CED" w:rsidRPr="003B7EC1" w:rsidRDefault="00C65CED" w:rsidP="00C65CED">
      <w:pPr>
        <w:pStyle w:val="ListParagraph"/>
        <w:numPr>
          <w:ilvl w:val="0"/>
          <w:numId w:val="3"/>
        </w:numPr>
        <w:spacing w:before="0" w:after="200"/>
        <w:rPr>
          <w:rFonts w:ascii="Tahoma" w:eastAsia="Tahoma" w:hAnsi="Tahoma" w:cs="Tahoma"/>
          <w:color w:val="000000"/>
          <w:szCs w:val="24"/>
        </w:rPr>
      </w:pPr>
      <w:r w:rsidRPr="003B7EC1">
        <w:rPr>
          <w:rFonts w:ascii="Tahoma" w:eastAsia="Tahoma" w:hAnsi="Tahoma" w:cs="Tahoma"/>
          <w:color w:val="000000"/>
          <w:szCs w:val="24"/>
          <w:lang w:val="en-US"/>
        </w:rPr>
        <w:t xml:space="preserve">Education Endowment Foundation (2021d). Cognitive Science Approaches in the Classroom: A Review of the Evidence. [Online] Available at: </w:t>
      </w:r>
      <w:hyperlink r:id="rId37">
        <w:r w:rsidRPr="003B7EC1">
          <w:rPr>
            <w:rStyle w:val="Hyperlink"/>
            <w:rFonts w:ascii="Tahoma" w:eastAsia="Tahoma" w:hAnsi="Tahoma" w:cs="Tahoma"/>
            <w:szCs w:val="24"/>
            <w:lang w:val="en-US"/>
          </w:rPr>
          <w:t>Cognitive Science Approaches in the Classroom: A Review of the Evidence | EEF</w:t>
        </w:r>
      </w:hyperlink>
      <w:r w:rsidRPr="003B7EC1">
        <w:rPr>
          <w:rFonts w:ascii="Tahoma" w:eastAsia="Tahoma" w:hAnsi="Tahoma" w:cs="Tahoma"/>
          <w:color w:val="000000"/>
          <w:szCs w:val="24"/>
        </w:rPr>
        <w:t xml:space="preserve"> [Accessed </w:t>
      </w:r>
      <w:r>
        <w:rPr>
          <w:rFonts w:ascii="Tahoma" w:eastAsia="Tahoma" w:hAnsi="Tahoma" w:cs="Tahoma"/>
          <w:color w:val="000000"/>
          <w:szCs w:val="24"/>
        </w:rPr>
        <w:t>30</w:t>
      </w:r>
      <w:r w:rsidRPr="000E3004">
        <w:rPr>
          <w:rFonts w:ascii="Tahoma" w:eastAsia="Tahoma" w:hAnsi="Tahoma" w:cs="Tahoma"/>
          <w:color w:val="000000"/>
          <w:szCs w:val="24"/>
          <w:vertAlign w:val="superscript"/>
        </w:rPr>
        <w:t>th</w:t>
      </w:r>
      <w:r>
        <w:rPr>
          <w:rFonts w:ascii="Tahoma" w:eastAsia="Tahoma" w:hAnsi="Tahoma" w:cs="Tahoma"/>
          <w:color w:val="000000"/>
          <w:szCs w:val="24"/>
        </w:rPr>
        <w:t xml:space="preserve"> July</w:t>
      </w:r>
      <w:r w:rsidRPr="003B7EC1">
        <w:rPr>
          <w:rFonts w:ascii="Tahoma" w:eastAsia="Tahoma" w:hAnsi="Tahoma" w:cs="Tahoma"/>
          <w:color w:val="000000"/>
          <w:szCs w:val="24"/>
        </w:rPr>
        <w:t xml:space="preserve"> 2025]</w:t>
      </w:r>
    </w:p>
    <w:p w14:paraId="7FDFED82" w14:textId="77777777" w:rsidR="00C65CED" w:rsidRPr="003B7EC1" w:rsidRDefault="00C65CED" w:rsidP="00C65CED">
      <w:pPr>
        <w:pStyle w:val="ListParagraph"/>
        <w:numPr>
          <w:ilvl w:val="0"/>
          <w:numId w:val="3"/>
        </w:numPr>
        <w:rPr>
          <w:rFonts w:ascii="Tahoma" w:eastAsia="Tahoma" w:hAnsi="Tahoma" w:cs="Tahoma"/>
          <w:color w:val="000000"/>
          <w:szCs w:val="24"/>
        </w:rPr>
      </w:pPr>
      <w:r w:rsidRPr="003B7EC1">
        <w:rPr>
          <w:rFonts w:ascii="Tahoma" w:eastAsia="Tahoma" w:hAnsi="Tahoma" w:cs="Tahoma"/>
          <w:color w:val="000000"/>
          <w:szCs w:val="24"/>
        </w:rPr>
        <w:t>Rosenshine B, (2012) Principles of Instruction. American Educator, Spring 2012, 12-39</w:t>
      </w:r>
    </w:p>
    <w:p w14:paraId="4CA78465" w14:textId="77777777" w:rsidR="00C65CED" w:rsidRPr="003B7EC1" w:rsidRDefault="00C65CED" w:rsidP="00C65CED">
      <w:pPr>
        <w:pStyle w:val="ListParagraph"/>
        <w:numPr>
          <w:ilvl w:val="0"/>
          <w:numId w:val="3"/>
        </w:numPr>
        <w:rPr>
          <w:rFonts w:ascii="Tahoma" w:eastAsia="Tahoma" w:hAnsi="Tahoma" w:cs="Tahoma"/>
          <w:color w:val="000000"/>
          <w:szCs w:val="24"/>
        </w:rPr>
      </w:pPr>
      <w:r w:rsidRPr="003B7EC1">
        <w:rPr>
          <w:rFonts w:ascii="Tahoma" w:eastAsia="Tahoma" w:hAnsi="Tahoma" w:cs="Tahoma"/>
          <w:color w:val="000000"/>
          <w:szCs w:val="24"/>
        </w:rPr>
        <w:t>Rowe, M, (1986) Wait Time: Slowing Down May Be A Way of Speeding Up! Journal of Teacher Education, Vol, 37, Issue 1</w:t>
      </w:r>
    </w:p>
    <w:p w14:paraId="518EED62" w14:textId="77777777" w:rsidR="00C65CED" w:rsidRPr="003B7EC1" w:rsidRDefault="00C65CED" w:rsidP="00C65CED">
      <w:pPr>
        <w:pStyle w:val="ListParagraph"/>
        <w:numPr>
          <w:ilvl w:val="0"/>
          <w:numId w:val="3"/>
        </w:numPr>
        <w:spacing w:before="0" w:after="200"/>
        <w:rPr>
          <w:rFonts w:ascii="Tahoma" w:eastAsia="Tahoma" w:hAnsi="Tahoma" w:cs="Tahoma"/>
          <w:color w:val="000000"/>
          <w:szCs w:val="24"/>
        </w:rPr>
      </w:pPr>
      <w:r w:rsidRPr="003B7EC1">
        <w:rPr>
          <w:rFonts w:ascii="Tahoma" w:eastAsia="Tahoma" w:hAnsi="Tahoma" w:cs="Tahoma"/>
          <w:color w:val="000000"/>
          <w:szCs w:val="24"/>
          <w:lang w:val="en-US"/>
        </w:rPr>
        <w:t xml:space="preserve">Wiliam, D. (2018). Creating the schools our children need: Why what we’re doing now won’t help </w:t>
      </w:r>
      <w:proofErr w:type="gramStart"/>
      <w:r w:rsidRPr="003B7EC1">
        <w:rPr>
          <w:rFonts w:ascii="Tahoma" w:eastAsia="Tahoma" w:hAnsi="Tahoma" w:cs="Tahoma"/>
          <w:color w:val="000000"/>
          <w:szCs w:val="24"/>
          <w:lang w:val="en-US"/>
        </w:rPr>
        <w:t>much (and what we can do instead).</w:t>
      </w:r>
      <w:proofErr w:type="gramEnd"/>
      <w:r w:rsidRPr="003B7EC1">
        <w:rPr>
          <w:rFonts w:ascii="Tahoma" w:eastAsia="Tahoma" w:hAnsi="Tahoma" w:cs="Tahoma"/>
          <w:color w:val="000000"/>
          <w:szCs w:val="24"/>
          <w:lang w:val="en-US"/>
        </w:rPr>
        <w:t xml:space="preserve"> Learning Sciences International.</w:t>
      </w:r>
    </w:p>
    <w:p w14:paraId="63284D10" w14:textId="77777777" w:rsidR="0070606E" w:rsidRPr="003B7EC1" w:rsidRDefault="0070606E" w:rsidP="00B352A9">
      <w:pPr>
        <w:pStyle w:val="ListParagraph"/>
        <w:spacing w:before="0" w:after="200"/>
        <w:jc w:val="both"/>
        <w:rPr>
          <w:rFonts w:ascii="Tahoma" w:hAnsi="Tahoma" w:cs="Tahoma"/>
        </w:rPr>
      </w:pPr>
    </w:p>
    <w:p w14:paraId="4427D214" w14:textId="520D4D3A" w:rsidR="0070606E" w:rsidRPr="0093218C" w:rsidRDefault="0093218C" w:rsidP="0093218C">
      <w:pPr>
        <w:pStyle w:val="Subheading"/>
        <w:rPr>
          <w:color w:val="0070C0"/>
          <w:u w:val="single"/>
        </w:rPr>
      </w:pPr>
      <w:hyperlink w:anchor="Contentpage" w:history="1">
        <w:r w:rsidRPr="003B7EC1">
          <w:rPr>
            <w:rStyle w:val="Hyperlink"/>
          </w:rPr>
          <w:t>Click here to return to Content page</w:t>
        </w:r>
      </w:hyperlink>
    </w:p>
    <w:sectPr w:rsidR="0070606E" w:rsidRPr="0093218C"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ACCA1" w14:textId="77777777" w:rsidR="002D6121" w:rsidRDefault="002D6121" w:rsidP="00403260">
      <w:pPr>
        <w:spacing w:after="0" w:line="240" w:lineRule="auto"/>
      </w:pPr>
      <w:r>
        <w:separator/>
      </w:r>
    </w:p>
  </w:endnote>
  <w:endnote w:type="continuationSeparator" w:id="0">
    <w:p w14:paraId="2A50D839" w14:textId="77777777" w:rsidR="002D6121" w:rsidRDefault="002D6121" w:rsidP="00403260">
      <w:pPr>
        <w:spacing w:after="0" w:line="240" w:lineRule="auto"/>
      </w:pPr>
      <w:r>
        <w:continuationSeparator/>
      </w:r>
    </w:p>
  </w:endnote>
  <w:endnote w:type="continuationNotice" w:id="1">
    <w:p w14:paraId="2C2A2F87" w14:textId="77777777" w:rsidR="002D6121" w:rsidRDefault="002D6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006B" w14:textId="77777777" w:rsidR="002D6121" w:rsidRDefault="002D6121" w:rsidP="00403260">
      <w:pPr>
        <w:spacing w:after="0" w:line="240" w:lineRule="auto"/>
      </w:pPr>
      <w:r>
        <w:separator/>
      </w:r>
    </w:p>
  </w:footnote>
  <w:footnote w:type="continuationSeparator" w:id="0">
    <w:p w14:paraId="20844CDC" w14:textId="77777777" w:rsidR="002D6121" w:rsidRDefault="002D6121" w:rsidP="00403260">
      <w:pPr>
        <w:spacing w:after="0" w:line="240" w:lineRule="auto"/>
      </w:pPr>
      <w:r>
        <w:continuationSeparator/>
      </w:r>
    </w:p>
  </w:footnote>
  <w:footnote w:type="continuationNotice" w:id="1">
    <w:p w14:paraId="2E46D53B" w14:textId="77777777" w:rsidR="002D6121" w:rsidRDefault="002D61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1155080F" w:rsidR="00EA5F98" w:rsidRPr="00024028" w:rsidRDefault="00000000" w:rsidP="00A62B3F">
    <w:pPr>
      <w:rPr>
        <w:sz w:val="22"/>
        <w:szCs w:val="20"/>
      </w:rPr>
    </w:pPr>
    <w:sdt>
      <w:sdtPr>
        <w:rPr>
          <w:sz w:val="22"/>
          <w:szCs w:val="20"/>
        </w:r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6F0F1B" w:rsidRPr="00024028">
          <w:rPr>
            <w:sz w:val="22"/>
            <w:szCs w:val="20"/>
          </w:rPr>
          <w:t>ECT programme Y1 Elective self-study 4: Questioning as an essential tool for teachers</w:t>
        </w:r>
      </w:sdtContent>
    </w:sdt>
    <w:r w:rsidR="00EA2263" w:rsidRPr="00024028">
      <w:rPr>
        <w:sz w:val="2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48D2"/>
    <w:multiLevelType w:val="hybridMultilevel"/>
    <w:tmpl w:val="C3787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3C2EDF"/>
    <w:multiLevelType w:val="hybridMultilevel"/>
    <w:tmpl w:val="B3F2D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45A57"/>
    <w:multiLevelType w:val="hybridMultilevel"/>
    <w:tmpl w:val="F416A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93EF7"/>
    <w:multiLevelType w:val="hybridMultilevel"/>
    <w:tmpl w:val="8C24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B22BDF"/>
    <w:multiLevelType w:val="hybridMultilevel"/>
    <w:tmpl w:val="D53A9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00618E"/>
    <w:multiLevelType w:val="multilevel"/>
    <w:tmpl w:val="9442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D1837"/>
    <w:multiLevelType w:val="hybridMultilevel"/>
    <w:tmpl w:val="8814DDF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8F7F7A"/>
    <w:multiLevelType w:val="hybridMultilevel"/>
    <w:tmpl w:val="7EE4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E622DE"/>
    <w:multiLevelType w:val="hybridMultilevel"/>
    <w:tmpl w:val="89CA6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BDC0BB5"/>
    <w:multiLevelType w:val="hybridMultilevel"/>
    <w:tmpl w:val="B6FC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0"/>
  </w:num>
  <w:num w:numId="2" w16cid:durableId="1071998895">
    <w:abstractNumId w:val="8"/>
  </w:num>
  <w:num w:numId="3" w16cid:durableId="1524320900">
    <w:abstractNumId w:val="6"/>
  </w:num>
  <w:num w:numId="4" w16cid:durableId="1345473345">
    <w:abstractNumId w:val="5"/>
  </w:num>
  <w:num w:numId="5" w16cid:durableId="1550648055">
    <w:abstractNumId w:val="7"/>
  </w:num>
  <w:num w:numId="6" w16cid:durableId="326980558">
    <w:abstractNumId w:val="3"/>
  </w:num>
  <w:num w:numId="7" w16cid:durableId="113718665">
    <w:abstractNumId w:val="0"/>
  </w:num>
  <w:num w:numId="8" w16cid:durableId="1442726778">
    <w:abstractNumId w:val="2"/>
  </w:num>
  <w:num w:numId="9" w16cid:durableId="1884707565">
    <w:abstractNumId w:val="9"/>
  </w:num>
  <w:num w:numId="10" w16cid:durableId="1140999086">
    <w:abstractNumId w:val="1"/>
  </w:num>
  <w:num w:numId="11" w16cid:durableId="442308755">
    <w:abstractNumId w:val="4"/>
  </w:num>
  <w:num w:numId="12" w16cid:durableId="4576174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006"/>
    <w:rsid w:val="0000013A"/>
    <w:rsid w:val="000003B2"/>
    <w:rsid w:val="000006DE"/>
    <w:rsid w:val="00000C7F"/>
    <w:rsid w:val="00000E36"/>
    <w:rsid w:val="00001516"/>
    <w:rsid w:val="00001567"/>
    <w:rsid w:val="00001A25"/>
    <w:rsid w:val="000022EC"/>
    <w:rsid w:val="000028C8"/>
    <w:rsid w:val="00002CFF"/>
    <w:rsid w:val="0000363A"/>
    <w:rsid w:val="0000391D"/>
    <w:rsid w:val="000039EB"/>
    <w:rsid w:val="00003DC4"/>
    <w:rsid w:val="000040D3"/>
    <w:rsid w:val="00005769"/>
    <w:rsid w:val="00005BFD"/>
    <w:rsid w:val="00005D00"/>
    <w:rsid w:val="0000600D"/>
    <w:rsid w:val="00006014"/>
    <w:rsid w:val="00006348"/>
    <w:rsid w:val="00006440"/>
    <w:rsid w:val="00006741"/>
    <w:rsid w:val="00006DD7"/>
    <w:rsid w:val="00007440"/>
    <w:rsid w:val="0000753C"/>
    <w:rsid w:val="000075CB"/>
    <w:rsid w:val="00007DA4"/>
    <w:rsid w:val="000101D9"/>
    <w:rsid w:val="00010215"/>
    <w:rsid w:val="00011548"/>
    <w:rsid w:val="000118C5"/>
    <w:rsid w:val="00011A64"/>
    <w:rsid w:val="00011BCF"/>
    <w:rsid w:val="00011BE9"/>
    <w:rsid w:val="00012AD4"/>
    <w:rsid w:val="000131D1"/>
    <w:rsid w:val="000133E7"/>
    <w:rsid w:val="0001391B"/>
    <w:rsid w:val="00013A30"/>
    <w:rsid w:val="00013A5C"/>
    <w:rsid w:val="00014058"/>
    <w:rsid w:val="00014139"/>
    <w:rsid w:val="0001442D"/>
    <w:rsid w:val="000145A1"/>
    <w:rsid w:val="0001467B"/>
    <w:rsid w:val="000148AD"/>
    <w:rsid w:val="00014CDE"/>
    <w:rsid w:val="00014DC1"/>
    <w:rsid w:val="00015124"/>
    <w:rsid w:val="0001592A"/>
    <w:rsid w:val="000162C3"/>
    <w:rsid w:val="000168A6"/>
    <w:rsid w:val="00017061"/>
    <w:rsid w:val="00017947"/>
    <w:rsid w:val="00017B1D"/>
    <w:rsid w:val="00017B9B"/>
    <w:rsid w:val="00017C13"/>
    <w:rsid w:val="00020003"/>
    <w:rsid w:val="00020B01"/>
    <w:rsid w:val="00020B26"/>
    <w:rsid w:val="00021927"/>
    <w:rsid w:val="0002229D"/>
    <w:rsid w:val="00022331"/>
    <w:rsid w:val="000225D6"/>
    <w:rsid w:val="000228D7"/>
    <w:rsid w:val="0002338C"/>
    <w:rsid w:val="00023547"/>
    <w:rsid w:val="00023C88"/>
    <w:rsid w:val="00024028"/>
    <w:rsid w:val="00024F79"/>
    <w:rsid w:val="00025060"/>
    <w:rsid w:val="0002550C"/>
    <w:rsid w:val="0002567C"/>
    <w:rsid w:val="00025D41"/>
    <w:rsid w:val="000266E5"/>
    <w:rsid w:val="00026C3E"/>
    <w:rsid w:val="0002736B"/>
    <w:rsid w:val="000273D6"/>
    <w:rsid w:val="00027ADF"/>
    <w:rsid w:val="00030528"/>
    <w:rsid w:val="00030603"/>
    <w:rsid w:val="000307D2"/>
    <w:rsid w:val="00030A7B"/>
    <w:rsid w:val="00030C42"/>
    <w:rsid w:val="00030C58"/>
    <w:rsid w:val="00030C7D"/>
    <w:rsid w:val="00030EF4"/>
    <w:rsid w:val="00030FA6"/>
    <w:rsid w:val="0003110F"/>
    <w:rsid w:val="0003131F"/>
    <w:rsid w:val="0003199C"/>
    <w:rsid w:val="00031C34"/>
    <w:rsid w:val="00031DA1"/>
    <w:rsid w:val="00031E26"/>
    <w:rsid w:val="00032331"/>
    <w:rsid w:val="00032F47"/>
    <w:rsid w:val="00033657"/>
    <w:rsid w:val="00033822"/>
    <w:rsid w:val="00033BCB"/>
    <w:rsid w:val="00033ED2"/>
    <w:rsid w:val="00033FBC"/>
    <w:rsid w:val="000341D2"/>
    <w:rsid w:val="00034851"/>
    <w:rsid w:val="00034DC3"/>
    <w:rsid w:val="00035029"/>
    <w:rsid w:val="0003534C"/>
    <w:rsid w:val="00035902"/>
    <w:rsid w:val="00035E8A"/>
    <w:rsid w:val="0003611C"/>
    <w:rsid w:val="00036190"/>
    <w:rsid w:val="0003640C"/>
    <w:rsid w:val="00036612"/>
    <w:rsid w:val="00036A9B"/>
    <w:rsid w:val="00036B84"/>
    <w:rsid w:val="00037728"/>
    <w:rsid w:val="00037B09"/>
    <w:rsid w:val="00040187"/>
    <w:rsid w:val="000407E0"/>
    <w:rsid w:val="000408C7"/>
    <w:rsid w:val="0004095E"/>
    <w:rsid w:val="000409F6"/>
    <w:rsid w:val="00040C2D"/>
    <w:rsid w:val="000410AF"/>
    <w:rsid w:val="00041691"/>
    <w:rsid w:val="00043232"/>
    <w:rsid w:val="000439F5"/>
    <w:rsid w:val="00043B0D"/>
    <w:rsid w:val="00043DEB"/>
    <w:rsid w:val="00043F1C"/>
    <w:rsid w:val="0004409B"/>
    <w:rsid w:val="0004524B"/>
    <w:rsid w:val="0004568B"/>
    <w:rsid w:val="000456FE"/>
    <w:rsid w:val="000458AD"/>
    <w:rsid w:val="000458D4"/>
    <w:rsid w:val="000459A0"/>
    <w:rsid w:val="00045D22"/>
    <w:rsid w:val="00046565"/>
    <w:rsid w:val="00046596"/>
    <w:rsid w:val="000465ED"/>
    <w:rsid w:val="000466D5"/>
    <w:rsid w:val="00046708"/>
    <w:rsid w:val="000468FB"/>
    <w:rsid w:val="00046F92"/>
    <w:rsid w:val="00046FBD"/>
    <w:rsid w:val="000472E7"/>
    <w:rsid w:val="00047CE1"/>
    <w:rsid w:val="0005043E"/>
    <w:rsid w:val="000504CE"/>
    <w:rsid w:val="00050876"/>
    <w:rsid w:val="00050881"/>
    <w:rsid w:val="00050C01"/>
    <w:rsid w:val="00050F23"/>
    <w:rsid w:val="00050FCB"/>
    <w:rsid w:val="00050FD6"/>
    <w:rsid w:val="0005105D"/>
    <w:rsid w:val="000510F7"/>
    <w:rsid w:val="00051BB6"/>
    <w:rsid w:val="000522A4"/>
    <w:rsid w:val="00052799"/>
    <w:rsid w:val="00052C71"/>
    <w:rsid w:val="0005316E"/>
    <w:rsid w:val="00053D36"/>
    <w:rsid w:val="00053E62"/>
    <w:rsid w:val="00054209"/>
    <w:rsid w:val="0005466A"/>
    <w:rsid w:val="00054827"/>
    <w:rsid w:val="0005486A"/>
    <w:rsid w:val="0005494F"/>
    <w:rsid w:val="00054D1D"/>
    <w:rsid w:val="00055AA4"/>
    <w:rsid w:val="00055E5E"/>
    <w:rsid w:val="00055EA7"/>
    <w:rsid w:val="0005616C"/>
    <w:rsid w:val="00056766"/>
    <w:rsid w:val="000567AD"/>
    <w:rsid w:val="00057331"/>
    <w:rsid w:val="000576A1"/>
    <w:rsid w:val="00057779"/>
    <w:rsid w:val="00060822"/>
    <w:rsid w:val="000611EE"/>
    <w:rsid w:val="00061856"/>
    <w:rsid w:val="000618D0"/>
    <w:rsid w:val="000628B6"/>
    <w:rsid w:val="000628E6"/>
    <w:rsid w:val="00062D33"/>
    <w:rsid w:val="000630B2"/>
    <w:rsid w:val="0006396F"/>
    <w:rsid w:val="00063A2C"/>
    <w:rsid w:val="00063B25"/>
    <w:rsid w:val="000641D1"/>
    <w:rsid w:val="00064304"/>
    <w:rsid w:val="0006437F"/>
    <w:rsid w:val="0006445E"/>
    <w:rsid w:val="0006468D"/>
    <w:rsid w:val="000646FC"/>
    <w:rsid w:val="0006579D"/>
    <w:rsid w:val="00065853"/>
    <w:rsid w:val="00065C9E"/>
    <w:rsid w:val="00066272"/>
    <w:rsid w:val="00066695"/>
    <w:rsid w:val="00066B85"/>
    <w:rsid w:val="0006757F"/>
    <w:rsid w:val="00067826"/>
    <w:rsid w:val="00067DA4"/>
    <w:rsid w:val="00067F2A"/>
    <w:rsid w:val="00067FA8"/>
    <w:rsid w:val="0007054B"/>
    <w:rsid w:val="0007066A"/>
    <w:rsid w:val="0007088C"/>
    <w:rsid w:val="00070C91"/>
    <w:rsid w:val="00070F1B"/>
    <w:rsid w:val="00070F35"/>
    <w:rsid w:val="00071284"/>
    <w:rsid w:val="000712E7"/>
    <w:rsid w:val="0007170B"/>
    <w:rsid w:val="0007188D"/>
    <w:rsid w:val="0007204D"/>
    <w:rsid w:val="000721EE"/>
    <w:rsid w:val="000729A3"/>
    <w:rsid w:val="00072D71"/>
    <w:rsid w:val="00073389"/>
    <w:rsid w:val="000737B9"/>
    <w:rsid w:val="00074260"/>
    <w:rsid w:val="00074559"/>
    <w:rsid w:val="00074572"/>
    <w:rsid w:val="00074775"/>
    <w:rsid w:val="00075102"/>
    <w:rsid w:val="00075D8F"/>
    <w:rsid w:val="0007646C"/>
    <w:rsid w:val="00076533"/>
    <w:rsid w:val="00076575"/>
    <w:rsid w:val="000768AF"/>
    <w:rsid w:val="00076CA4"/>
    <w:rsid w:val="00077198"/>
    <w:rsid w:val="00077B5F"/>
    <w:rsid w:val="00080160"/>
    <w:rsid w:val="000803B8"/>
    <w:rsid w:val="00080B10"/>
    <w:rsid w:val="00080BA0"/>
    <w:rsid w:val="00080DF3"/>
    <w:rsid w:val="00081228"/>
    <w:rsid w:val="00081278"/>
    <w:rsid w:val="0008158E"/>
    <w:rsid w:val="00081611"/>
    <w:rsid w:val="000819AB"/>
    <w:rsid w:val="00081BC7"/>
    <w:rsid w:val="00081E63"/>
    <w:rsid w:val="00081E8D"/>
    <w:rsid w:val="00081EB4"/>
    <w:rsid w:val="00082259"/>
    <w:rsid w:val="000828A2"/>
    <w:rsid w:val="00082B88"/>
    <w:rsid w:val="000831E0"/>
    <w:rsid w:val="000833F1"/>
    <w:rsid w:val="00083481"/>
    <w:rsid w:val="00083597"/>
    <w:rsid w:val="00083D5F"/>
    <w:rsid w:val="00083EBA"/>
    <w:rsid w:val="000844DA"/>
    <w:rsid w:val="0008488F"/>
    <w:rsid w:val="00084B93"/>
    <w:rsid w:val="00084FD4"/>
    <w:rsid w:val="000850C6"/>
    <w:rsid w:val="0008531E"/>
    <w:rsid w:val="000855A6"/>
    <w:rsid w:val="000856DB"/>
    <w:rsid w:val="0008585C"/>
    <w:rsid w:val="00085C1E"/>
    <w:rsid w:val="00085F2D"/>
    <w:rsid w:val="00085F62"/>
    <w:rsid w:val="00086304"/>
    <w:rsid w:val="00086496"/>
    <w:rsid w:val="000864C6"/>
    <w:rsid w:val="00086C99"/>
    <w:rsid w:val="000870C6"/>
    <w:rsid w:val="000873B2"/>
    <w:rsid w:val="00087539"/>
    <w:rsid w:val="00087889"/>
    <w:rsid w:val="000879A6"/>
    <w:rsid w:val="0009021E"/>
    <w:rsid w:val="000903A6"/>
    <w:rsid w:val="000904A8"/>
    <w:rsid w:val="00090B22"/>
    <w:rsid w:val="00090D44"/>
    <w:rsid w:val="00092103"/>
    <w:rsid w:val="00092396"/>
    <w:rsid w:val="00092590"/>
    <w:rsid w:val="00092AAB"/>
    <w:rsid w:val="00092C75"/>
    <w:rsid w:val="00092CE2"/>
    <w:rsid w:val="00093135"/>
    <w:rsid w:val="000936C0"/>
    <w:rsid w:val="00093F3C"/>
    <w:rsid w:val="000948D5"/>
    <w:rsid w:val="00094D0B"/>
    <w:rsid w:val="00094F76"/>
    <w:rsid w:val="00094FA9"/>
    <w:rsid w:val="00094FF5"/>
    <w:rsid w:val="00095048"/>
    <w:rsid w:val="00095974"/>
    <w:rsid w:val="00095AB3"/>
    <w:rsid w:val="00096201"/>
    <w:rsid w:val="00096348"/>
    <w:rsid w:val="000965E1"/>
    <w:rsid w:val="00096A2D"/>
    <w:rsid w:val="00096F83"/>
    <w:rsid w:val="00097E89"/>
    <w:rsid w:val="000A0426"/>
    <w:rsid w:val="000A0C9C"/>
    <w:rsid w:val="000A12EE"/>
    <w:rsid w:val="000A148F"/>
    <w:rsid w:val="000A21A3"/>
    <w:rsid w:val="000A2924"/>
    <w:rsid w:val="000A2C09"/>
    <w:rsid w:val="000A2E8C"/>
    <w:rsid w:val="000A338C"/>
    <w:rsid w:val="000A34D9"/>
    <w:rsid w:val="000A39D5"/>
    <w:rsid w:val="000A3A24"/>
    <w:rsid w:val="000A3CFF"/>
    <w:rsid w:val="000A4574"/>
    <w:rsid w:val="000A4798"/>
    <w:rsid w:val="000A48AD"/>
    <w:rsid w:val="000A4B49"/>
    <w:rsid w:val="000A4C98"/>
    <w:rsid w:val="000A5710"/>
    <w:rsid w:val="000A5888"/>
    <w:rsid w:val="000A5D32"/>
    <w:rsid w:val="000A6366"/>
    <w:rsid w:val="000A6862"/>
    <w:rsid w:val="000A703F"/>
    <w:rsid w:val="000A76A8"/>
    <w:rsid w:val="000A7E27"/>
    <w:rsid w:val="000B0329"/>
    <w:rsid w:val="000B06BA"/>
    <w:rsid w:val="000B0AF1"/>
    <w:rsid w:val="000B1B32"/>
    <w:rsid w:val="000B1FB5"/>
    <w:rsid w:val="000B2BF9"/>
    <w:rsid w:val="000B2DCE"/>
    <w:rsid w:val="000B3292"/>
    <w:rsid w:val="000B348B"/>
    <w:rsid w:val="000B381A"/>
    <w:rsid w:val="000B393A"/>
    <w:rsid w:val="000B404A"/>
    <w:rsid w:val="000B4383"/>
    <w:rsid w:val="000B4658"/>
    <w:rsid w:val="000B5388"/>
    <w:rsid w:val="000B5390"/>
    <w:rsid w:val="000B55A0"/>
    <w:rsid w:val="000B5741"/>
    <w:rsid w:val="000B591B"/>
    <w:rsid w:val="000B609F"/>
    <w:rsid w:val="000B629A"/>
    <w:rsid w:val="000B67C2"/>
    <w:rsid w:val="000B6825"/>
    <w:rsid w:val="000B6AC3"/>
    <w:rsid w:val="000B6E7E"/>
    <w:rsid w:val="000B78D4"/>
    <w:rsid w:val="000B797A"/>
    <w:rsid w:val="000B7D6F"/>
    <w:rsid w:val="000C013D"/>
    <w:rsid w:val="000C01C8"/>
    <w:rsid w:val="000C08A7"/>
    <w:rsid w:val="000C0A81"/>
    <w:rsid w:val="000C0F90"/>
    <w:rsid w:val="000C15AA"/>
    <w:rsid w:val="000C1F2F"/>
    <w:rsid w:val="000C2312"/>
    <w:rsid w:val="000C2DDD"/>
    <w:rsid w:val="000C3939"/>
    <w:rsid w:val="000C3D6E"/>
    <w:rsid w:val="000C3F53"/>
    <w:rsid w:val="000C43E1"/>
    <w:rsid w:val="000C479E"/>
    <w:rsid w:val="000C4A16"/>
    <w:rsid w:val="000C4A88"/>
    <w:rsid w:val="000C4D7B"/>
    <w:rsid w:val="000C50E2"/>
    <w:rsid w:val="000C532A"/>
    <w:rsid w:val="000C5C22"/>
    <w:rsid w:val="000C5DD0"/>
    <w:rsid w:val="000C61F3"/>
    <w:rsid w:val="000C63CD"/>
    <w:rsid w:val="000C6848"/>
    <w:rsid w:val="000C6969"/>
    <w:rsid w:val="000C6CAD"/>
    <w:rsid w:val="000C6CDE"/>
    <w:rsid w:val="000C6F7B"/>
    <w:rsid w:val="000C7597"/>
    <w:rsid w:val="000C7FC9"/>
    <w:rsid w:val="000C7FF3"/>
    <w:rsid w:val="000D072A"/>
    <w:rsid w:val="000D0815"/>
    <w:rsid w:val="000D0C9D"/>
    <w:rsid w:val="000D1D1C"/>
    <w:rsid w:val="000D1D72"/>
    <w:rsid w:val="000D1EF2"/>
    <w:rsid w:val="000D1F0C"/>
    <w:rsid w:val="000D2104"/>
    <w:rsid w:val="000D283A"/>
    <w:rsid w:val="000D2FCA"/>
    <w:rsid w:val="000D337B"/>
    <w:rsid w:val="000D3F19"/>
    <w:rsid w:val="000D418B"/>
    <w:rsid w:val="000D4799"/>
    <w:rsid w:val="000D4825"/>
    <w:rsid w:val="000D48B2"/>
    <w:rsid w:val="000D48EA"/>
    <w:rsid w:val="000D502D"/>
    <w:rsid w:val="000D5258"/>
    <w:rsid w:val="000D5632"/>
    <w:rsid w:val="000D56C0"/>
    <w:rsid w:val="000D5B7F"/>
    <w:rsid w:val="000D5D71"/>
    <w:rsid w:val="000D5ECA"/>
    <w:rsid w:val="000D6646"/>
    <w:rsid w:val="000D66B0"/>
    <w:rsid w:val="000D676F"/>
    <w:rsid w:val="000D67C7"/>
    <w:rsid w:val="000D6939"/>
    <w:rsid w:val="000D6EC1"/>
    <w:rsid w:val="000D6FD5"/>
    <w:rsid w:val="000D7261"/>
    <w:rsid w:val="000D72FB"/>
    <w:rsid w:val="000D73DA"/>
    <w:rsid w:val="000D7718"/>
    <w:rsid w:val="000D77B2"/>
    <w:rsid w:val="000D79EC"/>
    <w:rsid w:val="000D7D4F"/>
    <w:rsid w:val="000E002A"/>
    <w:rsid w:val="000E05DE"/>
    <w:rsid w:val="000E07C4"/>
    <w:rsid w:val="000E084E"/>
    <w:rsid w:val="000E0F29"/>
    <w:rsid w:val="000E0F6B"/>
    <w:rsid w:val="000E1160"/>
    <w:rsid w:val="000E1371"/>
    <w:rsid w:val="000E17EA"/>
    <w:rsid w:val="000E1880"/>
    <w:rsid w:val="000E1E46"/>
    <w:rsid w:val="000E2392"/>
    <w:rsid w:val="000E2437"/>
    <w:rsid w:val="000E2721"/>
    <w:rsid w:val="000E27D3"/>
    <w:rsid w:val="000E27F9"/>
    <w:rsid w:val="000E2CAC"/>
    <w:rsid w:val="000E2D83"/>
    <w:rsid w:val="000E3455"/>
    <w:rsid w:val="000E357F"/>
    <w:rsid w:val="000E44BE"/>
    <w:rsid w:val="000E44F6"/>
    <w:rsid w:val="000E4875"/>
    <w:rsid w:val="000E4A4D"/>
    <w:rsid w:val="000E53D1"/>
    <w:rsid w:val="000E5638"/>
    <w:rsid w:val="000E5E71"/>
    <w:rsid w:val="000E614D"/>
    <w:rsid w:val="000E633A"/>
    <w:rsid w:val="000E68C8"/>
    <w:rsid w:val="000E693D"/>
    <w:rsid w:val="000E6B51"/>
    <w:rsid w:val="000E6BFA"/>
    <w:rsid w:val="000E72FD"/>
    <w:rsid w:val="000E7411"/>
    <w:rsid w:val="000E77B7"/>
    <w:rsid w:val="000E78DF"/>
    <w:rsid w:val="000E7A2F"/>
    <w:rsid w:val="000E7B3C"/>
    <w:rsid w:val="000F0CE5"/>
    <w:rsid w:val="000F0D00"/>
    <w:rsid w:val="000F0E9A"/>
    <w:rsid w:val="000F0ED2"/>
    <w:rsid w:val="000F16C3"/>
    <w:rsid w:val="000F16C6"/>
    <w:rsid w:val="000F1962"/>
    <w:rsid w:val="000F19B8"/>
    <w:rsid w:val="000F1CD7"/>
    <w:rsid w:val="000F1F94"/>
    <w:rsid w:val="000F2C15"/>
    <w:rsid w:val="000F328D"/>
    <w:rsid w:val="000F3341"/>
    <w:rsid w:val="000F3406"/>
    <w:rsid w:val="000F3550"/>
    <w:rsid w:val="000F363F"/>
    <w:rsid w:val="000F39AE"/>
    <w:rsid w:val="000F3B87"/>
    <w:rsid w:val="000F3D6F"/>
    <w:rsid w:val="000F47DE"/>
    <w:rsid w:val="000F49B0"/>
    <w:rsid w:val="000F5048"/>
    <w:rsid w:val="000F5803"/>
    <w:rsid w:val="000F6161"/>
    <w:rsid w:val="000F6297"/>
    <w:rsid w:val="000F6AE4"/>
    <w:rsid w:val="000F6C1F"/>
    <w:rsid w:val="000F6E58"/>
    <w:rsid w:val="000F7697"/>
    <w:rsid w:val="00100069"/>
    <w:rsid w:val="001000F7"/>
    <w:rsid w:val="00100505"/>
    <w:rsid w:val="00100DF5"/>
    <w:rsid w:val="00100F6D"/>
    <w:rsid w:val="00101258"/>
    <w:rsid w:val="00101872"/>
    <w:rsid w:val="00101A41"/>
    <w:rsid w:val="00101A9C"/>
    <w:rsid w:val="00101DBF"/>
    <w:rsid w:val="00101DD3"/>
    <w:rsid w:val="001025F6"/>
    <w:rsid w:val="0010265C"/>
    <w:rsid w:val="00102804"/>
    <w:rsid w:val="0010293A"/>
    <w:rsid w:val="001035B7"/>
    <w:rsid w:val="00103704"/>
    <w:rsid w:val="00103BF9"/>
    <w:rsid w:val="00103F05"/>
    <w:rsid w:val="00103F20"/>
    <w:rsid w:val="0010410B"/>
    <w:rsid w:val="001041E4"/>
    <w:rsid w:val="001046C1"/>
    <w:rsid w:val="0010489F"/>
    <w:rsid w:val="00104E80"/>
    <w:rsid w:val="00105019"/>
    <w:rsid w:val="00105022"/>
    <w:rsid w:val="001052F6"/>
    <w:rsid w:val="00105B72"/>
    <w:rsid w:val="00106100"/>
    <w:rsid w:val="00106294"/>
    <w:rsid w:val="001063D9"/>
    <w:rsid w:val="0010741C"/>
    <w:rsid w:val="00107702"/>
    <w:rsid w:val="00110067"/>
    <w:rsid w:val="00110164"/>
    <w:rsid w:val="00110846"/>
    <w:rsid w:val="001112D2"/>
    <w:rsid w:val="00111F21"/>
    <w:rsid w:val="0011246C"/>
    <w:rsid w:val="00112AF4"/>
    <w:rsid w:val="00112C83"/>
    <w:rsid w:val="001130B0"/>
    <w:rsid w:val="001131D1"/>
    <w:rsid w:val="001137CA"/>
    <w:rsid w:val="00113C9A"/>
    <w:rsid w:val="0011434A"/>
    <w:rsid w:val="0011470E"/>
    <w:rsid w:val="001147D3"/>
    <w:rsid w:val="001148AC"/>
    <w:rsid w:val="00114B48"/>
    <w:rsid w:val="001156F9"/>
    <w:rsid w:val="0011582A"/>
    <w:rsid w:val="00115AA4"/>
    <w:rsid w:val="00115D87"/>
    <w:rsid w:val="00115DA6"/>
    <w:rsid w:val="0011617C"/>
    <w:rsid w:val="0011618D"/>
    <w:rsid w:val="001162FE"/>
    <w:rsid w:val="001163F8"/>
    <w:rsid w:val="00116403"/>
    <w:rsid w:val="001165F7"/>
    <w:rsid w:val="001169CC"/>
    <w:rsid w:val="00116E92"/>
    <w:rsid w:val="0011727F"/>
    <w:rsid w:val="00117427"/>
    <w:rsid w:val="00117894"/>
    <w:rsid w:val="0011795F"/>
    <w:rsid w:val="00117BB5"/>
    <w:rsid w:val="00117DB1"/>
    <w:rsid w:val="00120188"/>
    <w:rsid w:val="00120274"/>
    <w:rsid w:val="001206B1"/>
    <w:rsid w:val="00120729"/>
    <w:rsid w:val="00120755"/>
    <w:rsid w:val="001208E2"/>
    <w:rsid w:val="00120B6B"/>
    <w:rsid w:val="0012127B"/>
    <w:rsid w:val="001216D4"/>
    <w:rsid w:val="00121AEC"/>
    <w:rsid w:val="00121E1F"/>
    <w:rsid w:val="00121E4D"/>
    <w:rsid w:val="001220A9"/>
    <w:rsid w:val="0012279D"/>
    <w:rsid w:val="00122845"/>
    <w:rsid w:val="00122890"/>
    <w:rsid w:val="00122E45"/>
    <w:rsid w:val="00122EC6"/>
    <w:rsid w:val="00123668"/>
    <w:rsid w:val="001239A6"/>
    <w:rsid w:val="001240C6"/>
    <w:rsid w:val="00124328"/>
    <w:rsid w:val="001243EE"/>
    <w:rsid w:val="00124823"/>
    <w:rsid w:val="00125050"/>
    <w:rsid w:val="00125098"/>
    <w:rsid w:val="00125374"/>
    <w:rsid w:val="001254C4"/>
    <w:rsid w:val="001257FD"/>
    <w:rsid w:val="00125887"/>
    <w:rsid w:val="001259F5"/>
    <w:rsid w:val="00125B02"/>
    <w:rsid w:val="00125E94"/>
    <w:rsid w:val="00126380"/>
    <w:rsid w:val="00126919"/>
    <w:rsid w:val="00127186"/>
    <w:rsid w:val="00127750"/>
    <w:rsid w:val="00127B4F"/>
    <w:rsid w:val="00127DE5"/>
    <w:rsid w:val="00130274"/>
    <w:rsid w:val="00130AF6"/>
    <w:rsid w:val="00131108"/>
    <w:rsid w:val="001313F7"/>
    <w:rsid w:val="001314AD"/>
    <w:rsid w:val="001318A5"/>
    <w:rsid w:val="00131F47"/>
    <w:rsid w:val="00131FA1"/>
    <w:rsid w:val="0013207B"/>
    <w:rsid w:val="001321EF"/>
    <w:rsid w:val="001323BE"/>
    <w:rsid w:val="00132459"/>
    <w:rsid w:val="00132C96"/>
    <w:rsid w:val="00133BE0"/>
    <w:rsid w:val="00133DB4"/>
    <w:rsid w:val="0013465B"/>
    <w:rsid w:val="00134A78"/>
    <w:rsid w:val="001354E8"/>
    <w:rsid w:val="00135C5B"/>
    <w:rsid w:val="00135EBF"/>
    <w:rsid w:val="00136A75"/>
    <w:rsid w:val="00137272"/>
    <w:rsid w:val="0013753F"/>
    <w:rsid w:val="00137EFE"/>
    <w:rsid w:val="0014001A"/>
    <w:rsid w:val="001407E2"/>
    <w:rsid w:val="00140B91"/>
    <w:rsid w:val="00140DDC"/>
    <w:rsid w:val="00140FB0"/>
    <w:rsid w:val="00141F6B"/>
    <w:rsid w:val="00143026"/>
    <w:rsid w:val="00143066"/>
    <w:rsid w:val="00143092"/>
    <w:rsid w:val="001430AF"/>
    <w:rsid w:val="001431D5"/>
    <w:rsid w:val="00143697"/>
    <w:rsid w:val="001436DB"/>
    <w:rsid w:val="00143917"/>
    <w:rsid w:val="00143DF5"/>
    <w:rsid w:val="00143E49"/>
    <w:rsid w:val="00143F03"/>
    <w:rsid w:val="00144045"/>
    <w:rsid w:val="00144AB4"/>
    <w:rsid w:val="0014509D"/>
    <w:rsid w:val="001453CE"/>
    <w:rsid w:val="00146191"/>
    <w:rsid w:val="0014621D"/>
    <w:rsid w:val="00146524"/>
    <w:rsid w:val="00146545"/>
    <w:rsid w:val="00146A65"/>
    <w:rsid w:val="00146CCB"/>
    <w:rsid w:val="00146D00"/>
    <w:rsid w:val="00146ED4"/>
    <w:rsid w:val="001472BE"/>
    <w:rsid w:val="00147305"/>
    <w:rsid w:val="0014745F"/>
    <w:rsid w:val="0014780E"/>
    <w:rsid w:val="001479B4"/>
    <w:rsid w:val="00147A4F"/>
    <w:rsid w:val="00147D2B"/>
    <w:rsid w:val="00147F2B"/>
    <w:rsid w:val="001503B0"/>
    <w:rsid w:val="00151D1B"/>
    <w:rsid w:val="00151D6A"/>
    <w:rsid w:val="001520F6"/>
    <w:rsid w:val="00152196"/>
    <w:rsid w:val="001521F2"/>
    <w:rsid w:val="00152224"/>
    <w:rsid w:val="001522A7"/>
    <w:rsid w:val="00152C99"/>
    <w:rsid w:val="00153562"/>
    <w:rsid w:val="001538B4"/>
    <w:rsid w:val="00153C48"/>
    <w:rsid w:val="00154292"/>
    <w:rsid w:val="00154306"/>
    <w:rsid w:val="00154409"/>
    <w:rsid w:val="00154C89"/>
    <w:rsid w:val="001550A0"/>
    <w:rsid w:val="001551AD"/>
    <w:rsid w:val="00155464"/>
    <w:rsid w:val="001560F2"/>
    <w:rsid w:val="0015691E"/>
    <w:rsid w:val="00156935"/>
    <w:rsid w:val="00156D5A"/>
    <w:rsid w:val="00156E40"/>
    <w:rsid w:val="00157263"/>
    <w:rsid w:val="00157600"/>
    <w:rsid w:val="001600FE"/>
    <w:rsid w:val="00161AD0"/>
    <w:rsid w:val="00161E27"/>
    <w:rsid w:val="001621CC"/>
    <w:rsid w:val="001623B2"/>
    <w:rsid w:val="00162509"/>
    <w:rsid w:val="00162786"/>
    <w:rsid w:val="00162A31"/>
    <w:rsid w:val="00162D81"/>
    <w:rsid w:val="00163979"/>
    <w:rsid w:val="00163B65"/>
    <w:rsid w:val="0016444C"/>
    <w:rsid w:val="001644D3"/>
    <w:rsid w:val="00164C4E"/>
    <w:rsid w:val="001655E4"/>
    <w:rsid w:val="00165773"/>
    <w:rsid w:val="001659FF"/>
    <w:rsid w:val="00165D8B"/>
    <w:rsid w:val="00165FC5"/>
    <w:rsid w:val="001666D2"/>
    <w:rsid w:val="00166A36"/>
    <w:rsid w:val="00166CC9"/>
    <w:rsid w:val="0016766B"/>
    <w:rsid w:val="001679D7"/>
    <w:rsid w:val="00167BF9"/>
    <w:rsid w:val="00167C08"/>
    <w:rsid w:val="00167E37"/>
    <w:rsid w:val="001703C9"/>
    <w:rsid w:val="001706A7"/>
    <w:rsid w:val="00170776"/>
    <w:rsid w:val="00170812"/>
    <w:rsid w:val="00170AA0"/>
    <w:rsid w:val="00170B9C"/>
    <w:rsid w:val="00170EEA"/>
    <w:rsid w:val="00171794"/>
    <w:rsid w:val="00171B59"/>
    <w:rsid w:val="00171EA7"/>
    <w:rsid w:val="00172450"/>
    <w:rsid w:val="00172469"/>
    <w:rsid w:val="00172483"/>
    <w:rsid w:val="00172506"/>
    <w:rsid w:val="00172916"/>
    <w:rsid w:val="00172EE5"/>
    <w:rsid w:val="00172F44"/>
    <w:rsid w:val="00173416"/>
    <w:rsid w:val="00173469"/>
    <w:rsid w:val="00173547"/>
    <w:rsid w:val="0017398B"/>
    <w:rsid w:val="00173B99"/>
    <w:rsid w:val="00173B9A"/>
    <w:rsid w:val="00173F44"/>
    <w:rsid w:val="0017434A"/>
    <w:rsid w:val="00174D77"/>
    <w:rsid w:val="001751FB"/>
    <w:rsid w:val="001752BF"/>
    <w:rsid w:val="0017560B"/>
    <w:rsid w:val="00175E15"/>
    <w:rsid w:val="00175FCB"/>
    <w:rsid w:val="001762CA"/>
    <w:rsid w:val="0017665C"/>
    <w:rsid w:val="00176CF8"/>
    <w:rsid w:val="00176E75"/>
    <w:rsid w:val="00176FC4"/>
    <w:rsid w:val="00177046"/>
    <w:rsid w:val="00177272"/>
    <w:rsid w:val="00177746"/>
    <w:rsid w:val="001777B2"/>
    <w:rsid w:val="0017785C"/>
    <w:rsid w:val="001778B0"/>
    <w:rsid w:val="00177914"/>
    <w:rsid w:val="00177FB7"/>
    <w:rsid w:val="00180897"/>
    <w:rsid w:val="00180ACE"/>
    <w:rsid w:val="00180B29"/>
    <w:rsid w:val="00180BAC"/>
    <w:rsid w:val="00180CCE"/>
    <w:rsid w:val="00180D4C"/>
    <w:rsid w:val="001813D0"/>
    <w:rsid w:val="00181519"/>
    <w:rsid w:val="00181A0F"/>
    <w:rsid w:val="00181D6D"/>
    <w:rsid w:val="00181E81"/>
    <w:rsid w:val="00181F0B"/>
    <w:rsid w:val="00182229"/>
    <w:rsid w:val="00182433"/>
    <w:rsid w:val="00183011"/>
    <w:rsid w:val="00183588"/>
    <w:rsid w:val="00184497"/>
    <w:rsid w:val="0018459F"/>
    <w:rsid w:val="0018496E"/>
    <w:rsid w:val="00184E26"/>
    <w:rsid w:val="0018544B"/>
    <w:rsid w:val="0018574F"/>
    <w:rsid w:val="001859FA"/>
    <w:rsid w:val="00185D1F"/>
    <w:rsid w:val="00185E15"/>
    <w:rsid w:val="00186514"/>
    <w:rsid w:val="001866E1"/>
    <w:rsid w:val="001867B2"/>
    <w:rsid w:val="00186F2A"/>
    <w:rsid w:val="0018701E"/>
    <w:rsid w:val="001872D8"/>
    <w:rsid w:val="00187DA7"/>
    <w:rsid w:val="00190012"/>
    <w:rsid w:val="0019025A"/>
    <w:rsid w:val="0019091E"/>
    <w:rsid w:val="00190F5C"/>
    <w:rsid w:val="00190F71"/>
    <w:rsid w:val="001912D9"/>
    <w:rsid w:val="0019153D"/>
    <w:rsid w:val="00191F7E"/>
    <w:rsid w:val="0019235A"/>
    <w:rsid w:val="00192703"/>
    <w:rsid w:val="0019293E"/>
    <w:rsid w:val="00193065"/>
    <w:rsid w:val="00193182"/>
    <w:rsid w:val="001931D0"/>
    <w:rsid w:val="001936FC"/>
    <w:rsid w:val="001937C3"/>
    <w:rsid w:val="001938C5"/>
    <w:rsid w:val="00193F13"/>
    <w:rsid w:val="0019415B"/>
    <w:rsid w:val="00194ADF"/>
    <w:rsid w:val="00194E27"/>
    <w:rsid w:val="0019560B"/>
    <w:rsid w:val="0019576F"/>
    <w:rsid w:val="00195C62"/>
    <w:rsid w:val="00195F27"/>
    <w:rsid w:val="00195F5E"/>
    <w:rsid w:val="0019603C"/>
    <w:rsid w:val="00196046"/>
    <w:rsid w:val="00196216"/>
    <w:rsid w:val="00196387"/>
    <w:rsid w:val="00196808"/>
    <w:rsid w:val="00196A26"/>
    <w:rsid w:val="00196CF5"/>
    <w:rsid w:val="00196FA0"/>
    <w:rsid w:val="001978E8"/>
    <w:rsid w:val="00197EC7"/>
    <w:rsid w:val="001A050B"/>
    <w:rsid w:val="001A0B97"/>
    <w:rsid w:val="001A0D50"/>
    <w:rsid w:val="001A0F44"/>
    <w:rsid w:val="001A10FF"/>
    <w:rsid w:val="001A1418"/>
    <w:rsid w:val="001A14AB"/>
    <w:rsid w:val="001A15E4"/>
    <w:rsid w:val="001A1925"/>
    <w:rsid w:val="001A1A4A"/>
    <w:rsid w:val="001A1BAE"/>
    <w:rsid w:val="001A1ED7"/>
    <w:rsid w:val="001A1EE6"/>
    <w:rsid w:val="001A211D"/>
    <w:rsid w:val="001A2214"/>
    <w:rsid w:val="001A2361"/>
    <w:rsid w:val="001A2BD9"/>
    <w:rsid w:val="001A2D49"/>
    <w:rsid w:val="001A32CE"/>
    <w:rsid w:val="001A35AC"/>
    <w:rsid w:val="001A3903"/>
    <w:rsid w:val="001A3908"/>
    <w:rsid w:val="001A4311"/>
    <w:rsid w:val="001A451D"/>
    <w:rsid w:val="001A460C"/>
    <w:rsid w:val="001A4CEE"/>
    <w:rsid w:val="001A5233"/>
    <w:rsid w:val="001A52F2"/>
    <w:rsid w:val="001A5301"/>
    <w:rsid w:val="001A5303"/>
    <w:rsid w:val="001A5692"/>
    <w:rsid w:val="001A6370"/>
    <w:rsid w:val="001A6AEB"/>
    <w:rsid w:val="001A6CE5"/>
    <w:rsid w:val="001A6CF5"/>
    <w:rsid w:val="001A6E07"/>
    <w:rsid w:val="001A6EC5"/>
    <w:rsid w:val="001A7136"/>
    <w:rsid w:val="001A73F7"/>
    <w:rsid w:val="001A74E6"/>
    <w:rsid w:val="001A772A"/>
    <w:rsid w:val="001A7800"/>
    <w:rsid w:val="001A7A4D"/>
    <w:rsid w:val="001A7A96"/>
    <w:rsid w:val="001A7B89"/>
    <w:rsid w:val="001A7C70"/>
    <w:rsid w:val="001A7FF1"/>
    <w:rsid w:val="001B00FF"/>
    <w:rsid w:val="001B0FD8"/>
    <w:rsid w:val="001B1709"/>
    <w:rsid w:val="001B1CB2"/>
    <w:rsid w:val="001B1DB4"/>
    <w:rsid w:val="001B2132"/>
    <w:rsid w:val="001B2D9F"/>
    <w:rsid w:val="001B3265"/>
    <w:rsid w:val="001B3CCA"/>
    <w:rsid w:val="001B3E3C"/>
    <w:rsid w:val="001B406A"/>
    <w:rsid w:val="001B409D"/>
    <w:rsid w:val="001B4AC3"/>
    <w:rsid w:val="001B5366"/>
    <w:rsid w:val="001B5567"/>
    <w:rsid w:val="001B59FC"/>
    <w:rsid w:val="001B5C46"/>
    <w:rsid w:val="001B5D05"/>
    <w:rsid w:val="001B5DCA"/>
    <w:rsid w:val="001B5ECA"/>
    <w:rsid w:val="001B607F"/>
    <w:rsid w:val="001B676C"/>
    <w:rsid w:val="001B6BE2"/>
    <w:rsid w:val="001B6F0C"/>
    <w:rsid w:val="001B735F"/>
    <w:rsid w:val="001B738F"/>
    <w:rsid w:val="001B7D45"/>
    <w:rsid w:val="001C0297"/>
    <w:rsid w:val="001C03E6"/>
    <w:rsid w:val="001C0439"/>
    <w:rsid w:val="001C0C3E"/>
    <w:rsid w:val="001C0CE9"/>
    <w:rsid w:val="001C0D1F"/>
    <w:rsid w:val="001C0FC2"/>
    <w:rsid w:val="001C14FC"/>
    <w:rsid w:val="001C1F6E"/>
    <w:rsid w:val="001C21A5"/>
    <w:rsid w:val="001C3016"/>
    <w:rsid w:val="001C3206"/>
    <w:rsid w:val="001C33D1"/>
    <w:rsid w:val="001C3517"/>
    <w:rsid w:val="001C367E"/>
    <w:rsid w:val="001C3920"/>
    <w:rsid w:val="001C3922"/>
    <w:rsid w:val="001C3EC4"/>
    <w:rsid w:val="001C4572"/>
    <w:rsid w:val="001C47E6"/>
    <w:rsid w:val="001C4A21"/>
    <w:rsid w:val="001C4BC3"/>
    <w:rsid w:val="001C4EC6"/>
    <w:rsid w:val="001C5354"/>
    <w:rsid w:val="001C53D4"/>
    <w:rsid w:val="001C55AE"/>
    <w:rsid w:val="001C565B"/>
    <w:rsid w:val="001C5683"/>
    <w:rsid w:val="001C5810"/>
    <w:rsid w:val="001C5B0C"/>
    <w:rsid w:val="001C5D85"/>
    <w:rsid w:val="001C5E64"/>
    <w:rsid w:val="001C6284"/>
    <w:rsid w:val="001C69C2"/>
    <w:rsid w:val="001C6C1B"/>
    <w:rsid w:val="001C6DCB"/>
    <w:rsid w:val="001C71BD"/>
    <w:rsid w:val="001C73C4"/>
    <w:rsid w:val="001C7655"/>
    <w:rsid w:val="001C7ACE"/>
    <w:rsid w:val="001C7AEF"/>
    <w:rsid w:val="001C7C3D"/>
    <w:rsid w:val="001D0017"/>
    <w:rsid w:val="001D0018"/>
    <w:rsid w:val="001D0118"/>
    <w:rsid w:val="001D04E8"/>
    <w:rsid w:val="001D0ED3"/>
    <w:rsid w:val="001D146C"/>
    <w:rsid w:val="001D14FE"/>
    <w:rsid w:val="001D1793"/>
    <w:rsid w:val="001D17A7"/>
    <w:rsid w:val="001D1D7F"/>
    <w:rsid w:val="001D205B"/>
    <w:rsid w:val="001D22CD"/>
    <w:rsid w:val="001D2695"/>
    <w:rsid w:val="001D27A4"/>
    <w:rsid w:val="001D2D22"/>
    <w:rsid w:val="001D32D2"/>
    <w:rsid w:val="001D3367"/>
    <w:rsid w:val="001D3719"/>
    <w:rsid w:val="001D4009"/>
    <w:rsid w:val="001D4361"/>
    <w:rsid w:val="001D459B"/>
    <w:rsid w:val="001D4A25"/>
    <w:rsid w:val="001D4AF0"/>
    <w:rsid w:val="001D4D2D"/>
    <w:rsid w:val="001D5134"/>
    <w:rsid w:val="001D5238"/>
    <w:rsid w:val="001D569D"/>
    <w:rsid w:val="001D570E"/>
    <w:rsid w:val="001D5AAC"/>
    <w:rsid w:val="001D5AB6"/>
    <w:rsid w:val="001D5C07"/>
    <w:rsid w:val="001D5FA7"/>
    <w:rsid w:val="001D653C"/>
    <w:rsid w:val="001D6AA4"/>
    <w:rsid w:val="001D716C"/>
    <w:rsid w:val="001D7457"/>
    <w:rsid w:val="001D74A6"/>
    <w:rsid w:val="001D790A"/>
    <w:rsid w:val="001D79CB"/>
    <w:rsid w:val="001E0059"/>
    <w:rsid w:val="001E0203"/>
    <w:rsid w:val="001E042E"/>
    <w:rsid w:val="001E05F0"/>
    <w:rsid w:val="001E06F1"/>
    <w:rsid w:val="001E0FD4"/>
    <w:rsid w:val="001E1250"/>
    <w:rsid w:val="001E12AF"/>
    <w:rsid w:val="001E1752"/>
    <w:rsid w:val="001E18E0"/>
    <w:rsid w:val="001E230B"/>
    <w:rsid w:val="001E278F"/>
    <w:rsid w:val="001E2AD2"/>
    <w:rsid w:val="001E30F9"/>
    <w:rsid w:val="001E3293"/>
    <w:rsid w:val="001E3BC7"/>
    <w:rsid w:val="001E3CC8"/>
    <w:rsid w:val="001E48F8"/>
    <w:rsid w:val="001E4A0B"/>
    <w:rsid w:val="001E4D2B"/>
    <w:rsid w:val="001E57B4"/>
    <w:rsid w:val="001E5844"/>
    <w:rsid w:val="001E5C2C"/>
    <w:rsid w:val="001E61A6"/>
    <w:rsid w:val="001E6273"/>
    <w:rsid w:val="001E62AE"/>
    <w:rsid w:val="001E638D"/>
    <w:rsid w:val="001E6395"/>
    <w:rsid w:val="001E6893"/>
    <w:rsid w:val="001E6E6B"/>
    <w:rsid w:val="001E7371"/>
    <w:rsid w:val="001F0404"/>
    <w:rsid w:val="001F0844"/>
    <w:rsid w:val="001F092E"/>
    <w:rsid w:val="001F0BAB"/>
    <w:rsid w:val="001F114E"/>
    <w:rsid w:val="001F12FE"/>
    <w:rsid w:val="001F1BC1"/>
    <w:rsid w:val="001F206A"/>
    <w:rsid w:val="001F2490"/>
    <w:rsid w:val="001F2712"/>
    <w:rsid w:val="001F2BF0"/>
    <w:rsid w:val="001F2C9A"/>
    <w:rsid w:val="001F2F79"/>
    <w:rsid w:val="001F3286"/>
    <w:rsid w:val="001F352D"/>
    <w:rsid w:val="001F3641"/>
    <w:rsid w:val="001F3765"/>
    <w:rsid w:val="001F38E3"/>
    <w:rsid w:val="001F3F70"/>
    <w:rsid w:val="001F4153"/>
    <w:rsid w:val="001F4333"/>
    <w:rsid w:val="001F49E0"/>
    <w:rsid w:val="001F4CBC"/>
    <w:rsid w:val="001F4CD3"/>
    <w:rsid w:val="001F4EE9"/>
    <w:rsid w:val="001F4F2D"/>
    <w:rsid w:val="001F5361"/>
    <w:rsid w:val="001F590F"/>
    <w:rsid w:val="001F5A4C"/>
    <w:rsid w:val="001F5B1F"/>
    <w:rsid w:val="001F5FB6"/>
    <w:rsid w:val="001F62C5"/>
    <w:rsid w:val="001F6BB7"/>
    <w:rsid w:val="001F6C75"/>
    <w:rsid w:val="001F6D21"/>
    <w:rsid w:val="001F6E90"/>
    <w:rsid w:val="001F7F3E"/>
    <w:rsid w:val="001F7F77"/>
    <w:rsid w:val="00200418"/>
    <w:rsid w:val="00200D57"/>
    <w:rsid w:val="00201EC6"/>
    <w:rsid w:val="00201FA4"/>
    <w:rsid w:val="00202557"/>
    <w:rsid w:val="00202B98"/>
    <w:rsid w:val="002031B9"/>
    <w:rsid w:val="0020328D"/>
    <w:rsid w:val="002038EA"/>
    <w:rsid w:val="00203B01"/>
    <w:rsid w:val="00203E62"/>
    <w:rsid w:val="0020428F"/>
    <w:rsid w:val="002044A2"/>
    <w:rsid w:val="00204864"/>
    <w:rsid w:val="00204A33"/>
    <w:rsid w:val="00204D7D"/>
    <w:rsid w:val="00204DF7"/>
    <w:rsid w:val="00204E78"/>
    <w:rsid w:val="00205594"/>
    <w:rsid w:val="0020600A"/>
    <w:rsid w:val="00206145"/>
    <w:rsid w:val="00206750"/>
    <w:rsid w:val="00206E20"/>
    <w:rsid w:val="002071DE"/>
    <w:rsid w:val="00207B8D"/>
    <w:rsid w:val="00210305"/>
    <w:rsid w:val="002108F4"/>
    <w:rsid w:val="00210F23"/>
    <w:rsid w:val="00211DD4"/>
    <w:rsid w:val="002122E5"/>
    <w:rsid w:val="002127CE"/>
    <w:rsid w:val="00213262"/>
    <w:rsid w:val="002133F2"/>
    <w:rsid w:val="0021362F"/>
    <w:rsid w:val="00214221"/>
    <w:rsid w:val="0021438E"/>
    <w:rsid w:val="002152E4"/>
    <w:rsid w:val="00215AAF"/>
    <w:rsid w:val="002160AD"/>
    <w:rsid w:val="00216255"/>
    <w:rsid w:val="0021626F"/>
    <w:rsid w:val="00216D74"/>
    <w:rsid w:val="00216E35"/>
    <w:rsid w:val="00217023"/>
    <w:rsid w:val="002170A7"/>
    <w:rsid w:val="00217639"/>
    <w:rsid w:val="00217789"/>
    <w:rsid w:val="00217C81"/>
    <w:rsid w:val="00217C8B"/>
    <w:rsid w:val="00220647"/>
    <w:rsid w:val="00220666"/>
    <w:rsid w:val="00220A39"/>
    <w:rsid w:val="00220CA1"/>
    <w:rsid w:val="00221064"/>
    <w:rsid w:val="00221066"/>
    <w:rsid w:val="00221125"/>
    <w:rsid w:val="00221AC6"/>
    <w:rsid w:val="00221BC1"/>
    <w:rsid w:val="00222066"/>
    <w:rsid w:val="00222297"/>
    <w:rsid w:val="00222D26"/>
    <w:rsid w:val="00223943"/>
    <w:rsid w:val="002239EE"/>
    <w:rsid w:val="0022463D"/>
    <w:rsid w:val="00224C74"/>
    <w:rsid w:val="00224F14"/>
    <w:rsid w:val="0022536D"/>
    <w:rsid w:val="0022618E"/>
    <w:rsid w:val="00226881"/>
    <w:rsid w:val="00226AD5"/>
    <w:rsid w:val="00226FD6"/>
    <w:rsid w:val="00227CBA"/>
    <w:rsid w:val="0023065E"/>
    <w:rsid w:val="00230788"/>
    <w:rsid w:val="00230CAE"/>
    <w:rsid w:val="00230E33"/>
    <w:rsid w:val="00230F09"/>
    <w:rsid w:val="00230FC8"/>
    <w:rsid w:val="002311FD"/>
    <w:rsid w:val="0023145F"/>
    <w:rsid w:val="0023181E"/>
    <w:rsid w:val="002318F6"/>
    <w:rsid w:val="00232330"/>
    <w:rsid w:val="002326DF"/>
    <w:rsid w:val="00232A07"/>
    <w:rsid w:val="00232FC1"/>
    <w:rsid w:val="0023353B"/>
    <w:rsid w:val="00233639"/>
    <w:rsid w:val="0023379A"/>
    <w:rsid w:val="00233B55"/>
    <w:rsid w:val="00233BF9"/>
    <w:rsid w:val="00234479"/>
    <w:rsid w:val="00234638"/>
    <w:rsid w:val="00234783"/>
    <w:rsid w:val="00234785"/>
    <w:rsid w:val="00234A47"/>
    <w:rsid w:val="00234A8D"/>
    <w:rsid w:val="00234EA8"/>
    <w:rsid w:val="00234EC2"/>
    <w:rsid w:val="0023513D"/>
    <w:rsid w:val="0023514D"/>
    <w:rsid w:val="00235C13"/>
    <w:rsid w:val="00235FB6"/>
    <w:rsid w:val="00236484"/>
    <w:rsid w:val="00236579"/>
    <w:rsid w:val="002367B9"/>
    <w:rsid w:val="002367F5"/>
    <w:rsid w:val="00236BBD"/>
    <w:rsid w:val="00236C0A"/>
    <w:rsid w:val="00236EAA"/>
    <w:rsid w:val="002375DD"/>
    <w:rsid w:val="002376AB"/>
    <w:rsid w:val="00240392"/>
    <w:rsid w:val="00240A4D"/>
    <w:rsid w:val="00240D64"/>
    <w:rsid w:val="00240E4D"/>
    <w:rsid w:val="0024113A"/>
    <w:rsid w:val="00241681"/>
    <w:rsid w:val="002416CB"/>
    <w:rsid w:val="00241781"/>
    <w:rsid w:val="002418C0"/>
    <w:rsid w:val="0024199D"/>
    <w:rsid w:val="00241D04"/>
    <w:rsid w:val="00241D34"/>
    <w:rsid w:val="002423F2"/>
    <w:rsid w:val="002424E7"/>
    <w:rsid w:val="00242552"/>
    <w:rsid w:val="0024283B"/>
    <w:rsid w:val="00242D3A"/>
    <w:rsid w:val="00243432"/>
    <w:rsid w:val="00243B19"/>
    <w:rsid w:val="00243D02"/>
    <w:rsid w:val="00243FB8"/>
    <w:rsid w:val="0024483B"/>
    <w:rsid w:val="002448A1"/>
    <w:rsid w:val="00244ADE"/>
    <w:rsid w:val="002454DE"/>
    <w:rsid w:val="00245868"/>
    <w:rsid w:val="00245870"/>
    <w:rsid w:val="00245E56"/>
    <w:rsid w:val="00245F64"/>
    <w:rsid w:val="00246340"/>
    <w:rsid w:val="002467BE"/>
    <w:rsid w:val="00246851"/>
    <w:rsid w:val="0024686A"/>
    <w:rsid w:val="00246946"/>
    <w:rsid w:val="00246D5B"/>
    <w:rsid w:val="0024714F"/>
    <w:rsid w:val="002473F7"/>
    <w:rsid w:val="002477C0"/>
    <w:rsid w:val="00247891"/>
    <w:rsid w:val="002500C6"/>
    <w:rsid w:val="00250167"/>
    <w:rsid w:val="0025039F"/>
    <w:rsid w:val="002507E1"/>
    <w:rsid w:val="00250A05"/>
    <w:rsid w:val="00250F45"/>
    <w:rsid w:val="002518D4"/>
    <w:rsid w:val="00251B79"/>
    <w:rsid w:val="00251CA5"/>
    <w:rsid w:val="00251D82"/>
    <w:rsid w:val="00252429"/>
    <w:rsid w:val="00252C18"/>
    <w:rsid w:val="00252E0D"/>
    <w:rsid w:val="002533A1"/>
    <w:rsid w:val="002538E9"/>
    <w:rsid w:val="00253C29"/>
    <w:rsid w:val="00253EF1"/>
    <w:rsid w:val="00254579"/>
    <w:rsid w:val="00254A47"/>
    <w:rsid w:val="00254CE3"/>
    <w:rsid w:val="00254E6D"/>
    <w:rsid w:val="002558D6"/>
    <w:rsid w:val="00255CC0"/>
    <w:rsid w:val="00255EBB"/>
    <w:rsid w:val="002568B0"/>
    <w:rsid w:val="00257416"/>
    <w:rsid w:val="002600D9"/>
    <w:rsid w:val="0026016E"/>
    <w:rsid w:val="002601EF"/>
    <w:rsid w:val="0026023F"/>
    <w:rsid w:val="00260B83"/>
    <w:rsid w:val="00260C7B"/>
    <w:rsid w:val="00260D27"/>
    <w:rsid w:val="00261692"/>
    <w:rsid w:val="00261FD2"/>
    <w:rsid w:val="00262579"/>
    <w:rsid w:val="00262AD9"/>
    <w:rsid w:val="00262CCB"/>
    <w:rsid w:val="00262EB5"/>
    <w:rsid w:val="00263641"/>
    <w:rsid w:val="00263793"/>
    <w:rsid w:val="00264466"/>
    <w:rsid w:val="002644A4"/>
    <w:rsid w:val="002646C3"/>
    <w:rsid w:val="0026485D"/>
    <w:rsid w:val="00265006"/>
    <w:rsid w:val="002656B7"/>
    <w:rsid w:val="002656BE"/>
    <w:rsid w:val="00265832"/>
    <w:rsid w:val="00265956"/>
    <w:rsid w:val="00265CFA"/>
    <w:rsid w:val="002666DC"/>
    <w:rsid w:val="00266761"/>
    <w:rsid w:val="00266A04"/>
    <w:rsid w:val="00267198"/>
    <w:rsid w:val="00267515"/>
    <w:rsid w:val="0026771C"/>
    <w:rsid w:val="00267C95"/>
    <w:rsid w:val="002703D7"/>
    <w:rsid w:val="002704CE"/>
    <w:rsid w:val="00270711"/>
    <w:rsid w:val="00270984"/>
    <w:rsid w:val="00270FEF"/>
    <w:rsid w:val="002718E1"/>
    <w:rsid w:val="00271A1B"/>
    <w:rsid w:val="00271A2A"/>
    <w:rsid w:val="00271B21"/>
    <w:rsid w:val="00271E84"/>
    <w:rsid w:val="0027200A"/>
    <w:rsid w:val="00272206"/>
    <w:rsid w:val="00272207"/>
    <w:rsid w:val="002722D4"/>
    <w:rsid w:val="00272382"/>
    <w:rsid w:val="0027287E"/>
    <w:rsid w:val="00272CF9"/>
    <w:rsid w:val="00273014"/>
    <w:rsid w:val="0027331E"/>
    <w:rsid w:val="0027360C"/>
    <w:rsid w:val="002737AA"/>
    <w:rsid w:val="00273A10"/>
    <w:rsid w:val="00273B5C"/>
    <w:rsid w:val="002745A5"/>
    <w:rsid w:val="002745A7"/>
    <w:rsid w:val="00274802"/>
    <w:rsid w:val="0027535C"/>
    <w:rsid w:val="00275FB9"/>
    <w:rsid w:val="00276A06"/>
    <w:rsid w:val="00276B01"/>
    <w:rsid w:val="00276CD9"/>
    <w:rsid w:val="00276D64"/>
    <w:rsid w:val="00277015"/>
    <w:rsid w:val="0027727C"/>
    <w:rsid w:val="00277469"/>
    <w:rsid w:val="00277A27"/>
    <w:rsid w:val="00277D18"/>
    <w:rsid w:val="00280123"/>
    <w:rsid w:val="00280172"/>
    <w:rsid w:val="0028074B"/>
    <w:rsid w:val="0028079A"/>
    <w:rsid w:val="002809F4"/>
    <w:rsid w:val="00281269"/>
    <w:rsid w:val="002812C0"/>
    <w:rsid w:val="0028130C"/>
    <w:rsid w:val="00281AC2"/>
    <w:rsid w:val="0028227A"/>
    <w:rsid w:val="00282344"/>
    <w:rsid w:val="00282500"/>
    <w:rsid w:val="00282572"/>
    <w:rsid w:val="0028265B"/>
    <w:rsid w:val="00282875"/>
    <w:rsid w:val="00282E2B"/>
    <w:rsid w:val="00282F28"/>
    <w:rsid w:val="00283AB3"/>
    <w:rsid w:val="00283B00"/>
    <w:rsid w:val="0028453B"/>
    <w:rsid w:val="00284673"/>
    <w:rsid w:val="002846AE"/>
    <w:rsid w:val="00284949"/>
    <w:rsid w:val="00284BFD"/>
    <w:rsid w:val="00284DB7"/>
    <w:rsid w:val="002851A5"/>
    <w:rsid w:val="00285655"/>
    <w:rsid w:val="00285C9A"/>
    <w:rsid w:val="00286105"/>
    <w:rsid w:val="00286EA6"/>
    <w:rsid w:val="00286EFA"/>
    <w:rsid w:val="0028734E"/>
    <w:rsid w:val="002902AD"/>
    <w:rsid w:val="002905FC"/>
    <w:rsid w:val="00290D97"/>
    <w:rsid w:val="00290DF0"/>
    <w:rsid w:val="00290F72"/>
    <w:rsid w:val="00290FDA"/>
    <w:rsid w:val="002916A3"/>
    <w:rsid w:val="00291894"/>
    <w:rsid w:val="00291954"/>
    <w:rsid w:val="00291CC0"/>
    <w:rsid w:val="00291EBB"/>
    <w:rsid w:val="00291EEF"/>
    <w:rsid w:val="00292150"/>
    <w:rsid w:val="00292618"/>
    <w:rsid w:val="00292686"/>
    <w:rsid w:val="00292C79"/>
    <w:rsid w:val="00292FB7"/>
    <w:rsid w:val="00293688"/>
    <w:rsid w:val="00294707"/>
    <w:rsid w:val="00294938"/>
    <w:rsid w:val="00294C20"/>
    <w:rsid w:val="00295178"/>
    <w:rsid w:val="0029519B"/>
    <w:rsid w:val="00295557"/>
    <w:rsid w:val="00295EE9"/>
    <w:rsid w:val="00296336"/>
    <w:rsid w:val="00296DCC"/>
    <w:rsid w:val="00296F28"/>
    <w:rsid w:val="00297446"/>
    <w:rsid w:val="00297ABA"/>
    <w:rsid w:val="00297E5C"/>
    <w:rsid w:val="002A00C4"/>
    <w:rsid w:val="002A0151"/>
    <w:rsid w:val="002A01EB"/>
    <w:rsid w:val="002A02EB"/>
    <w:rsid w:val="002A0A7E"/>
    <w:rsid w:val="002A0B51"/>
    <w:rsid w:val="002A0C4D"/>
    <w:rsid w:val="002A0C91"/>
    <w:rsid w:val="002A0D0E"/>
    <w:rsid w:val="002A145E"/>
    <w:rsid w:val="002A1963"/>
    <w:rsid w:val="002A196A"/>
    <w:rsid w:val="002A1A66"/>
    <w:rsid w:val="002A24D8"/>
    <w:rsid w:val="002A2651"/>
    <w:rsid w:val="002A28CC"/>
    <w:rsid w:val="002A2DAD"/>
    <w:rsid w:val="002A39A7"/>
    <w:rsid w:val="002A3B03"/>
    <w:rsid w:val="002A40B3"/>
    <w:rsid w:val="002A4988"/>
    <w:rsid w:val="002A49C7"/>
    <w:rsid w:val="002A4A44"/>
    <w:rsid w:val="002A4CAC"/>
    <w:rsid w:val="002A4FF7"/>
    <w:rsid w:val="002A503E"/>
    <w:rsid w:val="002A560F"/>
    <w:rsid w:val="002A5C61"/>
    <w:rsid w:val="002A6340"/>
    <w:rsid w:val="002A65B5"/>
    <w:rsid w:val="002A6861"/>
    <w:rsid w:val="002A6EB4"/>
    <w:rsid w:val="002A78BF"/>
    <w:rsid w:val="002A7AD9"/>
    <w:rsid w:val="002A7BBB"/>
    <w:rsid w:val="002A7E75"/>
    <w:rsid w:val="002B02B2"/>
    <w:rsid w:val="002B0739"/>
    <w:rsid w:val="002B0B66"/>
    <w:rsid w:val="002B1257"/>
    <w:rsid w:val="002B138F"/>
    <w:rsid w:val="002B1664"/>
    <w:rsid w:val="002B1DB6"/>
    <w:rsid w:val="002B1DE2"/>
    <w:rsid w:val="002B22BB"/>
    <w:rsid w:val="002B24FE"/>
    <w:rsid w:val="002B297E"/>
    <w:rsid w:val="002B2B74"/>
    <w:rsid w:val="002B2E45"/>
    <w:rsid w:val="002B2F0F"/>
    <w:rsid w:val="002B3168"/>
    <w:rsid w:val="002B3604"/>
    <w:rsid w:val="002B375B"/>
    <w:rsid w:val="002B3D33"/>
    <w:rsid w:val="002B3E1C"/>
    <w:rsid w:val="002B4026"/>
    <w:rsid w:val="002B4C3C"/>
    <w:rsid w:val="002B4D35"/>
    <w:rsid w:val="002B4DD7"/>
    <w:rsid w:val="002B5666"/>
    <w:rsid w:val="002B576E"/>
    <w:rsid w:val="002B5A5F"/>
    <w:rsid w:val="002B5BB7"/>
    <w:rsid w:val="002B5EC6"/>
    <w:rsid w:val="002B65BE"/>
    <w:rsid w:val="002B6C35"/>
    <w:rsid w:val="002B6E23"/>
    <w:rsid w:val="002B74A6"/>
    <w:rsid w:val="002B75F5"/>
    <w:rsid w:val="002B7900"/>
    <w:rsid w:val="002B7999"/>
    <w:rsid w:val="002C06DC"/>
    <w:rsid w:val="002C08A0"/>
    <w:rsid w:val="002C0DB4"/>
    <w:rsid w:val="002C0EB2"/>
    <w:rsid w:val="002C19BF"/>
    <w:rsid w:val="002C1BC4"/>
    <w:rsid w:val="002C22C3"/>
    <w:rsid w:val="002C243E"/>
    <w:rsid w:val="002C2498"/>
    <w:rsid w:val="002C2544"/>
    <w:rsid w:val="002C2C36"/>
    <w:rsid w:val="002C2C71"/>
    <w:rsid w:val="002C2FC2"/>
    <w:rsid w:val="002C3067"/>
    <w:rsid w:val="002C3925"/>
    <w:rsid w:val="002C3A6E"/>
    <w:rsid w:val="002C3F2E"/>
    <w:rsid w:val="002C410E"/>
    <w:rsid w:val="002C43ED"/>
    <w:rsid w:val="002C48A5"/>
    <w:rsid w:val="002C4C6E"/>
    <w:rsid w:val="002C4C78"/>
    <w:rsid w:val="002C4E3B"/>
    <w:rsid w:val="002C56A3"/>
    <w:rsid w:val="002C5731"/>
    <w:rsid w:val="002C5733"/>
    <w:rsid w:val="002C575B"/>
    <w:rsid w:val="002C5BDC"/>
    <w:rsid w:val="002C69D3"/>
    <w:rsid w:val="002C6B82"/>
    <w:rsid w:val="002C79A0"/>
    <w:rsid w:val="002C7A1A"/>
    <w:rsid w:val="002C7A3C"/>
    <w:rsid w:val="002C7A7E"/>
    <w:rsid w:val="002C7EA0"/>
    <w:rsid w:val="002D0BC0"/>
    <w:rsid w:val="002D0CD6"/>
    <w:rsid w:val="002D0CE3"/>
    <w:rsid w:val="002D0DC2"/>
    <w:rsid w:val="002D11D0"/>
    <w:rsid w:val="002D15A7"/>
    <w:rsid w:val="002D167B"/>
    <w:rsid w:val="002D18FA"/>
    <w:rsid w:val="002D1A45"/>
    <w:rsid w:val="002D1B04"/>
    <w:rsid w:val="002D22B1"/>
    <w:rsid w:val="002D24FD"/>
    <w:rsid w:val="002D2EFF"/>
    <w:rsid w:val="002D318E"/>
    <w:rsid w:val="002D330E"/>
    <w:rsid w:val="002D3691"/>
    <w:rsid w:val="002D36C1"/>
    <w:rsid w:val="002D439D"/>
    <w:rsid w:val="002D4E4C"/>
    <w:rsid w:val="002D4E83"/>
    <w:rsid w:val="002D4F01"/>
    <w:rsid w:val="002D5147"/>
    <w:rsid w:val="002D531B"/>
    <w:rsid w:val="002D5592"/>
    <w:rsid w:val="002D5AE2"/>
    <w:rsid w:val="002D5C26"/>
    <w:rsid w:val="002D5C6C"/>
    <w:rsid w:val="002D6121"/>
    <w:rsid w:val="002D6309"/>
    <w:rsid w:val="002D636D"/>
    <w:rsid w:val="002D647C"/>
    <w:rsid w:val="002D65CC"/>
    <w:rsid w:val="002D6721"/>
    <w:rsid w:val="002D67A2"/>
    <w:rsid w:val="002D6E3D"/>
    <w:rsid w:val="002D71B0"/>
    <w:rsid w:val="002D7DA4"/>
    <w:rsid w:val="002D7F77"/>
    <w:rsid w:val="002E00EF"/>
    <w:rsid w:val="002E0397"/>
    <w:rsid w:val="002E06D3"/>
    <w:rsid w:val="002E099A"/>
    <w:rsid w:val="002E0F05"/>
    <w:rsid w:val="002E1410"/>
    <w:rsid w:val="002E1568"/>
    <w:rsid w:val="002E176B"/>
    <w:rsid w:val="002E17B0"/>
    <w:rsid w:val="002E1BF8"/>
    <w:rsid w:val="002E2140"/>
    <w:rsid w:val="002E2190"/>
    <w:rsid w:val="002E26C8"/>
    <w:rsid w:val="002E2F2B"/>
    <w:rsid w:val="002E2FF2"/>
    <w:rsid w:val="002E33A5"/>
    <w:rsid w:val="002E384A"/>
    <w:rsid w:val="002E3C39"/>
    <w:rsid w:val="002E3C75"/>
    <w:rsid w:val="002E3EAE"/>
    <w:rsid w:val="002E408C"/>
    <w:rsid w:val="002E40A0"/>
    <w:rsid w:val="002E41AC"/>
    <w:rsid w:val="002E42FF"/>
    <w:rsid w:val="002E4574"/>
    <w:rsid w:val="002E45ED"/>
    <w:rsid w:val="002E4EDB"/>
    <w:rsid w:val="002E5119"/>
    <w:rsid w:val="002E518A"/>
    <w:rsid w:val="002E5193"/>
    <w:rsid w:val="002E58CF"/>
    <w:rsid w:val="002E5A92"/>
    <w:rsid w:val="002E5D27"/>
    <w:rsid w:val="002E6556"/>
    <w:rsid w:val="002E664C"/>
    <w:rsid w:val="002E6727"/>
    <w:rsid w:val="002E6BF1"/>
    <w:rsid w:val="002E7697"/>
    <w:rsid w:val="002E77BE"/>
    <w:rsid w:val="002E7E62"/>
    <w:rsid w:val="002E7EE8"/>
    <w:rsid w:val="002F00B1"/>
    <w:rsid w:val="002F041C"/>
    <w:rsid w:val="002F095B"/>
    <w:rsid w:val="002F1231"/>
    <w:rsid w:val="002F1308"/>
    <w:rsid w:val="002F1A6C"/>
    <w:rsid w:val="002F1B21"/>
    <w:rsid w:val="002F1BC1"/>
    <w:rsid w:val="002F1F49"/>
    <w:rsid w:val="002F20B3"/>
    <w:rsid w:val="002F2260"/>
    <w:rsid w:val="002F2386"/>
    <w:rsid w:val="002F2542"/>
    <w:rsid w:val="002F2D86"/>
    <w:rsid w:val="002F3016"/>
    <w:rsid w:val="002F306F"/>
    <w:rsid w:val="002F39D6"/>
    <w:rsid w:val="002F430D"/>
    <w:rsid w:val="002F4A76"/>
    <w:rsid w:val="002F4B9B"/>
    <w:rsid w:val="002F4E22"/>
    <w:rsid w:val="002F54D1"/>
    <w:rsid w:val="002F5607"/>
    <w:rsid w:val="002F588E"/>
    <w:rsid w:val="002F620D"/>
    <w:rsid w:val="002F62A5"/>
    <w:rsid w:val="002F6859"/>
    <w:rsid w:val="002F6CA1"/>
    <w:rsid w:val="002F7112"/>
    <w:rsid w:val="002F7436"/>
    <w:rsid w:val="002F7727"/>
    <w:rsid w:val="003004D9"/>
    <w:rsid w:val="00300506"/>
    <w:rsid w:val="003006A8"/>
    <w:rsid w:val="00300ADD"/>
    <w:rsid w:val="00300B4E"/>
    <w:rsid w:val="00300E61"/>
    <w:rsid w:val="00301762"/>
    <w:rsid w:val="003017FF"/>
    <w:rsid w:val="00301AB0"/>
    <w:rsid w:val="00301C3F"/>
    <w:rsid w:val="0030206F"/>
    <w:rsid w:val="0030212D"/>
    <w:rsid w:val="003027EB"/>
    <w:rsid w:val="00302C4F"/>
    <w:rsid w:val="00302D32"/>
    <w:rsid w:val="00302E0E"/>
    <w:rsid w:val="00303282"/>
    <w:rsid w:val="0030357E"/>
    <w:rsid w:val="00303667"/>
    <w:rsid w:val="003038B2"/>
    <w:rsid w:val="003039F8"/>
    <w:rsid w:val="00303BA1"/>
    <w:rsid w:val="00303EDC"/>
    <w:rsid w:val="00304173"/>
    <w:rsid w:val="0030429D"/>
    <w:rsid w:val="0030480C"/>
    <w:rsid w:val="00304ECF"/>
    <w:rsid w:val="00305D3C"/>
    <w:rsid w:val="00305D6E"/>
    <w:rsid w:val="00306416"/>
    <w:rsid w:val="00306521"/>
    <w:rsid w:val="0030668E"/>
    <w:rsid w:val="00307452"/>
    <w:rsid w:val="00307839"/>
    <w:rsid w:val="003078D4"/>
    <w:rsid w:val="00310120"/>
    <w:rsid w:val="00310610"/>
    <w:rsid w:val="00310A53"/>
    <w:rsid w:val="00310CC6"/>
    <w:rsid w:val="00310D3D"/>
    <w:rsid w:val="00310F81"/>
    <w:rsid w:val="0031104A"/>
    <w:rsid w:val="00311536"/>
    <w:rsid w:val="00312074"/>
    <w:rsid w:val="00312732"/>
    <w:rsid w:val="00312E60"/>
    <w:rsid w:val="00312EE6"/>
    <w:rsid w:val="0031341D"/>
    <w:rsid w:val="00313455"/>
    <w:rsid w:val="003139A5"/>
    <w:rsid w:val="00314352"/>
    <w:rsid w:val="0031436E"/>
    <w:rsid w:val="00314592"/>
    <w:rsid w:val="00314892"/>
    <w:rsid w:val="00314A90"/>
    <w:rsid w:val="00314B19"/>
    <w:rsid w:val="0031531E"/>
    <w:rsid w:val="00315AA2"/>
    <w:rsid w:val="00315C68"/>
    <w:rsid w:val="003160D1"/>
    <w:rsid w:val="00316751"/>
    <w:rsid w:val="0031687B"/>
    <w:rsid w:val="00316E6D"/>
    <w:rsid w:val="00316EFC"/>
    <w:rsid w:val="0031726C"/>
    <w:rsid w:val="003174B0"/>
    <w:rsid w:val="00317960"/>
    <w:rsid w:val="003179EA"/>
    <w:rsid w:val="00317DCF"/>
    <w:rsid w:val="0032021A"/>
    <w:rsid w:val="0032062B"/>
    <w:rsid w:val="00320926"/>
    <w:rsid w:val="00320DCF"/>
    <w:rsid w:val="00320F7F"/>
    <w:rsid w:val="00321508"/>
    <w:rsid w:val="00321619"/>
    <w:rsid w:val="00321B63"/>
    <w:rsid w:val="00322196"/>
    <w:rsid w:val="003223F3"/>
    <w:rsid w:val="00322668"/>
    <w:rsid w:val="00322680"/>
    <w:rsid w:val="003232CF"/>
    <w:rsid w:val="00323438"/>
    <w:rsid w:val="003237B7"/>
    <w:rsid w:val="0032394E"/>
    <w:rsid w:val="0032406C"/>
    <w:rsid w:val="0032425A"/>
    <w:rsid w:val="0032425B"/>
    <w:rsid w:val="00324414"/>
    <w:rsid w:val="00324E7A"/>
    <w:rsid w:val="003257EA"/>
    <w:rsid w:val="00325EA7"/>
    <w:rsid w:val="00325F6A"/>
    <w:rsid w:val="0032652D"/>
    <w:rsid w:val="0032667C"/>
    <w:rsid w:val="00326C67"/>
    <w:rsid w:val="00326E1D"/>
    <w:rsid w:val="00326F21"/>
    <w:rsid w:val="0032707C"/>
    <w:rsid w:val="003272E7"/>
    <w:rsid w:val="003275DE"/>
    <w:rsid w:val="003277ED"/>
    <w:rsid w:val="00327C0B"/>
    <w:rsid w:val="0033002E"/>
    <w:rsid w:val="003300E0"/>
    <w:rsid w:val="00330341"/>
    <w:rsid w:val="0033061D"/>
    <w:rsid w:val="003309E7"/>
    <w:rsid w:val="00330EB3"/>
    <w:rsid w:val="00330F64"/>
    <w:rsid w:val="0033178C"/>
    <w:rsid w:val="00331945"/>
    <w:rsid w:val="00331B92"/>
    <w:rsid w:val="00331D20"/>
    <w:rsid w:val="00331FBD"/>
    <w:rsid w:val="00332520"/>
    <w:rsid w:val="003325A4"/>
    <w:rsid w:val="00333439"/>
    <w:rsid w:val="0033375C"/>
    <w:rsid w:val="00333A79"/>
    <w:rsid w:val="00333A9B"/>
    <w:rsid w:val="0033415B"/>
    <w:rsid w:val="0033428F"/>
    <w:rsid w:val="003342BE"/>
    <w:rsid w:val="00335182"/>
    <w:rsid w:val="003351D5"/>
    <w:rsid w:val="00335256"/>
    <w:rsid w:val="0033525D"/>
    <w:rsid w:val="00335708"/>
    <w:rsid w:val="00335831"/>
    <w:rsid w:val="00335994"/>
    <w:rsid w:val="00335A85"/>
    <w:rsid w:val="00335C4C"/>
    <w:rsid w:val="00336182"/>
    <w:rsid w:val="00336645"/>
    <w:rsid w:val="00336A7E"/>
    <w:rsid w:val="00336EBA"/>
    <w:rsid w:val="0033751E"/>
    <w:rsid w:val="003376B5"/>
    <w:rsid w:val="0033777B"/>
    <w:rsid w:val="00337FC1"/>
    <w:rsid w:val="0034020D"/>
    <w:rsid w:val="003402D6"/>
    <w:rsid w:val="0034060B"/>
    <w:rsid w:val="00340F4C"/>
    <w:rsid w:val="00341B50"/>
    <w:rsid w:val="00341D6B"/>
    <w:rsid w:val="0034215F"/>
    <w:rsid w:val="0034223A"/>
    <w:rsid w:val="00342282"/>
    <w:rsid w:val="00342826"/>
    <w:rsid w:val="00342D14"/>
    <w:rsid w:val="0034345E"/>
    <w:rsid w:val="003435AF"/>
    <w:rsid w:val="003441DD"/>
    <w:rsid w:val="003444DD"/>
    <w:rsid w:val="0034476E"/>
    <w:rsid w:val="003448F4"/>
    <w:rsid w:val="00344ACA"/>
    <w:rsid w:val="00344D7E"/>
    <w:rsid w:val="0034556B"/>
    <w:rsid w:val="00345B50"/>
    <w:rsid w:val="00345B59"/>
    <w:rsid w:val="00345F2F"/>
    <w:rsid w:val="00346004"/>
    <w:rsid w:val="0034648D"/>
    <w:rsid w:val="0034660C"/>
    <w:rsid w:val="0034698C"/>
    <w:rsid w:val="00346DCE"/>
    <w:rsid w:val="00346E4A"/>
    <w:rsid w:val="003472BB"/>
    <w:rsid w:val="00347320"/>
    <w:rsid w:val="003477CB"/>
    <w:rsid w:val="00350163"/>
    <w:rsid w:val="00350392"/>
    <w:rsid w:val="0035042E"/>
    <w:rsid w:val="0035049C"/>
    <w:rsid w:val="00350541"/>
    <w:rsid w:val="003506F3"/>
    <w:rsid w:val="003508F2"/>
    <w:rsid w:val="00350B77"/>
    <w:rsid w:val="00350DEE"/>
    <w:rsid w:val="00350F60"/>
    <w:rsid w:val="00350F64"/>
    <w:rsid w:val="003510E6"/>
    <w:rsid w:val="00351443"/>
    <w:rsid w:val="00351772"/>
    <w:rsid w:val="003521B9"/>
    <w:rsid w:val="00352811"/>
    <w:rsid w:val="0035291B"/>
    <w:rsid w:val="00352F19"/>
    <w:rsid w:val="00353280"/>
    <w:rsid w:val="00353625"/>
    <w:rsid w:val="00353663"/>
    <w:rsid w:val="003536BD"/>
    <w:rsid w:val="00353892"/>
    <w:rsid w:val="00353BC9"/>
    <w:rsid w:val="00353ECF"/>
    <w:rsid w:val="003540F2"/>
    <w:rsid w:val="003544B4"/>
    <w:rsid w:val="00354781"/>
    <w:rsid w:val="003548D1"/>
    <w:rsid w:val="00354A9B"/>
    <w:rsid w:val="00354AED"/>
    <w:rsid w:val="00354EE8"/>
    <w:rsid w:val="00354FF4"/>
    <w:rsid w:val="003553EF"/>
    <w:rsid w:val="00355404"/>
    <w:rsid w:val="00355CDA"/>
    <w:rsid w:val="00355EC2"/>
    <w:rsid w:val="00355FB7"/>
    <w:rsid w:val="00356107"/>
    <w:rsid w:val="003561BC"/>
    <w:rsid w:val="00356265"/>
    <w:rsid w:val="0035637A"/>
    <w:rsid w:val="003569F4"/>
    <w:rsid w:val="00356C1C"/>
    <w:rsid w:val="00357492"/>
    <w:rsid w:val="00357A13"/>
    <w:rsid w:val="00357B74"/>
    <w:rsid w:val="00357FB3"/>
    <w:rsid w:val="003601F5"/>
    <w:rsid w:val="00360633"/>
    <w:rsid w:val="00360826"/>
    <w:rsid w:val="0036095B"/>
    <w:rsid w:val="00360F04"/>
    <w:rsid w:val="00361191"/>
    <w:rsid w:val="0036129C"/>
    <w:rsid w:val="0036170C"/>
    <w:rsid w:val="0036179B"/>
    <w:rsid w:val="00361E12"/>
    <w:rsid w:val="0036274C"/>
    <w:rsid w:val="003627D6"/>
    <w:rsid w:val="003629BA"/>
    <w:rsid w:val="00362B39"/>
    <w:rsid w:val="00363104"/>
    <w:rsid w:val="0036322E"/>
    <w:rsid w:val="003637AD"/>
    <w:rsid w:val="00363900"/>
    <w:rsid w:val="00363D45"/>
    <w:rsid w:val="003640C2"/>
    <w:rsid w:val="003643BB"/>
    <w:rsid w:val="00364995"/>
    <w:rsid w:val="00364AD7"/>
    <w:rsid w:val="00364F3C"/>
    <w:rsid w:val="00365596"/>
    <w:rsid w:val="0036585F"/>
    <w:rsid w:val="003668E8"/>
    <w:rsid w:val="00366F4C"/>
    <w:rsid w:val="0036791B"/>
    <w:rsid w:val="00367D1B"/>
    <w:rsid w:val="00367E43"/>
    <w:rsid w:val="00367EE3"/>
    <w:rsid w:val="00367FF8"/>
    <w:rsid w:val="00370082"/>
    <w:rsid w:val="003702DB"/>
    <w:rsid w:val="00370480"/>
    <w:rsid w:val="003706DD"/>
    <w:rsid w:val="00370A9E"/>
    <w:rsid w:val="00370D02"/>
    <w:rsid w:val="00370D45"/>
    <w:rsid w:val="00370F08"/>
    <w:rsid w:val="0037105B"/>
    <w:rsid w:val="003711FC"/>
    <w:rsid w:val="0037120D"/>
    <w:rsid w:val="00371390"/>
    <w:rsid w:val="0037148B"/>
    <w:rsid w:val="0037168F"/>
    <w:rsid w:val="00371FD7"/>
    <w:rsid w:val="00372112"/>
    <w:rsid w:val="00372626"/>
    <w:rsid w:val="00372A0B"/>
    <w:rsid w:val="00372AB5"/>
    <w:rsid w:val="003731A6"/>
    <w:rsid w:val="003739FD"/>
    <w:rsid w:val="0037422F"/>
    <w:rsid w:val="00374434"/>
    <w:rsid w:val="00374541"/>
    <w:rsid w:val="003747D7"/>
    <w:rsid w:val="0037500C"/>
    <w:rsid w:val="00375139"/>
    <w:rsid w:val="00375385"/>
    <w:rsid w:val="003756D3"/>
    <w:rsid w:val="003762CC"/>
    <w:rsid w:val="0037630F"/>
    <w:rsid w:val="00376404"/>
    <w:rsid w:val="0037662E"/>
    <w:rsid w:val="00376BE0"/>
    <w:rsid w:val="00376F23"/>
    <w:rsid w:val="003771F3"/>
    <w:rsid w:val="0037731A"/>
    <w:rsid w:val="00377441"/>
    <w:rsid w:val="003774C9"/>
    <w:rsid w:val="00377889"/>
    <w:rsid w:val="0037795C"/>
    <w:rsid w:val="00377B97"/>
    <w:rsid w:val="0038073A"/>
    <w:rsid w:val="00380B70"/>
    <w:rsid w:val="00380BD3"/>
    <w:rsid w:val="00380CA4"/>
    <w:rsid w:val="00380D17"/>
    <w:rsid w:val="003812E7"/>
    <w:rsid w:val="0038135B"/>
    <w:rsid w:val="003817D3"/>
    <w:rsid w:val="00381D55"/>
    <w:rsid w:val="00381EFA"/>
    <w:rsid w:val="00382323"/>
    <w:rsid w:val="0038285E"/>
    <w:rsid w:val="003828BF"/>
    <w:rsid w:val="00382B2E"/>
    <w:rsid w:val="00382CBC"/>
    <w:rsid w:val="00382DD9"/>
    <w:rsid w:val="00382F8C"/>
    <w:rsid w:val="00383113"/>
    <w:rsid w:val="0038395D"/>
    <w:rsid w:val="00383BDE"/>
    <w:rsid w:val="00383C91"/>
    <w:rsid w:val="00384080"/>
    <w:rsid w:val="00384276"/>
    <w:rsid w:val="0038476E"/>
    <w:rsid w:val="00384826"/>
    <w:rsid w:val="00385415"/>
    <w:rsid w:val="00385446"/>
    <w:rsid w:val="0038578D"/>
    <w:rsid w:val="003858AE"/>
    <w:rsid w:val="00385976"/>
    <w:rsid w:val="00385C91"/>
    <w:rsid w:val="00386639"/>
    <w:rsid w:val="003868C3"/>
    <w:rsid w:val="00386A64"/>
    <w:rsid w:val="00386BDB"/>
    <w:rsid w:val="00386C39"/>
    <w:rsid w:val="00386C47"/>
    <w:rsid w:val="00386F37"/>
    <w:rsid w:val="00386FA6"/>
    <w:rsid w:val="00387328"/>
    <w:rsid w:val="003875EB"/>
    <w:rsid w:val="00387747"/>
    <w:rsid w:val="00387B7C"/>
    <w:rsid w:val="00390445"/>
    <w:rsid w:val="0039046C"/>
    <w:rsid w:val="0039065E"/>
    <w:rsid w:val="003906F5"/>
    <w:rsid w:val="00390E72"/>
    <w:rsid w:val="00391203"/>
    <w:rsid w:val="0039124B"/>
    <w:rsid w:val="003913AF"/>
    <w:rsid w:val="00391531"/>
    <w:rsid w:val="00391737"/>
    <w:rsid w:val="003918E9"/>
    <w:rsid w:val="003919D7"/>
    <w:rsid w:val="003923D0"/>
    <w:rsid w:val="0039263B"/>
    <w:rsid w:val="00393060"/>
    <w:rsid w:val="00393149"/>
    <w:rsid w:val="00393310"/>
    <w:rsid w:val="00393666"/>
    <w:rsid w:val="0039386C"/>
    <w:rsid w:val="00393B52"/>
    <w:rsid w:val="00393EDE"/>
    <w:rsid w:val="00394036"/>
    <w:rsid w:val="003942AC"/>
    <w:rsid w:val="003950D5"/>
    <w:rsid w:val="0039524A"/>
    <w:rsid w:val="0039545E"/>
    <w:rsid w:val="003957C7"/>
    <w:rsid w:val="0039593C"/>
    <w:rsid w:val="00395DB1"/>
    <w:rsid w:val="00395FAB"/>
    <w:rsid w:val="00396F64"/>
    <w:rsid w:val="00397456"/>
    <w:rsid w:val="0039774D"/>
    <w:rsid w:val="0039776F"/>
    <w:rsid w:val="003A0235"/>
    <w:rsid w:val="003A03FC"/>
    <w:rsid w:val="003A0596"/>
    <w:rsid w:val="003A06F2"/>
    <w:rsid w:val="003A0CB0"/>
    <w:rsid w:val="003A14EF"/>
    <w:rsid w:val="003A1D4A"/>
    <w:rsid w:val="003A21B0"/>
    <w:rsid w:val="003A2C9A"/>
    <w:rsid w:val="003A2D9D"/>
    <w:rsid w:val="003A2F98"/>
    <w:rsid w:val="003A344D"/>
    <w:rsid w:val="003A369E"/>
    <w:rsid w:val="003A3AD1"/>
    <w:rsid w:val="003A3E38"/>
    <w:rsid w:val="003A3FAD"/>
    <w:rsid w:val="003A4032"/>
    <w:rsid w:val="003A4056"/>
    <w:rsid w:val="003A406A"/>
    <w:rsid w:val="003A4164"/>
    <w:rsid w:val="003A41E4"/>
    <w:rsid w:val="003A44E5"/>
    <w:rsid w:val="003A466C"/>
    <w:rsid w:val="003A4883"/>
    <w:rsid w:val="003A4923"/>
    <w:rsid w:val="003A52FB"/>
    <w:rsid w:val="003A56D2"/>
    <w:rsid w:val="003A59E2"/>
    <w:rsid w:val="003A5F72"/>
    <w:rsid w:val="003A6237"/>
    <w:rsid w:val="003A6971"/>
    <w:rsid w:val="003A6D53"/>
    <w:rsid w:val="003A6E09"/>
    <w:rsid w:val="003A7021"/>
    <w:rsid w:val="003A7145"/>
    <w:rsid w:val="003A730C"/>
    <w:rsid w:val="003A73BD"/>
    <w:rsid w:val="003B00D6"/>
    <w:rsid w:val="003B0152"/>
    <w:rsid w:val="003B07D6"/>
    <w:rsid w:val="003B08EE"/>
    <w:rsid w:val="003B0A98"/>
    <w:rsid w:val="003B0BB0"/>
    <w:rsid w:val="003B11C9"/>
    <w:rsid w:val="003B1408"/>
    <w:rsid w:val="003B1594"/>
    <w:rsid w:val="003B1664"/>
    <w:rsid w:val="003B1D93"/>
    <w:rsid w:val="003B1E36"/>
    <w:rsid w:val="003B1E37"/>
    <w:rsid w:val="003B1E8B"/>
    <w:rsid w:val="003B20CB"/>
    <w:rsid w:val="003B226A"/>
    <w:rsid w:val="003B2468"/>
    <w:rsid w:val="003B278F"/>
    <w:rsid w:val="003B2CCE"/>
    <w:rsid w:val="003B33F3"/>
    <w:rsid w:val="003B3758"/>
    <w:rsid w:val="003B37FF"/>
    <w:rsid w:val="003B38F2"/>
    <w:rsid w:val="003B4089"/>
    <w:rsid w:val="003B4504"/>
    <w:rsid w:val="003B5308"/>
    <w:rsid w:val="003B5370"/>
    <w:rsid w:val="003B541F"/>
    <w:rsid w:val="003B54EA"/>
    <w:rsid w:val="003B5E87"/>
    <w:rsid w:val="003B5EEB"/>
    <w:rsid w:val="003B5EF6"/>
    <w:rsid w:val="003B6272"/>
    <w:rsid w:val="003B638A"/>
    <w:rsid w:val="003B64A8"/>
    <w:rsid w:val="003B6C07"/>
    <w:rsid w:val="003B6F32"/>
    <w:rsid w:val="003B736B"/>
    <w:rsid w:val="003B75ED"/>
    <w:rsid w:val="003B78FA"/>
    <w:rsid w:val="003B7977"/>
    <w:rsid w:val="003B7C39"/>
    <w:rsid w:val="003B7CE6"/>
    <w:rsid w:val="003B7DDB"/>
    <w:rsid w:val="003B7EC1"/>
    <w:rsid w:val="003C00BB"/>
    <w:rsid w:val="003C0147"/>
    <w:rsid w:val="003C01CE"/>
    <w:rsid w:val="003C0575"/>
    <w:rsid w:val="003C0C95"/>
    <w:rsid w:val="003C12AE"/>
    <w:rsid w:val="003C1703"/>
    <w:rsid w:val="003C1F5F"/>
    <w:rsid w:val="003C2011"/>
    <w:rsid w:val="003C21C2"/>
    <w:rsid w:val="003C2716"/>
    <w:rsid w:val="003C2A79"/>
    <w:rsid w:val="003C2BD2"/>
    <w:rsid w:val="003C2EA7"/>
    <w:rsid w:val="003C31CE"/>
    <w:rsid w:val="003C3986"/>
    <w:rsid w:val="003C3BB9"/>
    <w:rsid w:val="003C3CE0"/>
    <w:rsid w:val="003C401B"/>
    <w:rsid w:val="003C4148"/>
    <w:rsid w:val="003C4263"/>
    <w:rsid w:val="003C42BE"/>
    <w:rsid w:val="003C485C"/>
    <w:rsid w:val="003C552F"/>
    <w:rsid w:val="003C588D"/>
    <w:rsid w:val="003C5E7F"/>
    <w:rsid w:val="003C622B"/>
    <w:rsid w:val="003C6447"/>
    <w:rsid w:val="003C6B20"/>
    <w:rsid w:val="003C6F12"/>
    <w:rsid w:val="003C6F4E"/>
    <w:rsid w:val="003C75D9"/>
    <w:rsid w:val="003C7686"/>
    <w:rsid w:val="003C78D5"/>
    <w:rsid w:val="003C7BA8"/>
    <w:rsid w:val="003C7CA3"/>
    <w:rsid w:val="003C7D91"/>
    <w:rsid w:val="003D0632"/>
    <w:rsid w:val="003D0831"/>
    <w:rsid w:val="003D09F0"/>
    <w:rsid w:val="003D1287"/>
    <w:rsid w:val="003D174C"/>
    <w:rsid w:val="003D1755"/>
    <w:rsid w:val="003D19AC"/>
    <w:rsid w:val="003D1C6D"/>
    <w:rsid w:val="003D1FBE"/>
    <w:rsid w:val="003D2501"/>
    <w:rsid w:val="003D28E0"/>
    <w:rsid w:val="003D2A62"/>
    <w:rsid w:val="003D2DA1"/>
    <w:rsid w:val="003D2E2E"/>
    <w:rsid w:val="003D3306"/>
    <w:rsid w:val="003D3455"/>
    <w:rsid w:val="003D36A8"/>
    <w:rsid w:val="003D3BB2"/>
    <w:rsid w:val="003D4014"/>
    <w:rsid w:val="003D41D3"/>
    <w:rsid w:val="003D4628"/>
    <w:rsid w:val="003D47B3"/>
    <w:rsid w:val="003D47FC"/>
    <w:rsid w:val="003D5A17"/>
    <w:rsid w:val="003D5C0B"/>
    <w:rsid w:val="003D63F7"/>
    <w:rsid w:val="003D68E1"/>
    <w:rsid w:val="003D6AC3"/>
    <w:rsid w:val="003D6C9D"/>
    <w:rsid w:val="003D6FB1"/>
    <w:rsid w:val="003D734B"/>
    <w:rsid w:val="003D774C"/>
    <w:rsid w:val="003D7E76"/>
    <w:rsid w:val="003E0185"/>
    <w:rsid w:val="003E0C61"/>
    <w:rsid w:val="003E13AC"/>
    <w:rsid w:val="003E14B5"/>
    <w:rsid w:val="003E18E0"/>
    <w:rsid w:val="003E1AF4"/>
    <w:rsid w:val="003E217E"/>
    <w:rsid w:val="003E25E8"/>
    <w:rsid w:val="003E267F"/>
    <w:rsid w:val="003E2AD0"/>
    <w:rsid w:val="003E2AF4"/>
    <w:rsid w:val="003E2F6C"/>
    <w:rsid w:val="003E306D"/>
    <w:rsid w:val="003E3330"/>
    <w:rsid w:val="003E3F62"/>
    <w:rsid w:val="003E3FF8"/>
    <w:rsid w:val="003E4221"/>
    <w:rsid w:val="003E542E"/>
    <w:rsid w:val="003E6157"/>
    <w:rsid w:val="003E62FC"/>
    <w:rsid w:val="003E6C7B"/>
    <w:rsid w:val="003E6E7F"/>
    <w:rsid w:val="003E71F2"/>
    <w:rsid w:val="003E7570"/>
    <w:rsid w:val="003F044B"/>
    <w:rsid w:val="003F0769"/>
    <w:rsid w:val="003F09EF"/>
    <w:rsid w:val="003F0DF2"/>
    <w:rsid w:val="003F0FA0"/>
    <w:rsid w:val="003F102D"/>
    <w:rsid w:val="003F15A6"/>
    <w:rsid w:val="003F1617"/>
    <w:rsid w:val="003F18A9"/>
    <w:rsid w:val="003F18DE"/>
    <w:rsid w:val="003F1C80"/>
    <w:rsid w:val="003F2012"/>
    <w:rsid w:val="003F238D"/>
    <w:rsid w:val="003F293C"/>
    <w:rsid w:val="003F3079"/>
    <w:rsid w:val="003F36FD"/>
    <w:rsid w:val="003F3763"/>
    <w:rsid w:val="003F3809"/>
    <w:rsid w:val="003F3C2F"/>
    <w:rsid w:val="003F3EF1"/>
    <w:rsid w:val="003F4110"/>
    <w:rsid w:val="003F4156"/>
    <w:rsid w:val="003F41F3"/>
    <w:rsid w:val="003F43FF"/>
    <w:rsid w:val="003F4650"/>
    <w:rsid w:val="003F46DD"/>
    <w:rsid w:val="003F4F8A"/>
    <w:rsid w:val="003F512F"/>
    <w:rsid w:val="003F5344"/>
    <w:rsid w:val="003F5596"/>
    <w:rsid w:val="003F5E6E"/>
    <w:rsid w:val="003F5F6C"/>
    <w:rsid w:val="003F63DC"/>
    <w:rsid w:val="003F6AC4"/>
    <w:rsid w:val="003F796C"/>
    <w:rsid w:val="003F7D21"/>
    <w:rsid w:val="003F7E3C"/>
    <w:rsid w:val="003F7F64"/>
    <w:rsid w:val="00400221"/>
    <w:rsid w:val="004006AF"/>
    <w:rsid w:val="00400A7B"/>
    <w:rsid w:val="00400B09"/>
    <w:rsid w:val="00400F84"/>
    <w:rsid w:val="004010F0"/>
    <w:rsid w:val="00401340"/>
    <w:rsid w:val="0040135A"/>
    <w:rsid w:val="0040137B"/>
    <w:rsid w:val="0040167D"/>
    <w:rsid w:val="004017D0"/>
    <w:rsid w:val="004018BD"/>
    <w:rsid w:val="00401960"/>
    <w:rsid w:val="00401C4D"/>
    <w:rsid w:val="00401DC5"/>
    <w:rsid w:val="00401E02"/>
    <w:rsid w:val="00401EDA"/>
    <w:rsid w:val="00401EEC"/>
    <w:rsid w:val="00401F54"/>
    <w:rsid w:val="004020E9"/>
    <w:rsid w:val="00402104"/>
    <w:rsid w:val="00402552"/>
    <w:rsid w:val="00402774"/>
    <w:rsid w:val="00402C4A"/>
    <w:rsid w:val="004031F9"/>
    <w:rsid w:val="00403249"/>
    <w:rsid w:val="00403260"/>
    <w:rsid w:val="00403967"/>
    <w:rsid w:val="00403C6B"/>
    <w:rsid w:val="00404308"/>
    <w:rsid w:val="0040460A"/>
    <w:rsid w:val="00404687"/>
    <w:rsid w:val="00405506"/>
    <w:rsid w:val="00405861"/>
    <w:rsid w:val="004058A9"/>
    <w:rsid w:val="00405E2C"/>
    <w:rsid w:val="0040688B"/>
    <w:rsid w:val="00406994"/>
    <w:rsid w:val="00406EFB"/>
    <w:rsid w:val="00407434"/>
    <w:rsid w:val="00407530"/>
    <w:rsid w:val="00407810"/>
    <w:rsid w:val="00407A3B"/>
    <w:rsid w:val="00407E8B"/>
    <w:rsid w:val="0041021F"/>
    <w:rsid w:val="0041064A"/>
    <w:rsid w:val="004106FA"/>
    <w:rsid w:val="00410E33"/>
    <w:rsid w:val="00411335"/>
    <w:rsid w:val="004119E7"/>
    <w:rsid w:val="00411C0C"/>
    <w:rsid w:val="00411EAB"/>
    <w:rsid w:val="00412011"/>
    <w:rsid w:val="004123C1"/>
    <w:rsid w:val="00412598"/>
    <w:rsid w:val="00412680"/>
    <w:rsid w:val="00412D11"/>
    <w:rsid w:val="00413119"/>
    <w:rsid w:val="0041347C"/>
    <w:rsid w:val="0041391F"/>
    <w:rsid w:val="0041546F"/>
    <w:rsid w:val="004154A2"/>
    <w:rsid w:val="00415600"/>
    <w:rsid w:val="00415717"/>
    <w:rsid w:val="0041576E"/>
    <w:rsid w:val="004158A6"/>
    <w:rsid w:val="00415BE6"/>
    <w:rsid w:val="00415CCB"/>
    <w:rsid w:val="00415F58"/>
    <w:rsid w:val="00416204"/>
    <w:rsid w:val="00416708"/>
    <w:rsid w:val="00416881"/>
    <w:rsid w:val="00416977"/>
    <w:rsid w:val="00416A74"/>
    <w:rsid w:val="00416E27"/>
    <w:rsid w:val="004178F9"/>
    <w:rsid w:val="00417ADB"/>
    <w:rsid w:val="00417D31"/>
    <w:rsid w:val="004201B8"/>
    <w:rsid w:val="004204AE"/>
    <w:rsid w:val="004206C6"/>
    <w:rsid w:val="00420706"/>
    <w:rsid w:val="004208A2"/>
    <w:rsid w:val="00420978"/>
    <w:rsid w:val="00420F5E"/>
    <w:rsid w:val="00421169"/>
    <w:rsid w:val="0042123D"/>
    <w:rsid w:val="00421EE4"/>
    <w:rsid w:val="00422021"/>
    <w:rsid w:val="00422086"/>
    <w:rsid w:val="0042252D"/>
    <w:rsid w:val="0042262E"/>
    <w:rsid w:val="00422739"/>
    <w:rsid w:val="0042329F"/>
    <w:rsid w:val="004236C4"/>
    <w:rsid w:val="00423CEE"/>
    <w:rsid w:val="00423F58"/>
    <w:rsid w:val="00424394"/>
    <w:rsid w:val="00424440"/>
    <w:rsid w:val="0042463B"/>
    <w:rsid w:val="004246B5"/>
    <w:rsid w:val="0042487C"/>
    <w:rsid w:val="00424B41"/>
    <w:rsid w:val="004255D4"/>
    <w:rsid w:val="0042588E"/>
    <w:rsid w:val="00425DB8"/>
    <w:rsid w:val="00426479"/>
    <w:rsid w:val="004264E4"/>
    <w:rsid w:val="00426593"/>
    <w:rsid w:val="004267ED"/>
    <w:rsid w:val="00426801"/>
    <w:rsid w:val="004268BA"/>
    <w:rsid w:val="00426D24"/>
    <w:rsid w:val="0042710B"/>
    <w:rsid w:val="00427364"/>
    <w:rsid w:val="00427879"/>
    <w:rsid w:val="00427947"/>
    <w:rsid w:val="00430065"/>
    <w:rsid w:val="004300DE"/>
    <w:rsid w:val="00430AC1"/>
    <w:rsid w:val="00430D12"/>
    <w:rsid w:val="00430F0F"/>
    <w:rsid w:val="00431006"/>
    <w:rsid w:val="004311F3"/>
    <w:rsid w:val="00431511"/>
    <w:rsid w:val="004315A6"/>
    <w:rsid w:val="00431661"/>
    <w:rsid w:val="004317A4"/>
    <w:rsid w:val="004317A8"/>
    <w:rsid w:val="00431BA0"/>
    <w:rsid w:val="00431E1F"/>
    <w:rsid w:val="00431F47"/>
    <w:rsid w:val="004323E6"/>
    <w:rsid w:val="00432648"/>
    <w:rsid w:val="004327A0"/>
    <w:rsid w:val="00432A90"/>
    <w:rsid w:val="00432BD7"/>
    <w:rsid w:val="00432F93"/>
    <w:rsid w:val="004340DC"/>
    <w:rsid w:val="004340E0"/>
    <w:rsid w:val="004345F8"/>
    <w:rsid w:val="00434936"/>
    <w:rsid w:val="00434F58"/>
    <w:rsid w:val="0043519A"/>
    <w:rsid w:val="004352B3"/>
    <w:rsid w:val="00436034"/>
    <w:rsid w:val="0043609C"/>
    <w:rsid w:val="00436188"/>
    <w:rsid w:val="0043714A"/>
    <w:rsid w:val="00437357"/>
    <w:rsid w:val="00437D73"/>
    <w:rsid w:val="00437FB3"/>
    <w:rsid w:val="00437FEF"/>
    <w:rsid w:val="004401E3"/>
    <w:rsid w:val="0044072B"/>
    <w:rsid w:val="0044077F"/>
    <w:rsid w:val="00440849"/>
    <w:rsid w:val="0044088E"/>
    <w:rsid w:val="004409F8"/>
    <w:rsid w:val="00440E81"/>
    <w:rsid w:val="004410AA"/>
    <w:rsid w:val="00441441"/>
    <w:rsid w:val="0044156A"/>
    <w:rsid w:val="004418F5"/>
    <w:rsid w:val="00441DBC"/>
    <w:rsid w:val="00442279"/>
    <w:rsid w:val="00442F17"/>
    <w:rsid w:val="0044310A"/>
    <w:rsid w:val="004432A4"/>
    <w:rsid w:val="0044412B"/>
    <w:rsid w:val="00445147"/>
    <w:rsid w:val="004457CB"/>
    <w:rsid w:val="00445C03"/>
    <w:rsid w:val="00445C9F"/>
    <w:rsid w:val="0044624D"/>
    <w:rsid w:val="00446D1B"/>
    <w:rsid w:val="00446F5E"/>
    <w:rsid w:val="00447E34"/>
    <w:rsid w:val="00452062"/>
    <w:rsid w:val="00452089"/>
    <w:rsid w:val="004521D0"/>
    <w:rsid w:val="00452333"/>
    <w:rsid w:val="004527A4"/>
    <w:rsid w:val="00452C92"/>
    <w:rsid w:val="0045304F"/>
    <w:rsid w:val="00453090"/>
    <w:rsid w:val="004535B2"/>
    <w:rsid w:val="004536B3"/>
    <w:rsid w:val="0045399C"/>
    <w:rsid w:val="004539DC"/>
    <w:rsid w:val="00453B91"/>
    <w:rsid w:val="00453D0D"/>
    <w:rsid w:val="0045491E"/>
    <w:rsid w:val="00454C0F"/>
    <w:rsid w:val="0045527B"/>
    <w:rsid w:val="00455C5A"/>
    <w:rsid w:val="00455D0F"/>
    <w:rsid w:val="004565B0"/>
    <w:rsid w:val="004566EE"/>
    <w:rsid w:val="00456F18"/>
    <w:rsid w:val="0045762D"/>
    <w:rsid w:val="00457B7C"/>
    <w:rsid w:val="00460024"/>
    <w:rsid w:val="004602C6"/>
    <w:rsid w:val="0046035C"/>
    <w:rsid w:val="004605EF"/>
    <w:rsid w:val="00460866"/>
    <w:rsid w:val="004612D0"/>
    <w:rsid w:val="00461336"/>
    <w:rsid w:val="00461456"/>
    <w:rsid w:val="004617D4"/>
    <w:rsid w:val="00461A58"/>
    <w:rsid w:val="00461CA6"/>
    <w:rsid w:val="00461E6C"/>
    <w:rsid w:val="0046201F"/>
    <w:rsid w:val="004625FB"/>
    <w:rsid w:val="00462767"/>
    <w:rsid w:val="004628F5"/>
    <w:rsid w:val="00462C22"/>
    <w:rsid w:val="00462C54"/>
    <w:rsid w:val="00462FD4"/>
    <w:rsid w:val="0046326F"/>
    <w:rsid w:val="004633BF"/>
    <w:rsid w:val="004633CA"/>
    <w:rsid w:val="004635A9"/>
    <w:rsid w:val="00463794"/>
    <w:rsid w:val="004640F2"/>
    <w:rsid w:val="00464163"/>
    <w:rsid w:val="0046446D"/>
    <w:rsid w:val="00464546"/>
    <w:rsid w:val="00464A41"/>
    <w:rsid w:val="00464AE9"/>
    <w:rsid w:val="00464F90"/>
    <w:rsid w:val="004652E4"/>
    <w:rsid w:val="0046565A"/>
    <w:rsid w:val="00465849"/>
    <w:rsid w:val="004658A5"/>
    <w:rsid w:val="00465B77"/>
    <w:rsid w:val="00465EEF"/>
    <w:rsid w:val="004666F0"/>
    <w:rsid w:val="004667CF"/>
    <w:rsid w:val="004668C2"/>
    <w:rsid w:val="00466CFA"/>
    <w:rsid w:val="004671DF"/>
    <w:rsid w:val="00467286"/>
    <w:rsid w:val="0046734F"/>
    <w:rsid w:val="004673BF"/>
    <w:rsid w:val="004679A2"/>
    <w:rsid w:val="004701E4"/>
    <w:rsid w:val="00470C43"/>
    <w:rsid w:val="00470C93"/>
    <w:rsid w:val="00470EB0"/>
    <w:rsid w:val="00471258"/>
    <w:rsid w:val="004716C7"/>
    <w:rsid w:val="00471805"/>
    <w:rsid w:val="004719DC"/>
    <w:rsid w:val="00471FB3"/>
    <w:rsid w:val="0047213C"/>
    <w:rsid w:val="00472436"/>
    <w:rsid w:val="004727C8"/>
    <w:rsid w:val="004729F2"/>
    <w:rsid w:val="0047302F"/>
    <w:rsid w:val="004732E6"/>
    <w:rsid w:val="00473354"/>
    <w:rsid w:val="0047337E"/>
    <w:rsid w:val="00473D8D"/>
    <w:rsid w:val="00474149"/>
    <w:rsid w:val="00474273"/>
    <w:rsid w:val="00474697"/>
    <w:rsid w:val="00474C16"/>
    <w:rsid w:val="00474FC3"/>
    <w:rsid w:val="004751DB"/>
    <w:rsid w:val="0047543F"/>
    <w:rsid w:val="004765BF"/>
    <w:rsid w:val="004766B6"/>
    <w:rsid w:val="00476E5F"/>
    <w:rsid w:val="00476FCC"/>
    <w:rsid w:val="004773AE"/>
    <w:rsid w:val="004800BC"/>
    <w:rsid w:val="00480204"/>
    <w:rsid w:val="0048094F"/>
    <w:rsid w:val="00480978"/>
    <w:rsid w:val="00480B03"/>
    <w:rsid w:val="00481025"/>
    <w:rsid w:val="004817FD"/>
    <w:rsid w:val="00481A8A"/>
    <w:rsid w:val="00481DF0"/>
    <w:rsid w:val="00481F73"/>
    <w:rsid w:val="00482A5B"/>
    <w:rsid w:val="00482B98"/>
    <w:rsid w:val="004830EF"/>
    <w:rsid w:val="00483261"/>
    <w:rsid w:val="004833C5"/>
    <w:rsid w:val="0048369B"/>
    <w:rsid w:val="00483742"/>
    <w:rsid w:val="00484C71"/>
    <w:rsid w:val="00484E22"/>
    <w:rsid w:val="00484F95"/>
    <w:rsid w:val="004850E4"/>
    <w:rsid w:val="004854D3"/>
    <w:rsid w:val="004855E9"/>
    <w:rsid w:val="004862C2"/>
    <w:rsid w:val="004864F1"/>
    <w:rsid w:val="00486DE5"/>
    <w:rsid w:val="0048756A"/>
    <w:rsid w:val="0048790B"/>
    <w:rsid w:val="00487E8A"/>
    <w:rsid w:val="00487F65"/>
    <w:rsid w:val="00490670"/>
    <w:rsid w:val="00490BA7"/>
    <w:rsid w:val="00490FC0"/>
    <w:rsid w:val="0049126B"/>
    <w:rsid w:val="004919F4"/>
    <w:rsid w:val="00491BB0"/>
    <w:rsid w:val="00491D2C"/>
    <w:rsid w:val="00491E33"/>
    <w:rsid w:val="004929AF"/>
    <w:rsid w:val="00492D0B"/>
    <w:rsid w:val="00492E8B"/>
    <w:rsid w:val="00493487"/>
    <w:rsid w:val="00493511"/>
    <w:rsid w:val="00493B54"/>
    <w:rsid w:val="00493B6B"/>
    <w:rsid w:val="004940AD"/>
    <w:rsid w:val="0049413C"/>
    <w:rsid w:val="00494248"/>
    <w:rsid w:val="00494A8E"/>
    <w:rsid w:val="00494B78"/>
    <w:rsid w:val="0049512F"/>
    <w:rsid w:val="004959FD"/>
    <w:rsid w:val="00495B18"/>
    <w:rsid w:val="00495D28"/>
    <w:rsid w:val="00496176"/>
    <w:rsid w:val="0049659D"/>
    <w:rsid w:val="0049683F"/>
    <w:rsid w:val="00496B61"/>
    <w:rsid w:val="00496E1D"/>
    <w:rsid w:val="004970DB"/>
    <w:rsid w:val="0049727B"/>
    <w:rsid w:val="004A0193"/>
    <w:rsid w:val="004A0564"/>
    <w:rsid w:val="004A08C7"/>
    <w:rsid w:val="004A0BE0"/>
    <w:rsid w:val="004A10BD"/>
    <w:rsid w:val="004A154B"/>
    <w:rsid w:val="004A24C8"/>
    <w:rsid w:val="004A29F7"/>
    <w:rsid w:val="004A29FD"/>
    <w:rsid w:val="004A2AE5"/>
    <w:rsid w:val="004A2ECC"/>
    <w:rsid w:val="004A3598"/>
    <w:rsid w:val="004A3AC1"/>
    <w:rsid w:val="004A4487"/>
    <w:rsid w:val="004A44D1"/>
    <w:rsid w:val="004A4509"/>
    <w:rsid w:val="004A48A4"/>
    <w:rsid w:val="004A493E"/>
    <w:rsid w:val="004A4B33"/>
    <w:rsid w:val="004A4D23"/>
    <w:rsid w:val="004A57B0"/>
    <w:rsid w:val="004A59CD"/>
    <w:rsid w:val="004A5B6D"/>
    <w:rsid w:val="004A63B8"/>
    <w:rsid w:val="004A686A"/>
    <w:rsid w:val="004A6C8C"/>
    <w:rsid w:val="004A70A2"/>
    <w:rsid w:val="004A7167"/>
    <w:rsid w:val="004A7467"/>
    <w:rsid w:val="004A7476"/>
    <w:rsid w:val="004A786E"/>
    <w:rsid w:val="004A7D5D"/>
    <w:rsid w:val="004A7D87"/>
    <w:rsid w:val="004B0045"/>
    <w:rsid w:val="004B0C94"/>
    <w:rsid w:val="004B0D7B"/>
    <w:rsid w:val="004B1593"/>
    <w:rsid w:val="004B1772"/>
    <w:rsid w:val="004B1823"/>
    <w:rsid w:val="004B2250"/>
    <w:rsid w:val="004B2793"/>
    <w:rsid w:val="004B366F"/>
    <w:rsid w:val="004B368C"/>
    <w:rsid w:val="004B373D"/>
    <w:rsid w:val="004B40E9"/>
    <w:rsid w:val="004B45AC"/>
    <w:rsid w:val="004B5510"/>
    <w:rsid w:val="004B5627"/>
    <w:rsid w:val="004B57B7"/>
    <w:rsid w:val="004B57CA"/>
    <w:rsid w:val="004B5A15"/>
    <w:rsid w:val="004B64AE"/>
    <w:rsid w:val="004B6685"/>
    <w:rsid w:val="004B6FC2"/>
    <w:rsid w:val="004B72A0"/>
    <w:rsid w:val="004B7409"/>
    <w:rsid w:val="004B777C"/>
    <w:rsid w:val="004B787D"/>
    <w:rsid w:val="004B7EA8"/>
    <w:rsid w:val="004C01BC"/>
    <w:rsid w:val="004C0B3E"/>
    <w:rsid w:val="004C0E52"/>
    <w:rsid w:val="004C0F1B"/>
    <w:rsid w:val="004C14F9"/>
    <w:rsid w:val="004C1DFB"/>
    <w:rsid w:val="004C2F11"/>
    <w:rsid w:val="004C388C"/>
    <w:rsid w:val="004C3F26"/>
    <w:rsid w:val="004C4185"/>
    <w:rsid w:val="004C4495"/>
    <w:rsid w:val="004C47E9"/>
    <w:rsid w:val="004C48AB"/>
    <w:rsid w:val="004C4981"/>
    <w:rsid w:val="004C4D4F"/>
    <w:rsid w:val="004C525B"/>
    <w:rsid w:val="004C52A2"/>
    <w:rsid w:val="004C5385"/>
    <w:rsid w:val="004C5898"/>
    <w:rsid w:val="004C63E1"/>
    <w:rsid w:val="004C6E94"/>
    <w:rsid w:val="004C7623"/>
    <w:rsid w:val="004C76D7"/>
    <w:rsid w:val="004C7731"/>
    <w:rsid w:val="004C777F"/>
    <w:rsid w:val="004C7830"/>
    <w:rsid w:val="004C787E"/>
    <w:rsid w:val="004C7BF8"/>
    <w:rsid w:val="004C7F4D"/>
    <w:rsid w:val="004D01CD"/>
    <w:rsid w:val="004D05E1"/>
    <w:rsid w:val="004D0AB6"/>
    <w:rsid w:val="004D0C1F"/>
    <w:rsid w:val="004D0F93"/>
    <w:rsid w:val="004D11C5"/>
    <w:rsid w:val="004D1474"/>
    <w:rsid w:val="004D19B6"/>
    <w:rsid w:val="004D1D56"/>
    <w:rsid w:val="004D238D"/>
    <w:rsid w:val="004D23C6"/>
    <w:rsid w:val="004D25B2"/>
    <w:rsid w:val="004D2708"/>
    <w:rsid w:val="004D2814"/>
    <w:rsid w:val="004D2E4E"/>
    <w:rsid w:val="004D32B0"/>
    <w:rsid w:val="004D36F9"/>
    <w:rsid w:val="004D3F2F"/>
    <w:rsid w:val="004D417F"/>
    <w:rsid w:val="004D43CA"/>
    <w:rsid w:val="004D463D"/>
    <w:rsid w:val="004D486C"/>
    <w:rsid w:val="004D4C78"/>
    <w:rsid w:val="004D4DD2"/>
    <w:rsid w:val="004D4E3C"/>
    <w:rsid w:val="004D4F88"/>
    <w:rsid w:val="004D571F"/>
    <w:rsid w:val="004D594D"/>
    <w:rsid w:val="004D5CAB"/>
    <w:rsid w:val="004D5F05"/>
    <w:rsid w:val="004D66C2"/>
    <w:rsid w:val="004D6DC4"/>
    <w:rsid w:val="004D6F0B"/>
    <w:rsid w:val="004D70D9"/>
    <w:rsid w:val="004D70E2"/>
    <w:rsid w:val="004D7345"/>
    <w:rsid w:val="004D7395"/>
    <w:rsid w:val="004D7F0C"/>
    <w:rsid w:val="004E00FB"/>
    <w:rsid w:val="004E0105"/>
    <w:rsid w:val="004E0167"/>
    <w:rsid w:val="004E123D"/>
    <w:rsid w:val="004E16CA"/>
    <w:rsid w:val="004E16EF"/>
    <w:rsid w:val="004E18E7"/>
    <w:rsid w:val="004E1FC5"/>
    <w:rsid w:val="004E2080"/>
    <w:rsid w:val="004E2374"/>
    <w:rsid w:val="004E3315"/>
    <w:rsid w:val="004E3789"/>
    <w:rsid w:val="004E39BF"/>
    <w:rsid w:val="004E3B5B"/>
    <w:rsid w:val="004E3D33"/>
    <w:rsid w:val="004E4C8B"/>
    <w:rsid w:val="004E5569"/>
    <w:rsid w:val="004E5617"/>
    <w:rsid w:val="004E5785"/>
    <w:rsid w:val="004E579E"/>
    <w:rsid w:val="004E57AF"/>
    <w:rsid w:val="004E5AB0"/>
    <w:rsid w:val="004E5DD4"/>
    <w:rsid w:val="004E61A3"/>
    <w:rsid w:val="004E6435"/>
    <w:rsid w:val="004E66E9"/>
    <w:rsid w:val="004E6898"/>
    <w:rsid w:val="004E68B0"/>
    <w:rsid w:val="004E6CD3"/>
    <w:rsid w:val="004E6F16"/>
    <w:rsid w:val="004E745B"/>
    <w:rsid w:val="004E7880"/>
    <w:rsid w:val="004E7B33"/>
    <w:rsid w:val="004E7B59"/>
    <w:rsid w:val="004E7E90"/>
    <w:rsid w:val="004E7F72"/>
    <w:rsid w:val="004F01F8"/>
    <w:rsid w:val="004F0585"/>
    <w:rsid w:val="004F0CC7"/>
    <w:rsid w:val="004F1160"/>
    <w:rsid w:val="004F135A"/>
    <w:rsid w:val="004F1525"/>
    <w:rsid w:val="004F1B52"/>
    <w:rsid w:val="004F226B"/>
    <w:rsid w:val="004F26D5"/>
    <w:rsid w:val="004F2A18"/>
    <w:rsid w:val="004F2F2F"/>
    <w:rsid w:val="004F318F"/>
    <w:rsid w:val="004F33E6"/>
    <w:rsid w:val="004F3A3C"/>
    <w:rsid w:val="004F3BB1"/>
    <w:rsid w:val="004F3C17"/>
    <w:rsid w:val="004F42E4"/>
    <w:rsid w:val="004F445A"/>
    <w:rsid w:val="004F45D0"/>
    <w:rsid w:val="004F4660"/>
    <w:rsid w:val="004F4669"/>
    <w:rsid w:val="004F4778"/>
    <w:rsid w:val="004F4B4B"/>
    <w:rsid w:val="004F5E0E"/>
    <w:rsid w:val="004F65FC"/>
    <w:rsid w:val="004F6605"/>
    <w:rsid w:val="004F66A5"/>
    <w:rsid w:val="004F6B65"/>
    <w:rsid w:val="004F7A43"/>
    <w:rsid w:val="004F7C23"/>
    <w:rsid w:val="005008E7"/>
    <w:rsid w:val="005009F1"/>
    <w:rsid w:val="00500C0A"/>
    <w:rsid w:val="00500C57"/>
    <w:rsid w:val="00501327"/>
    <w:rsid w:val="0050200A"/>
    <w:rsid w:val="0050233F"/>
    <w:rsid w:val="00502783"/>
    <w:rsid w:val="00502B15"/>
    <w:rsid w:val="0050302A"/>
    <w:rsid w:val="005035F2"/>
    <w:rsid w:val="00503654"/>
    <w:rsid w:val="005039EA"/>
    <w:rsid w:val="00503D69"/>
    <w:rsid w:val="00503DE7"/>
    <w:rsid w:val="00503FF7"/>
    <w:rsid w:val="005041DC"/>
    <w:rsid w:val="00504882"/>
    <w:rsid w:val="00505186"/>
    <w:rsid w:val="00505491"/>
    <w:rsid w:val="00505655"/>
    <w:rsid w:val="00505CD6"/>
    <w:rsid w:val="005061DE"/>
    <w:rsid w:val="005064F3"/>
    <w:rsid w:val="005065E2"/>
    <w:rsid w:val="00506A6D"/>
    <w:rsid w:val="00506C07"/>
    <w:rsid w:val="00506DA1"/>
    <w:rsid w:val="00506F2C"/>
    <w:rsid w:val="0050725D"/>
    <w:rsid w:val="005079BD"/>
    <w:rsid w:val="00507BB6"/>
    <w:rsid w:val="00507CB9"/>
    <w:rsid w:val="00507D94"/>
    <w:rsid w:val="00510072"/>
    <w:rsid w:val="00510260"/>
    <w:rsid w:val="0051082D"/>
    <w:rsid w:val="00510BAA"/>
    <w:rsid w:val="005116F6"/>
    <w:rsid w:val="00511967"/>
    <w:rsid w:val="005120DD"/>
    <w:rsid w:val="00512270"/>
    <w:rsid w:val="005124E5"/>
    <w:rsid w:val="0051273C"/>
    <w:rsid w:val="00512D79"/>
    <w:rsid w:val="005131DB"/>
    <w:rsid w:val="005133E0"/>
    <w:rsid w:val="005136AC"/>
    <w:rsid w:val="00513AA4"/>
    <w:rsid w:val="00513B5A"/>
    <w:rsid w:val="00513E6E"/>
    <w:rsid w:val="005144CD"/>
    <w:rsid w:val="00514613"/>
    <w:rsid w:val="00514623"/>
    <w:rsid w:val="0051473E"/>
    <w:rsid w:val="005151F3"/>
    <w:rsid w:val="0051583B"/>
    <w:rsid w:val="0051588C"/>
    <w:rsid w:val="00515911"/>
    <w:rsid w:val="00515B38"/>
    <w:rsid w:val="005161DA"/>
    <w:rsid w:val="00517B67"/>
    <w:rsid w:val="00517D6F"/>
    <w:rsid w:val="00517E95"/>
    <w:rsid w:val="00520674"/>
    <w:rsid w:val="0052086C"/>
    <w:rsid w:val="00520A49"/>
    <w:rsid w:val="00520AC3"/>
    <w:rsid w:val="00520D22"/>
    <w:rsid w:val="00520FDB"/>
    <w:rsid w:val="00521D86"/>
    <w:rsid w:val="00522607"/>
    <w:rsid w:val="0052285B"/>
    <w:rsid w:val="00522EA0"/>
    <w:rsid w:val="005237D7"/>
    <w:rsid w:val="00523AE4"/>
    <w:rsid w:val="00523C19"/>
    <w:rsid w:val="00523C35"/>
    <w:rsid w:val="00524956"/>
    <w:rsid w:val="00524AEC"/>
    <w:rsid w:val="00524B1C"/>
    <w:rsid w:val="0052518C"/>
    <w:rsid w:val="005254D8"/>
    <w:rsid w:val="005256C4"/>
    <w:rsid w:val="005266C1"/>
    <w:rsid w:val="00526860"/>
    <w:rsid w:val="00526C21"/>
    <w:rsid w:val="00526D51"/>
    <w:rsid w:val="00527194"/>
    <w:rsid w:val="005271A6"/>
    <w:rsid w:val="00527403"/>
    <w:rsid w:val="005275EB"/>
    <w:rsid w:val="0053004A"/>
    <w:rsid w:val="005305CB"/>
    <w:rsid w:val="00530ACC"/>
    <w:rsid w:val="00530C75"/>
    <w:rsid w:val="00531026"/>
    <w:rsid w:val="00531D14"/>
    <w:rsid w:val="00531F63"/>
    <w:rsid w:val="00531F89"/>
    <w:rsid w:val="005323E8"/>
    <w:rsid w:val="005327D8"/>
    <w:rsid w:val="00532CE8"/>
    <w:rsid w:val="005332C2"/>
    <w:rsid w:val="00533707"/>
    <w:rsid w:val="00534281"/>
    <w:rsid w:val="00534973"/>
    <w:rsid w:val="00534B0E"/>
    <w:rsid w:val="00535104"/>
    <w:rsid w:val="00535643"/>
    <w:rsid w:val="00535798"/>
    <w:rsid w:val="00535C7B"/>
    <w:rsid w:val="0053620E"/>
    <w:rsid w:val="00536243"/>
    <w:rsid w:val="00536EDC"/>
    <w:rsid w:val="00537480"/>
    <w:rsid w:val="005376E7"/>
    <w:rsid w:val="005379F5"/>
    <w:rsid w:val="005402CD"/>
    <w:rsid w:val="00540982"/>
    <w:rsid w:val="00540C70"/>
    <w:rsid w:val="005412C8"/>
    <w:rsid w:val="005416C8"/>
    <w:rsid w:val="0054178A"/>
    <w:rsid w:val="0054181E"/>
    <w:rsid w:val="00541B94"/>
    <w:rsid w:val="00541BA1"/>
    <w:rsid w:val="00541C3E"/>
    <w:rsid w:val="00541E90"/>
    <w:rsid w:val="005424BD"/>
    <w:rsid w:val="00542559"/>
    <w:rsid w:val="005425EE"/>
    <w:rsid w:val="005428DB"/>
    <w:rsid w:val="00542950"/>
    <w:rsid w:val="00542F14"/>
    <w:rsid w:val="005436BC"/>
    <w:rsid w:val="00543926"/>
    <w:rsid w:val="0054398F"/>
    <w:rsid w:val="00544021"/>
    <w:rsid w:val="005441C4"/>
    <w:rsid w:val="005442B0"/>
    <w:rsid w:val="0054436F"/>
    <w:rsid w:val="0054444C"/>
    <w:rsid w:val="0054448D"/>
    <w:rsid w:val="00545411"/>
    <w:rsid w:val="005455B9"/>
    <w:rsid w:val="00545776"/>
    <w:rsid w:val="00545841"/>
    <w:rsid w:val="00545C2E"/>
    <w:rsid w:val="005461C5"/>
    <w:rsid w:val="00546229"/>
    <w:rsid w:val="00546827"/>
    <w:rsid w:val="00546FBF"/>
    <w:rsid w:val="00547D05"/>
    <w:rsid w:val="00547DD3"/>
    <w:rsid w:val="0055024C"/>
    <w:rsid w:val="0055032E"/>
    <w:rsid w:val="005508DC"/>
    <w:rsid w:val="005510F7"/>
    <w:rsid w:val="00551413"/>
    <w:rsid w:val="00551496"/>
    <w:rsid w:val="0055158A"/>
    <w:rsid w:val="005515EE"/>
    <w:rsid w:val="00551B4C"/>
    <w:rsid w:val="00551CF0"/>
    <w:rsid w:val="005522DC"/>
    <w:rsid w:val="005523E1"/>
    <w:rsid w:val="0055247A"/>
    <w:rsid w:val="00552AF2"/>
    <w:rsid w:val="00552BC4"/>
    <w:rsid w:val="00552E2F"/>
    <w:rsid w:val="00552F03"/>
    <w:rsid w:val="00553DCF"/>
    <w:rsid w:val="00553E2D"/>
    <w:rsid w:val="005542D4"/>
    <w:rsid w:val="00554972"/>
    <w:rsid w:val="00554CC0"/>
    <w:rsid w:val="00554EB8"/>
    <w:rsid w:val="00554F40"/>
    <w:rsid w:val="00555031"/>
    <w:rsid w:val="00555300"/>
    <w:rsid w:val="0055537B"/>
    <w:rsid w:val="00555442"/>
    <w:rsid w:val="0055552A"/>
    <w:rsid w:val="00555E0D"/>
    <w:rsid w:val="0055654D"/>
    <w:rsid w:val="00556B34"/>
    <w:rsid w:val="005571A9"/>
    <w:rsid w:val="00557379"/>
    <w:rsid w:val="0055796A"/>
    <w:rsid w:val="00557E16"/>
    <w:rsid w:val="00560286"/>
    <w:rsid w:val="005602B1"/>
    <w:rsid w:val="005606A8"/>
    <w:rsid w:val="005607CE"/>
    <w:rsid w:val="00560ACC"/>
    <w:rsid w:val="00560EE6"/>
    <w:rsid w:val="00561CCC"/>
    <w:rsid w:val="00561D70"/>
    <w:rsid w:val="0056251B"/>
    <w:rsid w:val="0056257C"/>
    <w:rsid w:val="00562ECD"/>
    <w:rsid w:val="0056363C"/>
    <w:rsid w:val="00563955"/>
    <w:rsid w:val="00564D6B"/>
    <w:rsid w:val="00564F87"/>
    <w:rsid w:val="0056531A"/>
    <w:rsid w:val="0056545A"/>
    <w:rsid w:val="0056583E"/>
    <w:rsid w:val="00565F88"/>
    <w:rsid w:val="005665B7"/>
    <w:rsid w:val="005665CC"/>
    <w:rsid w:val="00566A9B"/>
    <w:rsid w:val="00566E8D"/>
    <w:rsid w:val="00567038"/>
    <w:rsid w:val="005671F1"/>
    <w:rsid w:val="0056720A"/>
    <w:rsid w:val="005675E3"/>
    <w:rsid w:val="005675EC"/>
    <w:rsid w:val="00567BBE"/>
    <w:rsid w:val="00567DC7"/>
    <w:rsid w:val="00567F8D"/>
    <w:rsid w:val="0057022A"/>
    <w:rsid w:val="005709A9"/>
    <w:rsid w:val="005716E9"/>
    <w:rsid w:val="0057195D"/>
    <w:rsid w:val="00571C2A"/>
    <w:rsid w:val="00571FA3"/>
    <w:rsid w:val="005720B8"/>
    <w:rsid w:val="00572829"/>
    <w:rsid w:val="00572F53"/>
    <w:rsid w:val="00572F92"/>
    <w:rsid w:val="00573183"/>
    <w:rsid w:val="0057367A"/>
    <w:rsid w:val="00573823"/>
    <w:rsid w:val="00573E1B"/>
    <w:rsid w:val="00573E43"/>
    <w:rsid w:val="00573F4D"/>
    <w:rsid w:val="00574179"/>
    <w:rsid w:val="0057423C"/>
    <w:rsid w:val="00574552"/>
    <w:rsid w:val="00574571"/>
    <w:rsid w:val="005747A5"/>
    <w:rsid w:val="00574AD9"/>
    <w:rsid w:val="00574FED"/>
    <w:rsid w:val="005758F7"/>
    <w:rsid w:val="00575992"/>
    <w:rsid w:val="005767F8"/>
    <w:rsid w:val="00576E58"/>
    <w:rsid w:val="00577664"/>
    <w:rsid w:val="005778E8"/>
    <w:rsid w:val="00577B33"/>
    <w:rsid w:val="00577CEE"/>
    <w:rsid w:val="00580312"/>
    <w:rsid w:val="005804A2"/>
    <w:rsid w:val="00580EED"/>
    <w:rsid w:val="0058116D"/>
    <w:rsid w:val="00581C6A"/>
    <w:rsid w:val="005820EC"/>
    <w:rsid w:val="00582293"/>
    <w:rsid w:val="00582686"/>
    <w:rsid w:val="0058283B"/>
    <w:rsid w:val="00582BA8"/>
    <w:rsid w:val="00582D2E"/>
    <w:rsid w:val="00582F79"/>
    <w:rsid w:val="00583409"/>
    <w:rsid w:val="005834D7"/>
    <w:rsid w:val="00583892"/>
    <w:rsid w:val="00584A5F"/>
    <w:rsid w:val="00585095"/>
    <w:rsid w:val="005853D7"/>
    <w:rsid w:val="005854A6"/>
    <w:rsid w:val="005857CC"/>
    <w:rsid w:val="00586172"/>
    <w:rsid w:val="00586374"/>
    <w:rsid w:val="005867E3"/>
    <w:rsid w:val="00586ED0"/>
    <w:rsid w:val="00587158"/>
    <w:rsid w:val="00587580"/>
    <w:rsid w:val="0058784A"/>
    <w:rsid w:val="00587BE5"/>
    <w:rsid w:val="005905B4"/>
    <w:rsid w:val="00590EC0"/>
    <w:rsid w:val="005910D3"/>
    <w:rsid w:val="00591134"/>
    <w:rsid w:val="00591B45"/>
    <w:rsid w:val="005921CF"/>
    <w:rsid w:val="00592753"/>
    <w:rsid w:val="005927D7"/>
    <w:rsid w:val="005929FC"/>
    <w:rsid w:val="00592FB2"/>
    <w:rsid w:val="005930D1"/>
    <w:rsid w:val="00593234"/>
    <w:rsid w:val="00593345"/>
    <w:rsid w:val="00593683"/>
    <w:rsid w:val="005938BC"/>
    <w:rsid w:val="00593F3B"/>
    <w:rsid w:val="00594BC3"/>
    <w:rsid w:val="00594C6C"/>
    <w:rsid w:val="005956F8"/>
    <w:rsid w:val="00595930"/>
    <w:rsid w:val="005959F7"/>
    <w:rsid w:val="00595BF8"/>
    <w:rsid w:val="00595CFF"/>
    <w:rsid w:val="00595D89"/>
    <w:rsid w:val="00595E20"/>
    <w:rsid w:val="00596140"/>
    <w:rsid w:val="00596291"/>
    <w:rsid w:val="005965A7"/>
    <w:rsid w:val="005966DC"/>
    <w:rsid w:val="00596B9D"/>
    <w:rsid w:val="00596FB7"/>
    <w:rsid w:val="005975C3"/>
    <w:rsid w:val="005976E7"/>
    <w:rsid w:val="00597E1E"/>
    <w:rsid w:val="005A0C78"/>
    <w:rsid w:val="005A0CB6"/>
    <w:rsid w:val="005A0E66"/>
    <w:rsid w:val="005A10EE"/>
    <w:rsid w:val="005A11C6"/>
    <w:rsid w:val="005A16E9"/>
    <w:rsid w:val="005A1930"/>
    <w:rsid w:val="005A1A9C"/>
    <w:rsid w:val="005A2501"/>
    <w:rsid w:val="005A258D"/>
    <w:rsid w:val="005A25D2"/>
    <w:rsid w:val="005A2FC1"/>
    <w:rsid w:val="005A302D"/>
    <w:rsid w:val="005A317D"/>
    <w:rsid w:val="005A3660"/>
    <w:rsid w:val="005A367C"/>
    <w:rsid w:val="005A4251"/>
    <w:rsid w:val="005A429B"/>
    <w:rsid w:val="005A496A"/>
    <w:rsid w:val="005A4BCE"/>
    <w:rsid w:val="005A4D04"/>
    <w:rsid w:val="005A52C5"/>
    <w:rsid w:val="005A56EB"/>
    <w:rsid w:val="005A5B83"/>
    <w:rsid w:val="005A5F44"/>
    <w:rsid w:val="005A6499"/>
    <w:rsid w:val="005A695B"/>
    <w:rsid w:val="005A70EC"/>
    <w:rsid w:val="005A735C"/>
    <w:rsid w:val="005A7C6D"/>
    <w:rsid w:val="005A7CD5"/>
    <w:rsid w:val="005A7D5C"/>
    <w:rsid w:val="005A7ED2"/>
    <w:rsid w:val="005B0163"/>
    <w:rsid w:val="005B0538"/>
    <w:rsid w:val="005B056B"/>
    <w:rsid w:val="005B0AC2"/>
    <w:rsid w:val="005B131E"/>
    <w:rsid w:val="005B150A"/>
    <w:rsid w:val="005B192F"/>
    <w:rsid w:val="005B2065"/>
    <w:rsid w:val="005B21AD"/>
    <w:rsid w:val="005B2338"/>
    <w:rsid w:val="005B24A7"/>
    <w:rsid w:val="005B26F3"/>
    <w:rsid w:val="005B2BF6"/>
    <w:rsid w:val="005B2CAD"/>
    <w:rsid w:val="005B3993"/>
    <w:rsid w:val="005B41CA"/>
    <w:rsid w:val="005B4625"/>
    <w:rsid w:val="005B55DA"/>
    <w:rsid w:val="005B5703"/>
    <w:rsid w:val="005B61CE"/>
    <w:rsid w:val="005B64D9"/>
    <w:rsid w:val="005B7324"/>
    <w:rsid w:val="005B7405"/>
    <w:rsid w:val="005B763C"/>
    <w:rsid w:val="005B786B"/>
    <w:rsid w:val="005B7D59"/>
    <w:rsid w:val="005C02A1"/>
    <w:rsid w:val="005C081C"/>
    <w:rsid w:val="005C0A2E"/>
    <w:rsid w:val="005C0A68"/>
    <w:rsid w:val="005C0FCF"/>
    <w:rsid w:val="005C1387"/>
    <w:rsid w:val="005C1CB4"/>
    <w:rsid w:val="005C22BE"/>
    <w:rsid w:val="005C2555"/>
    <w:rsid w:val="005C2A4E"/>
    <w:rsid w:val="005C2B30"/>
    <w:rsid w:val="005C2FA3"/>
    <w:rsid w:val="005C36F1"/>
    <w:rsid w:val="005C38A1"/>
    <w:rsid w:val="005C3D2D"/>
    <w:rsid w:val="005C40EA"/>
    <w:rsid w:val="005C45C8"/>
    <w:rsid w:val="005C487E"/>
    <w:rsid w:val="005C49BA"/>
    <w:rsid w:val="005C4CAA"/>
    <w:rsid w:val="005C4E55"/>
    <w:rsid w:val="005C4E6C"/>
    <w:rsid w:val="005C526D"/>
    <w:rsid w:val="005C57A7"/>
    <w:rsid w:val="005C58A8"/>
    <w:rsid w:val="005C6184"/>
    <w:rsid w:val="005C683F"/>
    <w:rsid w:val="005C68E0"/>
    <w:rsid w:val="005C6C87"/>
    <w:rsid w:val="005C6D14"/>
    <w:rsid w:val="005C7778"/>
    <w:rsid w:val="005C7CAE"/>
    <w:rsid w:val="005D00CF"/>
    <w:rsid w:val="005D0457"/>
    <w:rsid w:val="005D05FA"/>
    <w:rsid w:val="005D0CE5"/>
    <w:rsid w:val="005D0D40"/>
    <w:rsid w:val="005D0FD4"/>
    <w:rsid w:val="005D1158"/>
    <w:rsid w:val="005D1176"/>
    <w:rsid w:val="005D13D5"/>
    <w:rsid w:val="005D1770"/>
    <w:rsid w:val="005D2223"/>
    <w:rsid w:val="005D2357"/>
    <w:rsid w:val="005D2497"/>
    <w:rsid w:val="005D25FC"/>
    <w:rsid w:val="005D2B36"/>
    <w:rsid w:val="005D31F8"/>
    <w:rsid w:val="005D382C"/>
    <w:rsid w:val="005D3A86"/>
    <w:rsid w:val="005D406F"/>
    <w:rsid w:val="005D45CE"/>
    <w:rsid w:val="005D4FD8"/>
    <w:rsid w:val="005D54CA"/>
    <w:rsid w:val="005D5DDC"/>
    <w:rsid w:val="005D5E0E"/>
    <w:rsid w:val="005D60AE"/>
    <w:rsid w:val="005D6168"/>
    <w:rsid w:val="005D709B"/>
    <w:rsid w:val="005D724F"/>
    <w:rsid w:val="005D7345"/>
    <w:rsid w:val="005D745E"/>
    <w:rsid w:val="005D7BDF"/>
    <w:rsid w:val="005E0468"/>
    <w:rsid w:val="005E0488"/>
    <w:rsid w:val="005E0CE7"/>
    <w:rsid w:val="005E0E6C"/>
    <w:rsid w:val="005E0F7E"/>
    <w:rsid w:val="005E1830"/>
    <w:rsid w:val="005E195A"/>
    <w:rsid w:val="005E1FFF"/>
    <w:rsid w:val="005E283D"/>
    <w:rsid w:val="005E28DC"/>
    <w:rsid w:val="005E28E2"/>
    <w:rsid w:val="005E2915"/>
    <w:rsid w:val="005E29B5"/>
    <w:rsid w:val="005E2D3D"/>
    <w:rsid w:val="005E2EB0"/>
    <w:rsid w:val="005E3080"/>
    <w:rsid w:val="005E3366"/>
    <w:rsid w:val="005E3704"/>
    <w:rsid w:val="005E389E"/>
    <w:rsid w:val="005E38EA"/>
    <w:rsid w:val="005E3C97"/>
    <w:rsid w:val="005E3E58"/>
    <w:rsid w:val="005E40A2"/>
    <w:rsid w:val="005E42BC"/>
    <w:rsid w:val="005E43B6"/>
    <w:rsid w:val="005E4E5A"/>
    <w:rsid w:val="005E4E9E"/>
    <w:rsid w:val="005E4F1C"/>
    <w:rsid w:val="005E5245"/>
    <w:rsid w:val="005E5526"/>
    <w:rsid w:val="005E5DE1"/>
    <w:rsid w:val="005E5E14"/>
    <w:rsid w:val="005E6534"/>
    <w:rsid w:val="005E6550"/>
    <w:rsid w:val="005E65D8"/>
    <w:rsid w:val="005E7835"/>
    <w:rsid w:val="005E7DF6"/>
    <w:rsid w:val="005F03D0"/>
    <w:rsid w:val="005F07D3"/>
    <w:rsid w:val="005F0A57"/>
    <w:rsid w:val="005F0D8A"/>
    <w:rsid w:val="005F1707"/>
    <w:rsid w:val="005F1F45"/>
    <w:rsid w:val="005F20E2"/>
    <w:rsid w:val="005F23F1"/>
    <w:rsid w:val="005F25D1"/>
    <w:rsid w:val="005F2675"/>
    <w:rsid w:val="005F2755"/>
    <w:rsid w:val="005F29AD"/>
    <w:rsid w:val="005F2C55"/>
    <w:rsid w:val="005F2F5E"/>
    <w:rsid w:val="005F3140"/>
    <w:rsid w:val="005F344A"/>
    <w:rsid w:val="005F49AD"/>
    <w:rsid w:val="005F4BFB"/>
    <w:rsid w:val="005F4C95"/>
    <w:rsid w:val="005F4EF7"/>
    <w:rsid w:val="005F5BA5"/>
    <w:rsid w:val="005F5D1D"/>
    <w:rsid w:val="005F5EA4"/>
    <w:rsid w:val="005F62CE"/>
    <w:rsid w:val="005F63E1"/>
    <w:rsid w:val="005F7301"/>
    <w:rsid w:val="005F75AD"/>
    <w:rsid w:val="005F7AA2"/>
    <w:rsid w:val="005F7EFD"/>
    <w:rsid w:val="006001D4"/>
    <w:rsid w:val="00600744"/>
    <w:rsid w:val="00600EA3"/>
    <w:rsid w:val="006012CD"/>
    <w:rsid w:val="0060139F"/>
    <w:rsid w:val="00601447"/>
    <w:rsid w:val="006016F6"/>
    <w:rsid w:val="00601E04"/>
    <w:rsid w:val="00601E22"/>
    <w:rsid w:val="00601FDE"/>
    <w:rsid w:val="00603373"/>
    <w:rsid w:val="0060349A"/>
    <w:rsid w:val="00603687"/>
    <w:rsid w:val="006037E3"/>
    <w:rsid w:val="0060381F"/>
    <w:rsid w:val="00603C75"/>
    <w:rsid w:val="00603DBC"/>
    <w:rsid w:val="00603FFB"/>
    <w:rsid w:val="006046C9"/>
    <w:rsid w:val="00604800"/>
    <w:rsid w:val="00604855"/>
    <w:rsid w:val="00604B39"/>
    <w:rsid w:val="00605274"/>
    <w:rsid w:val="00605333"/>
    <w:rsid w:val="0060590C"/>
    <w:rsid w:val="00605A9D"/>
    <w:rsid w:val="00605F36"/>
    <w:rsid w:val="00606037"/>
    <w:rsid w:val="0060605F"/>
    <w:rsid w:val="006064BA"/>
    <w:rsid w:val="006065D3"/>
    <w:rsid w:val="00606680"/>
    <w:rsid w:val="00606A29"/>
    <w:rsid w:val="00606FE4"/>
    <w:rsid w:val="00607455"/>
    <w:rsid w:val="00607777"/>
    <w:rsid w:val="0060778B"/>
    <w:rsid w:val="00607B1D"/>
    <w:rsid w:val="00607CA0"/>
    <w:rsid w:val="00607D30"/>
    <w:rsid w:val="00610153"/>
    <w:rsid w:val="0061084D"/>
    <w:rsid w:val="0061087F"/>
    <w:rsid w:val="006108F7"/>
    <w:rsid w:val="00610B8D"/>
    <w:rsid w:val="00610C08"/>
    <w:rsid w:val="00610C71"/>
    <w:rsid w:val="00611609"/>
    <w:rsid w:val="00611818"/>
    <w:rsid w:val="00611F8D"/>
    <w:rsid w:val="006121A8"/>
    <w:rsid w:val="006123F7"/>
    <w:rsid w:val="00612404"/>
    <w:rsid w:val="006126D6"/>
    <w:rsid w:val="00612A23"/>
    <w:rsid w:val="00612AF7"/>
    <w:rsid w:val="00612C7D"/>
    <w:rsid w:val="006133D7"/>
    <w:rsid w:val="00613438"/>
    <w:rsid w:val="00613648"/>
    <w:rsid w:val="00614041"/>
    <w:rsid w:val="00614208"/>
    <w:rsid w:val="006148A8"/>
    <w:rsid w:val="0061490B"/>
    <w:rsid w:val="006149A3"/>
    <w:rsid w:val="00614CBF"/>
    <w:rsid w:val="006155B2"/>
    <w:rsid w:val="0061561D"/>
    <w:rsid w:val="00615657"/>
    <w:rsid w:val="00616085"/>
    <w:rsid w:val="00616467"/>
    <w:rsid w:val="00616526"/>
    <w:rsid w:val="0061680B"/>
    <w:rsid w:val="00616B49"/>
    <w:rsid w:val="00616CA9"/>
    <w:rsid w:val="00616D6C"/>
    <w:rsid w:val="006173EA"/>
    <w:rsid w:val="006175F8"/>
    <w:rsid w:val="00617880"/>
    <w:rsid w:val="00620267"/>
    <w:rsid w:val="006208CD"/>
    <w:rsid w:val="00620CEB"/>
    <w:rsid w:val="0062157F"/>
    <w:rsid w:val="0062203F"/>
    <w:rsid w:val="00622137"/>
    <w:rsid w:val="00622DA2"/>
    <w:rsid w:val="0062328E"/>
    <w:rsid w:val="006233E9"/>
    <w:rsid w:val="0062353C"/>
    <w:rsid w:val="00623794"/>
    <w:rsid w:val="00623925"/>
    <w:rsid w:val="00623DE0"/>
    <w:rsid w:val="00623F33"/>
    <w:rsid w:val="00624355"/>
    <w:rsid w:val="00624778"/>
    <w:rsid w:val="0062499C"/>
    <w:rsid w:val="00625395"/>
    <w:rsid w:val="0062591C"/>
    <w:rsid w:val="00625CB7"/>
    <w:rsid w:val="00625E70"/>
    <w:rsid w:val="0062638A"/>
    <w:rsid w:val="0062642E"/>
    <w:rsid w:val="0062695D"/>
    <w:rsid w:val="0062754F"/>
    <w:rsid w:val="0062765A"/>
    <w:rsid w:val="00627D1E"/>
    <w:rsid w:val="00627D5C"/>
    <w:rsid w:val="00627E5F"/>
    <w:rsid w:val="006301B6"/>
    <w:rsid w:val="006302C9"/>
    <w:rsid w:val="00631095"/>
    <w:rsid w:val="00631099"/>
    <w:rsid w:val="0063154B"/>
    <w:rsid w:val="00631652"/>
    <w:rsid w:val="00631888"/>
    <w:rsid w:val="00631BC7"/>
    <w:rsid w:val="00631DD7"/>
    <w:rsid w:val="006323F0"/>
    <w:rsid w:val="006325B1"/>
    <w:rsid w:val="00632628"/>
    <w:rsid w:val="00632C0E"/>
    <w:rsid w:val="00632CC4"/>
    <w:rsid w:val="00632FE6"/>
    <w:rsid w:val="00633070"/>
    <w:rsid w:val="006331E2"/>
    <w:rsid w:val="00633291"/>
    <w:rsid w:val="006333B5"/>
    <w:rsid w:val="00633B1B"/>
    <w:rsid w:val="00633BDB"/>
    <w:rsid w:val="00633BE6"/>
    <w:rsid w:val="00633CA2"/>
    <w:rsid w:val="00633CE6"/>
    <w:rsid w:val="00633EC3"/>
    <w:rsid w:val="00633F21"/>
    <w:rsid w:val="006344A9"/>
    <w:rsid w:val="0063485B"/>
    <w:rsid w:val="00634BDB"/>
    <w:rsid w:val="00634BF6"/>
    <w:rsid w:val="00634F79"/>
    <w:rsid w:val="0063565D"/>
    <w:rsid w:val="00635BFC"/>
    <w:rsid w:val="006363C6"/>
    <w:rsid w:val="00636BC8"/>
    <w:rsid w:val="00636C32"/>
    <w:rsid w:val="0063732B"/>
    <w:rsid w:val="00637947"/>
    <w:rsid w:val="0063794C"/>
    <w:rsid w:val="00637C02"/>
    <w:rsid w:val="00637C03"/>
    <w:rsid w:val="00640524"/>
    <w:rsid w:val="00640807"/>
    <w:rsid w:val="0064084E"/>
    <w:rsid w:val="00640D0C"/>
    <w:rsid w:val="00641C66"/>
    <w:rsid w:val="006421BB"/>
    <w:rsid w:val="006423B9"/>
    <w:rsid w:val="00642A00"/>
    <w:rsid w:val="00642C46"/>
    <w:rsid w:val="00643D91"/>
    <w:rsid w:val="00643F14"/>
    <w:rsid w:val="00644711"/>
    <w:rsid w:val="006451A9"/>
    <w:rsid w:val="006453F5"/>
    <w:rsid w:val="00645741"/>
    <w:rsid w:val="006457EB"/>
    <w:rsid w:val="00646390"/>
    <w:rsid w:val="00646488"/>
    <w:rsid w:val="006469B0"/>
    <w:rsid w:val="00646B6D"/>
    <w:rsid w:val="00646F65"/>
    <w:rsid w:val="006470DB"/>
    <w:rsid w:val="006470FD"/>
    <w:rsid w:val="00647294"/>
    <w:rsid w:val="00647613"/>
    <w:rsid w:val="00647B87"/>
    <w:rsid w:val="00647E0B"/>
    <w:rsid w:val="00647FDF"/>
    <w:rsid w:val="00650DEA"/>
    <w:rsid w:val="006514BC"/>
    <w:rsid w:val="00651977"/>
    <w:rsid w:val="00651E9B"/>
    <w:rsid w:val="00652C9B"/>
    <w:rsid w:val="00652F18"/>
    <w:rsid w:val="00653585"/>
    <w:rsid w:val="006535F3"/>
    <w:rsid w:val="00653904"/>
    <w:rsid w:val="00653CA4"/>
    <w:rsid w:val="00653D08"/>
    <w:rsid w:val="0065428E"/>
    <w:rsid w:val="0065478C"/>
    <w:rsid w:val="00654F33"/>
    <w:rsid w:val="00655133"/>
    <w:rsid w:val="00655224"/>
    <w:rsid w:val="006560F7"/>
    <w:rsid w:val="00656124"/>
    <w:rsid w:val="00656604"/>
    <w:rsid w:val="006568BF"/>
    <w:rsid w:val="00657123"/>
    <w:rsid w:val="00657911"/>
    <w:rsid w:val="00657978"/>
    <w:rsid w:val="00657E89"/>
    <w:rsid w:val="006603BF"/>
    <w:rsid w:val="006603FA"/>
    <w:rsid w:val="00660639"/>
    <w:rsid w:val="00660787"/>
    <w:rsid w:val="00660D09"/>
    <w:rsid w:val="00660D83"/>
    <w:rsid w:val="00660F7B"/>
    <w:rsid w:val="0066135F"/>
    <w:rsid w:val="006614E2"/>
    <w:rsid w:val="00661551"/>
    <w:rsid w:val="00661C16"/>
    <w:rsid w:val="00662640"/>
    <w:rsid w:val="00662673"/>
    <w:rsid w:val="0066276A"/>
    <w:rsid w:val="00662CD7"/>
    <w:rsid w:val="00662E83"/>
    <w:rsid w:val="00662F3D"/>
    <w:rsid w:val="00663186"/>
    <w:rsid w:val="0066358E"/>
    <w:rsid w:val="0066363C"/>
    <w:rsid w:val="006637B8"/>
    <w:rsid w:val="00663BAF"/>
    <w:rsid w:val="00663DA7"/>
    <w:rsid w:val="00664362"/>
    <w:rsid w:val="00664646"/>
    <w:rsid w:val="00664B48"/>
    <w:rsid w:val="00664C0E"/>
    <w:rsid w:val="00665059"/>
    <w:rsid w:val="00665561"/>
    <w:rsid w:val="00665773"/>
    <w:rsid w:val="00665ADE"/>
    <w:rsid w:val="00665AFF"/>
    <w:rsid w:val="00665CDF"/>
    <w:rsid w:val="0066604F"/>
    <w:rsid w:val="0066677C"/>
    <w:rsid w:val="006667CE"/>
    <w:rsid w:val="00666872"/>
    <w:rsid w:val="00666FCA"/>
    <w:rsid w:val="006673FD"/>
    <w:rsid w:val="006678CA"/>
    <w:rsid w:val="00667EA1"/>
    <w:rsid w:val="0067011C"/>
    <w:rsid w:val="006701CD"/>
    <w:rsid w:val="006703F8"/>
    <w:rsid w:val="006711C1"/>
    <w:rsid w:val="006713A5"/>
    <w:rsid w:val="0067153C"/>
    <w:rsid w:val="00671825"/>
    <w:rsid w:val="00671C55"/>
    <w:rsid w:val="00671CA7"/>
    <w:rsid w:val="00672284"/>
    <w:rsid w:val="00672A43"/>
    <w:rsid w:val="00672CD7"/>
    <w:rsid w:val="00672F6E"/>
    <w:rsid w:val="0067335A"/>
    <w:rsid w:val="00673A6C"/>
    <w:rsid w:val="006741CA"/>
    <w:rsid w:val="0067429F"/>
    <w:rsid w:val="00674A21"/>
    <w:rsid w:val="00674B5D"/>
    <w:rsid w:val="00674C6C"/>
    <w:rsid w:val="006750C9"/>
    <w:rsid w:val="00675148"/>
    <w:rsid w:val="006751DD"/>
    <w:rsid w:val="006757F8"/>
    <w:rsid w:val="006763EF"/>
    <w:rsid w:val="0067678C"/>
    <w:rsid w:val="00676CFE"/>
    <w:rsid w:val="00676DB5"/>
    <w:rsid w:val="006770C4"/>
    <w:rsid w:val="006777CF"/>
    <w:rsid w:val="0067785E"/>
    <w:rsid w:val="00677B8E"/>
    <w:rsid w:val="00677CC1"/>
    <w:rsid w:val="00677DE7"/>
    <w:rsid w:val="00680461"/>
    <w:rsid w:val="0068047C"/>
    <w:rsid w:val="00680971"/>
    <w:rsid w:val="00680B99"/>
    <w:rsid w:val="00680C68"/>
    <w:rsid w:val="00680CBF"/>
    <w:rsid w:val="00680CC4"/>
    <w:rsid w:val="006816B2"/>
    <w:rsid w:val="00681AB1"/>
    <w:rsid w:val="00681B16"/>
    <w:rsid w:val="00681E67"/>
    <w:rsid w:val="00681E83"/>
    <w:rsid w:val="00682082"/>
    <w:rsid w:val="006820AB"/>
    <w:rsid w:val="006822E1"/>
    <w:rsid w:val="006827D7"/>
    <w:rsid w:val="00682BC8"/>
    <w:rsid w:val="006834D2"/>
    <w:rsid w:val="0068371F"/>
    <w:rsid w:val="0068482B"/>
    <w:rsid w:val="00684AFB"/>
    <w:rsid w:val="00684C50"/>
    <w:rsid w:val="006858CF"/>
    <w:rsid w:val="00685BBB"/>
    <w:rsid w:val="00685F8D"/>
    <w:rsid w:val="00686D5A"/>
    <w:rsid w:val="006871DA"/>
    <w:rsid w:val="0068761E"/>
    <w:rsid w:val="00687A3C"/>
    <w:rsid w:val="00687D66"/>
    <w:rsid w:val="00687D68"/>
    <w:rsid w:val="00687D6A"/>
    <w:rsid w:val="00687E30"/>
    <w:rsid w:val="00687F95"/>
    <w:rsid w:val="006900E8"/>
    <w:rsid w:val="006908B9"/>
    <w:rsid w:val="00690A72"/>
    <w:rsid w:val="00690C64"/>
    <w:rsid w:val="00690F08"/>
    <w:rsid w:val="00690FE5"/>
    <w:rsid w:val="00691376"/>
    <w:rsid w:val="006914F7"/>
    <w:rsid w:val="00691641"/>
    <w:rsid w:val="00691E0F"/>
    <w:rsid w:val="00691FB2"/>
    <w:rsid w:val="00692277"/>
    <w:rsid w:val="006924FA"/>
    <w:rsid w:val="00692798"/>
    <w:rsid w:val="006928C5"/>
    <w:rsid w:val="00693193"/>
    <w:rsid w:val="006932A0"/>
    <w:rsid w:val="00693429"/>
    <w:rsid w:val="006938A8"/>
    <w:rsid w:val="00693D86"/>
    <w:rsid w:val="00695E7C"/>
    <w:rsid w:val="00695EFF"/>
    <w:rsid w:val="00696525"/>
    <w:rsid w:val="00696700"/>
    <w:rsid w:val="00696C4E"/>
    <w:rsid w:val="00696E2D"/>
    <w:rsid w:val="00696F27"/>
    <w:rsid w:val="00697698"/>
    <w:rsid w:val="006977C2"/>
    <w:rsid w:val="006A0AAF"/>
    <w:rsid w:val="006A1553"/>
    <w:rsid w:val="006A209E"/>
    <w:rsid w:val="006A2BA3"/>
    <w:rsid w:val="006A34FC"/>
    <w:rsid w:val="006A3C8A"/>
    <w:rsid w:val="006A3D6C"/>
    <w:rsid w:val="006A3F59"/>
    <w:rsid w:val="006A47AB"/>
    <w:rsid w:val="006A4BB4"/>
    <w:rsid w:val="006A4CA2"/>
    <w:rsid w:val="006A4FE6"/>
    <w:rsid w:val="006A52F7"/>
    <w:rsid w:val="006A56A1"/>
    <w:rsid w:val="006A5A5C"/>
    <w:rsid w:val="006A5D4A"/>
    <w:rsid w:val="006A5F10"/>
    <w:rsid w:val="006A6B4F"/>
    <w:rsid w:val="006A6B95"/>
    <w:rsid w:val="006A6CE2"/>
    <w:rsid w:val="006A7013"/>
    <w:rsid w:val="006A7316"/>
    <w:rsid w:val="006A74B5"/>
    <w:rsid w:val="006A756E"/>
    <w:rsid w:val="006B0877"/>
    <w:rsid w:val="006B08D1"/>
    <w:rsid w:val="006B0A89"/>
    <w:rsid w:val="006B0A96"/>
    <w:rsid w:val="006B0B8D"/>
    <w:rsid w:val="006B149B"/>
    <w:rsid w:val="006B15DE"/>
    <w:rsid w:val="006B2437"/>
    <w:rsid w:val="006B2BEA"/>
    <w:rsid w:val="006B2F7F"/>
    <w:rsid w:val="006B2FE9"/>
    <w:rsid w:val="006B31FE"/>
    <w:rsid w:val="006B32E9"/>
    <w:rsid w:val="006B352F"/>
    <w:rsid w:val="006B3650"/>
    <w:rsid w:val="006B39AF"/>
    <w:rsid w:val="006B3BB4"/>
    <w:rsid w:val="006B3D61"/>
    <w:rsid w:val="006B40A8"/>
    <w:rsid w:val="006B42BF"/>
    <w:rsid w:val="006B4BE2"/>
    <w:rsid w:val="006B4E0D"/>
    <w:rsid w:val="006B4FF3"/>
    <w:rsid w:val="006B51DE"/>
    <w:rsid w:val="006B556F"/>
    <w:rsid w:val="006B57AD"/>
    <w:rsid w:val="006B5949"/>
    <w:rsid w:val="006B637A"/>
    <w:rsid w:val="006B63F3"/>
    <w:rsid w:val="006B6710"/>
    <w:rsid w:val="006B6DE6"/>
    <w:rsid w:val="006B6DF5"/>
    <w:rsid w:val="006B7A68"/>
    <w:rsid w:val="006B7BEF"/>
    <w:rsid w:val="006B7FF7"/>
    <w:rsid w:val="006C0083"/>
    <w:rsid w:val="006C038A"/>
    <w:rsid w:val="006C1489"/>
    <w:rsid w:val="006C14B1"/>
    <w:rsid w:val="006C16AF"/>
    <w:rsid w:val="006C17C8"/>
    <w:rsid w:val="006C1B8A"/>
    <w:rsid w:val="006C1C17"/>
    <w:rsid w:val="006C2143"/>
    <w:rsid w:val="006C2258"/>
    <w:rsid w:val="006C24BE"/>
    <w:rsid w:val="006C2CBC"/>
    <w:rsid w:val="006C2DE1"/>
    <w:rsid w:val="006C30AA"/>
    <w:rsid w:val="006C320A"/>
    <w:rsid w:val="006C383C"/>
    <w:rsid w:val="006C43D5"/>
    <w:rsid w:val="006C455D"/>
    <w:rsid w:val="006C45BA"/>
    <w:rsid w:val="006C46D6"/>
    <w:rsid w:val="006C4C82"/>
    <w:rsid w:val="006C4E6D"/>
    <w:rsid w:val="006C525A"/>
    <w:rsid w:val="006C5334"/>
    <w:rsid w:val="006C54E9"/>
    <w:rsid w:val="006C582A"/>
    <w:rsid w:val="006C5885"/>
    <w:rsid w:val="006C5A1A"/>
    <w:rsid w:val="006C5DE3"/>
    <w:rsid w:val="006C5FB1"/>
    <w:rsid w:val="006C5FD7"/>
    <w:rsid w:val="006C6F01"/>
    <w:rsid w:val="006C727A"/>
    <w:rsid w:val="006C73DE"/>
    <w:rsid w:val="006C75CB"/>
    <w:rsid w:val="006C7CA9"/>
    <w:rsid w:val="006D036E"/>
    <w:rsid w:val="006D0390"/>
    <w:rsid w:val="006D0489"/>
    <w:rsid w:val="006D05DA"/>
    <w:rsid w:val="006D0762"/>
    <w:rsid w:val="006D0A21"/>
    <w:rsid w:val="006D0AC0"/>
    <w:rsid w:val="006D147A"/>
    <w:rsid w:val="006D1702"/>
    <w:rsid w:val="006D1919"/>
    <w:rsid w:val="006D1A01"/>
    <w:rsid w:val="006D1A9F"/>
    <w:rsid w:val="006D1AA2"/>
    <w:rsid w:val="006D21D9"/>
    <w:rsid w:val="006D28BB"/>
    <w:rsid w:val="006D2B48"/>
    <w:rsid w:val="006D303B"/>
    <w:rsid w:val="006D3329"/>
    <w:rsid w:val="006D3441"/>
    <w:rsid w:val="006D383C"/>
    <w:rsid w:val="006D3CE4"/>
    <w:rsid w:val="006D3E79"/>
    <w:rsid w:val="006D484E"/>
    <w:rsid w:val="006D4C80"/>
    <w:rsid w:val="006D4DF1"/>
    <w:rsid w:val="006D5893"/>
    <w:rsid w:val="006D5B6F"/>
    <w:rsid w:val="006D5C0B"/>
    <w:rsid w:val="006D6C8F"/>
    <w:rsid w:val="006D707B"/>
    <w:rsid w:val="006D7355"/>
    <w:rsid w:val="006D78DF"/>
    <w:rsid w:val="006D7C7A"/>
    <w:rsid w:val="006E0172"/>
    <w:rsid w:val="006E0330"/>
    <w:rsid w:val="006E0692"/>
    <w:rsid w:val="006E07CD"/>
    <w:rsid w:val="006E0F74"/>
    <w:rsid w:val="006E1599"/>
    <w:rsid w:val="006E1B4D"/>
    <w:rsid w:val="006E210D"/>
    <w:rsid w:val="006E25D3"/>
    <w:rsid w:val="006E28FB"/>
    <w:rsid w:val="006E2CAE"/>
    <w:rsid w:val="006E2D9F"/>
    <w:rsid w:val="006E2ECC"/>
    <w:rsid w:val="006E32B9"/>
    <w:rsid w:val="006E3471"/>
    <w:rsid w:val="006E3AC9"/>
    <w:rsid w:val="006E45ED"/>
    <w:rsid w:val="006E4B92"/>
    <w:rsid w:val="006E5544"/>
    <w:rsid w:val="006E5AC6"/>
    <w:rsid w:val="006E62AB"/>
    <w:rsid w:val="006E68E1"/>
    <w:rsid w:val="006E6D05"/>
    <w:rsid w:val="006E7553"/>
    <w:rsid w:val="006E7DCE"/>
    <w:rsid w:val="006E7FB2"/>
    <w:rsid w:val="006F0196"/>
    <w:rsid w:val="006F0758"/>
    <w:rsid w:val="006F0AB6"/>
    <w:rsid w:val="006F0F1B"/>
    <w:rsid w:val="006F0FCA"/>
    <w:rsid w:val="006F16CA"/>
    <w:rsid w:val="006F17F5"/>
    <w:rsid w:val="006F1818"/>
    <w:rsid w:val="006F199D"/>
    <w:rsid w:val="006F1A5C"/>
    <w:rsid w:val="006F1E9A"/>
    <w:rsid w:val="006F2293"/>
    <w:rsid w:val="006F2429"/>
    <w:rsid w:val="006F266D"/>
    <w:rsid w:val="006F2E5C"/>
    <w:rsid w:val="006F2FA1"/>
    <w:rsid w:val="006F367D"/>
    <w:rsid w:val="006F36B1"/>
    <w:rsid w:val="006F37D2"/>
    <w:rsid w:val="006F3912"/>
    <w:rsid w:val="006F3A1D"/>
    <w:rsid w:val="006F3E44"/>
    <w:rsid w:val="006F4458"/>
    <w:rsid w:val="006F483A"/>
    <w:rsid w:val="006F4A65"/>
    <w:rsid w:val="006F4C32"/>
    <w:rsid w:val="006F4D17"/>
    <w:rsid w:val="006F4FF6"/>
    <w:rsid w:val="006F5214"/>
    <w:rsid w:val="006F54EA"/>
    <w:rsid w:val="006F5587"/>
    <w:rsid w:val="006F5A06"/>
    <w:rsid w:val="006F5A38"/>
    <w:rsid w:val="006F5A8D"/>
    <w:rsid w:val="006F5AFE"/>
    <w:rsid w:val="006F5E62"/>
    <w:rsid w:val="006F6038"/>
    <w:rsid w:val="006F64C0"/>
    <w:rsid w:val="006F668F"/>
    <w:rsid w:val="006F6C30"/>
    <w:rsid w:val="006F7109"/>
    <w:rsid w:val="006F761F"/>
    <w:rsid w:val="006F795D"/>
    <w:rsid w:val="006F7F6E"/>
    <w:rsid w:val="006F7F77"/>
    <w:rsid w:val="00700960"/>
    <w:rsid w:val="00700D17"/>
    <w:rsid w:val="00700E95"/>
    <w:rsid w:val="007010AC"/>
    <w:rsid w:val="007012CB"/>
    <w:rsid w:val="00701637"/>
    <w:rsid w:val="00701718"/>
    <w:rsid w:val="00701897"/>
    <w:rsid w:val="007020EF"/>
    <w:rsid w:val="007022AB"/>
    <w:rsid w:val="0070241C"/>
    <w:rsid w:val="00702B26"/>
    <w:rsid w:val="00702B80"/>
    <w:rsid w:val="00702FCA"/>
    <w:rsid w:val="00702FF4"/>
    <w:rsid w:val="00703212"/>
    <w:rsid w:val="0070327D"/>
    <w:rsid w:val="0070373C"/>
    <w:rsid w:val="00703786"/>
    <w:rsid w:val="00703DC5"/>
    <w:rsid w:val="00704451"/>
    <w:rsid w:val="00704E17"/>
    <w:rsid w:val="00705052"/>
    <w:rsid w:val="007050EE"/>
    <w:rsid w:val="00705152"/>
    <w:rsid w:val="00705565"/>
    <w:rsid w:val="00705828"/>
    <w:rsid w:val="00705B5A"/>
    <w:rsid w:val="0070602A"/>
    <w:rsid w:val="0070606E"/>
    <w:rsid w:val="0070669B"/>
    <w:rsid w:val="007073E0"/>
    <w:rsid w:val="00707E75"/>
    <w:rsid w:val="00710031"/>
    <w:rsid w:val="007100E9"/>
    <w:rsid w:val="0071058B"/>
    <w:rsid w:val="00710CF3"/>
    <w:rsid w:val="00711358"/>
    <w:rsid w:val="00711879"/>
    <w:rsid w:val="00711BA4"/>
    <w:rsid w:val="00711DA0"/>
    <w:rsid w:val="00712587"/>
    <w:rsid w:val="00713403"/>
    <w:rsid w:val="00713898"/>
    <w:rsid w:val="00714747"/>
    <w:rsid w:val="007149A4"/>
    <w:rsid w:val="0071566F"/>
    <w:rsid w:val="007156AF"/>
    <w:rsid w:val="00715963"/>
    <w:rsid w:val="0071596E"/>
    <w:rsid w:val="00715BC6"/>
    <w:rsid w:val="00715DCC"/>
    <w:rsid w:val="00715E65"/>
    <w:rsid w:val="007163E1"/>
    <w:rsid w:val="00716438"/>
    <w:rsid w:val="0071698C"/>
    <w:rsid w:val="00717091"/>
    <w:rsid w:val="007173C9"/>
    <w:rsid w:val="00717B44"/>
    <w:rsid w:val="00720203"/>
    <w:rsid w:val="007207B6"/>
    <w:rsid w:val="00720A67"/>
    <w:rsid w:val="00720B51"/>
    <w:rsid w:val="00720E01"/>
    <w:rsid w:val="00721208"/>
    <w:rsid w:val="00721321"/>
    <w:rsid w:val="0072193B"/>
    <w:rsid w:val="007222A6"/>
    <w:rsid w:val="007227E3"/>
    <w:rsid w:val="00722CED"/>
    <w:rsid w:val="00722F37"/>
    <w:rsid w:val="00723035"/>
    <w:rsid w:val="00723844"/>
    <w:rsid w:val="007239B2"/>
    <w:rsid w:val="00723ACC"/>
    <w:rsid w:val="00723C87"/>
    <w:rsid w:val="00723F6A"/>
    <w:rsid w:val="00724158"/>
    <w:rsid w:val="007241CA"/>
    <w:rsid w:val="007244BE"/>
    <w:rsid w:val="00724AA3"/>
    <w:rsid w:val="00724D27"/>
    <w:rsid w:val="007259A6"/>
    <w:rsid w:val="0072604F"/>
    <w:rsid w:val="00726446"/>
    <w:rsid w:val="00726733"/>
    <w:rsid w:val="00726A41"/>
    <w:rsid w:val="00726E4B"/>
    <w:rsid w:val="00726F21"/>
    <w:rsid w:val="00726F23"/>
    <w:rsid w:val="00727106"/>
    <w:rsid w:val="007271B3"/>
    <w:rsid w:val="00727379"/>
    <w:rsid w:val="0072764C"/>
    <w:rsid w:val="00727C75"/>
    <w:rsid w:val="00727E30"/>
    <w:rsid w:val="00727EEE"/>
    <w:rsid w:val="00730A43"/>
    <w:rsid w:val="00730E8B"/>
    <w:rsid w:val="00730EC8"/>
    <w:rsid w:val="007311BE"/>
    <w:rsid w:val="007316BE"/>
    <w:rsid w:val="00731D1C"/>
    <w:rsid w:val="00731F78"/>
    <w:rsid w:val="0073214C"/>
    <w:rsid w:val="007323BB"/>
    <w:rsid w:val="0073273F"/>
    <w:rsid w:val="00732B0A"/>
    <w:rsid w:val="00732D8D"/>
    <w:rsid w:val="00732F02"/>
    <w:rsid w:val="00733318"/>
    <w:rsid w:val="007335DA"/>
    <w:rsid w:val="0073394F"/>
    <w:rsid w:val="00733B61"/>
    <w:rsid w:val="00733BF9"/>
    <w:rsid w:val="00734087"/>
    <w:rsid w:val="00734096"/>
    <w:rsid w:val="007341E0"/>
    <w:rsid w:val="00734511"/>
    <w:rsid w:val="00734690"/>
    <w:rsid w:val="00734A1C"/>
    <w:rsid w:val="0073556D"/>
    <w:rsid w:val="00735A4B"/>
    <w:rsid w:val="00735CB6"/>
    <w:rsid w:val="00735CC6"/>
    <w:rsid w:val="00735EBB"/>
    <w:rsid w:val="00736518"/>
    <w:rsid w:val="00736668"/>
    <w:rsid w:val="0073668D"/>
    <w:rsid w:val="00736796"/>
    <w:rsid w:val="00736AE3"/>
    <w:rsid w:val="0073708D"/>
    <w:rsid w:val="007376B0"/>
    <w:rsid w:val="007376CE"/>
    <w:rsid w:val="00737CB7"/>
    <w:rsid w:val="00737F6E"/>
    <w:rsid w:val="007400C0"/>
    <w:rsid w:val="00741320"/>
    <w:rsid w:val="00741818"/>
    <w:rsid w:val="00741913"/>
    <w:rsid w:val="00741DBB"/>
    <w:rsid w:val="007422FF"/>
    <w:rsid w:val="00742F56"/>
    <w:rsid w:val="0074301D"/>
    <w:rsid w:val="007435C0"/>
    <w:rsid w:val="0074361D"/>
    <w:rsid w:val="00743821"/>
    <w:rsid w:val="007438FF"/>
    <w:rsid w:val="00743BB0"/>
    <w:rsid w:val="00743BF2"/>
    <w:rsid w:val="00743C77"/>
    <w:rsid w:val="00743F66"/>
    <w:rsid w:val="00744363"/>
    <w:rsid w:val="0074437B"/>
    <w:rsid w:val="007445A6"/>
    <w:rsid w:val="00744B6A"/>
    <w:rsid w:val="00744C78"/>
    <w:rsid w:val="00744E6A"/>
    <w:rsid w:val="007450A1"/>
    <w:rsid w:val="007450EB"/>
    <w:rsid w:val="007455D0"/>
    <w:rsid w:val="00745D85"/>
    <w:rsid w:val="00746182"/>
    <w:rsid w:val="00746ADC"/>
    <w:rsid w:val="00746B41"/>
    <w:rsid w:val="00746BA8"/>
    <w:rsid w:val="00747016"/>
    <w:rsid w:val="007477EB"/>
    <w:rsid w:val="00747966"/>
    <w:rsid w:val="00747AD3"/>
    <w:rsid w:val="00747CFD"/>
    <w:rsid w:val="00747EB6"/>
    <w:rsid w:val="00750231"/>
    <w:rsid w:val="00750339"/>
    <w:rsid w:val="00750821"/>
    <w:rsid w:val="00750AE4"/>
    <w:rsid w:val="00751170"/>
    <w:rsid w:val="00751320"/>
    <w:rsid w:val="007515AB"/>
    <w:rsid w:val="00751B38"/>
    <w:rsid w:val="007522CB"/>
    <w:rsid w:val="0075281C"/>
    <w:rsid w:val="00752A6E"/>
    <w:rsid w:val="00752A72"/>
    <w:rsid w:val="0075457E"/>
    <w:rsid w:val="00754731"/>
    <w:rsid w:val="00754C0D"/>
    <w:rsid w:val="00754FAE"/>
    <w:rsid w:val="007550F2"/>
    <w:rsid w:val="007551A4"/>
    <w:rsid w:val="007552A6"/>
    <w:rsid w:val="00755621"/>
    <w:rsid w:val="007556D3"/>
    <w:rsid w:val="00755878"/>
    <w:rsid w:val="00755EF3"/>
    <w:rsid w:val="00755FE8"/>
    <w:rsid w:val="00756243"/>
    <w:rsid w:val="0075680B"/>
    <w:rsid w:val="00756B53"/>
    <w:rsid w:val="00756B8A"/>
    <w:rsid w:val="00757072"/>
    <w:rsid w:val="007570CE"/>
    <w:rsid w:val="007575B0"/>
    <w:rsid w:val="00757EB2"/>
    <w:rsid w:val="00757EF9"/>
    <w:rsid w:val="007607EC"/>
    <w:rsid w:val="00760F02"/>
    <w:rsid w:val="00760F82"/>
    <w:rsid w:val="00761171"/>
    <w:rsid w:val="00761719"/>
    <w:rsid w:val="00761770"/>
    <w:rsid w:val="00761911"/>
    <w:rsid w:val="00761A94"/>
    <w:rsid w:val="00761D66"/>
    <w:rsid w:val="00763310"/>
    <w:rsid w:val="007633E8"/>
    <w:rsid w:val="00763A93"/>
    <w:rsid w:val="00763CBE"/>
    <w:rsid w:val="007641D0"/>
    <w:rsid w:val="007643FB"/>
    <w:rsid w:val="00764FFF"/>
    <w:rsid w:val="00765A73"/>
    <w:rsid w:val="00765EB8"/>
    <w:rsid w:val="00766112"/>
    <w:rsid w:val="00766398"/>
    <w:rsid w:val="007665A3"/>
    <w:rsid w:val="00766851"/>
    <w:rsid w:val="00766C23"/>
    <w:rsid w:val="0076724A"/>
    <w:rsid w:val="007675F5"/>
    <w:rsid w:val="007676F0"/>
    <w:rsid w:val="00767729"/>
    <w:rsid w:val="007678F9"/>
    <w:rsid w:val="00767E54"/>
    <w:rsid w:val="00767F23"/>
    <w:rsid w:val="007702E4"/>
    <w:rsid w:val="007704DA"/>
    <w:rsid w:val="00770546"/>
    <w:rsid w:val="007708D6"/>
    <w:rsid w:val="00771361"/>
    <w:rsid w:val="0077165A"/>
    <w:rsid w:val="00771709"/>
    <w:rsid w:val="007723EB"/>
    <w:rsid w:val="007733A6"/>
    <w:rsid w:val="007733B1"/>
    <w:rsid w:val="007734E3"/>
    <w:rsid w:val="007738EC"/>
    <w:rsid w:val="00773E15"/>
    <w:rsid w:val="00773F1B"/>
    <w:rsid w:val="00773F98"/>
    <w:rsid w:val="00774304"/>
    <w:rsid w:val="00774386"/>
    <w:rsid w:val="00774EFF"/>
    <w:rsid w:val="00774FC7"/>
    <w:rsid w:val="00775403"/>
    <w:rsid w:val="00775491"/>
    <w:rsid w:val="00775CDA"/>
    <w:rsid w:val="00775DD7"/>
    <w:rsid w:val="00775E5B"/>
    <w:rsid w:val="00776616"/>
    <w:rsid w:val="00776750"/>
    <w:rsid w:val="00776872"/>
    <w:rsid w:val="0077695E"/>
    <w:rsid w:val="0077726B"/>
    <w:rsid w:val="00777867"/>
    <w:rsid w:val="00777C3E"/>
    <w:rsid w:val="00777D31"/>
    <w:rsid w:val="007808F3"/>
    <w:rsid w:val="00780B43"/>
    <w:rsid w:val="00780EE0"/>
    <w:rsid w:val="007811EE"/>
    <w:rsid w:val="00781213"/>
    <w:rsid w:val="007813F1"/>
    <w:rsid w:val="0078154F"/>
    <w:rsid w:val="007816F8"/>
    <w:rsid w:val="0078196D"/>
    <w:rsid w:val="00781C0C"/>
    <w:rsid w:val="00781C51"/>
    <w:rsid w:val="00781E0B"/>
    <w:rsid w:val="00781F29"/>
    <w:rsid w:val="00782755"/>
    <w:rsid w:val="00782C67"/>
    <w:rsid w:val="00782D84"/>
    <w:rsid w:val="0078372C"/>
    <w:rsid w:val="00784CEE"/>
    <w:rsid w:val="00784D77"/>
    <w:rsid w:val="007850F7"/>
    <w:rsid w:val="00785203"/>
    <w:rsid w:val="00785708"/>
    <w:rsid w:val="007859D0"/>
    <w:rsid w:val="00786867"/>
    <w:rsid w:val="00786F33"/>
    <w:rsid w:val="00786F40"/>
    <w:rsid w:val="007872BC"/>
    <w:rsid w:val="00787367"/>
    <w:rsid w:val="00787601"/>
    <w:rsid w:val="0078781C"/>
    <w:rsid w:val="00787942"/>
    <w:rsid w:val="00787C62"/>
    <w:rsid w:val="00790260"/>
    <w:rsid w:val="00790DFB"/>
    <w:rsid w:val="00791111"/>
    <w:rsid w:val="007913F8"/>
    <w:rsid w:val="0079164F"/>
    <w:rsid w:val="007916F4"/>
    <w:rsid w:val="00791F81"/>
    <w:rsid w:val="00792292"/>
    <w:rsid w:val="007926A1"/>
    <w:rsid w:val="00792DCA"/>
    <w:rsid w:val="00792DD6"/>
    <w:rsid w:val="00792F17"/>
    <w:rsid w:val="007932AE"/>
    <w:rsid w:val="007933C2"/>
    <w:rsid w:val="00793484"/>
    <w:rsid w:val="007938B1"/>
    <w:rsid w:val="00793FAA"/>
    <w:rsid w:val="00794096"/>
    <w:rsid w:val="00794519"/>
    <w:rsid w:val="0079453E"/>
    <w:rsid w:val="00794C03"/>
    <w:rsid w:val="00794EC3"/>
    <w:rsid w:val="00794F14"/>
    <w:rsid w:val="007953A4"/>
    <w:rsid w:val="007956B7"/>
    <w:rsid w:val="0079595C"/>
    <w:rsid w:val="00795A02"/>
    <w:rsid w:val="00795A91"/>
    <w:rsid w:val="00795ACE"/>
    <w:rsid w:val="0079603A"/>
    <w:rsid w:val="007968E8"/>
    <w:rsid w:val="0079737C"/>
    <w:rsid w:val="007975AF"/>
    <w:rsid w:val="00797602"/>
    <w:rsid w:val="00797CC3"/>
    <w:rsid w:val="00797FF5"/>
    <w:rsid w:val="007A01E1"/>
    <w:rsid w:val="007A02CE"/>
    <w:rsid w:val="007A02EF"/>
    <w:rsid w:val="007A0590"/>
    <w:rsid w:val="007A0690"/>
    <w:rsid w:val="007A0743"/>
    <w:rsid w:val="007A0C4F"/>
    <w:rsid w:val="007A0E5B"/>
    <w:rsid w:val="007A188F"/>
    <w:rsid w:val="007A1B21"/>
    <w:rsid w:val="007A1FEF"/>
    <w:rsid w:val="007A28EC"/>
    <w:rsid w:val="007A3144"/>
    <w:rsid w:val="007A3210"/>
    <w:rsid w:val="007A34CC"/>
    <w:rsid w:val="007A3901"/>
    <w:rsid w:val="007A396F"/>
    <w:rsid w:val="007A39B8"/>
    <w:rsid w:val="007A3D01"/>
    <w:rsid w:val="007A3F9B"/>
    <w:rsid w:val="007A4330"/>
    <w:rsid w:val="007A44CD"/>
    <w:rsid w:val="007A4571"/>
    <w:rsid w:val="007A4762"/>
    <w:rsid w:val="007A48E5"/>
    <w:rsid w:val="007A4934"/>
    <w:rsid w:val="007A4BB4"/>
    <w:rsid w:val="007A4EA4"/>
    <w:rsid w:val="007A5417"/>
    <w:rsid w:val="007A57F4"/>
    <w:rsid w:val="007A5853"/>
    <w:rsid w:val="007A5E7E"/>
    <w:rsid w:val="007A6253"/>
    <w:rsid w:val="007A6487"/>
    <w:rsid w:val="007A64D8"/>
    <w:rsid w:val="007A6513"/>
    <w:rsid w:val="007A6529"/>
    <w:rsid w:val="007A6877"/>
    <w:rsid w:val="007A6DBA"/>
    <w:rsid w:val="007A7A96"/>
    <w:rsid w:val="007A7AEE"/>
    <w:rsid w:val="007B0316"/>
    <w:rsid w:val="007B05B2"/>
    <w:rsid w:val="007B0B3D"/>
    <w:rsid w:val="007B0C2F"/>
    <w:rsid w:val="007B0DCD"/>
    <w:rsid w:val="007B0E62"/>
    <w:rsid w:val="007B1230"/>
    <w:rsid w:val="007B164D"/>
    <w:rsid w:val="007B167E"/>
    <w:rsid w:val="007B1D62"/>
    <w:rsid w:val="007B1F31"/>
    <w:rsid w:val="007B2484"/>
    <w:rsid w:val="007B2496"/>
    <w:rsid w:val="007B2516"/>
    <w:rsid w:val="007B2693"/>
    <w:rsid w:val="007B2C28"/>
    <w:rsid w:val="007B44CF"/>
    <w:rsid w:val="007B461C"/>
    <w:rsid w:val="007B48C1"/>
    <w:rsid w:val="007B4B27"/>
    <w:rsid w:val="007B5347"/>
    <w:rsid w:val="007B539E"/>
    <w:rsid w:val="007B552A"/>
    <w:rsid w:val="007B671C"/>
    <w:rsid w:val="007B6789"/>
    <w:rsid w:val="007B679B"/>
    <w:rsid w:val="007B757B"/>
    <w:rsid w:val="007B7D49"/>
    <w:rsid w:val="007C01EE"/>
    <w:rsid w:val="007C0520"/>
    <w:rsid w:val="007C05E1"/>
    <w:rsid w:val="007C1D88"/>
    <w:rsid w:val="007C1E66"/>
    <w:rsid w:val="007C2542"/>
    <w:rsid w:val="007C3616"/>
    <w:rsid w:val="007C36F9"/>
    <w:rsid w:val="007C3851"/>
    <w:rsid w:val="007C39E9"/>
    <w:rsid w:val="007C4049"/>
    <w:rsid w:val="007C43FF"/>
    <w:rsid w:val="007C4688"/>
    <w:rsid w:val="007C4C4D"/>
    <w:rsid w:val="007C515D"/>
    <w:rsid w:val="007C56B4"/>
    <w:rsid w:val="007C5741"/>
    <w:rsid w:val="007C587C"/>
    <w:rsid w:val="007C5B42"/>
    <w:rsid w:val="007C5CC3"/>
    <w:rsid w:val="007C6478"/>
    <w:rsid w:val="007C6C57"/>
    <w:rsid w:val="007C6CDA"/>
    <w:rsid w:val="007C6F04"/>
    <w:rsid w:val="007C6FD9"/>
    <w:rsid w:val="007C700B"/>
    <w:rsid w:val="007C7492"/>
    <w:rsid w:val="007C7675"/>
    <w:rsid w:val="007C779D"/>
    <w:rsid w:val="007C7DE0"/>
    <w:rsid w:val="007C7E3C"/>
    <w:rsid w:val="007D03FD"/>
    <w:rsid w:val="007D04C8"/>
    <w:rsid w:val="007D066C"/>
    <w:rsid w:val="007D0836"/>
    <w:rsid w:val="007D0B4B"/>
    <w:rsid w:val="007D0DE9"/>
    <w:rsid w:val="007D1402"/>
    <w:rsid w:val="007D15B6"/>
    <w:rsid w:val="007D1E55"/>
    <w:rsid w:val="007D1EDC"/>
    <w:rsid w:val="007D20F3"/>
    <w:rsid w:val="007D216D"/>
    <w:rsid w:val="007D2203"/>
    <w:rsid w:val="007D247F"/>
    <w:rsid w:val="007D2BC9"/>
    <w:rsid w:val="007D2C0E"/>
    <w:rsid w:val="007D2D6D"/>
    <w:rsid w:val="007D3FDE"/>
    <w:rsid w:val="007D41D2"/>
    <w:rsid w:val="007D4380"/>
    <w:rsid w:val="007D4AA6"/>
    <w:rsid w:val="007D4E86"/>
    <w:rsid w:val="007D50CF"/>
    <w:rsid w:val="007D567A"/>
    <w:rsid w:val="007D5897"/>
    <w:rsid w:val="007D5CA6"/>
    <w:rsid w:val="007D61AC"/>
    <w:rsid w:val="007D683D"/>
    <w:rsid w:val="007D695B"/>
    <w:rsid w:val="007D7837"/>
    <w:rsid w:val="007D799F"/>
    <w:rsid w:val="007D7BB5"/>
    <w:rsid w:val="007E02B1"/>
    <w:rsid w:val="007E0FBE"/>
    <w:rsid w:val="007E1653"/>
    <w:rsid w:val="007E17F7"/>
    <w:rsid w:val="007E182C"/>
    <w:rsid w:val="007E1F6F"/>
    <w:rsid w:val="007E20A0"/>
    <w:rsid w:val="007E247F"/>
    <w:rsid w:val="007E2513"/>
    <w:rsid w:val="007E2541"/>
    <w:rsid w:val="007E2725"/>
    <w:rsid w:val="007E2E08"/>
    <w:rsid w:val="007E32C0"/>
    <w:rsid w:val="007E39F2"/>
    <w:rsid w:val="007E3D88"/>
    <w:rsid w:val="007E3E1A"/>
    <w:rsid w:val="007E4F9D"/>
    <w:rsid w:val="007E50B9"/>
    <w:rsid w:val="007E5778"/>
    <w:rsid w:val="007E580B"/>
    <w:rsid w:val="007E5A36"/>
    <w:rsid w:val="007E5D44"/>
    <w:rsid w:val="007E5F6F"/>
    <w:rsid w:val="007E5FAB"/>
    <w:rsid w:val="007E6191"/>
    <w:rsid w:val="007E61E1"/>
    <w:rsid w:val="007E6381"/>
    <w:rsid w:val="007E7152"/>
    <w:rsid w:val="007E7213"/>
    <w:rsid w:val="007E72A0"/>
    <w:rsid w:val="007E742D"/>
    <w:rsid w:val="007F055B"/>
    <w:rsid w:val="007F0592"/>
    <w:rsid w:val="007F0869"/>
    <w:rsid w:val="007F1423"/>
    <w:rsid w:val="007F17BF"/>
    <w:rsid w:val="007F1A86"/>
    <w:rsid w:val="007F25A9"/>
    <w:rsid w:val="007F321B"/>
    <w:rsid w:val="007F4611"/>
    <w:rsid w:val="007F46DD"/>
    <w:rsid w:val="007F4FC9"/>
    <w:rsid w:val="007F54AE"/>
    <w:rsid w:val="007F5570"/>
    <w:rsid w:val="007F5698"/>
    <w:rsid w:val="007F5ABA"/>
    <w:rsid w:val="007F60CF"/>
    <w:rsid w:val="007F64C0"/>
    <w:rsid w:val="007F6ADC"/>
    <w:rsid w:val="007F6D25"/>
    <w:rsid w:val="007F7877"/>
    <w:rsid w:val="007F7C4E"/>
    <w:rsid w:val="00800033"/>
    <w:rsid w:val="008000E2"/>
    <w:rsid w:val="0080013E"/>
    <w:rsid w:val="00800207"/>
    <w:rsid w:val="008002BA"/>
    <w:rsid w:val="00800838"/>
    <w:rsid w:val="00801951"/>
    <w:rsid w:val="008022A6"/>
    <w:rsid w:val="008022C0"/>
    <w:rsid w:val="0080236A"/>
    <w:rsid w:val="008023EB"/>
    <w:rsid w:val="008029B5"/>
    <w:rsid w:val="00802B5C"/>
    <w:rsid w:val="00802D7C"/>
    <w:rsid w:val="008032EE"/>
    <w:rsid w:val="00803839"/>
    <w:rsid w:val="00803C01"/>
    <w:rsid w:val="0080416F"/>
    <w:rsid w:val="008044CF"/>
    <w:rsid w:val="008048C0"/>
    <w:rsid w:val="00804953"/>
    <w:rsid w:val="00804D01"/>
    <w:rsid w:val="0080518E"/>
    <w:rsid w:val="008052E2"/>
    <w:rsid w:val="008054D4"/>
    <w:rsid w:val="00805B2D"/>
    <w:rsid w:val="00805FCC"/>
    <w:rsid w:val="00805FDD"/>
    <w:rsid w:val="008064E8"/>
    <w:rsid w:val="00806738"/>
    <w:rsid w:val="00806870"/>
    <w:rsid w:val="00806EA2"/>
    <w:rsid w:val="00806EAF"/>
    <w:rsid w:val="0080706C"/>
    <w:rsid w:val="00807209"/>
    <w:rsid w:val="00807961"/>
    <w:rsid w:val="00807F96"/>
    <w:rsid w:val="00810197"/>
    <w:rsid w:val="0081052A"/>
    <w:rsid w:val="008107C0"/>
    <w:rsid w:val="00810AD9"/>
    <w:rsid w:val="00810BEA"/>
    <w:rsid w:val="00810D69"/>
    <w:rsid w:val="00810FDA"/>
    <w:rsid w:val="0081140B"/>
    <w:rsid w:val="00811B26"/>
    <w:rsid w:val="00811E68"/>
    <w:rsid w:val="00812671"/>
    <w:rsid w:val="00812CC4"/>
    <w:rsid w:val="00812EA9"/>
    <w:rsid w:val="00812F36"/>
    <w:rsid w:val="0081300E"/>
    <w:rsid w:val="0081365F"/>
    <w:rsid w:val="00813A0B"/>
    <w:rsid w:val="00813F6A"/>
    <w:rsid w:val="00813FAC"/>
    <w:rsid w:val="00813FF1"/>
    <w:rsid w:val="00814255"/>
    <w:rsid w:val="0081456A"/>
    <w:rsid w:val="00814992"/>
    <w:rsid w:val="00814D57"/>
    <w:rsid w:val="00814ED0"/>
    <w:rsid w:val="0081500F"/>
    <w:rsid w:val="008150D2"/>
    <w:rsid w:val="008158A1"/>
    <w:rsid w:val="00815C4F"/>
    <w:rsid w:val="00815D09"/>
    <w:rsid w:val="00815D3A"/>
    <w:rsid w:val="00815DF5"/>
    <w:rsid w:val="00815E3A"/>
    <w:rsid w:val="00815F88"/>
    <w:rsid w:val="0081617E"/>
    <w:rsid w:val="00816240"/>
    <w:rsid w:val="00816631"/>
    <w:rsid w:val="00816E8E"/>
    <w:rsid w:val="008172AD"/>
    <w:rsid w:val="008172DB"/>
    <w:rsid w:val="0081761B"/>
    <w:rsid w:val="00817AEF"/>
    <w:rsid w:val="00817BBD"/>
    <w:rsid w:val="00817E54"/>
    <w:rsid w:val="00817EEE"/>
    <w:rsid w:val="00817FB4"/>
    <w:rsid w:val="00820864"/>
    <w:rsid w:val="00820930"/>
    <w:rsid w:val="00820E13"/>
    <w:rsid w:val="008210C9"/>
    <w:rsid w:val="008218CA"/>
    <w:rsid w:val="00821C10"/>
    <w:rsid w:val="00821E62"/>
    <w:rsid w:val="0082224A"/>
    <w:rsid w:val="00822A5D"/>
    <w:rsid w:val="00822B83"/>
    <w:rsid w:val="00822C9F"/>
    <w:rsid w:val="00822EF3"/>
    <w:rsid w:val="00823195"/>
    <w:rsid w:val="0082339F"/>
    <w:rsid w:val="008234B2"/>
    <w:rsid w:val="00823858"/>
    <w:rsid w:val="00823A38"/>
    <w:rsid w:val="00823C32"/>
    <w:rsid w:val="00823D64"/>
    <w:rsid w:val="008243C0"/>
    <w:rsid w:val="00825265"/>
    <w:rsid w:val="008252D0"/>
    <w:rsid w:val="00825938"/>
    <w:rsid w:val="00826192"/>
    <w:rsid w:val="008262DA"/>
    <w:rsid w:val="00826358"/>
    <w:rsid w:val="00826556"/>
    <w:rsid w:val="00826AF5"/>
    <w:rsid w:val="00827565"/>
    <w:rsid w:val="008277CB"/>
    <w:rsid w:val="00827AFB"/>
    <w:rsid w:val="008300FC"/>
    <w:rsid w:val="008302CE"/>
    <w:rsid w:val="00830403"/>
    <w:rsid w:val="0083059A"/>
    <w:rsid w:val="00830712"/>
    <w:rsid w:val="0083153B"/>
    <w:rsid w:val="0083168B"/>
    <w:rsid w:val="00831AF6"/>
    <w:rsid w:val="00831CA7"/>
    <w:rsid w:val="00831DE7"/>
    <w:rsid w:val="00831F1D"/>
    <w:rsid w:val="008321E2"/>
    <w:rsid w:val="00832482"/>
    <w:rsid w:val="00832A2F"/>
    <w:rsid w:val="00832A8D"/>
    <w:rsid w:val="00832CAA"/>
    <w:rsid w:val="00833425"/>
    <w:rsid w:val="008334F5"/>
    <w:rsid w:val="008336A1"/>
    <w:rsid w:val="0083397D"/>
    <w:rsid w:val="00834D4D"/>
    <w:rsid w:val="00834EA8"/>
    <w:rsid w:val="00834F70"/>
    <w:rsid w:val="008350CB"/>
    <w:rsid w:val="008354C7"/>
    <w:rsid w:val="00835532"/>
    <w:rsid w:val="008358C5"/>
    <w:rsid w:val="008363AD"/>
    <w:rsid w:val="00836684"/>
    <w:rsid w:val="008369C9"/>
    <w:rsid w:val="00836EFC"/>
    <w:rsid w:val="008373DE"/>
    <w:rsid w:val="00837469"/>
    <w:rsid w:val="008377BA"/>
    <w:rsid w:val="00837A4C"/>
    <w:rsid w:val="00837ECA"/>
    <w:rsid w:val="00837EED"/>
    <w:rsid w:val="00837FFD"/>
    <w:rsid w:val="00840088"/>
    <w:rsid w:val="0084054A"/>
    <w:rsid w:val="00840833"/>
    <w:rsid w:val="0084088E"/>
    <w:rsid w:val="00840E7D"/>
    <w:rsid w:val="0084103D"/>
    <w:rsid w:val="008410C2"/>
    <w:rsid w:val="008413D8"/>
    <w:rsid w:val="008416F5"/>
    <w:rsid w:val="00841D70"/>
    <w:rsid w:val="008424D6"/>
    <w:rsid w:val="008427DA"/>
    <w:rsid w:val="00842F95"/>
    <w:rsid w:val="00843350"/>
    <w:rsid w:val="0084339C"/>
    <w:rsid w:val="00843531"/>
    <w:rsid w:val="00843555"/>
    <w:rsid w:val="00843836"/>
    <w:rsid w:val="00843902"/>
    <w:rsid w:val="0084425E"/>
    <w:rsid w:val="0084454E"/>
    <w:rsid w:val="008448E2"/>
    <w:rsid w:val="00844C8E"/>
    <w:rsid w:val="00844FF3"/>
    <w:rsid w:val="00845476"/>
    <w:rsid w:val="008455C4"/>
    <w:rsid w:val="00845607"/>
    <w:rsid w:val="0084560E"/>
    <w:rsid w:val="00845AB8"/>
    <w:rsid w:val="008463DC"/>
    <w:rsid w:val="00847982"/>
    <w:rsid w:val="00850416"/>
    <w:rsid w:val="00850F50"/>
    <w:rsid w:val="00851382"/>
    <w:rsid w:val="008515FE"/>
    <w:rsid w:val="00851D11"/>
    <w:rsid w:val="00852136"/>
    <w:rsid w:val="0085225E"/>
    <w:rsid w:val="008523ED"/>
    <w:rsid w:val="00852B90"/>
    <w:rsid w:val="00852ED7"/>
    <w:rsid w:val="0085304B"/>
    <w:rsid w:val="008532B8"/>
    <w:rsid w:val="00853847"/>
    <w:rsid w:val="008544DD"/>
    <w:rsid w:val="00854596"/>
    <w:rsid w:val="008549F5"/>
    <w:rsid w:val="00854B54"/>
    <w:rsid w:val="00854D07"/>
    <w:rsid w:val="008556A7"/>
    <w:rsid w:val="00855C9F"/>
    <w:rsid w:val="00855F1E"/>
    <w:rsid w:val="008568C0"/>
    <w:rsid w:val="00856BE4"/>
    <w:rsid w:val="00856FFC"/>
    <w:rsid w:val="00857287"/>
    <w:rsid w:val="008578E6"/>
    <w:rsid w:val="00857BAA"/>
    <w:rsid w:val="00857BDE"/>
    <w:rsid w:val="00857EAA"/>
    <w:rsid w:val="00857FBC"/>
    <w:rsid w:val="00860FFC"/>
    <w:rsid w:val="008611B5"/>
    <w:rsid w:val="0086121C"/>
    <w:rsid w:val="008613AD"/>
    <w:rsid w:val="0086169D"/>
    <w:rsid w:val="00861A08"/>
    <w:rsid w:val="00861DE0"/>
    <w:rsid w:val="008624A7"/>
    <w:rsid w:val="00862818"/>
    <w:rsid w:val="00862DF9"/>
    <w:rsid w:val="008632E6"/>
    <w:rsid w:val="0086394A"/>
    <w:rsid w:val="00863953"/>
    <w:rsid w:val="00864270"/>
    <w:rsid w:val="008643FC"/>
    <w:rsid w:val="0086443C"/>
    <w:rsid w:val="00864472"/>
    <w:rsid w:val="00864AED"/>
    <w:rsid w:val="00864B13"/>
    <w:rsid w:val="00864B99"/>
    <w:rsid w:val="008651D8"/>
    <w:rsid w:val="00865575"/>
    <w:rsid w:val="008655DB"/>
    <w:rsid w:val="00865707"/>
    <w:rsid w:val="00865B9A"/>
    <w:rsid w:val="008664E7"/>
    <w:rsid w:val="00866FA5"/>
    <w:rsid w:val="008670B7"/>
    <w:rsid w:val="00867203"/>
    <w:rsid w:val="00867250"/>
    <w:rsid w:val="00867D68"/>
    <w:rsid w:val="00867DF0"/>
    <w:rsid w:val="0087047F"/>
    <w:rsid w:val="00870734"/>
    <w:rsid w:val="00870AEE"/>
    <w:rsid w:val="00870C0F"/>
    <w:rsid w:val="00870CAF"/>
    <w:rsid w:val="0087197B"/>
    <w:rsid w:val="00871CB5"/>
    <w:rsid w:val="00871F7D"/>
    <w:rsid w:val="008725D1"/>
    <w:rsid w:val="00872C49"/>
    <w:rsid w:val="00872D22"/>
    <w:rsid w:val="0087370E"/>
    <w:rsid w:val="00873E35"/>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7886"/>
    <w:rsid w:val="00877A96"/>
    <w:rsid w:val="0088001C"/>
    <w:rsid w:val="00880023"/>
    <w:rsid w:val="0088016A"/>
    <w:rsid w:val="00880268"/>
    <w:rsid w:val="00880687"/>
    <w:rsid w:val="008809E7"/>
    <w:rsid w:val="008815F6"/>
    <w:rsid w:val="00881A06"/>
    <w:rsid w:val="00881A42"/>
    <w:rsid w:val="00881E87"/>
    <w:rsid w:val="0088201C"/>
    <w:rsid w:val="0088222C"/>
    <w:rsid w:val="0088246B"/>
    <w:rsid w:val="008827CD"/>
    <w:rsid w:val="00882BBA"/>
    <w:rsid w:val="00883096"/>
    <w:rsid w:val="008838A6"/>
    <w:rsid w:val="008844DC"/>
    <w:rsid w:val="008848FE"/>
    <w:rsid w:val="00884F7A"/>
    <w:rsid w:val="0088503C"/>
    <w:rsid w:val="00885795"/>
    <w:rsid w:val="00885F63"/>
    <w:rsid w:val="008867A0"/>
    <w:rsid w:val="00886C2D"/>
    <w:rsid w:val="0088727D"/>
    <w:rsid w:val="0088757D"/>
    <w:rsid w:val="008878CD"/>
    <w:rsid w:val="00887933"/>
    <w:rsid w:val="008879E4"/>
    <w:rsid w:val="0089004E"/>
    <w:rsid w:val="0089014A"/>
    <w:rsid w:val="0089027F"/>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4B"/>
    <w:rsid w:val="00893775"/>
    <w:rsid w:val="008939D7"/>
    <w:rsid w:val="00893B7B"/>
    <w:rsid w:val="00893BBB"/>
    <w:rsid w:val="00893DCE"/>
    <w:rsid w:val="0089433C"/>
    <w:rsid w:val="0089463B"/>
    <w:rsid w:val="0089474D"/>
    <w:rsid w:val="00894FD4"/>
    <w:rsid w:val="0089516B"/>
    <w:rsid w:val="008952CD"/>
    <w:rsid w:val="0089546A"/>
    <w:rsid w:val="0089599E"/>
    <w:rsid w:val="00895AFA"/>
    <w:rsid w:val="0089616C"/>
    <w:rsid w:val="00896DCA"/>
    <w:rsid w:val="00896E0A"/>
    <w:rsid w:val="008970BE"/>
    <w:rsid w:val="00897314"/>
    <w:rsid w:val="0089742D"/>
    <w:rsid w:val="008975EC"/>
    <w:rsid w:val="0089785A"/>
    <w:rsid w:val="008979BC"/>
    <w:rsid w:val="00897CD4"/>
    <w:rsid w:val="00897F7B"/>
    <w:rsid w:val="00897FC4"/>
    <w:rsid w:val="008A01CF"/>
    <w:rsid w:val="008A05CB"/>
    <w:rsid w:val="008A0BCD"/>
    <w:rsid w:val="008A0E2D"/>
    <w:rsid w:val="008A0E73"/>
    <w:rsid w:val="008A0FAA"/>
    <w:rsid w:val="008A1167"/>
    <w:rsid w:val="008A137C"/>
    <w:rsid w:val="008A18A7"/>
    <w:rsid w:val="008A1994"/>
    <w:rsid w:val="008A1A52"/>
    <w:rsid w:val="008A1B6D"/>
    <w:rsid w:val="008A1BF5"/>
    <w:rsid w:val="008A1D4A"/>
    <w:rsid w:val="008A1E2B"/>
    <w:rsid w:val="008A266D"/>
    <w:rsid w:val="008A29CF"/>
    <w:rsid w:val="008A3A56"/>
    <w:rsid w:val="008A3BAC"/>
    <w:rsid w:val="008A3DBB"/>
    <w:rsid w:val="008A404A"/>
    <w:rsid w:val="008A4233"/>
    <w:rsid w:val="008A4528"/>
    <w:rsid w:val="008A5038"/>
    <w:rsid w:val="008A52DE"/>
    <w:rsid w:val="008A530F"/>
    <w:rsid w:val="008A54EA"/>
    <w:rsid w:val="008A54F5"/>
    <w:rsid w:val="008A56C7"/>
    <w:rsid w:val="008A5ED4"/>
    <w:rsid w:val="008A677B"/>
    <w:rsid w:val="008A6ACF"/>
    <w:rsid w:val="008A6CBF"/>
    <w:rsid w:val="008A6E16"/>
    <w:rsid w:val="008A707A"/>
    <w:rsid w:val="008A7179"/>
    <w:rsid w:val="008A7C46"/>
    <w:rsid w:val="008A7D78"/>
    <w:rsid w:val="008B018C"/>
    <w:rsid w:val="008B0890"/>
    <w:rsid w:val="008B08C7"/>
    <w:rsid w:val="008B0A47"/>
    <w:rsid w:val="008B0B2D"/>
    <w:rsid w:val="008B1016"/>
    <w:rsid w:val="008B1099"/>
    <w:rsid w:val="008B113D"/>
    <w:rsid w:val="008B1234"/>
    <w:rsid w:val="008B1803"/>
    <w:rsid w:val="008B183A"/>
    <w:rsid w:val="008B1ABA"/>
    <w:rsid w:val="008B24B1"/>
    <w:rsid w:val="008B2695"/>
    <w:rsid w:val="008B2785"/>
    <w:rsid w:val="008B27D0"/>
    <w:rsid w:val="008B3236"/>
    <w:rsid w:val="008B391A"/>
    <w:rsid w:val="008B3B32"/>
    <w:rsid w:val="008B3F38"/>
    <w:rsid w:val="008B438D"/>
    <w:rsid w:val="008B4695"/>
    <w:rsid w:val="008B4896"/>
    <w:rsid w:val="008B48D0"/>
    <w:rsid w:val="008B4F16"/>
    <w:rsid w:val="008B4FC7"/>
    <w:rsid w:val="008B51B3"/>
    <w:rsid w:val="008B569D"/>
    <w:rsid w:val="008B5B6D"/>
    <w:rsid w:val="008B5E43"/>
    <w:rsid w:val="008B6121"/>
    <w:rsid w:val="008B64A4"/>
    <w:rsid w:val="008B65C0"/>
    <w:rsid w:val="008B686F"/>
    <w:rsid w:val="008B6896"/>
    <w:rsid w:val="008B6FF3"/>
    <w:rsid w:val="008C0013"/>
    <w:rsid w:val="008C01BB"/>
    <w:rsid w:val="008C0826"/>
    <w:rsid w:val="008C0ABA"/>
    <w:rsid w:val="008C1484"/>
    <w:rsid w:val="008C1556"/>
    <w:rsid w:val="008C1596"/>
    <w:rsid w:val="008C1677"/>
    <w:rsid w:val="008C1710"/>
    <w:rsid w:val="008C1E1B"/>
    <w:rsid w:val="008C203B"/>
    <w:rsid w:val="008C2241"/>
    <w:rsid w:val="008C259F"/>
    <w:rsid w:val="008C2658"/>
    <w:rsid w:val="008C28A7"/>
    <w:rsid w:val="008C29B0"/>
    <w:rsid w:val="008C2E3C"/>
    <w:rsid w:val="008C3268"/>
    <w:rsid w:val="008C34FC"/>
    <w:rsid w:val="008C4D51"/>
    <w:rsid w:val="008C4F19"/>
    <w:rsid w:val="008C4F26"/>
    <w:rsid w:val="008C5535"/>
    <w:rsid w:val="008C5842"/>
    <w:rsid w:val="008C5A85"/>
    <w:rsid w:val="008C5BE7"/>
    <w:rsid w:val="008C5C53"/>
    <w:rsid w:val="008C6288"/>
    <w:rsid w:val="008C6324"/>
    <w:rsid w:val="008C6FB5"/>
    <w:rsid w:val="008C7995"/>
    <w:rsid w:val="008D005D"/>
    <w:rsid w:val="008D014B"/>
    <w:rsid w:val="008D02BA"/>
    <w:rsid w:val="008D05D9"/>
    <w:rsid w:val="008D0740"/>
    <w:rsid w:val="008D138F"/>
    <w:rsid w:val="008D1763"/>
    <w:rsid w:val="008D1966"/>
    <w:rsid w:val="008D1D36"/>
    <w:rsid w:val="008D1EF0"/>
    <w:rsid w:val="008D24FE"/>
    <w:rsid w:val="008D2D90"/>
    <w:rsid w:val="008D3670"/>
    <w:rsid w:val="008D37A9"/>
    <w:rsid w:val="008D3DC8"/>
    <w:rsid w:val="008D41DC"/>
    <w:rsid w:val="008D4500"/>
    <w:rsid w:val="008D5350"/>
    <w:rsid w:val="008D540E"/>
    <w:rsid w:val="008D55D8"/>
    <w:rsid w:val="008D5A06"/>
    <w:rsid w:val="008D5AE9"/>
    <w:rsid w:val="008D5FF4"/>
    <w:rsid w:val="008D644F"/>
    <w:rsid w:val="008D6CA0"/>
    <w:rsid w:val="008D7548"/>
    <w:rsid w:val="008D77DB"/>
    <w:rsid w:val="008D7E0B"/>
    <w:rsid w:val="008D7FBE"/>
    <w:rsid w:val="008E001B"/>
    <w:rsid w:val="008E0087"/>
    <w:rsid w:val="008E00FF"/>
    <w:rsid w:val="008E0472"/>
    <w:rsid w:val="008E04FD"/>
    <w:rsid w:val="008E0A60"/>
    <w:rsid w:val="008E0A98"/>
    <w:rsid w:val="008E0B5C"/>
    <w:rsid w:val="008E1215"/>
    <w:rsid w:val="008E134B"/>
    <w:rsid w:val="008E2A62"/>
    <w:rsid w:val="008E2AD7"/>
    <w:rsid w:val="008E2D42"/>
    <w:rsid w:val="008E2FA6"/>
    <w:rsid w:val="008E3484"/>
    <w:rsid w:val="008E37C6"/>
    <w:rsid w:val="008E38BA"/>
    <w:rsid w:val="008E3942"/>
    <w:rsid w:val="008E3BB9"/>
    <w:rsid w:val="008E3F1D"/>
    <w:rsid w:val="008E40B5"/>
    <w:rsid w:val="008E4AB2"/>
    <w:rsid w:val="008E4B66"/>
    <w:rsid w:val="008E4C42"/>
    <w:rsid w:val="008E526A"/>
    <w:rsid w:val="008E53A9"/>
    <w:rsid w:val="008E6375"/>
    <w:rsid w:val="008E65B2"/>
    <w:rsid w:val="008E68FE"/>
    <w:rsid w:val="008E69D0"/>
    <w:rsid w:val="008E6B70"/>
    <w:rsid w:val="008E6D69"/>
    <w:rsid w:val="008E77FC"/>
    <w:rsid w:val="008E7AD1"/>
    <w:rsid w:val="008F0293"/>
    <w:rsid w:val="008F02CD"/>
    <w:rsid w:val="008F05DA"/>
    <w:rsid w:val="008F0825"/>
    <w:rsid w:val="008F0826"/>
    <w:rsid w:val="008F0862"/>
    <w:rsid w:val="008F0C7A"/>
    <w:rsid w:val="008F0FB8"/>
    <w:rsid w:val="008F1607"/>
    <w:rsid w:val="008F1BA8"/>
    <w:rsid w:val="008F2DE5"/>
    <w:rsid w:val="008F30C3"/>
    <w:rsid w:val="008F399E"/>
    <w:rsid w:val="008F4381"/>
    <w:rsid w:val="008F4639"/>
    <w:rsid w:val="008F4BEE"/>
    <w:rsid w:val="008F4FDF"/>
    <w:rsid w:val="008F519C"/>
    <w:rsid w:val="008F528E"/>
    <w:rsid w:val="008F5A2C"/>
    <w:rsid w:val="008F5DB3"/>
    <w:rsid w:val="008F61FB"/>
    <w:rsid w:val="008F6269"/>
    <w:rsid w:val="008F663E"/>
    <w:rsid w:val="008F6CE3"/>
    <w:rsid w:val="008F6EBC"/>
    <w:rsid w:val="008F74DC"/>
    <w:rsid w:val="008F773C"/>
    <w:rsid w:val="008F7A18"/>
    <w:rsid w:val="008F7E5B"/>
    <w:rsid w:val="008F7FA1"/>
    <w:rsid w:val="009002BE"/>
    <w:rsid w:val="00900424"/>
    <w:rsid w:val="00900609"/>
    <w:rsid w:val="00900B86"/>
    <w:rsid w:val="0090112E"/>
    <w:rsid w:val="009015AD"/>
    <w:rsid w:val="009017DB"/>
    <w:rsid w:val="009018D8"/>
    <w:rsid w:val="009019EA"/>
    <w:rsid w:val="00901C11"/>
    <w:rsid w:val="00902078"/>
    <w:rsid w:val="009024F6"/>
    <w:rsid w:val="0090255A"/>
    <w:rsid w:val="00902A53"/>
    <w:rsid w:val="00902D37"/>
    <w:rsid w:val="0090325B"/>
    <w:rsid w:val="0090328C"/>
    <w:rsid w:val="009033D7"/>
    <w:rsid w:val="009035ED"/>
    <w:rsid w:val="00903684"/>
    <w:rsid w:val="00903C97"/>
    <w:rsid w:val="00903F8E"/>
    <w:rsid w:val="00904171"/>
    <w:rsid w:val="00904767"/>
    <w:rsid w:val="009048E2"/>
    <w:rsid w:val="00904A8A"/>
    <w:rsid w:val="009052E6"/>
    <w:rsid w:val="009059F3"/>
    <w:rsid w:val="00905E09"/>
    <w:rsid w:val="00906592"/>
    <w:rsid w:val="00906870"/>
    <w:rsid w:val="00906988"/>
    <w:rsid w:val="00906A8B"/>
    <w:rsid w:val="00906DA2"/>
    <w:rsid w:val="009074ED"/>
    <w:rsid w:val="00907833"/>
    <w:rsid w:val="00907D74"/>
    <w:rsid w:val="00910375"/>
    <w:rsid w:val="00910810"/>
    <w:rsid w:val="0091138F"/>
    <w:rsid w:val="00911889"/>
    <w:rsid w:val="009118E8"/>
    <w:rsid w:val="0091224E"/>
    <w:rsid w:val="009130A7"/>
    <w:rsid w:val="009131EC"/>
    <w:rsid w:val="0091368C"/>
    <w:rsid w:val="00913704"/>
    <w:rsid w:val="0091391A"/>
    <w:rsid w:val="00913C4E"/>
    <w:rsid w:val="00913D2B"/>
    <w:rsid w:val="00913D58"/>
    <w:rsid w:val="009144F6"/>
    <w:rsid w:val="00914589"/>
    <w:rsid w:val="0091467E"/>
    <w:rsid w:val="009147ED"/>
    <w:rsid w:val="00914EA3"/>
    <w:rsid w:val="00915123"/>
    <w:rsid w:val="009154FE"/>
    <w:rsid w:val="00915EDD"/>
    <w:rsid w:val="00916186"/>
    <w:rsid w:val="0091640A"/>
    <w:rsid w:val="00916A99"/>
    <w:rsid w:val="0091775D"/>
    <w:rsid w:val="00917900"/>
    <w:rsid w:val="00917F41"/>
    <w:rsid w:val="009202E2"/>
    <w:rsid w:val="00920358"/>
    <w:rsid w:val="00920A8D"/>
    <w:rsid w:val="00920DD9"/>
    <w:rsid w:val="00921486"/>
    <w:rsid w:val="00922726"/>
    <w:rsid w:val="00922760"/>
    <w:rsid w:val="00922B8F"/>
    <w:rsid w:val="00922D0F"/>
    <w:rsid w:val="009230F7"/>
    <w:rsid w:val="009236BF"/>
    <w:rsid w:val="00923903"/>
    <w:rsid w:val="009244BE"/>
    <w:rsid w:val="0092468A"/>
    <w:rsid w:val="00924B64"/>
    <w:rsid w:val="0092535E"/>
    <w:rsid w:val="00925A24"/>
    <w:rsid w:val="00926462"/>
    <w:rsid w:val="0092660D"/>
    <w:rsid w:val="00926684"/>
    <w:rsid w:val="00926760"/>
    <w:rsid w:val="00926933"/>
    <w:rsid w:val="009269E8"/>
    <w:rsid w:val="00926C3B"/>
    <w:rsid w:val="00926D78"/>
    <w:rsid w:val="00927000"/>
    <w:rsid w:val="0092766A"/>
    <w:rsid w:val="009277B5"/>
    <w:rsid w:val="00927E6B"/>
    <w:rsid w:val="00927EB2"/>
    <w:rsid w:val="00927FF5"/>
    <w:rsid w:val="00930783"/>
    <w:rsid w:val="00930825"/>
    <w:rsid w:val="009318EF"/>
    <w:rsid w:val="00931B3F"/>
    <w:rsid w:val="00931E4A"/>
    <w:rsid w:val="009320E8"/>
    <w:rsid w:val="0093218C"/>
    <w:rsid w:val="00932833"/>
    <w:rsid w:val="00932CBD"/>
    <w:rsid w:val="00932EB4"/>
    <w:rsid w:val="0093357B"/>
    <w:rsid w:val="00933781"/>
    <w:rsid w:val="00933798"/>
    <w:rsid w:val="00933A5C"/>
    <w:rsid w:val="00933AA7"/>
    <w:rsid w:val="00933C0C"/>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C3F"/>
    <w:rsid w:val="00937941"/>
    <w:rsid w:val="00937A16"/>
    <w:rsid w:val="00937ED0"/>
    <w:rsid w:val="00937F19"/>
    <w:rsid w:val="00941147"/>
    <w:rsid w:val="0094129C"/>
    <w:rsid w:val="00941A38"/>
    <w:rsid w:val="00941E5C"/>
    <w:rsid w:val="00942615"/>
    <w:rsid w:val="00942843"/>
    <w:rsid w:val="00942881"/>
    <w:rsid w:val="00942A9B"/>
    <w:rsid w:val="00942C51"/>
    <w:rsid w:val="00942CD3"/>
    <w:rsid w:val="00942EE8"/>
    <w:rsid w:val="00942F83"/>
    <w:rsid w:val="00943840"/>
    <w:rsid w:val="00943B80"/>
    <w:rsid w:val="00943E38"/>
    <w:rsid w:val="00944172"/>
    <w:rsid w:val="0094426B"/>
    <w:rsid w:val="00944720"/>
    <w:rsid w:val="00944940"/>
    <w:rsid w:val="0094497E"/>
    <w:rsid w:val="00945747"/>
    <w:rsid w:val="009459A7"/>
    <w:rsid w:val="00945F45"/>
    <w:rsid w:val="009461F2"/>
    <w:rsid w:val="0094661D"/>
    <w:rsid w:val="009466CF"/>
    <w:rsid w:val="00946761"/>
    <w:rsid w:val="00950055"/>
    <w:rsid w:val="00950445"/>
    <w:rsid w:val="00950490"/>
    <w:rsid w:val="00950A40"/>
    <w:rsid w:val="009515E8"/>
    <w:rsid w:val="0095193A"/>
    <w:rsid w:val="00951D80"/>
    <w:rsid w:val="00951F47"/>
    <w:rsid w:val="0095232F"/>
    <w:rsid w:val="0095283C"/>
    <w:rsid w:val="00952C25"/>
    <w:rsid w:val="00952C80"/>
    <w:rsid w:val="00952CA3"/>
    <w:rsid w:val="00953C4A"/>
    <w:rsid w:val="00953E11"/>
    <w:rsid w:val="009546C1"/>
    <w:rsid w:val="00954818"/>
    <w:rsid w:val="00954842"/>
    <w:rsid w:val="00954A59"/>
    <w:rsid w:val="00955364"/>
    <w:rsid w:val="009557D1"/>
    <w:rsid w:val="00955959"/>
    <w:rsid w:val="00955A20"/>
    <w:rsid w:val="00955B97"/>
    <w:rsid w:val="00955F00"/>
    <w:rsid w:val="009563E4"/>
    <w:rsid w:val="009568E4"/>
    <w:rsid w:val="009576C8"/>
    <w:rsid w:val="00957715"/>
    <w:rsid w:val="00957800"/>
    <w:rsid w:val="00957967"/>
    <w:rsid w:val="00957A0E"/>
    <w:rsid w:val="00957B18"/>
    <w:rsid w:val="00957B27"/>
    <w:rsid w:val="00957E33"/>
    <w:rsid w:val="00960D4B"/>
    <w:rsid w:val="009610B5"/>
    <w:rsid w:val="00961610"/>
    <w:rsid w:val="00961B68"/>
    <w:rsid w:val="00961E34"/>
    <w:rsid w:val="0096232C"/>
    <w:rsid w:val="00962695"/>
    <w:rsid w:val="009626D8"/>
    <w:rsid w:val="00962982"/>
    <w:rsid w:val="00962A4A"/>
    <w:rsid w:val="00962BC7"/>
    <w:rsid w:val="009634C0"/>
    <w:rsid w:val="009637C4"/>
    <w:rsid w:val="00963C54"/>
    <w:rsid w:val="00964E8E"/>
    <w:rsid w:val="00964EBD"/>
    <w:rsid w:val="00964F32"/>
    <w:rsid w:val="00964FB4"/>
    <w:rsid w:val="0096500A"/>
    <w:rsid w:val="009653C8"/>
    <w:rsid w:val="009656DD"/>
    <w:rsid w:val="009659B0"/>
    <w:rsid w:val="00965D09"/>
    <w:rsid w:val="00966406"/>
    <w:rsid w:val="009664F2"/>
    <w:rsid w:val="00966566"/>
    <w:rsid w:val="00966820"/>
    <w:rsid w:val="00966E66"/>
    <w:rsid w:val="00967286"/>
    <w:rsid w:val="009676D0"/>
    <w:rsid w:val="009677D7"/>
    <w:rsid w:val="00967E45"/>
    <w:rsid w:val="00970244"/>
    <w:rsid w:val="00970343"/>
    <w:rsid w:val="00970674"/>
    <w:rsid w:val="00970E76"/>
    <w:rsid w:val="0097109F"/>
    <w:rsid w:val="009711A6"/>
    <w:rsid w:val="009711FD"/>
    <w:rsid w:val="00971471"/>
    <w:rsid w:val="00971A53"/>
    <w:rsid w:val="00971F07"/>
    <w:rsid w:val="00971F30"/>
    <w:rsid w:val="00972048"/>
    <w:rsid w:val="0097243A"/>
    <w:rsid w:val="00972B01"/>
    <w:rsid w:val="00972B3F"/>
    <w:rsid w:val="00972FF6"/>
    <w:rsid w:val="009731EB"/>
    <w:rsid w:val="00973338"/>
    <w:rsid w:val="00973501"/>
    <w:rsid w:val="0097383D"/>
    <w:rsid w:val="009739C9"/>
    <w:rsid w:val="00973C57"/>
    <w:rsid w:val="00973D23"/>
    <w:rsid w:val="00973DA9"/>
    <w:rsid w:val="009745DA"/>
    <w:rsid w:val="00974660"/>
    <w:rsid w:val="0097481C"/>
    <w:rsid w:val="0097516F"/>
    <w:rsid w:val="0097533E"/>
    <w:rsid w:val="0097541D"/>
    <w:rsid w:val="00975C34"/>
    <w:rsid w:val="00976341"/>
    <w:rsid w:val="0097660A"/>
    <w:rsid w:val="009768D7"/>
    <w:rsid w:val="009770CD"/>
    <w:rsid w:val="00977139"/>
    <w:rsid w:val="00977813"/>
    <w:rsid w:val="009778AB"/>
    <w:rsid w:val="00977E97"/>
    <w:rsid w:val="00980958"/>
    <w:rsid w:val="00980A0A"/>
    <w:rsid w:val="009814DB"/>
    <w:rsid w:val="0098178C"/>
    <w:rsid w:val="009821FE"/>
    <w:rsid w:val="009823CA"/>
    <w:rsid w:val="00982C2F"/>
    <w:rsid w:val="00982D52"/>
    <w:rsid w:val="009832A6"/>
    <w:rsid w:val="009833D0"/>
    <w:rsid w:val="009834D6"/>
    <w:rsid w:val="00984E0B"/>
    <w:rsid w:val="0098533D"/>
    <w:rsid w:val="0098596E"/>
    <w:rsid w:val="00985C11"/>
    <w:rsid w:val="00985E81"/>
    <w:rsid w:val="00986435"/>
    <w:rsid w:val="00986BD7"/>
    <w:rsid w:val="009872CD"/>
    <w:rsid w:val="00987300"/>
    <w:rsid w:val="0098744F"/>
    <w:rsid w:val="0098768B"/>
    <w:rsid w:val="0098774C"/>
    <w:rsid w:val="00987987"/>
    <w:rsid w:val="00987EA8"/>
    <w:rsid w:val="00987FFC"/>
    <w:rsid w:val="0099003E"/>
    <w:rsid w:val="009904EA"/>
    <w:rsid w:val="00990DED"/>
    <w:rsid w:val="009911B2"/>
    <w:rsid w:val="00991D01"/>
    <w:rsid w:val="00991E11"/>
    <w:rsid w:val="00991E88"/>
    <w:rsid w:val="00992196"/>
    <w:rsid w:val="0099241B"/>
    <w:rsid w:val="009926B2"/>
    <w:rsid w:val="009928F0"/>
    <w:rsid w:val="00992A4B"/>
    <w:rsid w:val="00992AEE"/>
    <w:rsid w:val="00993633"/>
    <w:rsid w:val="00993868"/>
    <w:rsid w:val="009948F3"/>
    <w:rsid w:val="00994926"/>
    <w:rsid w:val="00994B18"/>
    <w:rsid w:val="00994ED3"/>
    <w:rsid w:val="00995075"/>
    <w:rsid w:val="00995603"/>
    <w:rsid w:val="00995AA1"/>
    <w:rsid w:val="00995FB7"/>
    <w:rsid w:val="009964D4"/>
    <w:rsid w:val="00996611"/>
    <w:rsid w:val="00996680"/>
    <w:rsid w:val="009967FD"/>
    <w:rsid w:val="009968F4"/>
    <w:rsid w:val="00997442"/>
    <w:rsid w:val="00997C21"/>
    <w:rsid w:val="00997D53"/>
    <w:rsid w:val="009A00C7"/>
    <w:rsid w:val="009A02EC"/>
    <w:rsid w:val="009A0568"/>
    <w:rsid w:val="009A0735"/>
    <w:rsid w:val="009A0BB1"/>
    <w:rsid w:val="009A10B8"/>
    <w:rsid w:val="009A1DC6"/>
    <w:rsid w:val="009A217C"/>
    <w:rsid w:val="009A25C5"/>
    <w:rsid w:val="009A28A8"/>
    <w:rsid w:val="009A2B34"/>
    <w:rsid w:val="009A2B47"/>
    <w:rsid w:val="009A2C67"/>
    <w:rsid w:val="009A2E42"/>
    <w:rsid w:val="009A3214"/>
    <w:rsid w:val="009A3351"/>
    <w:rsid w:val="009A3466"/>
    <w:rsid w:val="009A3629"/>
    <w:rsid w:val="009A37FF"/>
    <w:rsid w:val="009A38DA"/>
    <w:rsid w:val="009A3B45"/>
    <w:rsid w:val="009A3DBF"/>
    <w:rsid w:val="009A4037"/>
    <w:rsid w:val="009A406E"/>
    <w:rsid w:val="009A4262"/>
    <w:rsid w:val="009A4753"/>
    <w:rsid w:val="009A47DE"/>
    <w:rsid w:val="009A50BD"/>
    <w:rsid w:val="009A60E8"/>
    <w:rsid w:val="009A6226"/>
    <w:rsid w:val="009A6258"/>
    <w:rsid w:val="009A655A"/>
    <w:rsid w:val="009A6736"/>
    <w:rsid w:val="009A680F"/>
    <w:rsid w:val="009A6D53"/>
    <w:rsid w:val="009A739E"/>
    <w:rsid w:val="009A7580"/>
    <w:rsid w:val="009A783C"/>
    <w:rsid w:val="009A79A1"/>
    <w:rsid w:val="009A7C38"/>
    <w:rsid w:val="009A7C68"/>
    <w:rsid w:val="009A7D8C"/>
    <w:rsid w:val="009B0581"/>
    <w:rsid w:val="009B0642"/>
    <w:rsid w:val="009B09B7"/>
    <w:rsid w:val="009B0B4F"/>
    <w:rsid w:val="009B0CF2"/>
    <w:rsid w:val="009B1261"/>
    <w:rsid w:val="009B1B97"/>
    <w:rsid w:val="009B1E23"/>
    <w:rsid w:val="009B2578"/>
    <w:rsid w:val="009B2895"/>
    <w:rsid w:val="009B2AA2"/>
    <w:rsid w:val="009B300C"/>
    <w:rsid w:val="009B30E7"/>
    <w:rsid w:val="009B3248"/>
    <w:rsid w:val="009B3678"/>
    <w:rsid w:val="009B3E1B"/>
    <w:rsid w:val="009B3EB7"/>
    <w:rsid w:val="009B40EC"/>
    <w:rsid w:val="009B41B5"/>
    <w:rsid w:val="009B4F8D"/>
    <w:rsid w:val="009B583B"/>
    <w:rsid w:val="009B5DC2"/>
    <w:rsid w:val="009B610F"/>
    <w:rsid w:val="009B6767"/>
    <w:rsid w:val="009B690D"/>
    <w:rsid w:val="009B6DBD"/>
    <w:rsid w:val="009B6F1F"/>
    <w:rsid w:val="009B7213"/>
    <w:rsid w:val="009B7DC2"/>
    <w:rsid w:val="009C073A"/>
    <w:rsid w:val="009C0E06"/>
    <w:rsid w:val="009C0E68"/>
    <w:rsid w:val="009C14FE"/>
    <w:rsid w:val="009C1C42"/>
    <w:rsid w:val="009C1D3F"/>
    <w:rsid w:val="009C1E50"/>
    <w:rsid w:val="009C1F2F"/>
    <w:rsid w:val="009C21A3"/>
    <w:rsid w:val="009C262D"/>
    <w:rsid w:val="009C2992"/>
    <w:rsid w:val="009C29D3"/>
    <w:rsid w:val="009C2ECB"/>
    <w:rsid w:val="009C420F"/>
    <w:rsid w:val="009C4433"/>
    <w:rsid w:val="009C4751"/>
    <w:rsid w:val="009C485B"/>
    <w:rsid w:val="009C4890"/>
    <w:rsid w:val="009C5017"/>
    <w:rsid w:val="009C50A2"/>
    <w:rsid w:val="009C51F8"/>
    <w:rsid w:val="009C53B8"/>
    <w:rsid w:val="009C5934"/>
    <w:rsid w:val="009C5A03"/>
    <w:rsid w:val="009C5F96"/>
    <w:rsid w:val="009C6142"/>
    <w:rsid w:val="009C690A"/>
    <w:rsid w:val="009C698D"/>
    <w:rsid w:val="009C729F"/>
    <w:rsid w:val="009C7B50"/>
    <w:rsid w:val="009C7B73"/>
    <w:rsid w:val="009D00C5"/>
    <w:rsid w:val="009D024B"/>
    <w:rsid w:val="009D0B2D"/>
    <w:rsid w:val="009D13ED"/>
    <w:rsid w:val="009D1749"/>
    <w:rsid w:val="009D2057"/>
    <w:rsid w:val="009D250C"/>
    <w:rsid w:val="009D281F"/>
    <w:rsid w:val="009D2EE9"/>
    <w:rsid w:val="009D3302"/>
    <w:rsid w:val="009D366F"/>
    <w:rsid w:val="009D38CA"/>
    <w:rsid w:val="009D3C25"/>
    <w:rsid w:val="009D3F64"/>
    <w:rsid w:val="009D42B6"/>
    <w:rsid w:val="009D42C7"/>
    <w:rsid w:val="009D4891"/>
    <w:rsid w:val="009D5154"/>
    <w:rsid w:val="009D547F"/>
    <w:rsid w:val="009D57E7"/>
    <w:rsid w:val="009D5A6A"/>
    <w:rsid w:val="009D6077"/>
    <w:rsid w:val="009D6285"/>
    <w:rsid w:val="009D6E00"/>
    <w:rsid w:val="009D6E62"/>
    <w:rsid w:val="009D6FCC"/>
    <w:rsid w:val="009D70EC"/>
    <w:rsid w:val="009D748E"/>
    <w:rsid w:val="009D7750"/>
    <w:rsid w:val="009D7F18"/>
    <w:rsid w:val="009E0002"/>
    <w:rsid w:val="009E0995"/>
    <w:rsid w:val="009E0A9D"/>
    <w:rsid w:val="009E0C38"/>
    <w:rsid w:val="009E13C5"/>
    <w:rsid w:val="009E149E"/>
    <w:rsid w:val="009E14BA"/>
    <w:rsid w:val="009E14F9"/>
    <w:rsid w:val="009E20A5"/>
    <w:rsid w:val="009E2955"/>
    <w:rsid w:val="009E3688"/>
    <w:rsid w:val="009E377A"/>
    <w:rsid w:val="009E3A69"/>
    <w:rsid w:val="009E3DE1"/>
    <w:rsid w:val="009E3FD4"/>
    <w:rsid w:val="009E4006"/>
    <w:rsid w:val="009E4161"/>
    <w:rsid w:val="009E41C3"/>
    <w:rsid w:val="009E4447"/>
    <w:rsid w:val="009E4ADA"/>
    <w:rsid w:val="009E4B2B"/>
    <w:rsid w:val="009E51C9"/>
    <w:rsid w:val="009E5CA2"/>
    <w:rsid w:val="009E643C"/>
    <w:rsid w:val="009E69DE"/>
    <w:rsid w:val="009E6EBC"/>
    <w:rsid w:val="009E70A9"/>
    <w:rsid w:val="009E735E"/>
    <w:rsid w:val="009E7B2F"/>
    <w:rsid w:val="009E7E05"/>
    <w:rsid w:val="009E7EC3"/>
    <w:rsid w:val="009F05E3"/>
    <w:rsid w:val="009F173C"/>
    <w:rsid w:val="009F1A69"/>
    <w:rsid w:val="009F1B50"/>
    <w:rsid w:val="009F1C8E"/>
    <w:rsid w:val="009F1D31"/>
    <w:rsid w:val="009F3A85"/>
    <w:rsid w:val="009F424E"/>
    <w:rsid w:val="009F46E6"/>
    <w:rsid w:val="009F483F"/>
    <w:rsid w:val="009F4AFE"/>
    <w:rsid w:val="009F4E95"/>
    <w:rsid w:val="009F562E"/>
    <w:rsid w:val="009F5B3F"/>
    <w:rsid w:val="009F5B70"/>
    <w:rsid w:val="009F5BD2"/>
    <w:rsid w:val="009F62CA"/>
    <w:rsid w:val="009F67E3"/>
    <w:rsid w:val="009F6951"/>
    <w:rsid w:val="009F6ABA"/>
    <w:rsid w:val="009F6C7B"/>
    <w:rsid w:val="009F6CFB"/>
    <w:rsid w:val="009F6D57"/>
    <w:rsid w:val="009F702C"/>
    <w:rsid w:val="009F729B"/>
    <w:rsid w:val="009F7621"/>
    <w:rsid w:val="009F77A5"/>
    <w:rsid w:val="009F78D3"/>
    <w:rsid w:val="009F7AE8"/>
    <w:rsid w:val="009F7B23"/>
    <w:rsid w:val="009F7B87"/>
    <w:rsid w:val="009F7BB9"/>
    <w:rsid w:val="00A0023A"/>
    <w:rsid w:val="00A00594"/>
    <w:rsid w:val="00A00A40"/>
    <w:rsid w:val="00A00D99"/>
    <w:rsid w:val="00A00FD3"/>
    <w:rsid w:val="00A01B2D"/>
    <w:rsid w:val="00A01B8A"/>
    <w:rsid w:val="00A020B5"/>
    <w:rsid w:val="00A0219E"/>
    <w:rsid w:val="00A0265D"/>
    <w:rsid w:val="00A0277C"/>
    <w:rsid w:val="00A02845"/>
    <w:rsid w:val="00A02B60"/>
    <w:rsid w:val="00A02C17"/>
    <w:rsid w:val="00A02C1B"/>
    <w:rsid w:val="00A02FB6"/>
    <w:rsid w:val="00A033BE"/>
    <w:rsid w:val="00A034D0"/>
    <w:rsid w:val="00A035E1"/>
    <w:rsid w:val="00A036BD"/>
    <w:rsid w:val="00A0371B"/>
    <w:rsid w:val="00A038CC"/>
    <w:rsid w:val="00A03C1A"/>
    <w:rsid w:val="00A046EE"/>
    <w:rsid w:val="00A04C9C"/>
    <w:rsid w:val="00A05969"/>
    <w:rsid w:val="00A05CBB"/>
    <w:rsid w:val="00A05F5D"/>
    <w:rsid w:val="00A06945"/>
    <w:rsid w:val="00A06A23"/>
    <w:rsid w:val="00A06C4E"/>
    <w:rsid w:val="00A0710C"/>
    <w:rsid w:val="00A074D0"/>
    <w:rsid w:val="00A078D2"/>
    <w:rsid w:val="00A078D4"/>
    <w:rsid w:val="00A07CEA"/>
    <w:rsid w:val="00A07DFC"/>
    <w:rsid w:val="00A10CFC"/>
    <w:rsid w:val="00A1138F"/>
    <w:rsid w:val="00A1148A"/>
    <w:rsid w:val="00A11717"/>
    <w:rsid w:val="00A117DC"/>
    <w:rsid w:val="00A11E25"/>
    <w:rsid w:val="00A128B7"/>
    <w:rsid w:val="00A12BAB"/>
    <w:rsid w:val="00A12F35"/>
    <w:rsid w:val="00A130E4"/>
    <w:rsid w:val="00A13342"/>
    <w:rsid w:val="00A13A89"/>
    <w:rsid w:val="00A13B23"/>
    <w:rsid w:val="00A13F31"/>
    <w:rsid w:val="00A147D0"/>
    <w:rsid w:val="00A14D8F"/>
    <w:rsid w:val="00A1540F"/>
    <w:rsid w:val="00A15559"/>
    <w:rsid w:val="00A15B7C"/>
    <w:rsid w:val="00A15BE2"/>
    <w:rsid w:val="00A15DBF"/>
    <w:rsid w:val="00A1604A"/>
    <w:rsid w:val="00A164A5"/>
    <w:rsid w:val="00A166FB"/>
    <w:rsid w:val="00A17014"/>
    <w:rsid w:val="00A17730"/>
    <w:rsid w:val="00A177FE"/>
    <w:rsid w:val="00A20283"/>
    <w:rsid w:val="00A213C9"/>
    <w:rsid w:val="00A221B9"/>
    <w:rsid w:val="00A2259F"/>
    <w:rsid w:val="00A226D3"/>
    <w:rsid w:val="00A232D7"/>
    <w:rsid w:val="00A23336"/>
    <w:rsid w:val="00A233E8"/>
    <w:rsid w:val="00A2354F"/>
    <w:rsid w:val="00A235C2"/>
    <w:rsid w:val="00A2393E"/>
    <w:rsid w:val="00A23B90"/>
    <w:rsid w:val="00A23D85"/>
    <w:rsid w:val="00A23E5C"/>
    <w:rsid w:val="00A24159"/>
    <w:rsid w:val="00A2438C"/>
    <w:rsid w:val="00A24673"/>
    <w:rsid w:val="00A247E4"/>
    <w:rsid w:val="00A24E3E"/>
    <w:rsid w:val="00A2500C"/>
    <w:rsid w:val="00A252C7"/>
    <w:rsid w:val="00A259F4"/>
    <w:rsid w:val="00A25B6E"/>
    <w:rsid w:val="00A25BAF"/>
    <w:rsid w:val="00A25BEB"/>
    <w:rsid w:val="00A25C30"/>
    <w:rsid w:val="00A25F55"/>
    <w:rsid w:val="00A2651C"/>
    <w:rsid w:val="00A26605"/>
    <w:rsid w:val="00A27C7B"/>
    <w:rsid w:val="00A27D3A"/>
    <w:rsid w:val="00A303EB"/>
    <w:rsid w:val="00A308C2"/>
    <w:rsid w:val="00A310B3"/>
    <w:rsid w:val="00A310BB"/>
    <w:rsid w:val="00A316E8"/>
    <w:rsid w:val="00A318D6"/>
    <w:rsid w:val="00A31A99"/>
    <w:rsid w:val="00A31AEC"/>
    <w:rsid w:val="00A31C34"/>
    <w:rsid w:val="00A31E48"/>
    <w:rsid w:val="00A31F00"/>
    <w:rsid w:val="00A31F93"/>
    <w:rsid w:val="00A325B6"/>
    <w:rsid w:val="00A328A1"/>
    <w:rsid w:val="00A32B53"/>
    <w:rsid w:val="00A33741"/>
    <w:rsid w:val="00A33B72"/>
    <w:rsid w:val="00A340A2"/>
    <w:rsid w:val="00A344ED"/>
    <w:rsid w:val="00A34ADA"/>
    <w:rsid w:val="00A34D11"/>
    <w:rsid w:val="00A34F08"/>
    <w:rsid w:val="00A35491"/>
    <w:rsid w:val="00A3549F"/>
    <w:rsid w:val="00A35F71"/>
    <w:rsid w:val="00A35FC2"/>
    <w:rsid w:val="00A36495"/>
    <w:rsid w:val="00A364C9"/>
    <w:rsid w:val="00A37139"/>
    <w:rsid w:val="00A3746B"/>
    <w:rsid w:val="00A37790"/>
    <w:rsid w:val="00A37990"/>
    <w:rsid w:val="00A37DD1"/>
    <w:rsid w:val="00A37E30"/>
    <w:rsid w:val="00A37EC5"/>
    <w:rsid w:val="00A40D6E"/>
    <w:rsid w:val="00A40E95"/>
    <w:rsid w:val="00A40E9C"/>
    <w:rsid w:val="00A40FD3"/>
    <w:rsid w:val="00A41427"/>
    <w:rsid w:val="00A4174D"/>
    <w:rsid w:val="00A41DB7"/>
    <w:rsid w:val="00A41EA5"/>
    <w:rsid w:val="00A42801"/>
    <w:rsid w:val="00A43078"/>
    <w:rsid w:val="00A43DC7"/>
    <w:rsid w:val="00A440D0"/>
    <w:rsid w:val="00A4445F"/>
    <w:rsid w:val="00A44473"/>
    <w:rsid w:val="00A44BAF"/>
    <w:rsid w:val="00A44C20"/>
    <w:rsid w:val="00A44FA4"/>
    <w:rsid w:val="00A45032"/>
    <w:rsid w:val="00A459BD"/>
    <w:rsid w:val="00A45CB7"/>
    <w:rsid w:val="00A45D84"/>
    <w:rsid w:val="00A466A5"/>
    <w:rsid w:val="00A46A0E"/>
    <w:rsid w:val="00A46AB4"/>
    <w:rsid w:val="00A46AC2"/>
    <w:rsid w:val="00A4728D"/>
    <w:rsid w:val="00A4774E"/>
    <w:rsid w:val="00A4776A"/>
    <w:rsid w:val="00A478FB"/>
    <w:rsid w:val="00A47E8E"/>
    <w:rsid w:val="00A502CC"/>
    <w:rsid w:val="00A50487"/>
    <w:rsid w:val="00A5063E"/>
    <w:rsid w:val="00A50B1D"/>
    <w:rsid w:val="00A50F69"/>
    <w:rsid w:val="00A50FC0"/>
    <w:rsid w:val="00A512E0"/>
    <w:rsid w:val="00A5152A"/>
    <w:rsid w:val="00A51A54"/>
    <w:rsid w:val="00A51E48"/>
    <w:rsid w:val="00A524B5"/>
    <w:rsid w:val="00A527B8"/>
    <w:rsid w:val="00A528FC"/>
    <w:rsid w:val="00A53857"/>
    <w:rsid w:val="00A53A55"/>
    <w:rsid w:val="00A53AD0"/>
    <w:rsid w:val="00A54357"/>
    <w:rsid w:val="00A54570"/>
    <w:rsid w:val="00A54CD0"/>
    <w:rsid w:val="00A54CD4"/>
    <w:rsid w:val="00A54F4F"/>
    <w:rsid w:val="00A55017"/>
    <w:rsid w:val="00A554DD"/>
    <w:rsid w:val="00A55F52"/>
    <w:rsid w:val="00A56029"/>
    <w:rsid w:val="00A56309"/>
    <w:rsid w:val="00A568E8"/>
    <w:rsid w:val="00A56B54"/>
    <w:rsid w:val="00A56BE9"/>
    <w:rsid w:val="00A57642"/>
    <w:rsid w:val="00A57933"/>
    <w:rsid w:val="00A57A96"/>
    <w:rsid w:val="00A57E43"/>
    <w:rsid w:val="00A57EA0"/>
    <w:rsid w:val="00A6045A"/>
    <w:rsid w:val="00A60534"/>
    <w:rsid w:val="00A61069"/>
    <w:rsid w:val="00A61129"/>
    <w:rsid w:val="00A61188"/>
    <w:rsid w:val="00A613EC"/>
    <w:rsid w:val="00A61478"/>
    <w:rsid w:val="00A614C2"/>
    <w:rsid w:val="00A61842"/>
    <w:rsid w:val="00A61B1C"/>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42C"/>
    <w:rsid w:val="00A6484E"/>
    <w:rsid w:val="00A64CDD"/>
    <w:rsid w:val="00A64E80"/>
    <w:rsid w:val="00A651D9"/>
    <w:rsid w:val="00A65810"/>
    <w:rsid w:val="00A66246"/>
    <w:rsid w:val="00A669A2"/>
    <w:rsid w:val="00A66A59"/>
    <w:rsid w:val="00A66DE8"/>
    <w:rsid w:val="00A674A6"/>
    <w:rsid w:val="00A677F9"/>
    <w:rsid w:val="00A6785B"/>
    <w:rsid w:val="00A7001C"/>
    <w:rsid w:val="00A70385"/>
    <w:rsid w:val="00A7067C"/>
    <w:rsid w:val="00A707A7"/>
    <w:rsid w:val="00A7084C"/>
    <w:rsid w:val="00A7160D"/>
    <w:rsid w:val="00A718EF"/>
    <w:rsid w:val="00A72279"/>
    <w:rsid w:val="00A722F5"/>
    <w:rsid w:val="00A726DC"/>
    <w:rsid w:val="00A72794"/>
    <w:rsid w:val="00A72801"/>
    <w:rsid w:val="00A72852"/>
    <w:rsid w:val="00A72C54"/>
    <w:rsid w:val="00A73053"/>
    <w:rsid w:val="00A73688"/>
    <w:rsid w:val="00A7380C"/>
    <w:rsid w:val="00A73C8F"/>
    <w:rsid w:val="00A73ECC"/>
    <w:rsid w:val="00A73EF4"/>
    <w:rsid w:val="00A74250"/>
    <w:rsid w:val="00A743EB"/>
    <w:rsid w:val="00A745E8"/>
    <w:rsid w:val="00A75502"/>
    <w:rsid w:val="00A7570F"/>
    <w:rsid w:val="00A757F8"/>
    <w:rsid w:val="00A75A0A"/>
    <w:rsid w:val="00A75D0A"/>
    <w:rsid w:val="00A760F2"/>
    <w:rsid w:val="00A761A4"/>
    <w:rsid w:val="00A761A5"/>
    <w:rsid w:val="00A761F9"/>
    <w:rsid w:val="00A76750"/>
    <w:rsid w:val="00A7692C"/>
    <w:rsid w:val="00A77047"/>
    <w:rsid w:val="00A778D5"/>
    <w:rsid w:val="00A778E0"/>
    <w:rsid w:val="00A8022A"/>
    <w:rsid w:val="00A81399"/>
    <w:rsid w:val="00A8170C"/>
    <w:rsid w:val="00A81956"/>
    <w:rsid w:val="00A81B6C"/>
    <w:rsid w:val="00A81FB8"/>
    <w:rsid w:val="00A81FCE"/>
    <w:rsid w:val="00A8208A"/>
    <w:rsid w:val="00A82B19"/>
    <w:rsid w:val="00A82B9B"/>
    <w:rsid w:val="00A83945"/>
    <w:rsid w:val="00A83984"/>
    <w:rsid w:val="00A83BA3"/>
    <w:rsid w:val="00A8463D"/>
    <w:rsid w:val="00A84B2D"/>
    <w:rsid w:val="00A84C7A"/>
    <w:rsid w:val="00A84CDC"/>
    <w:rsid w:val="00A8527D"/>
    <w:rsid w:val="00A852C2"/>
    <w:rsid w:val="00A85506"/>
    <w:rsid w:val="00A8613D"/>
    <w:rsid w:val="00A8658E"/>
    <w:rsid w:val="00A8733B"/>
    <w:rsid w:val="00A87689"/>
    <w:rsid w:val="00A87B0B"/>
    <w:rsid w:val="00A90FE7"/>
    <w:rsid w:val="00A917D5"/>
    <w:rsid w:val="00A91A3B"/>
    <w:rsid w:val="00A926FE"/>
    <w:rsid w:val="00A92B36"/>
    <w:rsid w:val="00A92B82"/>
    <w:rsid w:val="00A92BEF"/>
    <w:rsid w:val="00A92D22"/>
    <w:rsid w:val="00A9409E"/>
    <w:rsid w:val="00A94F95"/>
    <w:rsid w:val="00A9596F"/>
    <w:rsid w:val="00A95A60"/>
    <w:rsid w:val="00A95BD9"/>
    <w:rsid w:val="00A95EE1"/>
    <w:rsid w:val="00A9644E"/>
    <w:rsid w:val="00A96BAC"/>
    <w:rsid w:val="00A97A5B"/>
    <w:rsid w:val="00A97F70"/>
    <w:rsid w:val="00A97F9E"/>
    <w:rsid w:val="00AA0BFF"/>
    <w:rsid w:val="00AA12A7"/>
    <w:rsid w:val="00AA1406"/>
    <w:rsid w:val="00AA142E"/>
    <w:rsid w:val="00AA14E4"/>
    <w:rsid w:val="00AA15AA"/>
    <w:rsid w:val="00AA166C"/>
    <w:rsid w:val="00AA180E"/>
    <w:rsid w:val="00AA1C98"/>
    <w:rsid w:val="00AA1DFC"/>
    <w:rsid w:val="00AA1F60"/>
    <w:rsid w:val="00AA22A6"/>
    <w:rsid w:val="00AA2A9D"/>
    <w:rsid w:val="00AA2DAF"/>
    <w:rsid w:val="00AA2DE6"/>
    <w:rsid w:val="00AA2FD3"/>
    <w:rsid w:val="00AA3465"/>
    <w:rsid w:val="00AA3707"/>
    <w:rsid w:val="00AA3C80"/>
    <w:rsid w:val="00AA452D"/>
    <w:rsid w:val="00AA4839"/>
    <w:rsid w:val="00AA49DB"/>
    <w:rsid w:val="00AA50F1"/>
    <w:rsid w:val="00AA546F"/>
    <w:rsid w:val="00AA57D3"/>
    <w:rsid w:val="00AA60A3"/>
    <w:rsid w:val="00AA6760"/>
    <w:rsid w:val="00AA6980"/>
    <w:rsid w:val="00AA6B35"/>
    <w:rsid w:val="00AA70FC"/>
    <w:rsid w:val="00AA72CD"/>
    <w:rsid w:val="00AA785D"/>
    <w:rsid w:val="00AA7B77"/>
    <w:rsid w:val="00AA7DC5"/>
    <w:rsid w:val="00AB0196"/>
    <w:rsid w:val="00AB0656"/>
    <w:rsid w:val="00AB16E3"/>
    <w:rsid w:val="00AB21B1"/>
    <w:rsid w:val="00AB2251"/>
    <w:rsid w:val="00AB2267"/>
    <w:rsid w:val="00AB262B"/>
    <w:rsid w:val="00AB268C"/>
    <w:rsid w:val="00AB2996"/>
    <w:rsid w:val="00AB29E1"/>
    <w:rsid w:val="00AB2E99"/>
    <w:rsid w:val="00AB3330"/>
    <w:rsid w:val="00AB334A"/>
    <w:rsid w:val="00AB351A"/>
    <w:rsid w:val="00AB3858"/>
    <w:rsid w:val="00AB3953"/>
    <w:rsid w:val="00AB3DBF"/>
    <w:rsid w:val="00AB43AA"/>
    <w:rsid w:val="00AB453A"/>
    <w:rsid w:val="00AB49C9"/>
    <w:rsid w:val="00AB4C2E"/>
    <w:rsid w:val="00AB4D2B"/>
    <w:rsid w:val="00AB5232"/>
    <w:rsid w:val="00AB5695"/>
    <w:rsid w:val="00AB5837"/>
    <w:rsid w:val="00AB5864"/>
    <w:rsid w:val="00AB5945"/>
    <w:rsid w:val="00AB5947"/>
    <w:rsid w:val="00AB594D"/>
    <w:rsid w:val="00AB5D23"/>
    <w:rsid w:val="00AB5E89"/>
    <w:rsid w:val="00AB5ECD"/>
    <w:rsid w:val="00AB5F42"/>
    <w:rsid w:val="00AB60AC"/>
    <w:rsid w:val="00AB6178"/>
    <w:rsid w:val="00AB6401"/>
    <w:rsid w:val="00AB6408"/>
    <w:rsid w:val="00AB6417"/>
    <w:rsid w:val="00AB65A9"/>
    <w:rsid w:val="00AB665C"/>
    <w:rsid w:val="00AB6C10"/>
    <w:rsid w:val="00AB6C87"/>
    <w:rsid w:val="00AB73BC"/>
    <w:rsid w:val="00AB7A2E"/>
    <w:rsid w:val="00AB7DD4"/>
    <w:rsid w:val="00AC02E1"/>
    <w:rsid w:val="00AC041F"/>
    <w:rsid w:val="00AC065C"/>
    <w:rsid w:val="00AC15CA"/>
    <w:rsid w:val="00AC1C52"/>
    <w:rsid w:val="00AC2067"/>
    <w:rsid w:val="00AC2111"/>
    <w:rsid w:val="00AC2370"/>
    <w:rsid w:val="00AC2513"/>
    <w:rsid w:val="00AC28A5"/>
    <w:rsid w:val="00AC2A76"/>
    <w:rsid w:val="00AC2E87"/>
    <w:rsid w:val="00AC3154"/>
    <w:rsid w:val="00AC34F1"/>
    <w:rsid w:val="00AC3DD0"/>
    <w:rsid w:val="00AC4551"/>
    <w:rsid w:val="00AC48F4"/>
    <w:rsid w:val="00AC4E27"/>
    <w:rsid w:val="00AC5DAE"/>
    <w:rsid w:val="00AC5F4C"/>
    <w:rsid w:val="00AC61C9"/>
    <w:rsid w:val="00AC646B"/>
    <w:rsid w:val="00AC64A9"/>
    <w:rsid w:val="00AC662F"/>
    <w:rsid w:val="00AC7672"/>
    <w:rsid w:val="00AC7C17"/>
    <w:rsid w:val="00AD00BA"/>
    <w:rsid w:val="00AD02AD"/>
    <w:rsid w:val="00AD0863"/>
    <w:rsid w:val="00AD09EC"/>
    <w:rsid w:val="00AD10A4"/>
    <w:rsid w:val="00AD11D6"/>
    <w:rsid w:val="00AD1419"/>
    <w:rsid w:val="00AD15E5"/>
    <w:rsid w:val="00AD16F9"/>
    <w:rsid w:val="00AD1AF4"/>
    <w:rsid w:val="00AD2479"/>
    <w:rsid w:val="00AD266C"/>
    <w:rsid w:val="00AD29B2"/>
    <w:rsid w:val="00AD2C3F"/>
    <w:rsid w:val="00AD30E7"/>
    <w:rsid w:val="00AD39AB"/>
    <w:rsid w:val="00AD3E68"/>
    <w:rsid w:val="00AD41DE"/>
    <w:rsid w:val="00AD4818"/>
    <w:rsid w:val="00AD50FB"/>
    <w:rsid w:val="00AD561E"/>
    <w:rsid w:val="00AD584A"/>
    <w:rsid w:val="00AD5A48"/>
    <w:rsid w:val="00AD5C4F"/>
    <w:rsid w:val="00AD6297"/>
    <w:rsid w:val="00AD64F2"/>
    <w:rsid w:val="00AD67CE"/>
    <w:rsid w:val="00AD6B08"/>
    <w:rsid w:val="00AD6C6C"/>
    <w:rsid w:val="00AD6EEF"/>
    <w:rsid w:val="00AD752B"/>
    <w:rsid w:val="00AD76F9"/>
    <w:rsid w:val="00AD776B"/>
    <w:rsid w:val="00AD7E55"/>
    <w:rsid w:val="00AE0200"/>
    <w:rsid w:val="00AE0645"/>
    <w:rsid w:val="00AE087D"/>
    <w:rsid w:val="00AE136C"/>
    <w:rsid w:val="00AE143C"/>
    <w:rsid w:val="00AE18E6"/>
    <w:rsid w:val="00AE1AB6"/>
    <w:rsid w:val="00AE1B7D"/>
    <w:rsid w:val="00AE1C56"/>
    <w:rsid w:val="00AE1FAF"/>
    <w:rsid w:val="00AE2261"/>
    <w:rsid w:val="00AE26A7"/>
    <w:rsid w:val="00AE2A33"/>
    <w:rsid w:val="00AE2B5B"/>
    <w:rsid w:val="00AE2EC3"/>
    <w:rsid w:val="00AE2EEE"/>
    <w:rsid w:val="00AE30AB"/>
    <w:rsid w:val="00AE3BE2"/>
    <w:rsid w:val="00AE3ED8"/>
    <w:rsid w:val="00AE4CD9"/>
    <w:rsid w:val="00AE4CF5"/>
    <w:rsid w:val="00AE547A"/>
    <w:rsid w:val="00AE549E"/>
    <w:rsid w:val="00AE5948"/>
    <w:rsid w:val="00AE6808"/>
    <w:rsid w:val="00AE7484"/>
    <w:rsid w:val="00AE754B"/>
    <w:rsid w:val="00AE7568"/>
    <w:rsid w:val="00AE78A7"/>
    <w:rsid w:val="00AE7CB7"/>
    <w:rsid w:val="00AF0035"/>
    <w:rsid w:val="00AF023A"/>
    <w:rsid w:val="00AF03B1"/>
    <w:rsid w:val="00AF0474"/>
    <w:rsid w:val="00AF1A0C"/>
    <w:rsid w:val="00AF1F4F"/>
    <w:rsid w:val="00AF2D81"/>
    <w:rsid w:val="00AF30A7"/>
    <w:rsid w:val="00AF3160"/>
    <w:rsid w:val="00AF364C"/>
    <w:rsid w:val="00AF37CB"/>
    <w:rsid w:val="00AF4452"/>
    <w:rsid w:val="00AF4B74"/>
    <w:rsid w:val="00AF4CD0"/>
    <w:rsid w:val="00AF4EBF"/>
    <w:rsid w:val="00AF5A5B"/>
    <w:rsid w:val="00AF5CB5"/>
    <w:rsid w:val="00AF5EB0"/>
    <w:rsid w:val="00AF5EEE"/>
    <w:rsid w:val="00AF6870"/>
    <w:rsid w:val="00AF6EBE"/>
    <w:rsid w:val="00AF7014"/>
    <w:rsid w:val="00AF7285"/>
    <w:rsid w:val="00AF79ED"/>
    <w:rsid w:val="00AF7A72"/>
    <w:rsid w:val="00AF7BF8"/>
    <w:rsid w:val="00AF7FDB"/>
    <w:rsid w:val="00B001C1"/>
    <w:rsid w:val="00B004D5"/>
    <w:rsid w:val="00B01149"/>
    <w:rsid w:val="00B018FC"/>
    <w:rsid w:val="00B01B8A"/>
    <w:rsid w:val="00B01E6D"/>
    <w:rsid w:val="00B01FC9"/>
    <w:rsid w:val="00B02106"/>
    <w:rsid w:val="00B02231"/>
    <w:rsid w:val="00B02580"/>
    <w:rsid w:val="00B02967"/>
    <w:rsid w:val="00B02B4F"/>
    <w:rsid w:val="00B02E9C"/>
    <w:rsid w:val="00B034F6"/>
    <w:rsid w:val="00B03D7D"/>
    <w:rsid w:val="00B0415B"/>
    <w:rsid w:val="00B044A7"/>
    <w:rsid w:val="00B048F6"/>
    <w:rsid w:val="00B04A16"/>
    <w:rsid w:val="00B04ED1"/>
    <w:rsid w:val="00B05876"/>
    <w:rsid w:val="00B059A0"/>
    <w:rsid w:val="00B05BD3"/>
    <w:rsid w:val="00B062B8"/>
    <w:rsid w:val="00B06606"/>
    <w:rsid w:val="00B06731"/>
    <w:rsid w:val="00B07400"/>
    <w:rsid w:val="00B07A0D"/>
    <w:rsid w:val="00B07D22"/>
    <w:rsid w:val="00B1009E"/>
    <w:rsid w:val="00B10146"/>
    <w:rsid w:val="00B11041"/>
    <w:rsid w:val="00B11C1A"/>
    <w:rsid w:val="00B11ECE"/>
    <w:rsid w:val="00B11FC0"/>
    <w:rsid w:val="00B1293A"/>
    <w:rsid w:val="00B13C6B"/>
    <w:rsid w:val="00B14029"/>
    <w:rsid w:val="00B14392"/>
    <w:rsid w:val="00B1462E"/>
    <w:rsid w:val="00B14744"/>
    <w:rsid w:val="00B15B18"/>
    <w:rsid w:val="00B16996"/>
    <w:rsid w:val="00B17782"/>
    <w:rsid w:val="00B17855"/>
    <w:rsid w:val="00B17B76"/>
    <w:rsid w:val="00B17E89"/>
    <w:rsid w:val="00B17F8C"/>
    <w:rsid w:val="00B17FB0"/>
    <w:rsid w:val="00B200D3"/>
    <w:rsid w:val="00B20265"/>
    <w:rsid w:val="00B205D2"/>
    <w:rsid w:val="00B20BC3"/>
    <w:rsid w:val="00B20CF8"/>
    <w:rsid w:val="00B20F3F"/>
    <w:rsid w:val="00B2102B"/>
    <w:rsid w:val="00B212F9"/>
    <w:rsid w:val="00B21464"/>
    <w:rsid w:val="00B21626"/>
    <w:rsid w:val="00B217BE"/>
    <w:rsid w:val="00B217C8"/>
    <w:rsid w:val="00B218E3"/>
    <w:rsid w:val="00B21934"/>
    <w:rsid w:val="00B21D0A"/>
    <w:rsid w:val="00B21D32"/>
    <w:rsid w:val="00B221FC"/>
    <w:rsid w:val="00B2226A"/>
    <w:rsid w:val="00B22B1A"/>
    <w:rsid w:val="00B230BC"/>
    <w:rsid w:val="00B232FF"/>
    <w:rsid w:val="00B23765"/>
    <w:rsid w:val="00B23B95"/>
    <w:rsid w:val="00B23C88"/>
    <w:rsid w:val="00B23FCC"/>
    <w:rsid w:val="00B24C26"/>
    <w:rsid w:val="00B24D6B"/>
    <w:rsid w:val="00B24DBE"/>
    <w:rsid w:val="00B24FEC"/>
    <w:rsid w:val="00B25280"/>
    <w:rsid w:val="00B2554D"/>
    <w:rsid w:val="00B255C2"/>
    <w:rsid w:val="00B25B5B"/>
    <w:rsid w:val="00B25DD9"/>
    <w:rsid w:val="00B2618B"/>
    <w:rsid w:val="00B26C54"/>
    <w:rsid w:val="00B26C92"/>
    <w:rsid w:val="00B26D7D"/>
    <w:rsid w:val="00B26DAF"/>
    <w:rsid w:val="00B26E8D"/>
    <w:rsid w:val="00B278E3"/>
    <w:rsid w:val="00B30184"/>
    <w:rsid w:val="00B30394"/>
    <w:rsid w:val="00B30799"/>
    <w:rsid w:val="00B3091D"/>
    <w:rsid w:val="00B30AF1"/>
    <w:rsid w:val="00B311CF"/>
    <w:rsid w:val="00B31BAA"/>
    <w:rsid w:val="00B31DAB"/>
    <w:rsid w:val="00B32600"/>
    <w:rsid w:val="00B32637"/>
    <w:rsid w:val="00B330E7"/>
    <w:rsid w:val="00B330F5"/>
    <w:rsid w:val="00B33A4B"/>
    <w:rsid w:val="00B33AF9"/>
    <w:rsid w:val="00B33C4C"/>
    <w:rsid w:val="00B33E69"/>
    <w:rsid w:val="00B3404B"/>
    <w:rsid w:val="00B34C24"/>
    <w:rsid w:val="00B34DA7"/>
    <w:rsid w:val="00B34F82"/>
    <w:rsid w:val="00B35139"/>
    <w:rsid w:val="00B352A9"/>
    <w:rsid w:val="00B3564A"/>
    <w:rsid w:val="00B357E3"/>
    <w:rsid w:val="00B360A9"/>
    <w:rsid w:val="00B36769"/>
    <w:rsid w:val="00B36C6F"/>
    <w:rsid w:val="00B36E17"/>
    <w:rsid w:val="00B36E52"/>
    <w:rsid w:val="00B4011E"/>
    <w:rsid w:val="00B40281"/>
    <w:rsid w:val="00B40768"/>
    <w:rsid w:val="00B4087A"/>
    <w:rsid w:val="00B4127A"/>
    <w:rsid w:val="00B41639"/>
    <w:rsid w:val="00B41FC9"/>
    <w:rsid w:val="00B4251E"/>
    <w:rsid w:val="00B425EF"/>
    <w:rsid w:val="00B427C4"/>
    <w:rsid w:val="00B42D85"/>
    <w:rsid w:val="00B42E12"/>
    <w:rsid w:val="00B438DF"/>
    <w:rsid w:val="00B43CF1"/>
    <w:rsid w:val="00B43F82"/>
    <w:rsid w:val="00B440CF"/>
    <w:rsid w:val="00B44647"/>
    <w:rsid w:val="00B44A1F"/>
    <w:rsid w:val="00B44CC1"/>
    <w:rsid w:val="00B450B6"/>
    <w:rsid w:val="00B45175"/>
    <w:rsid w:val="00B4529F"/>
    <w:rsid w:val="00B456CA"/>
    <w:rsid w:val="00B458BD"/>
    <w:rsid w:val="00B45AA4"/>
    <w:rsid w:val="00B45BA3"/>
    <w:rsid w:val="00B4642A"/>
    <w:rsid w:val="00B46512"/>
    <w:rsid w:val="00B46F4A"/>
    <w:rsid w:val="00B46FDC"/>
    <w:rsid w:val="00B4766D"/>
    <w:rsid w:val="00B50372"/>
    <w:rsid w:val="00B50474"/>
    <w:rsid w:val="00B506C6"/>
    <w:rsid w:val="00B50838"/>
    <w:rsid w:val="00B512B6"/>
    <w:rsid w:val="00B519DE"/>
    <w:rsid w:val="00B51BCA"/>
    <w:rsid w:val="00B51F1F"/>
    <w:rsid w:val="00B5244A"/>
    <w:rsid w:val="00B526B1"/>
    <w:rsid w:val="00B53268"/>
    <w:rsid w:val="00B535B1"/>
    <w:rsid w:val="00B538D7"/>
    <w:rsid w:val="00B5491E"/>
    <w:rsid w:val="00B55CB0"/>
    <w:rsid w:val="00B563F0"/>
    <w:rsid w:val="00B56590"/>
    <w:rsid w:val="00B568B3"/>
    <w:rsid w:val="00B568E8"/>
    <w:rsid w:val="00B569B8"/>
    <w:rsid w:val="00B56AF5"/>
    <w:rsid w:val="00B56E08"/>
    <w:rsid w:val="00B573A0"/>
    <w:rsid w:val="00B575D8"/>
    <w:rsid w:val="00B57831"/>
    <w:rsid w:val="00B57FD5"/>
    <w:rsid w:val="00B60256"/>
    <w:rsid w:val="00B60E03"/>
    <w:rsid w:val="00B60F9A"/>
    <w:rsid w:val="00B614D8"/>
    <w:rsid w:val="00B61B9C"/>
    <w:rsid w:val="00B61EF2"/>
    <w:rsid w:val="00B620E3"/>
    <w:rsid w:val="00B62301"/>
    <w:rsid w:val="00B62729"/>
    <w:rsid w:val="00B627D8"/>
    <w:rsid w:val="00B628A1"/>
    <w:rsid w:val="00B62A9D"/>
    <w:rsid w:val="00B62B6B"/>
    <w:rsid w:val="00B62D84"/>
    <w:rsid w:val="00B63E47"/>
    <w:rsid w:val="00B63F6A"/>
    <w:rsid w:val="00B64267"/>
    <w:rsid w:val="00B64A38"/>
    <w:rsid w:val="00B64C12"/>
    <w:rsid w:val="00B650F0"/>
    <w:rsid w:val="00B655EA"/>
    <w:rsid w:val="00B6586A"/>
    <w:rsid w:val="00B65B70"/>
    <w:rsid w:val="00B65EBB"/>
    <w:rsid w:val="00B66364"/>
    <w:rsid w:val="00B664D9"/>
    <w:rsid w:val="00B66D8D"/>
    <w:rsid w:val="00B66DA3"/>
    <w:rsid w:val="00B66F32"/>
    <w:rsid w:val="00B66FE9"/>
    <w:rsid w:val="00B671DC"/>
    <w:rsid w:val="00B67575"/>
    <w:rsid w:val="00B675F2"/>
    <w:rsid w:val="00B6770F"/>
    <w:rsid w:val="00B67890"/>
    <w:rsid w:val="00B679C8"/>
    <w:rsid w:val="00B67F90"/>
    <w:rsid w:val="00B70176"/>
    <w:rsid w:val="00B7017B"/>
    <w:rsid w:val="00B702AA"/>
    <w:rsid w:val="00B7088A"/>
    <w:rsid w:val="00B70897"/>
    <w:rsid w:val="00B70E2F"/>
    <w:rsid w:val="00B714AD"/>
    <w:rsid w:val="00B715F2"/>
    <w:rsid w:val="00B71ABA"/>
    <w:rsid w:val="00B71F94"/>
    <w:rsid w:val="00B7222D"/>
    <w:rsid w:val="00B72721"/>
    <w:rsid w:val="00B72A60"/>
    <w:rsid w:val="00B72B7C"/>
    <w:rsid w:val="00B72FF7"/>
    <w:rsid w:val="00B73580"/>
    <w:rsid w:val="00B73FF4"/>
    <w:rsid w:val="00B7542B"/>
    <w:rsid w:val="00B7550D"/>
    <w:rsid w:val="00B758EA"/>
    <w:rsid w:val="00B75AAB"/>
    <w:rsid w:val="00B7604F"/>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56D"/>
    <w:rsid w:val="00B809BF"/>
    <w:rsid w:val="00B80BEB"/>
    <w:rsid w:val="00B81776"/>
    <w:rsid w:val="00B81A88"/>
    <w:rsid w:val="00B81C34"/>
    <w:rsid w:val="00B81E58"/>
    <w:rsid w:val="00B81FCC"/>
    <w:rsid w:val="00B8271E"/>
    <w:rsid w:val="00B82A78"/>
    <w:rsid w:val="00B82F78"/>
    <w:rsid w:val="00B83003"/>
    <w:rsid w:val="00B83152"/>
    <w:rsid w:val="00B8341B"/>
    <w:rsid w:val="00B839B0"/>
    <w:rsid w:val="00B83B2D"/>
    <w:rsid w:val="00B83DD3"/>
    <w:rsid w:val="00B83F0B"/>
    <w:rsid w:val="00B8420E"/>
    <w:rsid w:val="00B8473F"/>
    <w:rsid w:val="00B84B48"/>
    <w:rsid w:val="00B84B52"/>
    <w:rsid w:val="00B85256"/>
    <w:rsid w:val="00B85472"/>
    <w:rsid w:val="00B86526"/>
    <w:rsid w:val="00B8664C"/>
    <w:rsid w:val="00B86F22"/>
    <w:rsid w:val="00B877CD"/>
    <w:rsid w:val="00B87F5F"/>
    <w:rsid w:val="00B87FE7"/>
    <w:rsid w:val="00B90477"/>
    <w:rsid w:val="00B90697"/>
    <w:rsid w:val="00B906D0"/>
    <w:rsid w:val="00B910B2"/>
    <w:rsid w:val="00B911F1"/>
    <w:rsid w:val="00B912D8"/>
    <w:rsid w:val="00B91596"/>
    <w:rsid w:val="00B91DCC"/>
    <w:rsid w:val="00B91EA1"/>
    <w:rsid w:val="00B91F9D"/>
    <w:rsid w:val="00B932AB"/>
    <w:rsid w:val="00B9339E"/>
    <w:rsid w:val="00B93A94"/>
    <w:rsid w:val="00B93DCE"/>
    <w:rsid w:val="00B94239"/>
    <w:rsid w:val="00B9442E"/>
    <w:rsid w:val="00B94441"/>
    <w:rsid w:val="00B945D3"/>
    <w:rsid w:val="00B947FA"/>
    <w:rsid w:val="00B951A5"/>
    <w:rsid w:val="00B951C3"/>
    <w:rsid w:val="00B952C3"/>
    <w:rsid w:val="00B9539C"/>
    <w:rsid w:val="00B95688"/>
    <w:rsid w:val="00B95BA7"/>
    <w:rsid w:val="00B95D8A"/>
    <w:rsid w:val="00B96205"/>
    <w:rsid w:val="00B96330"/>
    <w:rsid w:val="00B96939"/>
    <w:rsid w:val="00B96AB4"/>
    <w:rsid w:val="00B97175"/>
    <w:rsid w:val="00B975E9"/>
    <w:rsid w:val="00B976F2"/>
    <w:rsid w:val="00B97AFC"/>
    <w:rsid w:val="00B97C14"/>
    <w:rsid w:val="00B97E5F"/>
    <w:rsid w:val="00BA0397"/>
    <w:rsid w:val="00BA0A0C"/>
    <w:rsid w:val="00BA0AF1"/>
    <w:rsid w:val="00BA0C8B"/>
    <w:rsid w:val="00BA0DD5"/>
    <w:rsid w:val="00BA0F9C"/>
    <w:rsid w:val="00BA135F"/>
    <w:rsid w:val="00BA179B"/>
    <w:rsid w:val="00BA18F6"/>
    <w:rsid w:val="00BA1A21"/>
    <w:rsid w:val="00BA1E0B"/>
    <w:rsid w:val="00BA259D"/>
    <w:rsid w:val="00BA293F"/>
    <w:rsid w:val="00BA29CC"/>
    <w:rsid w:val="00BA2D3B"/>
    <w:rsid w:val="00BA2FD2"/>
    <w:rsid w:val="00BA30BD"/>
    <w:rsid w:val="00BA36BB"/>
    <w:rsid w:val="00BA3B17"/>
    <w:rsid w:val="00BA3C2F"/>
    <w:rsid w:val="00BA46E0"/>
    <w:rsid w:val="00BA477C"/>
    <w:rsid w:val="00BA4AC6"/>
    <w:rsid w:val="00BA4B59"/>
    <w:rsid w:val="00BA4B9F"/>
    <w:rsid w:val="00BA4CF0"/>
    <w:rsid w:val="00BA5611"/>
    <w:rsid w:val="00BA575C"/>
    <w:rsid w:val="00BA5B14"/>
    <w:rsid w:val="00BA6339"/>
    <w:rsid w:val="00BA65F6"/>
    <w:rsid w:val="00BA694B"/>
    <w:rsid w:val="00BA6FC3"/>
    <w:rsid w:val="00BA7161"/>
    <w:rsid w:val="00BA7261"/>
    <w:rsid w:val="00BA7724"/>
    <w:rsid w:val="00BA7B07"/>
    <w:rsid w:val="00BA7CAD"/>
    <w:rsid w:val="00BA7CCA"/>
    <w:rsid w:val="00BA7D4E"/>
    <w:rsid w:val="00BB02E7"/>
    <w:rsid w:val="00BB03C4"/>
    <w:rsid w:val="00BB03C7"/>
    <w:rsid w:val="00BB08D7"/>
    <w:rsid w:val="00BB1CBD"/>
    <w:rsid w:val="00BB23F7"/>
    <w:rsid w:val="00BB283E"/>
    <w:rsid w:val="00BB2930"/>
    <w:rsid w:val="00BB2964"/>
    <w:rsid w:val="00BB3103"/>
    <w:rsid w:val="00BB37FC"/>
    <w:rsid w:val="00BB3CF1"/>
    <w:rsid w:val="00BB3EE5"/>
    <w:rsid w:val="00BB46F0"/>
    <w:rsid w:val="00BB470A"/>
    <w:rsid w:val="00BB495E"/>
    <w:rsid w:val="00BB4DD2"/>
    <w:rsid w:val="00BB5110"/>
    <w:rsid w:val="00BB527D"/>
    <w:rsid w:val="00BB5295"/>
    <w:rsid w:val="00BB5D33"/>
    <w:rsid w:val="00BB5D8F"/>
    <w:rsid w:val="00BB6BAB"/>
    <w:rsid w:val="00BB6EA7"/>
    <w:rsid w:val="00BB782A"/>
    <w:rsid w:val="00BB795E"/>
    <w:rsid w:val="00BB7AAC"/>
    <w:rsid w:val="00BC0304"/>
    <w:rsid w:val="00BC03E0"/>
    <w:rsid w:val="00BC075A"/>
    <w:rsid w:val="00BC175D"/>
    <w:rsid w:val="00BC25B1"/>
    <w:rsid w:val="00BC3878"/>
    <w:rsid w:val="00BC3D83"/>
    <w:rsid w:val="00BC3DBA"/>
    <w:rsid w:val="00BC3E65"/>
    <w:rsid w:val="00BC3F98"/>
    <w:rsid w:val="00BC403B"/>
    <w:rsid w:val="00BC43CF"/>
    <w:rsid w:val="00BC444E"/>
    <w:rsid w:val="00BC47AC"/>
    <w:rsid w:val="00BC47CD"/>
    <w:rsid w:val="00BC4C29"/>
    <w:rsid w:val="00BC53EE"/>
    <w:rsid w:val="00BC5469"/>
    <w:rsid w:val="00BC588B"/>
    <w:rsid w:val="00BC59C9"/>
    <w:rsid w:val="00BC5C5A"/>
    <w:rsid w:val="00BC6183"/>
    <w:rsid w:val="00BC62BD"/>
    <w:rsid w:val="00BC6335"/>
    <w:rsid w:val="00BC6495"/>
    <w:rsid w:val="00BC661D"/>
    <w:rsid w:val="00BC6BCE"/>
    <w:rsid w:val="00BC6E8E"/>
    <w:rsid w:val="00BC73E2"/>
    <w:rsid w:val="00BC7B1B"/>
    <w:rsid w:val="00BD01D8"/>
    <w:rsid w:val="00BD06E0"/>
    <w:rsid w:val="00BD08E3"/>
    <w:rsid w:val="00BD1229"/>
    <w:rsid w:val="00BD14B1"/>
    <w:rsid w:val="00BD2514"/>
    <w:rsid w:val="00BD2598"/>
    <w:rsid w:val="00BD2BD0"/>
    <w:rsid w:val="00BD39BC"/>
    <w:rsid w:val="00BD3B40"/>
    <w:rsid w:val="00BD3CA3"/>
    <w:rsid w:val="00BD4511"/>
    <w:rsid w:val="00BD4B7E"/>
    <w:rsid w:val="00BD50C8"/>
    <w:rsid w:val="00BD51B4"/>
    <w:rsid w:val="00BD5274"/>
    <w:rsid w:val="00BD52E0"/>
    <w:rsid w:val="00BD55C8"/>
    <w:rsid w:val="00BD56F4"/>
    <w:rsid w:val="00BD5A0C"/>
    <w:rsid w:val="00BD5ADB"/>
    <w:rsid w:val="00BD5DBD"/>
    <w:rsid w:val="00BD621B"/>
    <w:rsid w:val="00BD6631"/>
    <w:rsid w:val="00BD689C"/>
    <w:rsid w:val="00BD68A5"/>
    <w:rsid w:val="00BD6FE0"/>
    <w:rsid w:val="00BD7399"/>
    <w:rsid w:val="00BD7EF5"/>
    <w:rsid w:val="00BE00D7"/>
    <w:rsid w:val="00BE03F0"/>
    <w:rsid w:val="00BE0EDB"/>
    <w:rsid w:val="00BE1442"/>
    <w:rsid w:val="00BE1822"/>
    <w:rsid w:val="00BE1CEB"/>
    <w:rsid w:val="00BE1FF4"/>
    <w:rsid w:val="00BE2068"/>
    <w:rsid w:val="00BE2132"/>
    <w:rsid w:val="00BE2972"/>
    <w:rsid w:val="00BE3014"/>
    <w:rsid w:val="00BE3091"/>
    <w:rsid w:val="00BE3748"/>
    <w:rsid w:val="00BE384B"/>
    <w:rsid w:val="00BE3B2E"/>
    <w:rsid w:val="00BE3B42"/>
    <w:rsid w:val="00BE3E30"/>
    <w:rsid w:val="00BE40EC"/>
    <w:rsid w:val="00BE4377"/>
    <w:rsid w:val="00BE47C2"/>
    <w:rsid w:val="00BE483A"/>
    <w:rsid w:val="00BE5839"/>
    <w:rsid w:val="00BE5F2A"/>
    <w:rsid w:val="00BE5FF1"/>
    <w:rsid w:val="00BE61E4"/>
    <w:rsid w:val="00BE6F4C"/>
    <w:rsid w:val="00BE732F"/>
    <w:rsid w:val="00BE77D7"/>
    <w:rsid w:val="00BE7811"/>
    <w:rsid w:val="00BF0708"/>
    <w:rsid w:val="00BF08FC"/>
    <w:rsid w:val="00BF0AEE"/>
    <w:rsid w:val="00BF0DD3"/>
    <w:rsid w:val="00BF11F8"/>
    <w:rsid w:val="00BF1294"/>
    <w:rsid w:val="00BF1507"/>
    <w:rsid w:val="00BF1C06"/>
    <w:rsid w:val="00BF1D8C"/>
    <w:rsid w:val="00BF1D8E"/>
    <w:rsid w:val="00BF2109"/>
    <w:rsid w:val="00BF210D"/>
    <w:rsid w:val="00BF2159"/>
    <w:rsid w:val="00BF2DE9"/>
    <w:rsid w:val="00BF2EE8"/>
    <w:rsid w:val="00BF3090"/>
    <w:rsid w:val="00BF391D"/>
    <w:rsid w:val="00BF409A"/>
    <w:rsid w:val="00BF4272"/>
    <w:rsid w:val="00BF43F5"/>
    <w:rsid w:val="00BF4534"/>
    <w:rsid w:val="00BF46EC"/>
    <w:rsid w:val="00BF4C90"/>
    <w:rsid w:val="00BF4E9F"/>
    <w:rsid w:val="00BF5A40"/>
    <w:rsid w:val="00BF5D75"/>
    <w:rsid w:val="00BF5E93"/>
    <w:rsid w:val="00BF6175"/>
    <w:rsid w:val="00BF6217"/>
    <w:rsid w:val="00BF6280"/>
    <w:rsid w:val="00BF63A4"/>
    <w:rsid w:val="00BF696B"/>
    <w:rsid w:val="00BF6EFC"/>
    <w:rsid w:val="00BF72B2"/>
    <w:rsid w:val="00BF7567"/>
    <w:rsid w:val="00BF7665"/>
    <w:rsid w:val="00BF7D6C"/>
    <w:rsid w:val="00C000E2"/>
    <w:rsid w:val="00C001DD"/>
    <w:rsid w:val="00C00859"/>
    <w:rsid w:val="00C00968"/>
    <w:rsid w:val="00C0098D"/>
    <w:rsid w:val="00C016C4"/>
    <w:rsid w:val="00C01AC1"/>
    <w:rsid w:val="00C01BE4"/>
    <w:rsid w:val="00C01D65"/>
    <w:rsid w:val="00C0222B"/>
    <w:rsid w:val="00C02507"/>
    <w:rsid w:val="00C025E7"/>
    <w:rsid w:val="00C025F8"/>
    <w:rsid w:val="00C026D0"/>
    <w:rsid w:val="00C02B71"/>
    <w:rsid w:val="00C02D07"/>
    <w:rsid w:val="00C03135"/>
    <w:rsid w:val="00C033DD"/>
    <w:rsid w:val="00C0418B"/>
    <w:rsid w:val="00C0474B"/>
    <w:rsid w:val="00C04759"/>
    <w:rsid w:val="00C04F5C"/>
    <w:rsid w:val="00C05149"/>
    <w:rsid w:val="00C05163"/>
    <w:rsid w:val="00C05463"/>
    <w:rsid w:val="00C0555C"/>
    <w:rsid w:val="00C05936"/>
    <w:rsid w:val="00C05AA3"/>
    <w:rsid w:val="00C05EF8"/>
    <w:rsid w:val="00C06805"/>
    <w:rsid w:val="00C06836"/>
    <w:rsid w:val="00C06B35"/>
    <w:rsid w:val="00C06FAF"/>
    <w:rsid w:val="00C07113"/>
    <w:rsid w:val="00C07181"/>
    <w:rsid w:val="00C07260"/>
    <w:rsid w:val="00C07875"/>
    <w:rsid w:val="00C079A5"/>
    <w:rsid w:val="00C07A17"/>
    <w:rsid w:val="00C07A21"/>
    <w:rsid w:val="00C10117"/>
    <w:rsid w:val="00C10591"/>
    <w:rsid w:val="00C1063B"/>
    <w:rsid w:val="00C10E92"/>
    <w:rsid w:val="00C114E1"/>
    <w:rsid w:val="00C11DE5"/>
    <w:rsid w:val="00C122E8"/>
    <w:rsid w:val="00C12521"/>
    <w:rsid w:val="00C12952"/>
    <w:rsid w:val="00C12E72"/>
    <w:rsid w:val="00C12EA4"/>
    <w:rsid w:val="00C131F3"/>
    <w:rsid w:val="00C134D2"/>
    <w:rsid w:val="00C13C1F"/>
    <w:rsid w:val="00C1429D"/>
    <w:rsid w:val="00C14529"/>
    <w:rsid w:val="00C1468E"/>
    <w:rsid w:val="00C14C12"/>
    <w:rsid w:val="00C14FF9"/>
    <w:rsid w:val="00C15259"/>
    <w:rsid w:val="00C15D02"/>
    <w:rsid w:val="00C160CC"/>
    <w:rsid w:val="00C167EE"/>
    <w:rsid w:val="00C16B94"/>
    <w:rsid w:val="00C16C00"/>
    <w:rsid w:val="00C16C1D"/>
    <w:rsid w:val="00C1715F"/>
    <w:rsid w:val="00C1741A"/>
    <w:rsid w:val="00C17608"/>
    <w:rsid w:val="00C17749"/>
    <w:rsid w:val="00C21058"/>
    <w:rsid w:val="00C21150"/>
    <w:rsid w:val="00C21380"/>
    <w:rsid w:val="00C21628"/>
    <w:rsid w:val="00C21D85"/>
    <w:rsid w:val="00C22540"/>
    <w:rsid w:val="00C22682"/>
    <w:rsid w:val="00C2268A"/>
    <w:rsid w:val="00C22E05"/>
    <w:rsid w:val="00C233EE"/>
    <w:rsid w:val="00C23417"/>
    <w:rsid w:val="00C23578"/>
    <w:rsid w:val="00C238EF"/>
    <w:rsid w:val="00C2395A"/>
    <w:rsid w:val="00C239D9"/>
    <w:rsid w:val="00C23A29"/>
    <w:rsid w:val="00C247BD"/>
    <w:rsid w:val="00C249C3"/>
    <w:rsid w:val="00C24E16"/>
    <w:rsid w:val="00C2506B"/>
    <w:rsid w:val="00C254A0"/>
    <w:rsid w:val="00C2563A"/>
    <w:rsid w:val="00C256AF"/>
    <w:rsid w:val="00C25A42"/>
    <w:rsid w:val="00C26022"/>
    <w:rsid w:val="00C260DB"/>
    <w:rsid w:val="00C2687B"/>
    <w:rsid w:val="00C2699D"/>
    <w:rsid w:val="00C26BB1"/>
    <w:rsid w:val="00C2799B"/>
    <w:rsid w:val="00C27A0F"/>
    <w:rsid w:val="00C27ACF"/>
    <w:rsid w:val="00C301FC"/>
    <w:rsid w:val="00C3035D"/>
    <w:rsid w:val="00C3077D"/>
    <w:rsid w:val="00C30DE1"/>
    <w:rsid w:val="00C3118B"/>
    <w:rsid w:val="00C31769"/>
    <w:rsid w:val="00C319DC"/>
    <w:rsid w:val="00C31A25"/>
    <w:rsid w:val="00C323CD"/>
    <w:rsid w:val="00C327C3"/>
    <w:rsid w:val="00C32A6D"/>
    <w:rsid w:val="00C32DA1"/>
    <w:rsid w:val="00C330EA"/>
    <w:rsid w:val="00C33275"/>
    <w:rsid w:val="00C33415"/>
    <w:rsid w:val="00C33495"/>
    <w:rsid w:val="00C33584"/>
    <w:rsid w:val="00C3369F"/>
    <w:rsid w:val="00C33F2D"/>
    <w:rsid w:val="00C33F57"/>
    <w:rsid w:val="00C34422"/>
    <w:rsid w:val="00C3486F"/>
    <w:rsid w:val="00C348B8"/>
    <w:rsid w:val="00C3490D"/>
    <w:rsid w:val="00C34A86"/>
    <w:rsid w:val="00C34FF0"/>
    <w:rsid w:val="00C350FD"/>
    <w:rsid w:val="00C35367"/>
    <w:rsid w:val="00C35793"/>
    <w:rsid w:val="00C35899"/>
    <w:rsid w:val="00C358DC"/>
    <w:rsid w:val="00C35A0B"/>
    <w:rsid w:val="00C35B3B"/>
    <w:rsid w:val="00C367FE"/>
    <w:rsid w:val="00C36A6D"/>
    <w:rsid w:val="00C36A98"/>
    <w:rsid w:val="00C40292"/>
    <w:rsid w:val="00C40435"/>
    <w:rsid w:val="00C4055D"/>
    <w:rsid w:val="00C405E5"/>
    <w:rsid w:val="00C408F0"/>
    <w:rsid w:val="00C40DB6"/>
    <w:rsid w:val="00C40DD5"/>
    <w:rsid w:val="00C41A15"/>
    <w:rsid w:val="00C41EBF"/>
    <w:rsid w:val="00C429E9"/>
    <w:rsid w:val="00C42A83"/>
    <w:rsid w:val="00C42DA5"/>
    <w:rsid w:val="00C43173"/>
    <w:rsid w:val="00C43204"/>
    <w:rsid w:val="00C43324"/>
    <w:rsid w:val="00C43853"/>
    <w:rsid w:val="00C438F0"/>
    <w:rsid w:val="00C43E1E"/>
    <w:rsid w:val="00C447E3"/>
    <w:rsid w:val="00C448E5"/>
    <w:rsid w:val="00C44979"/>
    <w:rsid w:val="00C4501B"/>
    <w:rsid w:val="00C45883"/>
    <w:rsid w:val="00C45AB5"/>
    <w:rsid w:val="00C45B5D"/>
    <w:rsid w:val="00C45BF0"/>
    <w:rsid w:val="00C45EC0"/>
    <w:rsid w:val="00C461F8"/>
    <w:rsid w:val="00C46311"/>
    <w:rsid w:val="00C46513"/>
    <w:rsid w:val="00C46708"/>
    <w:rsid w:val="00C46C1F"/>
    <w:rsid w:val="00C46FCB"/>
    <w:rsid w:val="00C47093"/>
    <w:rsid w:val="00C47BC3"/>
    <w:rsid w:val="00C47CBB"/>
    <w:rsid w:val="00C500BF"/>
    <w:rsid w:val="00C5047B"/>
    <w:rsid w:val="00C5058A"/>
    <w:rsid w:val="00C506B7"/>
    <w:rsid w:val="00C50766"/>
    <w:rsid w:val="00C50AF1"/>
    <w:rsid w:val="00C51054"/>
    <w:rsid w:val="00C510F6"/>
    <w:rsid w:val="00C511FB"/>
    <w:rsid w:val="00C51264"/>
    <w:rsid w:val="00C5156E"/>
    <w:rsid w:val="00C5159C"/>
    <w:rsid w:val="00C51A6A"/>
    <w:rsid w:val="00C51FF3"/>
    <w:rsid w:val="00C52191"/>
    <w:rsid w:val="00C52C35"/>
    <w:rsid w:val="00C548B6"/>
    <w:rsid w:val="00C554B5"/>
    <w:rsid w:val="00C55912"/>
    <w:rsid w:val="00C567C0"/>
    <w:rsid w:val="00C56D7C"/>
    <w:rsid w:val="00C56D9B"/>
    <w:rsid w:val="00C574EF"/>
    <w:rsid w:val="00C57992"/>
    <w:rsid w:val="00C57B1C"/>
    <w:rsid w:val="00C57C09"/>
    <w:rsid w:val="00C57F41"/>
    <w:rsid w:val="00C5EEB6"/>
    <w:rsid w:val="00C6039E"/>
    <w:rsid w:val="00C60742"/>
    <w:rsid w:val="00C60DED"/>
    <w:rsid w:val="00C60EC2"/>
    <w:rsid w:val="00C60F6A"/>
    <w:rsid w:val="00C612D1"/>
    <w:rsid w:val="00C61BA0"/>
    <w:rsid w:val="00C61C4A"/>
    <w:rsid w:val="00C61D54"/>
    <w:rsid w:val="00C61E0E"/>
    <w:rsid w:val="00C621B3"/>
    <w:rsid w:val="00C62282"/>
    <w:rsid w:val="00C6270A"/>
    <w:rsid w:val="00C62C7D"/>
    <w:rsid w:val="00C62CD8"/>
    <w:rsid w:val="00C62E38"/>
    <w:rsid w:val="00C63427"/>
    <w:rsid w:val="00C636E8"/>
    <w:rsid w:val="00C63714"/>
    <w:rsid w:val="00C638BA"/>
    <w:rsid w:val="00C639AA"/>
    <w:rsid w:val="00C63DD7"/>
    <w:rsid w:val="00C64219"/>
    <w:rsid w:val="00C64552"/>
    <w:rsid w:val="00C64A58"/>
    <w:rsid w:val="00C64B7E"/>
    <w:rsid w:val="00C64DA4"/>
    <w:rsid w:val="00C65BB5"/>
    <w:rsid w:val="00C65CE2"/>
    <w:rsid w:val="00C65CED"/>
    <w:rsid w:val="00C65E39"/>
    <w:rsid w:val="00C66069"/>
    <w:rsid w:val="00C66671"/>
    <w:rsid w:val="00C669CF"/>
    <w:rsid w:val="00C66B43"/>
    <w:rsid w:val="00C66FA4"/>
    <w:rsid w:val="00C6703B"/>
    <w:rsid w:val="00C673E8"/>
    <w:rsid w:val="00C67CF3"/>
    <w:rsid w:val="00C67FEF"/>
    <w:rsid w:val="00C704C2"/>
    <w:rsid w:val="00C704F8"/>
    <w:rsid w:val="00C70DD9"/>
    <w:rsid w:val="00C710F0"/>
    <w:rsid w:val="00C71155"/>
    <w:rsid w:val="00C71AE1"/>
    <w:rsid w:val="00C71B67"/>
    <w:rsid w:val="00C72029"/>
    <w:rsid w:val="00C72277"/>
    <w:rsid w:val="00C72496"/>
    <w:rsid w:val="00C733D3"/>
    <w:rsid w:val="00C736EA"/>
    <w:rsid w:val="00C737D2"/>
    <w:rsid w:val="00C738D0"/>
    <w:rsid w:val="00C73A56"/>
    <w:rsid w:val="00C73B4A"/>
    <w:rsid w:val="00C742B1"/>
    <w:rsid w:val="00C74458"/>
    <w:rsid w:val="00C7466E"/>
    <w:rsid w:val="00C74EC6"/>
    <w:rsid w:val="00C7501A"/>
    <w:rsid w:val="00C75144"/>
    <w:rsid w:val="00C7520E"/>
    <w:rsid w:val="00C75519"/>
    <w:rsid w:val="00C756D3"/>
    <w:rsid w:val="00C75769"/>
    <w:rsid w:val="00C75926"/>
    <w:rsid w:val="00C761B1"/>
    <w:rsid w:val="00C76273"/>
    <w:rsid w:val="00C76AB8"/>
    <w:rsid w:val="00C76D6F"/>
    <w:rsid w:val="00C76E3B"/>
    <w:rsid w:val="00C77016"/>
    <w:rsid w:val="00C77775"/>
    <w:rsid w:val="00C77B13"/>
    <w:rsid w:val="00C77E68"/>
    <w:rsid w:val="00C8038A"/>
    <w:rsid w:val="00C8041E"/>
    <w:rsid w:val="00C808CB"/>
    <w:rsid w:val="00C80D89"/>
    <w:rsid w:val="00C80DD4"/>
    <w:rsid w:val="00C80E11"/>
    <w:rsid w:val="00C80F2E"/>
    <w:rsid w:val="00C810DF"/>
    <w:rsid w:val="00C8135A"/>
    <w:rsid w:val="00C8159C"/>
    <w:rsid w:val="00C81A14"/>
    <w:rsid w:val="00C82176"/>
    <w:rsid w:val="00C821EE"/>
    <w:rsid w:val="00C824EE"/>
    <w:rsid w:val="00C82932"/>
    <w:rsid w:val="00C829B4"/>
    <w:rsid w:val="00C82BC0"/>
    <w:rsid w:val="00C82C39"/>
    <w:rsid w:val="00C82EAB"/>
    <w:rsid w:val="00C832B2"/>
    <w:rsid w:val="00C83BC2"/>
    <w:rsid w:val="00C83D08"/>
    <w:rsid w:val="00C84F18"/>
    <w:rsid w:val="00C8582C"/>
    <w:rsid w:val="00C86149"/>
    <w:rsid w:val="00C87152"/>
    <w:rsid w:val="00C87556"/>
    <w:rsid w:val="00C87B31"/>
    <w:rsid w:val="00C90919"/>
    <w:rsid w:val="00C909BF"/>
    <w:rsid w:val="00C90B66"/>
    <w:rsid w:val="00C9114E"/>
    <w:rsid w:val="00C914C7"/>
    <w:rsid w:val="00C915F4"/>
    <w:rsid w:val="00C9164C"/>
    <w:rsid w:val="00C91980"/>
    <w:rsid w:val="00C91AA6"/>
    <w:rsid w:val="00C920D6"/>
    <w:rsid w:val="00C920F0"/>
    <w:rsid w:val="00C921D4"/>
    <w:rsid w:val="00C92479"/>
    <w:rsid w:val="00C9251F"/>
    <w:rsid w:val="00C925AF"/>
    <w:rsid w:val="00C92865"/>
    <w:rsid w:val="00C92BD0"/>
    <w:rsid w:val="00C9323C"/>
    <w:rsid w:val="00C9344B"/>
    <w:rsid w:val="00C936EA"/>
    <w:rsid w:val="00C93C55"/>
    <w:rsid w:val="00C93D6C"/>
    <w:rsid w:val="00C94105"/>
    <w:rsid w:val="00C9448D"/>
    <w:rsid w:val="00C94545"/>
    <w:rsid w:val="00C94A8D"/>
    <w:rsid w:val="00C94AF4"/>
    <w:rsid w:val="00C94B1A"/>
    <w:rsid w:val="00C94DF7"/>
    <w:rsid w:val="00C95BA1"/>
    <w:rsid w:val="00C95D29"/>
    <w:rsid w:val="00C96149"/>
    <w:rsid w:val="00C96169"/>
    <w:rsid w:val="00C96258"/>
    <w:rsid w:val="00C962A0"/>
    <w:rsid w:val="00C966BA"/>
    <w:rsid w:val="00C96F94"/>
    <w:rsid w:val="00C97859"/>
    <w:rsid w:val="00C97CEE"/>
    <w:rsid w:val="00CA012C"/>
    <w:rsid w:val="00CA022C"/>
    <w:rsid w:val="00CA0885"/>
    <w:rsid w:val="00CA0B89"/>
    <w:rsid w:val="00CA115A"/>
    <w:rsid w:val="00CA1A15"/>
    <w:rsid w:val="00CA1BC2"/>
    <w:rsid w:val="00CA1D67"/>
    <w:rsid w:val="00CA203A"/>
    <w:rsid w:val="00CA2111"/>
    <w:rsid w:val="00CA25CC"/>
    <w:rsid w:val="00CA27E0"/>
    <w:rsid w:val="00CA2AB6"/>
    <w:rsid w:val="00CA2B6F"/>
    <w:rsid w:val="00CA2C49"/>
    <w:rsid w:val="00CA2E87"/>
    <w:rsid w:val="00CA30A8"/>
    <w:rsid w:val="00CA3915"/>
    <w:rsid w:val="00CA394F"/>
    <w:rsid w:val="00CA3C43"/>
    <w:rsid w:val="00CA416D"/>
    <w:rsid w:val="00CA4460"/>
    <w:rsid w:val="00CA49F0"/>
    <w:rsid w:val="00CA4C0F"/>
    <w:rsid w:val="00CA4E71"/>
    <w:rsid w:val="00CA524E"/>
    <w:rsid w:val="00CA5565"/>
    <w:rsid w:val="00CA57F9"/>
    <w:rsid w:val="00CA5C1B"/>
    <w:rsid w:val="00CA641D"/>
    <w:rsid w:val="00CA673E"/>
    <w:rsid w:val="00CA6938"/>
    <w:rsid w:val="00CA6C43"/>
    <w:rsid w:val="00CA7169"/>
    <w:rsid w:val="00CA7491"/>
    <w:rsid w:val="00CA77BE"/>
    <w:rsid w:val="00CB03E6"/>
    <w:rsid w:val="00CB0716"/>
    <w:rsid w:val="00CB0B8B"/>
    <w:rsid w:val="00CB14F0"/>
    <w:rsid w:val="00CB1AD3"/>
    <w:rsid w:val="00CB1CC0"/>
    <w:rsid w:val="00CB2196"/>
    <w:rsid w:val="00CB2243"/>
    <w:rsid w:val="00CB2424"/>
    <w:rsid w:val="00CB265F"/>
    <w:rsid w:val="00CB28CA"/>
    <w:rsid w:val="00CB2B24"/>
    <w:rsid w:val="00CB39C4"/>
    <w:rsid w:val="00CB3D51"/>
    <w:rsid w:val="00CB437E"/>
    <w:rsid w:val="00CB4A12"/>
    <w:rsid w:val="00CB4A4E"/>
    <w:rsid w:val="00CB4D73"/>
    <w:rsid w:val="00CB5121"/>
    <w:rsid w:val="00CB5DC7"/>
    <w:rsid w:val="00CB619C"/>
    <w:rsid w:val="00CB66F6"/>
    <w:rsid w:val="00CB68F1"/>
    <w:rsid w:val="00CB6FCF"/>
    <w:rsid w:val="00CB7940"/>
    <w:rsid w:val="00CB7B30"/>
    <w:rsid w:val="00CB7E13"/>
    <w:rsid w:val="00CC024B"/>
    <w:rsid w:val="00CC067F"/>
    <w:rsid w:val="00CC0816"/>
    <w:rsid w:val="00CC0928"/>
    <w:rsid w:val="00CC0A66"/>
    <w:rsid w:val="00CC0D57"/>
    <w:rsid w:val="00CC0DC5"/>
    <w:rsid w:val="00CC133C"/>
    <w:rsid w:val="00CC1640"/>
    <w:rsid w:val="00CC18C2"/>
    <w:rsid w:val="00CC1ECC"/>
    <w:rsid w:val="00CC1F55"/>
    <w:rsid w:val="00CC205D"/>
    <w:rsid w:val="00CC20DE"/>
    <w:rsid w:val="00CC20EA"/>
    <w:rsid w:val="00CC2150"/>
    <w:rsid w:val="00CC2629"/>
    <w:rsid w:val="00CC28EB"/>
    <w:rsid w:val="00CC35BA"/>
    <w:rsid w:val="00CC39C5"/>
    <w:rsid w:val="00CC3D42"/>
    <w:rsid w:val="00CC3D92"/>
    <w:rsid w:val="00CC3EC3"/>
    <w:rsid w:val="00CC45CB"/>
    <w:rsid w:val="00CC45DE"/>
    <w:rsid w:val="00CC4602"/>
    <w:rsid w:val="00CC48B2"/>
    <w:rsid w:val="00CC48FF"/>
    <w:rsid w:val="00CC49FD"/>
    <w:rsid w:val="00CC544A"/>
    <w:rsid w:val="00CC5662"/>
    <w:rsid w:val="00CC5678"/>
    <w:rsid w:val="00CC5C88"/>
    <w:rsid w:val="00CC6090"/>
    <w:rsid w:val="00CC67AF"/>
    <w:rsid w:val="00CC6B95"/>
    <w:rsid w:val="00CC6FEF"/>
    <w:rsid w:val="00CC768A"/>
    <w:rsid w:val="00CC76BD"/>
    <w:rsid w:val="00CC7749"/>
    <w:rsid w:val="00CC786B"/>
    <w:rsid w:val="00CC7CF2"/>
    <w:rsid w:val="00CC7D81"/>
    <w:rsid w:val="00CD08A5"/>
    <w:rsid w:val="00CD0C19"/>
    <w:rsid w:val="00CD0F9B"/>
    <w:rsid w:val="00CD10F7"/>
    <w:rsid w:val="00CD1399"/>
    <w:rsid w:val="00CD1D3B"/>
    <w:rsid w:val="00CD1E75"/>
    <w:rsid w:val="00CD1E96"/>
    <w:rsid w:val="00CD1F2B"/>
    <w:rsid w:val="00CD1FC2"/>
    <w:rsid w:val="00CD2845"/>
    <w:rsid w:val="00CD2F58"/>
    <w:rsid w:val="00CD34A0"/>
    <w:rsid w:val="00CD3CA5"/>
    <w:rsid w:val="00CD3EDD"/>
    <w:rsid w:val="00CD4576"/>
    <w:rsid w:val="00CD56ED"/>
    <w:rsid w:val="00CD5BA0"/>
    <w:rsid w:val="00CD6186"/>
    <w:rsid w:val="00CD6424"/>
    <w:rsid w:val="00CD64B8"/>
    <w:rsid w:val="00CD6A4D"/>
    <w:rsid w:val="00CD7153"/>
    <w:rsid w:val="00CD75F9"/>
    <w:rsid w:val="00CD76FB"/>
    <w:rsid w:val="00CD77AF"/>
    <w:rsid w:val="00CD7DC6"/>
    <w:rsid w:val="00CE096B"/>
    <w:rsid w:val="00CE0CEC"/>
    <w:rsid w:val="00CE13AE"/>
    <w:rsid w:val="00CE154F"/>
    <w:rsid w:val="00CE1936"/>
    <w:rsid w:val="00CE1B51"/>
    <w:rsid w:val="00CE1BEC"/>
    <w:rsid w:val="00CE1C1D"/>
    <w:rsid w:val="00CE1F32"/>
    <w:rsid w:val="00CE2725"/>
    <w:rsid w:val="00CE3125"/>
    <w:rsid w:val="00CE33B2"/>
    <w:rsid w:val="00CE33EB"/>
    <w:rsid w:val="00CE3469"/>
    <w:rsid w:val="00CE3F53"/>
    <w:rsid w:val="00CE465C"/>
    <w:rsid w:val="00CE47D0"/>
    <w:rsid w:val="00CE4A4C"/>
    <w:rsid w:val="00CE5087"/>
    <w:rsid w:val="00CE5431"/>
    <w:rsid w:val="00CE5570"/>
    <w:rsid w:val="00CE57B5"/>
    <w:rsid w:val="00CE5881"/>
    <w:rsid w:val="00CE5E86"/>
    <w:rsid w:val="00CE621D"/>
    <w:rsid w:val="00CE6468"/>
    <w:rsid w:val="00CE6A51"/>
    <w:rsid w:val="00CE6B13"/>
    <w:rsid w:val="00CE7069"/>
    <w:rsid w:val="00CE714C"/>
    <w:rsid w:val="00CE7552"/>
    <w:rsid w:val="00CE7643"/>
    <w:rsid w:val="00CE76CC"/>
    <w:rsid w:val="00CE7C68"/>
    <w:rsid w:val="00CE7CD0"/>
    <w:rsid w:val="00CF0056"/>
    <w:rsid w:val="00CF0336"/>
    <w:rsid w:val="00CF0DE7"/>
    <w:rsid w:val="00CF0FFF"/>
    <w:rsid w:val="00CF11DD"/>
    <w:rsid w:val="00CF142B"/>
    <w:rsid w:val="00CF1D2E"/>
    <w:rsid w:val="00CF1D3A"/>
    <w:rsid w:val="00CF1E2F"/>
    <w:rsid w:val="00CF1E4F"/>
    <w:rsid w:val="00CF2893"/>
    <w:rsid w:val="00CF2F47"/>
    <w:rsid w:val="00CF3671"/>
    <w:rsid w:val="00CF390F"/>
    <w:rsid w:val="00CF3C61"/>
    <w:rsid w:val="00CF3DCB"/>
    <w:rsid w:val="00CF41BF"/>
    <w:rsid w:val="00CF421C"/>
    <w:rsid w:val="00CF5635"/>
    <w:rsid w:val="00CF5D53"/>
    <w:rsid w:val="00CF6B3A"/>
    <w:rsid w:val="00CF6B47"/>
    <w:rsid w:val="00CF6DA5"/>
    <w:rsid w:val="00CF6DE0"/>
    <w:rsid w:val="00CF72B5"/>
    <w:rsid w:val="00CF7998"/>
    <w:rsid w:val="00D007A1"/>
    <w:rsid w:val="00D00ABD"/>
    <w:rsid w:val="00D00C1A"/>
    <w:rsid w:val="00D00EBE"/>
    <w:rsid w:val="00D0104C"/>
    <w:rsid w:val="00D01C80"/>
    <w:rsid w:val="00D02904"/>
    <w:rsid w:val="00D034B6"/>
    <w:rsid w:val="00D03C88"/>
    <w:rsid w:val="00D04035"/>
    <w:rsid w:val="00D04AC8"/>
    <w:rsid w:val="00D04B4A"/>
    <w:rsid w:val="00D04E7B"/>
    <w:rsid w:val="00D05067"/>
    <w:rsid w:val="00D052A1"/>
    <w:rsid w:val="00D054AA"/>
    <w:rsid w:val="00D0554D"/>
    <w:rsid w:val="00D05B6C"/>
    <w:rsid w:val="00D064DD"/>
    <w:rsid w:val="00D066F4"/>
    <w:rsid w:val="00D06B35"/>
    <w:rsid w:val="00D06E9A"/>
    <w:rsid w:val="00D06FA1"/>
    <w:rsid w:val="00D07D05"/>
    <w:rsid w:val="00D102F6"/>
    <w:rsid w:val="00D1051E"/>
    <w:rsid w:val="00D105D4"/>
    <w:rsid w:val="00D106BA"/>
    <w:rsid w:val="00D1071A"/>
    <w:rsid w:val="00D10C73"/>
    <w:rsid w:val="00D11597"/>
    <w:rsid w:val="00D11CB8"/>
    <w:rsid w:val="00D1226F"/>
    <w:rsid w:val="00D123F8"/>
    <w:rsid w:val="00D1318E"/>
    <w:rsid w:val="00D1380C"/>
    <w:rsid w:val="00D14232"/>
    <w:rsid w:val="00D14379"/>
    <w:rsid w:val="00D1441D"/>
    <w:rsid w:val="00D1460A"/>
    <w:rsid w:val="00D147D6"/>
    <w:rsid w:val="00D147EF"/>
    <w:rsid w:val="00D149E2"/>
    <w:rsid w:val="00D14A2F"/>
    <w:rsid w:val="00D14DF0"/>
    <w:rsid w:val="00D15298"/>
    <w:rsid w:val="00D15516"/>
    <w:rsid w:val="00D15783"/>
    <w:rsid w:val="00D159B7"/>
    <w:rsid w:val="00D15B2A"/>
    <w:rsid w:val="00D15CD6"/>
    <w:rsid w:val="00D15F34"/>
    <w:rsid w:val="00D161DD"/>
    <w:rsid w:val="00D16801"/>
    <w:rsid w:val="00D16B4C"/>
    <w:rsid w:val="00D16B9C"/>
    <w:rsid w:val="00D1713D"/>
    <w:rsid w:val="00D17382"/>
    <w:rsid w:val="00D174BB"/>
    <w:rsid w:val="00D17841"/>
    <w:rsid w:val="00D17A12"/>
    <w:rsid w:val="00D17B82"/>
    <w:rsid w:val="00D17D21"/>
    <w:rsid w:val="00D17E2B"/>
    <w:rsid w:val="00D2032E"/>
    <w:rsid w:val="00D206CA"/>
    <w:rsid w:val="00D20B17"/>
    <w:rsid w:val="00D20C8F"/>
    <w:rsid w:val="00D20F80"/>
    <w:rsid w:val="00D22004"/>
    <w:rsid w:val="00D220B8"/>
    <w:rsid w:val="00D22238"/>
    <w:rsid w:val="00D2299C"/>
    <w:rsid w:val="00D22BBF"/>
    <w:rsid w:val="00D230AA"/>
    <w:rsid w:val="00D239C5"/>
    <w:rsid w:val="00D23BEE"/>
    <w:rsid w:val="00D241BE"/>
    <w:rsid w:val="00D24734"/>
    <w:rsid w:val="00D24A8D"/>
    <w:rsid w:val="00D24C64"/>
    <w:rsid w:val="00D25053"/>
    <w:rsid w:val="00D25918"/>
    <w:rsid w:val="00D25DA6"/>
    <w:rsid w:val="00D26933"/>
    <w:rsid w:val="00D26ACA"/>
    <w:rsid w:val="00D26B23"/>
    <w:rsid w:val="00D26BAF"/>
    <w:rsid w:val="00D26F26"/>
    <w:rsid w:val="00D271A4"/>
    <w:rsid w:val="00D27FF1"/>
    <w:rsid w:val="00D301B9"/>
    <w:rsid w:val="00D30CF1"/>
    <w:rsid w:val="00D30DCE"/>
    <w:rsid w:val="00D31156"/>
    <w:rsid w:val="00D31197"/>
    <w:rsid w:val="00D31245"/>
    <w:rsid w:val="00D31B30"/>
    <w:rsid w:val="00D31B9C"/>
    <w:rsid w:val="00D326C8"/>
    <w:rsid w:val="00D3281C"/>
    <w:rsid w:val="00D32C78"/>
    <w:rsid w:val="00D332D9"/>
    <w:rsid w:val="00D33B73"/>
    <w:rsid w:val="00D33DAB"/>
    <w:rsid w:val="00D34402"/>
    <w:rsid w:val="00D3542D"/>
    <w:rsid w:val="00D356E6"/>
    <w:rsid w:val="00D3570A"/>
    <w:rsid w:val="00D3637D"/>
    <w:rsid w:val="00D36680"/>
    <w:rsid w:val="00D36E77"/>
    <w:rsid w:val="00D36FA1"/>
    <w:rsid w:val="00D3729D"/>
    <w:rsid w:val="00D372C9"/>
    <w:rsid w:val="00D3740C"/>
    <w:rsid w:val="00D37448"/>
    <w:rsid w:val="00D374C6"/>
    <w:rsid w:val="00D375DA"/>
    <w:rsid w:val="00D37A20"/>
    <w:rsid w:val="00D40199"/>
    <w:rsid w:val="00D401B3"/>
    <w:rsid w:val="00D40208"/>
    <w:rsid w:val="00D4026F"/>
    <w:rsid w:val="00D409C8"/>
    <w:rsid w:val="00D40AB8"/>
    <w:rsid w:val="00D40CB2"/>
    <w:rsid w:val="00D41458"/>
    <w:rsid w:val="00D4181A"/>
    <w:rsid w:val="00D41940"/>
    <w:rsid w:val="00D42359"/>
    <w:rsid w:val="00D424EF"/>
    <w:rsid w:val="00D427A9"/>
    <w:rsid w:val="00D42925"/>
    <w:rsid w:val="00D42C55"/>
    <w:rsid w:val="00D42ED0"/>
    <w:rsid w:val="00D4326B"/>
    <w:rsid w:val="00D43481"/>
    <w:rsid w:val="00D4350E"/>
    <w:rsid w:val="00D44301"/>
    <w:rsid w:val="00D443F7"/>
    <w:rsid w:val="00D4498C"/>
    <w:rsid w:val="00D44A6A"/>
    <w:rsid w:val="00D45021"/>
    <w:rsid w:val="00D450CD"/>
    <w:rsid w:val="00D452F9"/>
    <w:rsid w:val="00D4561D"/>
    <w:rsid w:val="00D457B8"/>
    <w:rsid w:val="00D45A14"/>
    <w:rsid w:val="00D4606E"/>
    <w:rsid w:val="00D4670E"/>
    <w:rsid w:val="00D467A5"/>
    <w:rsid w:val="00D46979"/>
    <w:rsid w:val="00D46CA5"/>
    <w:rsid w:val="00D46D4D"/>
    <w:rsid w:val="00D475A7"/>
    <w:rsid w:val="00D47BA1"/>
    <w:rsid w:val="00D500BE"/>
    <w:rsid w:val="00D501B5"/>
    <w:rsid w:val="00D50B96"/>
    <w:rsid w:val="00D5128F"/>
    <w:rsid w:val="00D513FE"/>
    <w:rsid w:val="00D51417"/>
    <w:rsid w:val="00D51C2B"/>
    <w:rsid w:val="00D52377"/>
    <w:rsid w:val="00D5272B"/>
    <w:rsid w:val="00D5284A"/>
    <w:rsid w:val="00D5288D"/>
    <w:rsid w:val="00D533C0"/>
    <w:rsid w:val="00D53516"/>
    <w:rsid w:val="00D53BCE"/>
    <w:rsid w:val="00D53CBF"/>
    <w:rsid w:val="00D54DD0"/>
    <w:rsid w:val="00D54DF8"/>
    <w:rsid w:val="00D55461"/>
    <w:rsid w:val="00D55DF5"/>
    <w:rsid w:val="00D55E1C"/>
    <w:rsid w:val="00D56A6C"/>
    <w:rsid w:val="00D56CF5"/>
    <w:rsid w:val="00D57385"/>
    <w:rsid w:val="00D574EB"/>
    <w:rsid w:val="00D57AF9"/>
    <w:rsid w:val="00D57D87"/>
    <w:rsid w:val="00D57E01"/>
    <w:rsid w:val="00D602C8"/>
    <w:rsid w:val="00D607F2"/>
    <w:rsid w:val="00D609D5"/>
    <w:rsid w:val="00D60A0A"/>
    <w:rsid w:val="00D60A7E"/>
    <w:rsid w:val="00D60D7A"/>
    <w:rsid w:val="00D619C9"/>
    <w:rsid w:val="00D61B1A"/>
    <w:rsid w:val="00D61B22"/>
    <w:rsid w:val="00D62017"/>
    <w:rsid w:val="00D621DE"/>
    <w:rsid w:val="00D62215"/>
    <w:rsid w:val="00D62540"/>
    <w:rsid w:val="00D62A40"/>
    <w:rsid w:val="00D62C0B"/>
    <w:rsid w:val="00D62D04"/>
    <w:rsid w:val="00D62D4D"/>
    <w:rsid w:val="00D6333D"/>
    <w:rsid w:val="00D636F7"/>
    <w:rsid w:val="00D63A0C"/>
    <w:rsid w:val="00D63C25"/>
    <w:rsid w:val="00D64020"/>
    <w:rsid w:val="00D649E8"/>
    <w:rsid w:val="00D64C6F"/>
    <w:rsid w:val="00D65BFC"/>
    <w:rsid w:val="00D65D18"/>
    <w:rsid w:val="00D660A7"/>
    <w:rsid w:val="00D6622C"/>
    <w:rsid w:val="00D66549"/>
    <w:rsid w:val="00D6696B"/>
    <w:rsid w:val="00D669CD"/>
    <w:rsid w:val="00D669E1"/>
    <w:rsid w:val="00D66DDF"/>
    <w:rsid w:val="00D672CA"/>
    <w:rsid w:val="00D674A2"/>
    <w:rsid w:val="00D67B25"/>
    <w:rsid w:val="00D67CDA"/>
    <w:rsid w:val="00D67D90"/>
    <w:rsid w:val="00D67DB1"/>
    <w:rsid w:val="00D701DA"/>
    <w:rsid w:val="00D703E6"/>
    <w:rsid w:val="00D705A8"/>
    <w:rsid w:val="00D7108A"/>
    <w:rsid w:val="00D712DB"/>
    <w:rsid w:val="00D71454"/>
    <w:rsid w:val="00D71598"/>
    <w:rsid w:val="00D71909"/>
    <w:rsid w:val="00D71940"/>
    <w:rsid w:val="00D7194F"/>
    <w:rsid w:val="00D71D16"/>
    <w:rsid w:val="00D71E56"/>
    <w:rsid w:val="00D72399"/>
    <w:rsid w:val="00D725A5"/>
    <w:rsid w:val="00D729C6"/>
    <w:rsid w:val="00D7373E"/>
    <w:rsid w:val="00D73A91"/>
    <w:rsid w:val="00D73C16"/>
    <w:rsid w:val="00D73FA5"/>
    <w:rsid w:val="00D7413D"/>
    <w:rsid w:val="00D74247"/>
    <w:rsid w:val="00D74377"/>
    <w:rsid w:val="00D743B9"/>
    <w:rsid w:val="00D746C6"/>
    <w:rsid w:val="00D747C7"/>
    <w:rsid w:val="00D747F8"/>
    <w:rsid w:val="00D74A24"/>
    <w:rsid w:val="00D74C85"/>
    <w:rsid w:val="00D74D5B"/>
    <w:rsid w:val="00D74E7A"/>
    <w:rsid w:val="00D75379"/>
    <w:rsid w:val="00D75BD8"/>
    <w:rsid w:val="00D75D3B"/>
    <w:rsid w:val="00D76D8A"/>
    <w:rsid w:val="00D76F32"/>
    <w:rsid w:val="00D76F96"/>
    <w:rsid w:val="00D7700A"/>
    <w:rsid w:val="00D7764F"/>
    <w:rsid w:val="00D776E4"/>
    <w:rsid w:val="00D7790C"/>
    <w:rsid w:val="00D77A95"/>
    <w:rsid w:val="00D77EDC"/>
    <w:rsid w:val="00D80164"/>
    <w:rsid w:val="00D8068C"/>
    <w:rsid w:val="00D80B57"/>
    <w:rsid w:val="00D80D4B"/>
    <w:rsid w:val="00D80FC9"/>
    <w:rsid w:val="00D813A2"/>
    <w:rsid w:val="00D8193B"/>
    <w:rsid w:val="00D81EEF"/>
    <w:rsid w:val="00D82087"/>
    <w:rsid w:val="00D82100"/>
    <w:rsid w:val="00D8245D"/>
    <w:rsid w:val="00D82A2C"/>
    <w:rsid w:val="00D82B7C"/>
    <w:rsid w:val="00D82BE7"/>
    <w:rsid w:val="00D82E1B"/>
    <w:rsid w:val="00D8322B"/>
    <w:rsid w:val="00D8355A"/>
    <w:rsid w:val="00D83E64"/>
    <w:rsid w:val="00D84133"/>
    <w:rsid w:val="00D84224"/>
    <w:rsid w:val="00D84315"/>
    <w:rsid w:val="00D8441D"/>
    <w:rsid w:val="00D84689"/>
    <w:rsid w:val="00D849C8"/>
    <w:rsid w:val="00D84BE9"/>
    <w:rsid w:val="00D8512A"/>
    <w:rsid w:val="00D851EF"/>
    <w:rsid w:val="00D85A76"/>
    <w:rsid w:val="00D85CC4"/>
    <w:rsid w:val="00D85D5A"/>
    <w:rsid w:val="00D86BC1"/>
    <w:rsid w:val="00D86E0F"/>
    <w:rsid w:val="00D86E74"/>
    <w:rsid w:val="00D86FF5"/>
    <w:rsid w:val="00D8737C"/>
    <w:rsid w:val="00D87427"/>
    <w:rsid w:val="00D8744A"/>
    <w:rsid w:val="00D8766D"/>
    <w:rsid w:val="00D87BEB"/>
    <w:rsid w:val="00D90702"/>
    <w:rsid w:val="00D91188"/>
    <w:rsid w:val="00D9130C"/>
    <w:rsid w:val="00D919AC"/>
    <w:rsid w:val="00D9214E"/>
    <w:rsid w:val="00D922EC"/>
    <w:rsid w:val="00D92564"/>
    <w:rsid w:val="00D92D42"/>
    <w:rsid w:val="00D93025"/>
    <w:rsid w:val="00D93684"/>
    <w:rsid w:val="00D939BB"/>
    <w:rsid w:val="00D9407D"/>
    <w:rsid w:val="00D94130"/>
    <w:rsid w:val="00D94318"/>
    <w:rsid w:val="00D944B6"/>
    <w:rsid w:val="00D94C22"/>
    <w:rsid w:val="00D94D35"/>
    <w:rsid w:val="00D95402"/>
    <w:rsid w:val="00D95628"/>
    <w:rsid w:val="00D956E6"/>
    <w:rsid w:val="00D956EA"/>
    <w:rsid w:val="00D95912"/>
    <w:rsid w:val="00D95C51"/>
    <w:rsid w:val="00D95D5F"/>
    <w:rsid w:val="00D96134"/>
    <w:rsid w:val="00D96345"/>
    <w:rsid w:val="00D9637E"/>
    <w:rsid w:val="00D96914"/>
    <w:rsid w:val="00D96A2D"/>
    <w:rsid w:val="00D96CF3"/>
    <w:rsid w:val="00D97103"/>
    <w:rsid w:val="00D9712A"/>
    <w:rsid w:val="00D97183"/>
    <w:rsid w:val="00D9752B"/>
    <w:rsid w:val="00D97DA4"/>
    <w:rsid w:val="00DA003A"/>
    <w:rsid w:val="00DA00D7"/>
    <w:rsid w:val="00DA0446"/>
    <w:rsid w:val="00DA0CAD"/>
    <w:rsid w:val="00DA129E"/>
    <w:rsid w:val="00DA167C"/>
    <w:rsid w:val="00DA175F"/>
    <w:rsid w:val="00DA17B2"/>
    <w:rsid w:val="00DA1BA9"/>
    <w:rsid w:val="00DA237C"/>
    <w:rsid w:val="00DA263B"/>
    <w:rsid w:val="00DA2972"/>
    <w:rsid w:val="00DA31D0"/>
    <w:rsid w:val="00DA3396"/>
    <w:rsid w:val="00DA3479"/>
    <w:rsid w:val="00DA39B7"/>
    <w:rsid w:val="00DA3EFE"/>
    <w:rsid w:val="00DA40B0"/>
    <w:rsid w:val="00DA416D"/>
    <w:rsid w:val="00DA43D7"/>
    <w:rsid w:val="00DA4817"/>
    <w:rsid w:val="00DA4891"/>
    <w:rsid w:val="00DA4EC5"/>
    <w:rsid w:val="00DA5920"/>
    <w:rsid w:val="00DA5C80"/>
    <w:rsid w:val="00DA5D7C"/>
    <w:rsid w:val="00DA6342"/>
    <w:rsid w:val="00DA6680"/>
    <w:rsid w:val="00DA68D2"/>
    <w:rsid w:val="00DA6B15"/>
    <w:rsid w:val="00DA6E83"/>
    <w:rsid w:val="00DA6F4D"/>
    <w:rsid w:val="00DA6F9B"/>
    <w:rsid w:val="00DA6FF3"/>
    <w:rsid w:val="00DA71EF"/>
    <w:rsid w:val="00DA73BD"/>
    <w:rsid w:val="00DA75A7"/>
    <w:rsid w:val="00DA75E2"/>
    <w:rsid w:val="00DA76A3"/>
    <w:rsid w:val="00DA7B6A"/>
    <w:rsid w:val="00DA7BE6"/>
    <w:rsid w:val="00DB02ED"/>
    <w:rsid w:val="00DB06CC"/>
    <w:rsid w:val="00DB08E7"/>
    <w:rsid w:val="00DB1152"/>
    <w:rsid w:val="00DB12A1"/>
    <w:rsid w:val="00DB1F47"/>
    <w:rsid w:val="00DB2046"/>
    <w:rsid w:val="00DB24E5"/>
    <w:rsid w:val="00DB298B"/>
    <w:rsid w:val="00DB299D"/>
    <w:rsid w:val="00DB323B"/>
    <w:rsid w:val="00DB324D"/>
    <w:rsid w:val="00DB3277"/>
    <w:rsid w:val="00DB3FC5"/>
    <w:rsid w:val="00DB4064"/>
    <w:rsid w:val="00DB41D8"/>
    <w:rsid w:val="00DB42A6"/>
    <w:rsid w:val="00DB480D"/>
    <w:rsid w:val="00DB49E8"/>
    <w:rsid w:val="00DB4FB2"/>
    <w:rsid w:val="00DB5040"/>
    <w:rsid w:val="00DB50B2"/>
    <w:rsid w:val="00DB52D4"/>
    <w:rsid w:val="00DB5695"/>
    <w:rsid w:val="00DB56C3"/>
    <w:rsid w:val="00DB60EF"/>
    <w:rsid w:val="00DB61C7"/>
    <w:rsid w:val="00DB631E"/>
    <w:rsid w:val="00DB6437"/>
    <w:rsid w:val="00DB6B8E"/>
    <w:rsid w:val="00DB74A8"/>
    <w:rsid w:val="00DB76E8"/>
    <w:rsid w:val="00DB7934"/>
    <w:rsid w:val="00DC01DE"/>
    <w:rsid w:val="00DC038D"/>
    <w:rsid w:val="00DC0D7F"/>
    <w:rsid w:val="00DC0FCF"/>
    <w:rsid w:val="00DC15B0"/>
    <w:rsid w:val="00DC1B07"/>
    <w:rsid w:val="00DC1D2C"/>
    <w:rsid w:val="00DC31FF"/>
    <w:rsid w:val="00DC3A44"/>
    <w:rsid w:val="00DC3B6F"/>
    <w:rsid w:val="00DC4536"/>
    <w:rsid w:val="00DC4B81"/>
    <w:rsid w:val="00DC50B8"/>
    <w:rsid w:val="00DC52B8"/>
    <w:rsid w:val="00DC56C2"/>
    <w:rsid w:val="00DC5A0A"/>
    <w:rsid w:val="00DC5BBC"/>
    <w:rsid w:val="00DC5E44"/>
    <w:rsid w:val="00DC6E7C"/>
    <w:rsid w:val="00DC721D"/>
    <w:rsid w:val="00DC7340"/>
    <w:rsid w:val="00DC74B3"/>
    <w:rsid w:val="00DC7A3E"/>
    <w:rsid w:val="00DC7C68"/>
    <w:rsid w:val="00DC7F09"/>
    <w:rsid w:val="00DD0246"/>
    <w:rsid w:val="00DD0406"/>
    <w:rsid w:val="00DD0604"/>
    <w:rsid w:val="00DD0CAB"/>
    <w:rsid w:val="00DD0E8D"/>
    <w:rsid w:val="00DD1459"/>
    <w:rsid w:val="00DD19D8"/>
    <w:rsid w:val="00DD1A99"/>
    <w:rsid w:val="00DD21C0"/>
    <w:rsid w:val="00DD26FE"/>
    <w:rsid w:val="00DD3078"/>
    <w:rsid w:val="00DD359F"/>
    <w:rsid w:val="00DD3BAE"/>
    <w:rsid w:val="00DD4124"/>
    <w:rsid w:val="00DD46F7"/>
    <w:rsid w:val="00DD4999"/>
    <w:rsid w:val="00DD4FC8"/>
    <w:rsid w:val="00DD5202"/>
    <w:rsid w:val="00DD5720"/>
    <w:rsid w:val="00DD576F"/>
    <w:rsid w:val="00DD5DB6"/>
    <w:rsid w:val="00DD5E49"/>
    <w:rsid w:val="00DD6F6B"/>
    <w:rsid w:val="00DD71C3"/>
    <w:rsid w:val="00DD7B77"/>
    <w:rsid w:val="00DD7C28"/>
    <w:rsid w:val="00DD7D63"/>
    <w:rsid w:val="00DE0114"/>
    <w:rsid w:val="00DE0F50"/>
    <w:rsid w:val="00DE1A29"/>
    <w:rsid w:val="00DE1D07"/>
    <w:rsid w:val="00DE20BE"/>
    <w:rsid w:val="00DE21C4"/>
    <w:rsid w:val="00DE2616"/>
    <w:rsid w:val="00DE2E8D"/>
    <w:rsid w:val="00DE2EC8"/>
    <w:rsid w:val="00DE32F4"/>
    <w:rsid w:val="00DE35B1"/>
    <w:rsid w:val="00DE3DD2"/>
    <w:rsid w:val="00DE40FD"/>
    <w:rsid w:val="00DE4430"/>
    <w:rsid w:val="00DE45DE"/>
    <w:rsid w:val="00DE4BF2"/>
    <w:rsid w:val="00DE4DF8"/>
    <w:rsid w:val="00DE51F0"/>
    <w:rsid w:val="00DE5996"/>
    <w:rsid w:val="00DE5D9B"/>
    <w:rsid w:val="00DE5E2B"/>
    <w:rsid w:val="00DE643E"/>
    <w:rsid w:val="00DE6712"/>
    <w:rsid w:val="00DE6779"/>
    <w:rsid w:val="00DE6D67"/>
    <w:rsid w:val="00DE74DC"/>
    <w:rsid w:val="00DE7C34"/>
    <w:rsid w:val="00DE7E85"/>
    <w:rsid w:val="00DF00CB"/>
    <w:rsid w:val="00DF02F5"/>
    <w:rsid w:val="00DF08A0"/>
    <w:rsid w:val="00DF11BD"/>
    <w:rsid w:val="00DF1624"/>
    <w:rsid w:val="00DF1B7C"/>
    <w:rsid w:val="00DF20DB"/>
    <w:rsid w:val="00DF21C6"/>
    <w:rsid w:val="00DF23F6"/>
    <w:rsid w:val="00DF285E"/>
    <w:rsid w:val="00DF2C0A"/>
    <w:rsid w:val="00DF2C9D"/>
    <w:rsid w:val="00DF2F2A"/>
    <w:rsid w:val="00DF331D"/>
    <w:rsid w:val="00DF43BB"/>
    <w:rsid w:val="00DF4A5C"/>
    <w:rsid w:val="00DF5423"/>
    <w:rsid w:val="00DF5533"/>
    <w:rsid w:val="00DF56A4"/>
    <w:rsid w:val="00DF59A2"/>
    <w:rsid w:val="00DF6441"/>
    <w:rsid w:val="00DF644C"/>
    <w:rsid w:val="00DF6BB5"/>
    <w:rsid w:val="00DF76FA"/>
    <w:rsid w:val="00DF7846"/>
    <w:rsid w:val="00DF7A81"/>
    <w:rsid w:val="00E002F5"/>
    <w:rsid w:val="00E00806"/>
    <w:rsid w:val="00E0096B"/>
    <w:rsid w:val="00E00B70"/>
    <w:rsid w:val="00E00BA8"/>
    <w:rsid w:val="00E00D73"/>
    <w:rsid w:val="00E00F9E"/>
    <w:rsid w:val="00E0100C"/>
    <w:rsid w:val="00E010D4"/>
    <w:rsid w:val="00E013D1"/>
    <w:rsid w:val="00E01C9B"/>
    <w:rsid w:val="00E01D91"/>
    <w:rsid w:val="00E01F8F"/>
    <w:rsid w:val="00E01FB6"/>
    <w:rsid w:val="00E0233D"/>
    <w:rsid w:val="00E02BC7"/>
    <w:rsid w:val="00E02D21"/>
    <w:rsid w:val="00E02EBB"/>
    <w:rsid w:val="00E02FA6"/>
    <w:rsid w:val="00E03111"/>
    <w:rsid w:val="00E03387"/>
    <w:rsid w:val="00E03603"/>
    <w:rsid w:val="00E03747"/>
    <w:rsid w:val="00E03976"/>
    <w:rsid w:val="00E03A61"/>
    <w:rsid w:val="00E03CA9"/>
    <w:rsid w:val="00E041BB"/>
    <w:rsid w:val="00E047EA"/>
    <w:rsid w:val="00E04A05"/>
    <w:rsid w:val="00E04A21"/>
    <w:rsid w:val="00E05411"/>
    <w:rsid w:val="00E0543E"/>
    <w:rsid w:val="00E05ABE"/>
    <w:rsid w:val="00E05CB9"/>
    <w:rsid w:val="00E05D46"/>
    <w:rsid w:val="00E05D7E"/>
    <w:rsid w:val="00E062E1"/>
    <w:rsid w:val="00E0632F"/>
    <w:rsid w:val="00E06694"/>
    <w:rsid w:val="00E06C13"/>
    <w:rsid w:val="00E06DC5"/>
    <w:rsid w:val="00E07110"/>
    <w:rsid w:val="00E077E9"/>
    <w:rsid w:val="00E07BE0"/>
    <w:rsid w:val="00E10492"/>
    <w:rsid w:val="00E10E35"/>
    <w:rsid w:val="00E11657"/>
    <w:rsid w:val="00E11BAB"/>
    <w:rsid w:val="00E11D11"/>
    <w:rsid w:val="00E11E1E"/>
    <w:rsid w:val="00E12029"/>
    <w:rsid w:val="00E12033"/>
    <w:rsid w:val="00E12DC8"/>
    <w:rsid w:val="00E139EC"/>
    <w:rsid w:val="00E13ACA"/>
    <w:rsid w:val="00E13B96"/>
    <w:rsid w:val="00E140B1"/>
    <w:rsid w:val="00E148F0"/>
    <w:rsid w:val="00E14A15"/>
    <w:rsid w:val="00E14A49"/>
    <w:rsid w:val="00E14FAC"/>
    <w:rsid w:val="00E1580E"/>
    <w:rsid w:val="00E159E8"/>
    <w:rsid w:val="00E15A23"/>
    <w:rsid w:val="00E15ABB"/>
    <w:rsid w:val="00E15D27"/>
    <w:rsid w:val="00E15DC7"/>
    <w:rsid w:val="00E1620F"/>
    <w:rsid w:val="00E16518"/>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2391"/>
    <w:rsid w:val="00E23288"/>
    <w:rsid w:val="00E23C93"/>
    <w:rsid w:val="00E243CC"/>
    <w:rsid w:val="00E247F2"/>
    <w:rsid w:val="00E24C74"/>
    <w:rsid w:val="00E24D81"/>
    <w:rsid w:val="00E25194"/>
    <w:rsid w:val="00E256B5"/>
    <w:rsid w:val="00E25767"/>
    <w:rsid w:val="00E26654"/>
    <w:rsid w:val="00E26783"/>
    <w:rsid w:val="00E267FF"/>
    <w:rsid w:val="00E26CF5"/>
    <w:rsid w:val="00E26DFC"/>
    <w:rsid w:val="00E26FB1"/>
    <w:rsid w:val="00E27A3F"/>
    <w:rsid w:val="00E27B40"/>
    <w:rsid w:val="00E31983"/>
    <w:rsid w:val="00E3206C"/>
    <w:rsid w:val="00E32B72"/>
    <w:rsid w:val="00E3304A"/>
    <w:rsid w:val="00E335BE"/>
    <w:rsid w:val="00E3385E"/>
    <w:rsid w:val="00E33B2B"/>
    <w:rsid w:val="00E34347"/>
    <w:rsid w:val="00E34B5F"/>
    <w:rsid w:val="00E351B5"/>
    <w:rsid w:val="00E354FF"/>
    <w:rsid w:val="00E3566B"/>
    <w:rsid w:val="00E35689"/>
    <w:rsid w:val="00E3591C"/>
    <w:rsid w:val="00E36D9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3130"/>
    <w:rsid w:val="00E4328D"/>
    <w:rsid w:val="00E432D1"/>
    <w:rsid w:val="00E438FE"/>
    <w:rsid w:val="00E4401F"/>
    <w:rsid w:val="00E44199"/>
    <w:rsid w:val="00E4433D"/>
    <w:rsid w:val="00E44AA8"/>
    <w:rsid w:val="00E4517A"/>
    <w:rsid w:val="00E45F09"/>
    <w:rsid w:val="00E460DC"/>
    <w:rsid w:val="00E46A49"/>
    <w:rsid w:val="00E46C82"/>
    <w:rsid w:val="00E46CD1"/>
    <w:rsid w:val="00E46CD4"/>
    <w:rsid w:val="00E47B36"/>
    <w:rsid w:val="00E50A32"/>
    <w:rsid w:val="00E50A89"/>
    <w:rsid w:val="00E510AC"/>
    <w:rsid w:val="00E5122A"/>
    <w:rsid w:val="00E51279"/>
    <w:rsid w:val="00E51353"/>
    <w:rsid w:val="00E514D7"/>
    <w:rsid w:val="00E519E0"/>
    <w:rsid w:val="00E51C2E"/>
    <w:rsid w:val="00E51C34"/>
    <w:rsid w:val="00E528E2"/>
    <w:rsid w:val="00E52D6E"/>
    <w:rsid w:val="00E534FB"/>
    <w:rsid w:val="00E53541"/>
    <w:rsid w:val="00E535AE"/>
    <w:rsid w:val="00E53883"/>
    <w:rsid w:val="00E53916"/>
    <w:rsid w:val="00E53D04"/>
    <w:rsid w:val="00E53FA2"/>
    <w:rsid w:val="00E5418B"/>
    <w:rsid w:val="00E5420F"/>
    <w:rsid w:val="00E54767"/>
    <w:rsid w:val="00E54FE2"/>
    <w:rsid w:val="00E551F3"/>
    <w:rsid w:val="00E55A56"/>
    <w:rsid w:val="00E5619F"/>
    <w:rsid w:val="00E56508"/>
    <w:rsid w:val="00E565E2"/>
    <w:rsid w:val="00E5687A"/>
    <w:rsid w:val="00E57164"/>
    <w:rsid w:val="00E578A4"/>
    <w:rsid w:val="00E57B71"/>
    <w:rsid w:val="00E57BFD"/>
    <w:rsid w:val="00E57CED"/>
    <w:rsid w:val="00E60135"/>
    <w:rsid w:val="00E604A2"/>
    <w:rsid w:val="00E6051A"/>
    <w:rsid w:val="00E60F80"/>
    <w:rsid w:val="00E6137F"/>
    <w:rsid w:val="00E613A2"/>
    <w:rsid w:val="00E61905"/>
    <w:rsid w:val="00E61F05"/>
    <w:rsid w:val="00E624A4"/>
    <w:rsid w:val="00E62677"/>
    <w:rsid w:val="00E6328C"/>
    <w:rsid w:val="00E63A8C"/>
    <w:rsid w:val="00E63AEA"/>
    <w:rsid w:val="00E63E75"/>
    <w:rsid w:val="00E647E9"/>
    <w:rsid w:val="00E64EAF"/>
    <w:rsid w:val="00E65085"/>
    <w:rsid w:val="00E6569B"/>
    <w:rsid w:val="00E65927"/>
    <w:rsid w:val="00E65980"/>
    <w:rsid w:val="00E65AFF"/>
    <w:rsid w:val="00E65E51"/>
    <w:rsid w:val="00E65E8B"/>
    <w:rsid w:val="00E66484"/>
    <w:rsid w:val="00E669AB"/>
    <w:rsid w:val="00E700DD"/>
    <w:rsid w:val="00E703A2"/>
    <w:rsid w:val="00E704A0"/>
    <w:rsid w:val="00E70501"/>
    <w:rsid w:val="00E70670"/>
    <w:rsid w:val="00E70BF3"/>
    <w:rsid w:val="00E7161F"/>
    <w:rsid w:val="00E71A20"/>
    <w:rsid w:val="00E71A9D"/>
    <w:rsid w:val="00E71ADD"/>
    <w:rsid w:val="00E71BAB"/>
    <w:rsid w:val="00E72202"/>
    <w:rsid w:val="00E72249"/>
    <w:rsid w:val="00E72A2B"/>
    <w:rsid w:val="00E72BCA"/>
    <w:rsid w:val="00E72CE7"/>
    <w:rsid w:val="00E72D2C"/>
    <w:rsid w:val="00E72F42"/>
    <w:rsid w:val="00E732AD"/>
    <w:rsid w:val="00E737EF"/>
    <w:rsid w:val="00E73A43"/>
    <w:rsid w:val="00E73B5C"/>
    <w:rsid w:val="00E73E44"/>
    <w:rsid w:val="00E73EF4"/>
    <w:rsid w:val="00E743C0"/>
    <w:rsid w:val="00E745B6"/>
    <w:rsid w:val="00E748A4"/>
    <w:rsid w:val="00E74F7D"/>
    <w:rsid w:val="00E7562F"/>
    <w:rsid w:val="00E75B2C"/>
    <w:rsid w:val="00E75C61"/>
    <w:rsid w:val="00E75E2C"/>
    <w:rsid w:val="00E7696A"/>
    <w:rsid w:val="00E76A65"/>
    <w:rsid w:val="00E76BA9"/>
    <w:rsid w:val="00E77AE5"/>
    <w:rsid w:val="00E77D1F"/>
    <w:rsid w:val="00E801BB"/>
    <w:rsid w:val="00E806D4"/>
    <w:rsid w:val="00E807AD"/>
    <w:rsid w:val="00E80EB1"/>
    <w:rsid w:val="00E810B9"/>
    <w:rsid w:val="00E81696"/>
    <w:rsid w:val="00E817C5"/>
    <w:rsid w:val="00E81911"/>
    <w:rsid w:val="00E81BC2"/>
    <w:rsid w:val="00E81E15"/>
    <w:rsid w:val="00E823DB"/>
    <w:rsid w:val="00E828B6"/>
    <w:rsid w:val="00E82DA7"/>
    <w:rsid w:val="00E82DC2"/>
    <w:rsid w:val="00E82E7F"/>
    <w:rsid w:val="00E82F15"/>
    <w:rsid w:val="00E82F46"/>
    <w:rsid w:val="00E83236"/>
    <w:rsid w:val="00E83B4D"/>
    <w:rsid w:val="00E83D20"/>
    <w:rsid w:val="00E83FAA"/>
    <w:rsid w:val="00E84197"/>
    <w:rsid w:val="00E8494F"/>
    <w:rsid w:val="00E84962"/>
    <w:rsid w:val="00E8496C"/>
    <w:rsid w:val="00E84ACC"/>
    <w:rsid w:val="00E853E0"/>
    <w:rsid w:val="00E856A3"/>
    <w:rsid w:val="00E857D3"/>
    <w:rsid w:val="00E85CBA"/>
    <w:rsid w:val="00E85E92"/>
    <w:rsid w:val="00E8609C"/>
    <w:rsid w:val="00E861BC"/>
    <w:rsid w:val="00E8646A"/>
    <w:rsid w:val="00E868C8"/>
    <w:rsid w:val="00E868E7"/>
    <w:rsid w:val="00E86B49"/>
    <w:rsid w:val="00E86CBE"/>
    <w:rsid w:val="00E86FB4"/>
    <w:rsid w:val="00E87A9B"/>
    <w:rsid w:val="00E87B04"/>
    <w:rsid w:val="00E903D5"/>
    <w:rsid w:val="00E90959"/>
    <w:rsid w:val="00E909E8"/>
    <w:rsid w:val="00E90BBD"/>
    <w:rsid w:val="00E90F2C"/>
    <w:rsid w:val="00E9165B"/>
    <w:rsid w:val="00E927CE"/>
    <w:rsid w:val="00E928AC"/>
    <w:rsid w:val="00E929BC"/>
    <w:rsid w:val="00E92A68"/>
    <w:rsid w:val="00E93054"/>
    <w:rsid w:val="00E933B1"/>
    <w:rsid w:val="00E93748"/>
    <w:rsid w:val="00E94083"/>
    <w:rsid w:val="00E9413B"/>
    <w:rsid w:val="00E942C2"/>
    <w:rsid w:val="00E943D8"/>
    <w:rsid w:val="00E949CD"/>
    <w:rsid w:val="00E94FB8"/>
    <w:rsid w:val="00E95388"/>
    <w:rsid w:val="00E95504"/>
    <w:rsid w:val="00E95663"/>
    <w:rsid w:val="00E9591B"/>
    <w:rsid w:val="00E95FA5"/>
    <w:rsid w:val="00E96593"/>
    <w:rsid w:val="00E96644"/>
    <w:rsid w:val="00E96D1E"/>
    <w:rsid w:val="00E9716A"/>
    <w:rsid w:val="00E972BB"/>
    <w:rsid w:val="00E972D0"/>
    <w:rsid w:val="00E972EB"/>
    <w:rsid w:val="00E97355"/>
    <w:rsid w:val="00E97455"/>
    <w:rsid w:val="00E9795E"/>
    <w:rsid w:val="00EA0046"/>
    <w:rsid w:val="00EA0409"/>
    <w:rsid w:val="00EA0C05"/>
    <w:rsid w:val="00EA1345"/>
    <w:rsid w:val="00EA1F7E"/>
    <w:rsid w:val="00EA2263"/>
    <w:rsid w:val="00EA2284"/>
    <w:rsid w:val="00EA2347"/>
    <w:rsid w:val="00EA29E9"/>
    <w:rsid w:val="00EA2B25"/>
    <w:rsid w:val="00EA2E3A"/>
    <w:rsid w:val="00EA341C"/>
    <w:rsid w:val="00EA37B2"/>
    <w:rsid w:val="00EA3A8B"/>
    <w:rsid w:val="00EA4351"/>
    <w:rsid w:val="00EA4436"/>
    <w:rsid w:val="00EA4EC6"/>
    <w:rsid w:val="00EA4F73"/>
    <w:rsid w:val="00EA5588"/>
    <w:rsid w:val="00EA56A1"/>
    <w:rsid w:val="00EA56EB"/>
    <w:rsid w:val="00EA57E4"/>
    <w:rsid w:val="00EA5897"/>
    <w:rsid w:val="00EA5A46"/>
    <w:rsid w:val="00EA5D32"/>
    <w:rsid w:val="00EA5F85"/>
    <w:rsid w:val="00EA5F98"/>
    <w:rsid w:val="00EA6554"/>
    <w:rsid w:val="00EA6783"/>
    <w:rsid w:val="00EA779E"/>
    <w:rsid w:val="00EA7C30"/>
    <w:rsid w:val="00EA7E19"/>
    <w:rsid w:val="00EB0013"/>
    <w:rsid w:val="00EB00F7"/>
    <w:rsid w:val="00EB0C17"/>
    <w:rsid w:val="00EB0D04"/>
    <w:rsid w:val="00EB1211"/>
    <w:rsid w:val="00EB1A78"/>
    <w:rsid w:val="00EB20B4"/>
    <w:rsid w:val="00EB2657"/>
    <w:rsid w:val="00EB2B79"/>
    <w:rsid w:val="00EB305B"/>
    <w:rsid w:val="00EB3437"/>
    <w:rsid w:val="00EB3A93"/>
    <w:rsid w:val="00EB3B97"/>
    <w:rsid w:val="00EB4203"/>
    <w:rsid w:val="00EB4323"/>
    <w:rsid w:val="00EB4357"/>
    <w:rsid w:val="00EB469A"/>
    <w:rsid w:val="00EB4FBD"/>
    <w:rsid w:val="00EB5805"/>
    <w:rsid w:val="00EB5AF9"/>
    <w:rsid w:val="00EB5BA2"/>
    <w:rsid w:val="00EB6176"/>
    <w:rsid w:val="00EB63E2"/>
    <w:rsid w:val="00EB65AE"/>
    <w:rsid w:val="00EB65AF"/>
    <w:rsid w:val="00EB6A8D"/>
    <w:rsid w:val="00EB6BC5"/>
    <w:rsid w:val="00EB6BFB"/>
    <w:rsid w:val="00EB730B"/>
    <w:rsid w:val="00EB77B4"/>
    <w:rsid w:val="00EB77DE"/>
    <w:rsid w:val="00EB788D"/>
    <w:rsid w:val="00EB7F1B"/>
    <w:rsid w:val="00EC04CC"/>
    <w:rsid w:val="00EC0874"/>
    <w:rsid w:val="00EC0B14"/>
    <w:rsid w:val="00EC0D4D"/>
    <w:rsid w:val="00EC18D5"/>
    <w:rsid w:val="00EC236C"/>
    <w:rsid w:val="00EC241A"/>
    <w:rsid w:val="00EC2759"/>
    <w:rsid w:val="00EC2E19"/>
    <w:rsid w:val="00EC2F12"/>
    <w:rsid w:val="00EC34E9"/>
    <w:rsid w:val="00EC3946"/>
    <w:rsid w:val="00EC3F78"/>
    <w:rsid w:val="00EC4601"/>
    <w:rsid w:val="00EC48D7"/>
    <w:rsid w:val="00EC491C"/>
    <w:rsid w:val="00EC4BBF"/>
    <w:rsid w:val="00EC4FC6"/>
    <w:rsid w:val="00EC5133"/>
    <w:rsid w:val="00EC5235"/>
    <w:rsid w:val="00EC5ABC"/>
    <w:rsid w:val="00EC6493"/>
    <w:rsid w:val="00EC714A"/>
    <w:rsid w:val="00EC76B3"/>
    <w:rsid w:val="00EC78DC"/>
    <w:rsid w:val="00EC7ECA"/>
    <w:rsid w:val="00ED087B"/>
    <w:rsid w:val="00ED0BB6"/>
    <w:rsid w:val="00ED0E87"/>
    <w:rsid w:val="00ED167F"/>
    <w:rsid w:val="00ED16BB"/>
    <w:rsid w:val="00ED17D4"/>
    <w:rsid w:val="00ED18C7"/>
    <w:rsid w:val="00ED1ECF"/>
    <w:rsid w:val="00ED1F92"/>
    <w:rsid w:val="00ED2AE3"/>
    <w:rsid w:val="00ED2D01"/>
    <w:rsid w:val="00ED3548"/>
    <w:rsid w:val="00ED364D"/>
    <w:rsid w:val="00ED3D19"/>
    <w:rsid w:val="00ED3F4F"/>
    <w:rsid w:val="00ED41E5"/>
    <w:rsid w:val="00ED43A5"/>
    <w:rsid w:val="00ED4A40"/>
    <w:rsid w:val="00ED4A8F"/>
    <w:rsid w:val="00ED4D4A"/>
    <w:rsid w:val="00ED54A1"/>
    <w:rsid w:val="00ED56C3"/>
    <w:rsid w:val="00ED5959"/>
    <w:rsid w:val="00ED5997"/>
    <w:rsid w:val="00ED5A34"/>
    <w:rsid w:val="00ED5B13"/>
    <w:rsid w:val="00ED62BE"/>
    <w:rsid w:val="00ED689D"/>
    <w:rsid w:val="00ED6BE0"/>
    <w:rsid w:val="00ED720C"/>
    <w:rsid w:val="00ED7EF2"/>
    <w:rsid w:val="00EE02FB"/>
    <w:rsid w:val="00EE09FC"/>
    <w:rsid w:val="00EE0C6D"/>
    <w:rsid w:val="00EE0F35"/>
    <w:rsid w:val="00EE1496"/>
    <w:rsid w:val="00EE1530"/>
    <w:rsid w:val="00EE1601"/>
    <w:rsid w:val="00EE18CA"/>
    <w:rsid w:val="00EE18D9"/>
    <w:rsid w:val="00EE1A11"/>
    <w:rsid w:val="00EE1A24"/>
    <w:rsid w:val="00EE1F7E"/>
    <w:rsid w:val="00EE216A"/>
    <w:rsid w:val="00EE223B"/>
    <w:rsid w:val="00EE24A7"/>
    <w:rsid w:val="00EE2652"/>
    <w:rsid w:val="00EE2685"/>
    <w:rsid w:val="00EE2917"/>
    <w:rsid w:val="00EE2E1E"/>
    <w:rsid w:val="00EE2F55"/>
    <w:rsid w:val="00EE30A5"/>
    <w:rsid w:val="00EE30FB"/>
    <w:rsid w:val="00EE394F"/>
    <w:rsid w:val="00EE3B77"/>
    <w:rsid w:val="00EE3F44"/>
    <w:rsid w:val="00EE403B"/>
    <w:rsid w:val="00EE40E8"/>
    <w:rsid w:val="00EE4165"/>
    <w:rsid w:val="00EE416E"/>
    <w:rsid w:val="00EE41FA"/>
    <w:rsid w:val="00EE4409"/>
    <w:rsid w:val="00EE46BA"/>
    <w:rsid w:val="00EE4C54"/>
    <w:rsid w:val="00EE5082"/>
    <w:rsid w:val="00EE5293"/>
    <w:rsid w:val="00EE53E3"/>
    <w:rsid w:val="00EE59F8"/>
    <w:rsid w:val="00EE5AB7"/>
    <w:rsid w:val="00EE5B5D"/>
    <w:rsid w:val="00EE5C0A"/>
    <w:rsid w:val="00EE5D37"/>
    <w:rsid w:val="00EE64F8"/>
    <w:rsid w:val="00EE66A9"/>
    <w:rsid w:val="00EE6753"/>
    <w:rsid w:val="00EE6C04"/>
    <w:rsid w:val="00EE7008"/>
    <w:rsid w:val="00EE7324"/>
    <w:rsid w:val="00EE7BD0"/>
    <w:rsid w:val="00EF00BE"/>
    <w:rsid w:val="00EF06B5"/>
    <w:rsid w:val="00EF1605"/>
    <w:rsid w:val="00EF1659"/>
    <w:rsid w:val="00EF16AC"/>
    <w:rsid w:val="00EF1C1D"/>
    <w:rsid w:val="00EF1C8F"/>
    <w:rsid w:val="00EF1D29"/>
    <w:rsid w:val="00EF24C6"/>
    <w:rsid w:val="00EF27FB"/>
    <w:rsid w:val="00EF2A7C"/>
    <w:rsid w:val="00EF2D00"/>
    <w:rsid w:val="00EF2DC4"/>
    <w:rsid w:val="00EF2EF9"/>
    <w:rsid w:val="00EF3884"/>
    <w:rsid w:val="00EF39A3"/>
    <w:rsid w:val="00EF3A66"/>
    <w:rsid w:val="00EF3FD1"/>
    <w:rsid w:val="00EF520D"/>
    <w:rsid w:val="00EF5FA7"/>
    <w:rsid w:val="00EF61D7"/>
    <w:rsid w:val="00EF62C0"/>
    <w:rsid w:val="00EF6513"/>
    <w:rsid w:val="00EF66E6"/>
    <w:rsid w:val="00EF6EAA"/>
    <w:rsid w:val="00EF70E7"/>
    <w:rsid w:val="00EF7415"/>
    <w:rsid w:val="00EF7729"/>
    <w:rsid w:val="00EF798F"/>
    <w:rsid w:val="00EF79AF"/>
    <w:rsid w:val="00F001E5"/>
    <w:rsid w:val="00F00506"/>
    <w:rsid w:val="00F00BC2"/>
    <w:rsid w:val="00F01036"/>
    <w:rsid w:val="00F013F0"/>
    <w:rsid w:val="00F014E8"/>
    <w:rsid w:val="00F01747"/>
    <w:rsid w:val="00F01D85"/>
    <w:rsid w:val="00F020F5"/>
    <w:rsid w:val="00F02190"/>
    <w:rsid w:val="00F0235C"/>
    <w:rsid w:val="00F028E1"/>
    <w:rsid w:val="00F02B7F"/>
    <w:rsid w:val="00F03205"/>
    <w:rsid w:val="00F0340F"/>
    <w:rsid w:val="00F03ACA"/>
    <w:rsid w:val="00F0458A"/>
    <w:rsid w:val="00F05095"/>
    <w:rsid w:val="00F05197"/>
    <w:rsid w:val="00F05BEB"/>
    <w:rsid w:val="00F05CB8"/>
    <w:rsid w:val="00F05D75"/>
    <w:rsid w:val="00F05E12"/>
    <w:rsid w:val="00F060CD"/>
    <w:rsid w:val="00F06167"/>
    <w:rsid w:val="00F06C9D"/>
    <w:rsid w:val="00F06E88"/>
    <w:rsid w:val="00F071E3"/>
    <w:rsid w:val="00F071F5"/>
    <w:rsid w:val="00F07487"/>
    <w:rsid w:val="00F075B2"/>
    <w:rsid w:val="00F07772"/>
    <w:rsid w:val="00F07C57"/>
    <w:rsid w:val="00F07F49"/>
    <w:rsid w:val="00F10570"/>
    <w:rsid w:val="00F105F3"/>
    <w:rsid w:val="00F1078F"/>
    <w:rsid w:val="00F10A4A"/>
    <w:rsid w:val="00F10ABD"/>
    <w:rsid w:val="00F10E3F"/>
    <w:rsid w:val="00F10E69"/>
    <w:rsid w:val="00F11B73"/>
    <w:rsid w:val="00F11DE4"/>
    <w:rsid w:val="00F12182"/>
    <w:rsid w:val="00F1219B"/>
    <w:rsid w:val="00F123B0"/>
    <w:rsid w:val="00F1244C"/>
    <w:rsid w:val="00F1287F"/>
    <w:rsid w:val="00F1371F"/>
    <w:rsid w:val="00F14721"/>
    <w:rsid w:val="00F14BA8"/>
    <w:rsid w:val="00F157A8"/>
    <w:rsid w:val="00F15806"/>
    <w:rsid w:val="00F161FB"/>
    <w:rsid w:val="00F1622E"/>
    <w:rsid w:val="00F165AE"/>
    <w:rsid w:val="00F16752"/>
    <w:rsid w:val="00F16A38"/>
    <w:rsid w:val="00F16A60"/>
    <w:rsid w:val="00F17C8B"/>
    <w:rsid w:val="00F2026F"/>
    <w:rsid w:val="00F202A9"/>
    <w:rsid w:val="00F21135"/>
    <w:rsid w:val="00F21393"/>
    <w:rsid w:val="00F21674"/>
    <w:rsid w:val="00F217F6"/>
    <w:rsid w:val="00F21F90"/>
    <w:rsid w:val="00F22426"/>
    <w:rsid w:val="00F22682"/>
    <w:rsid w:val="00F22C73"/>
    <w:rsid w:val="00F23317"/>
    <w:rsid w:val="00F241D2"/>
    <w:rsid w:val="00F24326"/>
    <w:rsid w:val="00F2446B"/>
    <w:rsid w:val="00F2460C"/>
    <w:rsid w:val="00F24E47"/>
    <w:rsid w:val="00F2530D"/>
    <w:rsid w:val="00F25E15"/>
    <w:rsid w:val="00F263B1"/>
    <w:rsid w:val="00F26439"/>
    <w:rsid w:val="00F26775"/>
    <w:rsid w:val="00F26B6E"/>
    <w:rsid w:val="00F26C40"/>
    <w:rsid w:val="00F2777A"/>
    <w:rsid w:val="00F279D8"/>
    <w:rsid w:val="00F27BA1"/>
    <w:rsid w:val="00F302DD"/>
    <w:rsid w:val="00F310C2"/>
    <w:rsid w:val="00F31684"/>
    <w:rsid w:val="00F31D60"/>
    <w:rsid w:val="00F31F09"/>
    <w:rsid w:val="00F32027"/>
    <w:rsid w:val="00F320A7"/>
    <w:rsid w:val="00F324C5"/>
    <w:rsid w:val="00F3256B"/>
    <w:rsid w:val="00F32E7E"/>
    <w:rsid w:val="00F32F9A"/>
    <w:rsid w:val="00F331FF"/>
    <w:rsid w:val="00F33215"/>
    <w:rsid w:val="00F33594"/>
    <w:rsid w:val="00F341A5"/>
    <w:rsid w:val="00F341D6"/>
    <w:rsid w:val="00F34210"/>
    <w:rsid w:val="00F3425C"/>
    <w:rsid w:val="00F3443E"/>
    <w:rsid w:val="00F34C81"/>
    <w:rsid w:val="00F3508E"/>
    <w:rsid w:val="00F35117"/>
    <w:rsid w:val="00F3537B"/>
    <w:rsid w:val="00F35A00"/>
    <w:rsid w:val="00F36115"/>
    <w:rsid w:val="00F36AAA"/>
    <w:rsid w:val="00F37013"/>
    <w:rsid w:val="00F3717C"/>
    <w:rsid w:val="00F37E41"/>
    <w:rsid w:val="00F4097B"/>
    <w:rsid w:val="00F40F1B"/>
    <w:rsid w:val="00F41209"/>
    <w:rsid w:val="00F4129F"/>
    <w:rsid w:val="00F41544"/>
    <w:rsid w:val="00F4173A"/>
    <w:rsid w:val="00F4189F"/>
    <w:rsid w:val="00F41CC9"/>
    <w:rsid w:val="00F41DF8"/>
    <w:rsid w:val="00F42FC6"/>
    <w:rsid w:val="00F4341C"/>
    <w:rsid w:val="00F435DA"/>
    <w:rsid w:val="00F4432A"/>
    <w:rsid w:val="00F443CC"/>
    <w:rsid w:val="00F44559"/>
    <w:rsid w:val="00F4507E"/>
    <w:rsid w:val="00F45768"/>
    <w:rsid w:val="00F4580F"/>
    <w:rsid w:val="00F45C24"/>
    <w:rsid w:val="00F45D8F"/>
    <w:rsid w:val="00F46CFC"/>
    <w:rsid w:val="00F4725C"/>
    <w:rsid w:val="00F47FF5"/>
    <w:rsid w:val="00F513B7"/>
    <w:rsid w:val="00F5143A"/>
    <w:rsid w:val="00F51B4A"/>
    <w:rsid w:val="00F520EB"/>
    <w:rsid w:val="00F523E6"/>
    <w:rsid w:val="00F5264D"/>
    <w:rsid w:val="00F52673"/>
    <w:rsid w:val="00F52777"/>
    <w:rsid w:val="00F52AEF"/>
    <w:rsid w:val="00F52F93"/>
    <w:rsid w:val="00F532FF"/>
    <w:rsid w:val="00F535EC"/>
    <w:rsid w:val="00F5362D"/>
    <w:rsid w:val="00F53854"/>
    <w:rsid w:val="00F53B43"/>
    <w:rsid w:val="00F5439F"/>
    <w:rsid w:val="00F544DD"/>
    <w:rsid w:val="00F547CC"/>
    <w:rsid w:val="00F54830"/>
    <w:rsid w:val="00F54B6B"/>
    <w:rsid w:val="00F55024"/>
    <w:rsid w:val="00F552CF"/>
    <w:rsid w:val="00F55408"/>
    <w:rsid w:val="00F55A81"/>
    <w:rsid w:val="00F55B5C"/>
    <w:rsid w:val="00F55C0F"/>
    <w:rsid w:val="00F564AB"/>
    <w:rsid w:val="00F566BD"/>
    <w:rsid w:val="00F577FF"/>
    <w:rsid w:val="00F60213"/>
    <w:rsid w:val="00F60A5A"/>
    <w:rsid w:val="00F60DDC"/>
    <w:rsid w:val="00F61049"/>
    <w:rsid w:val="00F61498"/>
    <w:rsid w:val="00F61523"/>
    <w:rsid w:val="00F61C50"/>
    <w:rsid w:val="00F62840"/>
    <w:rsid w:val="00F62891"/>
    <w:rsid w:val="00F62DB0"/>
    <w:rsid w:val="00F6366D"/>
    <w:rsid w:val="00F63D3C"/>
    <w:rsid w:val="00F63F3F"/>
    <w:rsid w:val="00F63FD0"/>
    <w:rsid w:val="00F64AA1"/>
    <w:rsid w:val="00F64C8F"/>
    <w:rsid w:val="00F656A0"/>
    <w:rsid w:val="00F65AC8"/>
    <w:rsid w:val="00F661FE"/>
    <w:rsid w:val="00F6734D"/>
    <w:rsid w:val="00F67447"/>
    <w:rsid w:val="00F67B51"/>
    <w:rsid w:val="00F67B91"/>
    <w:rsid w:val="00F70069"/>
    <w:rsid w:val="00F701D5"/>
    <w:rsid w:val="00F7053B"/>
    <w:rsid w:val="00F707DE"/>
    <w:rsid w:val="00F70AFC"/>
    <w:rsid w:val="00F718DC"/>
    <w:rsid w:val="00F71F67"/>
    <w:rsid w:val="00F72BC5"/>
    <w:rsid w:val="00F730C4"/>
    <w:rsid w:val="00F7352B"/>
    <w:rsid w:val="00F73567"/>
    <w:rsid w:val="00F735DB"/>
    <w:rsid w:val="00F73662"/>
    <w:rsid w:val="00F73D39"/>
    <w:rsid w:val="00F743A8"/>
    <w:rsid w:val="00F746CF"/>
    <w:rsid w:val="00F74DB8"/>
    <w:rsid w:val="00F75957"/>
    <w:rsid w:val="00F75D13"/>
    <w:rsid w:val="00F75E88"/>
    <w:rsid w:val="00F76102"/>
    <w:rsid w:val="00F764AC"/>
    <w:rsid w:val="00F76E96"/>
    <w:rsid w:val="00F77062"/>
    <w:rsid w:val="00F773DC"/>
    <w:rsid w:val="00F7743C"/>
    <w:rsid w:val="00F77520"/>
    <w:rsid w:val="00F77895"/>
    <w:rsid w:val="00F7790C"/>
    <w:rsid w:val="00F77B7C"/>
    <w:rsid w:val="00F77E6F"/>
    <w:rsid w:val="00F77F5C"/>
    <w:rsid w:val="00F80790"/>
    <w:rsid w:val="00F8107E"/>
    <w:rsid w:val="00F813F9"/>
    <w:rsid w:val="00F81E39"/>
    <w:rsid w:val="00F828A5"/>
    <w:rsid w:val="00F82B14"/>
    <w:rsid w:val="00F82B38"/>
    <w:rsid w:val="00F82D5D"/>
    <w:rsid w:val="00F831D9"/>
    <w:rsid w:val="00F834E8"/>
    <w:rsid w:val="00F838D0"/>
    <w:rsid w:val="00F83D04"/>
    <w:rsid w:val="00F83D69"/>
    <w:rsid w:val="00F83E40"/>
    <w:rsid w:val="00F83FE0"/>
    <w:rsid w:val="00F84317"/>
    <w:rsid w:val="00F84325"/>
    <w:rsid w:val="00F844FB"/>
    <w:rsid w:val="00F84551"/>
    <w:rsid w:val="00F84B5B"/>
    <w:rsid w:val="00F84C80"/>
    <w:rsid w:val="00F855A9"/>
    <w:rsid w:val="00F86073"/>
    <w:rsid w:val="00F861AC"/>
    <w:rsid w:val="00F862B3"/>
    <w:rsid w:val="00F86403"/>
    <w:rsid w:val="00F86F19"/>
    <w:rsid w:val="00F87228"/>
    <w:rsid w:val="00F879D9"/>
    <w:rsid w:val="00F87A6B"/>
    <w:rsid w:val="00F87D28"/>
    <w:rsid w:val="00F90021"/>
    <w:rsid w:val="00F9063E"/>
    <w:rsid w:val="00F907C9"/>
    <w:rsid w:val="00F907E8"/>
    <w:rsid w:val="00F90C0D"/>
    <w:rsid w:val="00F91049"/>
    <w:rsid w:val="00F91532"/>
    <w:rsid w:val="00F91813"/>
    <w:rsid w:val="00F91C96"/>
    <w:rsid w:val="00F92344"/>
    <w:rsid w:val="00F92954"/>
    <w:rsid w:val="00F92A7B"/>
    <w:rsid w:val="00F92D3C"/>
    <w:rsid w:val="00F92F7C"/>
    <w:rsid w:val="00F9312C"/>
    <w:rsid w:val="00F9342B"/>
    <w:rsid w:val="00F937F0"/>
    <w:rsid w:val="00F93F88"/>
    <w:rsid w:val="00F9400D"/>
    <w:rsid w:val="00F9452D"/>
    <w:rsid w:val="00F94A40"/>
    <w:rsid w:val="00F94C11"/>
    <w:rsid w:val="00F950F7"/>
    <w:rsid w:val="00F9549B"/>
    <w:rsid w:val="00F95520"/>
    <w:rsid w:val="00F95B34"/>
    <w:rsid w:val="00F95C67"/>
    <w:rsid w:val="00F96625"/>
    <w:rsid w:val="00F96855"/>
    <w:rsid w:val="00F96965"/>
    <w:rsid w:val="00F96F92"/>
    <w:rsid w:val="00F970B7"/>
    <w:rsid w:val="00F9782F"/>
    <w:rsid w:val="00F97C85"/>
    <w:rsid w:val="00F97DBD"/>
    <w:rsid w:val="00FA010D"/>
    <w:rsid w:val="00FA04FD"/>
    <w:rsid w:val="00FA0EBC"/>
    <w:rsid w:val="00FA0ECF"/>
    <w:rsid w:val="00FA11C2"/>
    <w:rsid w:val="00FA122C"/>
    <w:rsid w:val="00FA12FC"/>
    <w:rsid w:val="00FA13FE"/>
    <w:rsid w:val="00FA1720"/>
    <w:rsid w:val="00FA1BCE"/>
    <w:rsid w:val="00FA1C61"/>
    <w:rsid w:val="00FA1F5D"/>
    <w:rsid w:val="00FA2350"/>
    <w:rsid w:val="00FA269B"/>
    <w:rsid w:val="00FA2A4A"/>
    <w:rsid w:val="00FA2DB4"/>
    <w:rsid w:val="00FA2E9B"/>
    <w:rsid w:val="00FA3472"/>
    <w:rsid w:val="00FA34C7"/>
    <w:rsid w:val="00FA398E"/>
    <w:rsid w:val="00FA3ABF"/>
    <w:rsid w:val="00FA3FF9"/>
    <w:rsid w:val="00FA48C5"/>
    <w:rsid w:val="00FA4926"/>
    <w:rsid w:val="00FA4C1F"/>
    <w:rsid w:val="00FA4FEC"/>
    <w:rsid w:val="00FA540F"/>
    <w:rsid w:val="00FA57EA"/>
    <w:rsid w:val="00FA5E7E"/>
    <w:rsid w:val="00FA67EE"/>
    <w:rsid w:val="00FA6D01"/>
    <w:rsid w:val="00FA71FF"/>
    <w:rsid w:val="00FA721B"/>
    <w:rsid w:val="00FA72F3"/>
    <w:rsid w:val="00FA7382"/>
    <w:rsid w:val="00FA74C0"/>
    <w:rsid w:val="00FA7A40"/>
    <w:rsid w:val="00FA7D76"/>
    <w:rsid w:val="00FB0279"/>
    <w:rsid w:val="00FB0446"/>
    <w:rsid w:val="00FB07DE"/>
    <w:rsid w:val="00FB0CD9"/>
    <w:rsid w:val="00FB1008"/>
    <w:rsid w:val="00FB11F1"/>
    <w:rsid w:val="00FB12B2"/>
    <w:rsid w:val="00FB14AD"/>
    <w:rsid w:val="00FB1980"/>
    <w:rsid w:val="00FB1A9B"/>
    <w:rsid w:val="00FB2754"/>
    <w:rsid w:val="00FB3251"/>
    <w:rsid w:val="00FB35D6"/>
    <w:rsid w:val="00FB36D5"/>
    <w:rsid w:val="00FB38DC"/>
    <w:rsid w:val="00FB4E49"/>
    <w:rsid w:val="00FB5F58"/>
    <w:rsid w:val="00FB60EA"/>
    <w:rsid w:val="00FB60F5"/>
    <w:rsid w:val="00FB62B8"/>
    <w:rsid w:val="00FB64A7"/>
    <w:rsid w:val="00FB73C6"/>
    <w:rsid w:val="00FB7C40"/>
    <w:rsid w:val="00FC02EC"/>
    <w:rsid w:val="00FC0A7D"/>
    <w:rsid w:val="00FC0C41"/>
    <w:rsid w:val="00FC1AD2"/>
    <w:rsid w:val="00FC1C8B"/>
    <w:rsid w:val="00FC261E"/>
    <w:rsid w:val="00FC2FD3"/>
    <w:rsid w:val="00FC322A"/>
    <w:rsid w:val="00FC35AD"/>
    <w:rsid w:val="00FC387B"/>
    <w:rsid w:val="00FC40E6"/>
    <w:rsid w:val="00FC4A18"/>
    <w:rsid w:val="00FC506A"/>
    <w:rsid w:val="00FC525C"/>
    <w:rsid w:val="00FC538B"/>
    <w:rsid w:val="00FC58F6"/>
    <w:rsid w:val="00FC5C13"/>
    <w:rsid w:val="00FC5D7D"/>
    <w:rsid w:val="00FC6022"/>
    <w:rsid w:val="00FC6509"/>
    <w:rsid w:val="00FC6DD0"/>
    <w:rsid w:val="00FC74CA"/>
    <w:rsid w:val="00FD0332"/>
    <w:rsid w:val="00FD045A"/>
    <w:rsid w:val="00FD047E"/>
    <w:rsid w:val="00FD04F7"/>
    <w:rsid w:val="00FD07D7"/>
    <w:rsid w:val="00FD08EA"/>
    <w:rsid w:val="00FD096C"/>
    <w:rsid w:val="00FD0CB3"/>
    <w:rsid w:val="00FD0F49"/>
    <w:rsid w:val="00FD0FF5"/>
    <w:rsid w:val="00FD132C"/>
    <w:rsid w:val="00FD14DC"/>
    <w:rsid w:val="00FD1EC0"/>
    <w:rsid w:val="00FD2290"/>
    <w:rsid w:val="00FD23EF"/>
    <w:rsid w:val="00FD24A5"/>
    <w:rsid w:val="00FD2550"/>
    <w:rsid w:val="00FD2759"/>
    <w:rsid w:val="00FD27FF"/>
    <w:rsid w:val="00FD2848"/>
    <w:rsid w:val="00FD3384"/>
    <w:rsid w:val="00FD381C"/>
    <w:rsid w:val="00FD387C"/>
    <w:rsid w:val="00FD4548"/>
    <w:rsid w:val="00FD4A04"/>
    <w:rsid w:val="00FD5264"/>
    <w:rsid w:val="00FD5435"/>
    <w:rsid w:val="00FD55E0"/>
    <w:rsid w:val="00FD5746"/>
    <w:rsid w:val="00FD588C"/>
    <w:rsid w:val="00FD5D3C"/>
    <w:rsid w:val="00FD6483"/>
    <w:rsid w:val="00FD6586"/>
    <w:rsid w:val="00FD74C4"/>
    <w:rsid w:val="00FD7633"/>
    <w:rsid w:val="00FD77FA"/>
    <w:rsid w:val="00FE00BE"/>
    <w:rsid w:val="00FE01D6"/>
    <w:rsid w:val="00FE05A5"/>
    <w:rsid w:val="00FE0739"/>
    <w:rsid w:val="00FE0849"/>
    <w:rsid w:val="00FE09E8"/>
    <w:rsid w:val="00FE0CEE"/>
    <w:rsid w:val="00FE0FCB"/>
    <w:rsid w:val="00FE1270"/>
    <w:rsid w:val="00FE1557"/>
    <w:rsid w:val="00FE1975"/>
    <w:rsid w:val="00FE1B70"/>
    <w:rsid w:val="00FE1DAA"/>
    <w:rsid w:val="00FE2D0C"/>
    <w:rsid w:val="00FE338A"/>
    <w:rsid w:val="00FE3946"/>
    <w:rsid w:val="00FE3CC4"/>
    <w:rsid w:val="00FE3D3E"/>
    <w:rsid w:val="00FE43DE"/>
    <w:rsid w:val="00FE4A2E"/>
    <w:rsid w:val="00FE4D12"/>
    <w:rsid w:val="00FE554D"/>
    <w:rsid w:val="00FE6012"/>
    <w:rsid w:val="00FE6D1A"/>
    <w:rsid w:val="00FE6DC5"/>
    <w:rsid w:val="00FE6E0C"/>
    <w:rsid w:val="00FE6E57"/>
    <w:rsid w:val="00FE7051"/>
    <w:rsid w:val="00FF1682"/>
    <w:rsid w:val="00FF168D"/>
    <w:rsid w:val="00FF19F2"/>
    <w:rsid w:val="00FF1B7F"/>
    <w:rsid w:val="00FF1C94"/>
    <w:rsid w:val="00FF225C"/>
    <w:rsid w:val="00FF24E8"/>
    <w:rsid w:val="00FF264F"/>
    <w:rsid w:val="00FF2832"/>
    <w:rsid w:val="00FF2BD4"/>
    <w:rsid w:val="00FF2E7A"/>
    <w:rsid w:val="00FF3118"/>
    <w:rsid w:val="00FF3590"/>
    <w:rsid w:val="00FF3F1F"/>
    <w:rsid w:val="00FF4328"/>
    <w:rsid w:val="00FF4384"/>
    <w:rsid w:val="00FF440F"/>
    <w:rsid w:val="00FF456C"/>
    <w:rsid w:val="00FF4AD6"/>
    <w:rsid w:val="00FF4BE4"/>
    <w:rsid w:val="00FF5395"/>
    <w:rsid w:val="00FF5E5C"/>
    <w:rsid w:val="00FF5F97"/>
    <w:rsid w:val="00FF632B"/>
    <w:rsid w:val="00FF6675"/>
    <w:rsid w:val="00FF699F"/>
    <w:rsid w:val="00FF69AF"/>
    <w:rsid w:val="00FF6C1A"/>
    <w:rsid w:val="00FF7192"/>
    <w:rsid w:val="00FF73AD"/>
    <w:rsid w:val="00FF772A"/>
    <w:rsid w:val="00FF77FD"/>
    <w:rsid w:val="00FF78E3"/>
    <w:rsid w:val="00FF7DE4"/>
    <w:rsid w:val="010F940B"/>
    <w:rsid w:val="01231EC5"/>
    <w:rsid w:val="013C918D"/>
    <w:rsid w:val="017896A0"/>
    <w:rsid w:val="018C5A4D"/>
    <w:rsid w:val="01DC023F"/>
    <w:rsid w:val="01FE6DCB"/>
    <w:rsid w:val="020D982B"/>
    <w:rsid w:val="0212FE3E"/>
    <w:rsid w:val="0219E334"/>
    <w:rsid w:val="022B214A"/>
    <w:rsid w:val="023666F9"/>
    <w:rsid w:val="0268DBFD"/>
    <w:rsid w:val="026CF942"/>
    <w:rsid w:val="027F859D"/>
    <w:rsid w:val="02C0E622"/>
    <w:rsid w:val="0400B731"/>
    <w:rsid w:val="0484E308"/>
    <w:rsid w:val="0499E71D"/>
    <w:rsid w:val="04BB6B44"/>
    <w:rsid w:val="04D364B1"/>
    <w:rsid w:val="052B2A0E"/>
    <w:rsid w:val="053D8292"/>
    <w:rsid w:val="05B1ABA3"/>
    <w:rsid w:val="061D2FAA"/>
    <w:rsid w:val="06556C33"/>
    <w:rsid w:val="06868176"/>
    <w:rsid w:val="06BE8AD5"/>
    <w:rsid w:val="06D07A57"/>
    <w:rsid w:val="07023F9E"/>
    <w:rsid w:val="0706F9B0"/>
    <w:rsid w:val="071A0507"/>
    <w:rsid w:val="078310C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7F4D41"/>
    <w:rsid w:val="0AE60660"/>
    <w:rsid w:val="0AFFA87F"/>
    <w:rsid w:val="0B13F105"/>
    <w:rsid w:val="0B90D296"/>
    <w:rsid w:val="0BA01E38"/>
    <w:rsid w:val="0BCE5A7B"/>
    <w:rsid w:val="0BD2ED07"/>
    <w:rsid w:val="0BEAE674"/>
    <w:rsid w:val="0C66EEF8"/>
    <w:rsid w:val="0C7C5C8F"/>
    <w:rsid w:val="0C7C8F07"/>
    <w:rsid w:val="0CBDACFB"/>
    <w:rsid w:val="0CEEFB49"/>
    <w:rsid w:val="0D7CD5C5"/>
    <w:rsid w:val="0D94CA7E"/>
    <w:rsid w:val="0D9B27E4"/>
    <w:rsid w:val="0DACC3EB"/>
    <w:rsid w:val="0E1120EC"/>
    <w:rsid w:val="0E533DC2"/>
    <w:rsid w:val="0E84E9AA"/>
    <w:rsid w:val="0F0563C5"/>
    <w:rsid w:val="0F6EA162"/>
    <w:rsid w:val="0F8F1ED4"/>
    <w:rsid w:val="0FCDE961"/>
    <w:rsid w:val="0FF36441"/>
    <w:rsid w:val="0FFDB876"/>
    <w:rsid w:val="1013CC7C"/>
    <w:rsid w:val="105A4662"/>
    <w:rsid w:val="10ABF4EC"/>
    <w:rsid w:val="10F5956C"/>
    <w:rsid w:val="1138A4E2"/>
    <w:rsid w:val="114B88AB"/>
    <w:rsid w:val="116DE4DF"/>
    <w:rsid w:val="11BFF366"/>
    <w:rsid w:val="11E76245"/>
    <w:rsid w:val="11F85090"/>
    <w:rsid w:val="1210122B"/>
    <w:rsid w:val="122BFB86"/>
    <w:rsid w:val="122DDA18"/>
    <w:rsid w:val="125FA9DA"/>
    <w:rsid w:val="12AB0BB2"/>
    <w:rsid w:val="12E7CC80"/>
    <w:rsid w:val="134923E2"/>
    <w:rsid w:val="1363F6CE"/>
    <w:rsid w:val="136AD002"/>
    <w:rsid w:val="13CFDC6D"/>
    <w:rsid w:val="13F593B2"/>
    <w:rsid w:val="1422C405"/>
    <w:rsid w:val="14313D56"/>
    <w:rsid w:val="145EBD5F"/>
    <w:rsid w:val="1477B750"/>
    <w:rsid w:val="1485D288"/>
    <w:rsid w:val="14BF41EB"/>
    <w:rsid w:val="14D1ECB4"/>
    <w:rsid w:val="152AA9CD"/>
    <w:rsid w:val="154303FC"/>
    <w:rsid w:val="15528471"/>
    <w:rsid w:val="15532BBA"/>
    <w:rsid w:val="1565C757"/>
    <w:rsid w:val="1586BEEA"/>
    <w:rsid w:val="15B6DBF0"/>
    <w:rsid w:val="15B74AE0"/>
    <w:rsid w:val="15BD70CD"/>
    <w:rsid w:val="15C634D4"/>
    <w:rsid w:val="15F972C0"/>
    <w:rsid w:val="1654B26F"/>
    <w:rsid w:val="168CA805"/>
    <w:rsid w:val="16EE54D2"/>
    <w:rsid w:val="17136959"/>
    <w:rsid w:val="1714D660"/>
    <w:rsid w:val="173F9E3B"/>
    <w:rsid w:val="17580531"/>
    <w:rsid w:val="17D0813C"/>
    <w:rsid w:val="17ED8A65"/>
    <w:rsid w:val="187005F0"/>
    <w:rsid w:val="188A2533"/>
    <w:rsid w:val="18A2A1D9"/>
    <w:rsid w:val="191E3280"/>
    <w:rsid w:val="1920265B"/>
    <w:rsid w:val="194C89EE"/>
    <w:rsid w:val="196720C6"/>
    <w:rsid w:val="197F9D6B"/>
    <w:rsid w:val="1980D6C3"/>
    <w:rsid w:val="19C08607"/>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42C5ED"/>
    <w:rsid w:val="1EC14EA8"/>
    <w:rsid w:val="1EE2DDE1"/>
    <w:rsid w:val="1F4CCF3D"/>
    <w:rsid w:val="1F73AE3E"/>
    <w:rsid w:val="1FDAB7C2"/>
    <w:rsid w:val="1FEBCD22"/>
    <w:rsid w:val="20772DEB"/>
    <w:rsid w:val="207B73CD"/>
    <w:rsid w:val="20B12473"/>
    <w:rsid w:val="20CC178C"/>
    <w:rsid w:val="213AF677"/>
    <w:rsid w:val="21403CE8"/>
    <w:rsid w:val="215499FC"/>
    <w:rsid w:val="215E366E"/>
    <w:rsid w:val="21A6A780"/>
    <w:rsid w:val="21B560DE"/>
    <w:rsid w:val="21DC7FFE"/>
    <w:rsid w:val="21EFAC30"/>
    <w:rsid w:val="21FFBAA5"/>
    <w:rsid w:val="22F413D9"/>
    <w:rsid w:val="2314CD5B"/>
    <w:rsid w:val="232CC6C8"/>
    <w:rsid w:val="237F2A2B"/>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1B6AE"/>
    <w:rsid w:val="279D9C25"/>
    <w:rsid w:val="27A70635"/>
    <w:rsid w:val="27BD65A4"/>
    <w:rsid w:val="27DC143D"/>
    <w:rsid w:val="27E84BD1"/>
    <w:rsid w:val="284DE5AE"/>
    <w:rsid w:val="285F6F01"/>
    <w:rsid w:val="289042D9"/>
    <w:rsid w:val="29111E4F"/>
    <w:rsid w:val="294A58CE"/>
    <w:rsid w:val="29903205"/>
    <w:rsid w:val="29F9E0DC"/>
    <w:rsid w:val="2A30FD84"/>
    <w:rsid w:val="2A38AF07"/>
    <w:rsid w:val="2A3EEABB"/>
    <w:rsid w:val="2A5E6A58"/>
    <w:rsid w:val="2A84A0E4"/>
    <w:rsid w:val="2AB782AE"/>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7CE7CC"/>
    <w:rsid w:val="318D5A5C"/>
    <w:rsid w:val="321282DD"/>
    <w:rsid w:val="3224D227"/>
    <w:rsid w:val="322A4979"/>
    <w:rsid w:val="326A7AE2"/>
    <w:rsid w:val="327F21FA"/>
    <w:rsid w:val="32845AF1"/>
    <w:rsid w:val="329B383F"/>
    <w:rsid w:val="32BD0798"/>
    <w:rsid w:val="32EE92FE"/>
    <w:rsid w:val="32FF231F"/>
    <w:rsid w:val="339F754C"/>
    <w:rsid w:val="33E1C650"/>
    <w:rsid w:val="33EBF41F"/>
    <w:rsid w:val="34148EE3"/>
    <w:rsid w:val="3418F1A1"/>
    <w:rsid w:val="342EC366"/>
    <w:rsid w:val="343E140B"/>
    <w:rsid w:val="34A842F3"/>
    <w:rsid w:val="3500C6C8"/>
    <w:rsid w:val="351C71E4"/>
    <w:rsid w:val="35533B8D"/>
    <w:rsid w:val="357E118D"/>
    <w:rsid w:val="359F7EBD"/>
    <w:rsid w:val="35C5576F"/>
    <w:rsid w:val="35C6B713"/>
    <w:rsid w:val="35E4A87D"/>
    <w:rsid w:val="35EAE113"/>
    <w:rsid w:val="35ECF5B6"/>
    <w:rsid w:val="35F47944"/>
    <w:rsid w:val="36378CA3"/>
    <w:rsid w:val="3654AAD1"/>
    <w:rsid w:val="36A20FF3"/>
    <w:rsid w:val="36A62534"/>
    <w:rsid w:val="36C32607"/>
    <w:rsid w:val="370B60A9"/>
    <w:rsid w:val="37703CD1"/>
    <w:rsid w:val="37FD16DC"/>
    <w:rsid w:val="38560070"/>
    <w:rsid w:val="385FE530"/>
    <w:rsid w:val="387BD4AA"/>
    <w:rsid w:val="38B7DD5E"/>
    <w:rsid w:val="397A1EF1"/>
    <w:rsid w:val="39B9DAEC"/>
    <w:rsid w:val="39C3E1C2"/>
    <w:rsid w:val="39E81242"/>
    <w:rsid w:val="3A4AB5CA"/>
    <w:rsid w:val="3A98657E"/>
    <w:rsid w:val="3B6ED22F"/>
    <w:rsid w:val="3B75386D"/>
    <w:rsid w:val="3BA7D1E8"/>
    <w:rsid w:val="3BE3F8F8"/>
    <w:rsid w:val="3C480C12"/>
    <w:rsid w:val="3C4DE6B2"/>
    <w:rsid w:val="3C72C0D2"/>
    <w:rsid w:val="3C9ABE4F"/>
    <w:rsid w:val="3CE72E7C"/>
    <w:rsid w:val="3CFF03BE"/>
    <w:rsid w:val="3D273BE3"/>
    <w:rsid w:val="3D2BCE6F"/>
    <w:rsid w:val="3D6251DA"/>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BDE054"/>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C1FAB3"/>
    <w:rsid w:val="46D3A1DB"/>
    <w:rsid w:val="470897DC"/>
    <w:rsid w:val="470EA225"/>
    <w:rsid w:val="47A57168"/>
    <w:rsid w:val="47AF4484"/>
    <w:rsid w:val="47BA8713"/>
    <w:rsid w:val="47DC7E0E"/>
    <w:rsid w:val="47FA7F92"/>
    <w:rsid w:val="48262B64"/>
    <w:rsid w:val="48323D53"/>
    <w:rsid w:val="483FA917"/>
    <w:rsid w:val="488BA5CD"/>
    <w:rsid w:val="48E81863"/>
    <w:rsid w:val="49A85A17"/>
    <w:rsid w:val="49C22C6C"/>
    <w:rsid w:val="4A324A6C"/>
    <w:rsid w:val="4A8FD6B0"/>
    <w:rsid w:val="4AA156DF"/>
    <w:rsid w:val="4ABD5574"/>
    <w:rsid w:val="4AC95C33"/>
    <w:rsid w:val="4AF91C3C"/>
    <w:rsid w:val="4B277751"/>
    <w:rsid w:val="4B87CF77"/>
    <w:rsid w:val="4BD2FA2F"/>
    <w:rsid w:val="4BE4555F"/>
    <w:rsid w:val="4C1E0A96"/>
    <w:rsid w:val="4C3636D4"/>
    <w:rsid w:val="4C4264AC"/>
    <w:rsid w:val="4C5DD2BD"/>
    <w:rsid w:val="4C7FA958"/>
    <w:rsid w:val="4C874352"/>
    <w:rsid w:val="4CAD3A63"/>
    <w:rsid w:val="4CDBA728"/>
    <w:rsid w:val="4D045406"/>
    <w:rsid w:val="4D3F82F3"/>
    <w:rsid w:val="4D8C2E91"/>
    <w:rsid w:val="4D92EB43"/>
    <w:rsid w:val="4DE04AD4"/>
    <w:rsid w:val="4DE2CADB"/>
    <w:rsid w:val="4DF19400"/>
    <w:rsid w:val="4E06E335"/>
    <w:rsid w:val="4E4EF9CE"/>
    <w:rsid w:val="4EE9027F"/>
    <w:rsid w:val="4EF642B2"/>
    <w:rsid w:val="4F13451A"/>
    <w:rsid w:val="4F1A2D8A"/>
    <w:rsid w:val="4F5038F2"/>
    <w:rsid w:val="4F8E75AA"/>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453ACF"/>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22D5"/>
    <w:rsid w:val="536DF460"/>
    <w:rsid w:val="538F9957"/>
    <w:rsid w:val="53F4326E"/>
    <w:rsid w:val="54212FF0"/>
    <w:rsid w:val="549BABF4"/>
    <w:rsid w:val="54F04282"/>
    <w:rsid w:val="54F79CA1"/>
    <w:rsid w:val="550F8806"/>
    <w:rsid w:val="55179A53"/>
    <w:rsid w:val="55378425"/>
    <w:rsid w:val="55BA1DA1"/>
    <w:rsid w:val="55D0E3A3"/>
    <w:rsid w:val="55FF8199"/>
    <w:rsid w:val="561910D3"/>
    <w:rsid w:val="5658C487"/>
    <w:rsid w:val="566A92CD"/>
    <w:rsid w:val="56A0B89E"/>
    <w:rsid w:val="56A3A3BE"/>
    <w:rsid w:val="56CCD2B7"/>
    <w:rsid w:val="56E298CB"/>
    <w:rsid w:val="570FB7CF"/>
    <w:rsid w:val="57B55841"/>
    <w:rsid w:val="57C5EB17"/>
    <w:rsid w:val="57EE2A91"/>
    <w:rsid w:val="58075B16"/>
    <w:rsid w:val="586E71DB"/>
    <w:rsid w:val="58ED1982"/>
    <w:rsid w:val="5936BE84"/>
    <w:rsid w:val="5947A113"/>
    <w:rsid w:val="59C76DF9"/>
    <w:rsid w:val="5A05D557"/>
    <w:rsid w:val="5A19A215"/>
    <w:rsid w:val="5A6459E3"/>
    <w:rsid w:val="5AB26C47"/>
    <w:rsid w:val="5AED46A9"/>
    <w:rsid w:val="5AF7E266"/>
    <w:rsid w:val="5B2566AC"/>
    <w:rsid w:val="5B3AF8DD"/>
    <w:rsid w:val="5BD70A65"/>
    <w:rsid w:val="5C09F365"/>
    <w:rsid w:val="5C315505"/>
    <w:rsid w:val="5C6BFB7F"/>
    <w:rsid w:val="5C8E2A72"/>
    <w:rsid w:val="5CA70566"/>
    <w:rsid w:val="5D261FC2"/>
    <w:rsid w:val="5D3A2849"/>
    <w:rsid w:val="5D3CA121"/>
    <w:rsid w:val="5D74682A"/>
    <w:rsid w:val="5DAAE892"/>
    <w:rsid w:val="5DCE8A9D"/>
    <w:rsid w:val="5DE8670D"/>
    <w:rsid w:val="5DEA7B85"/>
    <w:rsid w:val="5E10C7CB"/>
    <w:rsid w:val="5E25CBE0"/>
    <w:rsid w:val="5EC0E836"/>
    <w:rsid w:val="5EE701AB"/>
    <w:rsid w:val="5EEFFD92"/>
    <w:rsid w:val="5F4174B5"/>
    <w:rsid w:val="5F597CDE"/>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1B46"/>
    <w:rsid w:val="677E5A15"/>
    <w:rsid w:val="67ACD795"/>
    <w:rsid w:val="67E5D683"/>
    <w:rsid w:val="682E5509"/>
    <w:rsid w:val="68353689"/>
    <w:rsid w:val="6858BAB4"/>
    <w:rsid w:val="6860619E"/>
    <w:rsid w:val="687A230E"/>
    <w:rsid w:val="687C4473"/>
    <w:rsid w:val="687DFBAB"/>
    <w:rsid w:val="68EDFE17"/>
    <w:rsid w:val="69127F92"/>
    <w:rsid w:val="694F88FB"/>
    <w:rsid w:val="69632C4A"/>
    <w:rsid w:val="69CE226E"/>
    <w:rsid w:val="6A1E6D92"/>
    <w:rsid w:val="6A5AADE3"/>
    <w:rsid w:val="6AB97CD3"/>
    <w:rsid w:val="6B2D2C94"/>
    <w:rsid w:val="6B409CF3"/>
    <w:rsid w:val="6B5A656B"/>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6FA99858"/>
    <w:rsid w:val="7051D3D8"/>
    <w:rsid w:val="70875775"/>
    <w:rsid w:val="70FD45DD"/>
    <w:rsid w:val="71478A73"/>
    <w:rsid w:val="71662DEE"/>
    <w:rsid w:val="716E4224"/>
    <w:rsid w:val="71A11712"/>
    <w:rsid w:val="71D6667F"/>
    <w:rsid w:val="71D893C5"/>
    <w:rsid w:val="720DD9A8"/>
    <w:rsid w:val="721E399C"/>
    <w:rsid w:val="72D5A720"/>
    <w:rsid w:val="72E390FD"/>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05F2CA"/>
    <w:rsid w:val="7525D467"/>
    <w:rsid w:val="754394D6"/>
    <w:rsid w:val="7558699B"/>
    <w:rsid w:val="75623292"/>
    <w:rsid w:val="756B1C5E"/>
    <w:rsid w:val="756B8173"/>
    <w:rsid w:val="75CE1053"/>
    <w:rsid w:val="760B9C15"/>
    <w:rsid w:val="765AD7AF"/>
    <w:rsid w:val="766FDBC4"/>
    <w:rsid w:val="76A05E1A"/>
    <w:rsid w:val="77332547"/>
    <w:rsid w:val="77FFF65C"/>
    <w:rsid w:val="790C4994"/>
    <w:rsid w:val="79383BC6"/>
    <w:rsid w:val="79459EFE"/>
    <w:rsid w:val="7961EE1F"/>
    <w:rsid w:val="79C4D6F9"/>
    <w:rsid w:val="7A0FA240"/>
    <w:rsid w:val="7A4C1698"/>
    <w:rsid w:val="7A58E1F0"/>
    <w:rsid w:val="7AFBAFDE"/>
    <w:rsid w:val="7B39D1CA"/>
    <w:rsid w:val="7B404098"/>
    <w:rsid w:val="7BC53809"/>
    <w:rsid w:val="7BD1F785"/>
    <w:rsid w:val="7BEEF12C"/>
    <w:rsid w:val="7C8B5B57"/>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F99CCB03-474A-47DE-8752-E048B9FA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94"/>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wacimagecontainer">
    <w:name w:val="wacimagecontainer"/>
    <w:basedOn w:val="DefaultParagraphFont"/>
    <w:rsid w:val="009E51C9"/>
  </w:style>
  <w:style w:type="paragraph" w:customStyle="1" w:styleId="Subheadingblack">
    <w:name w:val="Subheading black"/>
    <w:basedOn w:val="Subheading2"/>
    <w:link w:val="SubheadingblackChar"/>
    <w:qFormat/>
    <w:rsid w:val="00F2530D"/>
  </w:style>
  <w:style w:type="character" w:customStyle="1" w:styleId="SubheadingblackChar">
    <w:name w:val="Subheading black Char"/>
    <w:basedOn w:val="Subheading2Char"/>
    <w:link w:val="Subheadingblack"/>
    <w:rsid w:val="00F2530D"/>
    <w:rPr>
      <w:rFonts w:ascii="Tahoma" w:hAnsi="Tahoma" w:cs="Tahoma"/>
      <w:b/>
      <w:bCs/>
      <w:color w:val="004B62"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19746577">
      <w:bodyDiv w:val="1"/>
      <w:marLeft w:val="0"/>
      <w:marRight w:val="0"/>
      <w:marTop w:val="0"/>
      <w:marBottom w:val="0"/>
      <w:divBdr>
        <w:top w:val="none" w:sz="0" w:space="0" w:color="auto"/>
        <w:left w:val="none" w:sz="0" w:space="0" w:color="auto"/>
        <w:bottom w:val="none" w:sz="0" w:space="0" w:color="auto"/>
        <w:right w:val="none" w:sz="0" w:space="0" w:color="auto"/>
      </w:divBdr>
      <w:divsChild>
        <w:div w:id="292096938">
          <w:marLeft w:val="0"/>
          <w:marRight w:val="0"/>
          <w:marTop w:val="0"/>
          <w:marBottom w:val="0"/>
          <w:divBdr>
            <w:top w:val="none" w:sz="0" w:space="0" w:color="auto"/>
            <w:left w:val="none" w:sz="0" w:space="0" w:color="auto"/>
            <w:bottom w:val="none" w:sz="0" w:space="0" w:color="auto"/>
            <w:right w:val="none" w:sz="0" w:space="0" w:color="auto"/>
          </w:divBdr>
          <w:divsChild>
            <w:div w:id="772407720">
              <w:marLeft w:val="0"/>
              <w:marRight w:val="0"/>
              <w:marTop w:val="0"/>
              <w:marBottom w:val="0"/>
              <w:divBdr>
                <w:top w:val="none" w:sz="0" w:space="0" w:color="auto"/>
                <w:left w:val="none" w:sz="0" w:space="0" w:color="auto"/>
                <w:bottom w:val="none" w:sz="0" w:space="0" w:color="auto"/>
                <w:right w:val="none" w:sz="0" w:space="0" w:color="auto"/>
              </w:divBdr>
              <w:divsChild>
                <w:div w:id="593131973">
                  <w:marLeft w:val="0"/>
                  <w:marRight w:val="0"/>
                  <w:marTop w:val="0"/>
                  <w:marBottom w:val="0"/>
                  <w:divBdr>
                    <w:top w:val="none" w:sz="0" w:space="0" w:color="auto"/>
                    <w:left w:val="none" w:sz="0" w:space="0" w:color="auto"/>
                    <w:bottom w:val="none" w:sz="0" w:space="0" w:color="auto"/>
                    <w:right w:val="none" w:sz="0" w:space="0" w:color="auto"/>
                  </w:divBdr>
                  <w:divsChild>
                    <w:div w:id="1102526686">
                      <w:marLeft w:val="0"/>
                      <w:marRight w:val="0"/>
                      <w:marTop w:val="0"/>
                      <w:marBottom w:val="0"/>
                      <w:divBdr>
                        <w:top w:val="none" w:sz="0" w:space="0" w:color="auto"/>
                        <w:left w:val="none" w:sz="0" w:space="0" w:color="auto"/>
                        <w:bottom w:val="none" w:sz="0" w:space="0" w:color="auto"/>
                        <w:right w:val="none" w:sz="0" w:space="0" w:color="auto"/>
                      </w:divBdr>
                      <w:divsChild>
                        <w:div w:id="2061784719">
                          <w:marLeft w:val="0"/>
                          <w:marRight w:val="0"/>
                          <w:marTop w:val="0"/>
                          <w:marBottom w:val="0"/>
                          <w:divBdr>
                            <w:top w:val="none" w:sz="0" w:space="0" w:color="auto"/>
                            <w:left w:val="none" w:sz="0" w:space="0" w:color="auto"/>
                            <w:bottom w:val="none" w:sz="0" w:space="0" w:color="auto"/>
                            <w:right w:val="none" w:sz="0" w:space="0" w:color="auto"/>
                          </w:divBdr>
                          <w:divsChild>
                            <w:div w:id="1473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62607132">
      <w:bodyDiv w:val="1"/>
      <w:marLeft w:val="0"/>
      <w:marRight w:val="0"/>
      <w:marTop w:val="0"/>
      <w:marBottom w:val="0"/>
      <w:divBdr>
        <w:top w:val="none" w:sz="0" w:space="0" w:color="auto"/>
        <w:left w:val="none" w:sz="0" w:space="0" w:color="auto"/>
        <w:bottom w:val="none" w:sz="0" w:space="0" w:color="auto"/>
        <w:right w:val="none" w:sz="0" w:space="0" w:color="auto"/>
      </w:divBdr>
    </w:div>
    <w:div w:id="67729033">
      <w:bodyDiv w:val="1"/>
      <w:marLeft w:val="0"/>
      <w:marRight w:val="0"/>
      <w:marTop w:val="0"/>
      <w:marBottom w:val="0"/>
      <w:divBdr>
        <w:top w:val="none" w:sz="0" w:space="0" w:color="auto"/>
        <w:left w:val="none" w:sz="0" w:space="0" w:color="auto"/>
        <w:bottom w:val="none" w:sz="0" w:space="0" w:color="auto"/>
        <w:right w:val="none" w:sz="0" w:space="0" w:color="auto"/>
      </w:divBdr>
    </w:div>
    <w:div w:id="77597432">
      <w:bodyDiv w:val="1"/>
      <w:marLeft w:val="0"/>
      <w:marRight w:val="0"/>
      <w:marTop w:val="0"/>
      <w:marBottom w:val="0"/>
      <w:divBdr>
        <w:top w:val="none" w:sz="0" w:space="0" w:color="auto"/>
        <w:left w:val="none" w:sz="0" w:space="0" w:color="auto"/>
        <w:bottom w:val="none" w:sz="0" w:space="0" w:color="auto"/>
        <w:right w:val="none" w:sz="0" w:space="0" w:color="auto"/>
      </w:divBdr>
      <w:divsChild>
        <w:div w:id="2076932515">
          <w:marLeft w:val="547"/>
          <w:marRight w:val="0"/>
          <w:marTop w:val="0"/>
          <w:marBottom w:val="0"/>
          <w:divBdr>
            <w:top w:val="none" w:sz="0" w:space="0" w:color="auto"/>
            <w:left w:val="none" w:sz="0" w:space="0" w:color="auto"/>
            <w:bottom w:val="none" w:sz="0" w:space="0" w:color="auto"/>
            <w:right w:val="none" w:sz="0" w:space="0" w:color="auto"/>
          </w:divBdr>
        </w:div>
      </w:divsChild>
    </w:div>
    <w:div w:id="82340561">
      <w:bodyDiv w:val="1"/>
      <w:marLeft w:val="0"/>
      <w:marRight w:val="0"/>
      <w:marTop w:val="0"/>
      <w:marBottom w:val="0"/>
      <w:divBdr>
        <w:top w:val="none" w:sz="0" w:space="0" w:color="auto"/>
        <w:left w:val="none" w:sz="0" w:space="0" w:color="auto"/>
        <w:bottom w:val="none" w:sz="0" w:space="0" w:color="auto"/>
        <w:right w:val="none" w:sz="0" w:space="0" w:color="auto"/>
      </w:divBdr>
    </w:div>
    <w:div w:id="85347272">
      <w:bodyDiv w:val="1"/>
      <w:marLeft w:val="0"/>
      <w:marRight w:val="0"/>
      <w:marTop w:val="0"/>
      <w:marBottom w:val="0"/>
      <w:divBdr>
        <w:top w:val="none" w:sz="0" w:space="0" w:color="auto"/>
        <w:left w:val="none" w:sz="0" w:space="0" w:color="auto"/>
        <w:bottom w:val="none" w:sz="0" w:space="0" w:color="auto"/>
        <w:right w:val="none" w:sz="0" w:space="0" w:color="auto"/>
      </w:divBdr>
    </w:div>
    <w:div w:id="10296275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403958">
      <w:bodyDiv w:val="1"/>
      <w:marLeft w:val="0"/>
      <w:marRight w:val="0"/>
      <w:marTop w:val="0"/>
      <w:marBottom w:val="0"/>
      <w:divBdr>
        <w:top w:val="none" w:sz="0" w:space="0" w:color="auto"/>
        <w:left w:val="none" w:sz="0" w:space="0" w:color="auto"/>
        <w:bottom w:val="none" w:sz="0" w:space="0" w:color="auto"/>
        <w:right w:val="none" w:sz="0" w:space="0" w:color="auto"/>
      </w:divBdr>
      <w:divsChild>
        <w:div w:id="873615247">
          <w:marLeft w:val="0"/>
          <w:marRight w:val="0"/>
          <w:marTop w:val="0"/>
          <w:marBottom w:val="0"/>
          <w:divBdr>
            <w:top w:val="none" w:sz="0" w:space="0" w:color="auto"/>
            <w:left w:val="none" w:sz="0" w:space="0" w:color="auto"/>
            <w:bottom w:val="none" w:sz="0" w:space="0" w:color="auto"/>
            <w:right w:val="none" w:sz="0" w:space="0" w:color="auto"/>
          </w:divBdr>
          <w:divsChild>
            <w:div w:id="93290203">
              <w:marLeft w:val="0"/>
              <w:marRight w:val="0"/>
              <w:marTop w:val="0"/>
              <w:marBottom w:val="0"/>
              <w:divBdr>
                <w:top w:val="none" w:sz="0" w:space="0" w:color="auto"/>
                <w:left w:val="none" w:sz="0" w:space="0" w:color="auto"/>
                <w:bottom w:val="none" w:sz="0" w:space="0" w:color="auto"/>
                <w:right w:val="none" w:sz="0" w:space="0" w:color="auto"/>
              </w:divBdr>
              <w:divsChild>
                <w:div w:id="363402869">
                  <w:marLeft w:val="0"/>
                  <w:marRight w:val="0"/>
                  <w:marTop w:val="0"/>
                  <w:marBottom w:val="0"/>
                  <w:divBdr>
                    <w:top w:val="none" w:sz="0" w:space="0" w:color="auto"/>
                    <w:left w:val="none" w:sz="0" w:space="0" w:color="auto"/>
                    <w:bottom w:val="none" w:sz="0" w:space="0" w:color="auto"/>
                    <w:right w:val="none" w:sz="0" w:space="0" w:color="auto"/>
                  </w:divBdr>
                  <w:divsChild>
                    <w:div w:id="828520319">
                      <w:marLeft w:val="0"/>
                      <w:marRight w:val="0"/>
                      <w:marTop w:val="0"/>
                      <w:marBottom w:val="0"/>
                      <w:divBdr>
                        <w:top w:val="none" w:sz="0" w:space="0" w:color="auto"/>
                        <w:left w:val="none" w:sz="0" w:space="0" w:color="auto"/>
                        <w:bottom w:val="none" w:sz="0" w:space="0" w:color="auto"/>
                        <w:right w:val="none" w:sz="0" w:space="0" w:color="auto"/>
                      </w:divBdr>
                      <w:divsChild>
                        <w:div w:id="1105543344">
                          <w:marLeft w:val="0"/>
                          <w:marRight w:val="0"/>
                          <w:marTop w:val="0"/>
                          <w:marBottom w:val="0"/>
                          <w:divBdr>
                            <w:top w:val="none" w:sz="0" w:space="0" w:color="auto"/>
                            <w:left w:val="none" w:sz="0" w:space="0" w:color="auto"/>
                            <w:bottom w:val="none" w:sz="0" w:space="0" w:color="auto"/>
                            <w:right w:val="none" w:sz="0" w:space="0" w:color="auto"/>
                          </w:divBdr>
                          <w:divsChild>
                            <w:div w:id="77018257">
                              <w:marLeft w:val="0"/>
                              <w:marRight w:val="0"/>
                              <w:marTop w:val="0"/>
                              <w:marBottom w:val="0"/>
                              <w:divBdr>
                                <w:top w:val="none" w:sz="0" w:space="0" w:color="auto"/>
                                <w:left w:val="none" w:sz="0" w:space="0" w:color="auto"/>
                                <w:bottom w:val="none" w:sz="0" w:space="0" w:color="auto"/>
                                <w:right w:val="none" w:sz="0" w:space="0" w:color="auto"/>
                              </w:divBdr>
                              <w:divsChild>
                                <w:div w:id="8071678">
                                  <w:marLeft w:val="0"/>
                                  <w:marRight w:val="0"/>
                                  <w:marTop w:val="0"/>
                                  <w:marBottom w:val="0"/>
                                  <w:divBdr>
                                    <w:top w:val="none" w:sz="0" w:space="0" w:color="auto"/>
                                    <w:left w:val="none" w:sz="0" w:space="0" w:color="auto"/>
                                    <w:bottom w:val="none" w:sz="0" w:space="0" w:color="auto"/>
                                    <w:right w:val="none" w:sz="0" w:space="0" w:color="auto"/>
                                  </w:divBdr>
                                  <w:divsChild>
                                    <w:div w:id="1800565301">
                                      <w:marLeft w:val="0"/>
                                      <w:marRight w:val="0"/>
                                      <w:marTop w:val="0"/>
                                      <w:marBottom w:val="0"/>
                                      <w:divBdr>
                                        <w:top w:val="none" w:sz="0" w:space="0" w:color="auto"/>
                                        <w:left w:val="none" w:sz="0" w:space="0" w:color="auto"/>
                                        <w:bottom w:val="none" w:sz="0" w:space="0" w:color="auto"/>
                                        <w:right w:val="none" w:sz="0" w:space="0" w:color="auto"/>
                                      </w:divBdr>
                                      <w:divsChild>
                                        <w:div w:id="980840348">
                                          <w:marLeft w:val="0"/>
                                          <w:marRight w:val="0"/>
                                          <w:marTop w:val="0"/>
                                          <w:marBottom w:val="0"/>
                                          <w:divBdr>
                                            <w:top w:val="none" w:sz="0" w:space="0" w:color="auto"/>
                                            <w:left w:val="none" w:sz="0" w:space="0" w:color="auto"/>
                                            <w:bottom w:val="none" w:sz="0" w:space="0" w:color="auto"/>
                                            <w:right w:val="none" w:sz="0" w:space="0" w:color="auto"/>
                                          </w:divBdr>
                                          <w:divsChild>
                                            <w:div w:id="707334060">
                                              <w:marLeft w:val="0"/>
                                              <w:marRight w:val="0"/>
                                              <w:marTop w:val="0"/>
                                              <w:marBottom w:val="0"/>
                                              <w:divBdr>
                                                <w:top w:val="none" w:sz="0" w:space="0" w:color="auto"/>
                                                <w:left w:val="none" w:sz="0" w:space="0" w:color="auto"/>
                                                <w:bottom w:val="none" w:sz="0" w:space="0" w:color="auto"/>
                                                <w:right w:val="none" w:sz="0" w:space="0" w:color="auto"/>
                                              </w:divBdr>
                                              <w:divsChild>
                                                <w:div w:id="1167214124">
                                                  <w:marLeft w:val="0"/>
                                                  <w:marRight w:val="0"/>
                                                  <w:marTop w:val="0"/>
                                                  <w:marBottom w:val="0"/>
                                                  <w:divBdr>
                                                    <w:top w:val="none" w:sz="0" w:space="0" w:color="auto"/>
                                                    <w:left w:val="none" w:sz="0" w:space="0" w:color="auto"/>
                                                    <w:bottom w:val="none" w:sz="0" w:space="0" w:color="auto"/>
                                                    <w:right w:val="none" w:sz="0" w:space="0" w:color="auto"/>
                                                  </w:divBdr>
                                                  <w:divsChild>
                                                    <w:div w:id="1433162079">
                                                      <w:marLeft w:val="0"/>
                                                      <w:marRight w:val="0"/>
                                                      <w:marTop w:val="0"/>
                                                      <w:marBottom w:val="0"/>
                                                      <w:divBdr>
                                                        <w:top w:val="none" w:sz="0" w:space="0" w:color="auto"/>
                                                        <w:left w:val="none" w:sz="0" w:space="0" w:color="auto"/>
                                                        <w:bottom w:val="none" w:sz="0" w:space="0" w:color="auto"/>
                                                        <w:right w:val="none" w:sz="0" w:space="0" w:color="auto"/>
                                                      </w:divBdr>
                                                      <w:divsChild>
                                                        <w:div w:id="18691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509660">
          <w:marLeft w:val="0"/>
          <w:marRight w:val="0"/>
          <w:marTop w:val="0"/>
          <w:marBottom w:val="0"/>
          <w:divBdr>
            <w:top w:val="none" w:sz="0" w:space="0" w:color="auto"/>
            <w:left w:val="none" w:sz="0" w:space="0" w:color="auto"/>
            <w:bottom w:val="none" w:sz="0" w:space="0" w:color="auto"/>
            <w:right w:val="none" w:sz="0" w:space="0" w:color="auto"/>
          </w:divBdr>
          <w:divsChild>
            <w:div w:id="1776095191">
              <w:marLeft w:val="0"/>
              <w:marRight w:val="0"/>
              <w:marTop w:val="0"/>
              <w:marBottom w:val="0"/>
              <w:divBdr>
                <w:top w:val="none" w:sz="0" w:space="0" w:color="auto"/>
                <w:left w:val="none" w:sz="0" w:space="0" w:color="auto"/>
                <w:bottom w:val="none" w:sz="0" w:space="0" w:color="auto"/>
                <w:right w:val="none" w:sz="0" w:space="0" w:color="auto"/>
              </w:divBdr>
              <w:divsChild>
                <w:div w:id="1217621750">
                  <w:marLeft w:val="0"/>
                  <w:marRight w:val="0"/>
                  <w:marTop w:val="0"/>
                  <w:marBottom w:val="0"/>
                  <w:divBdr>
                    <w:top w:val="none" w:sz="0" w:space="0" w:color="auto"/>
                    <w:left w:val="none" w:sz="0" w:space="0" w:color="auto"/>
                    <w:bottom w:val="none" w:sz="0" w:space="0" w:color="auto"/>
                    <w:right w:val="none" w:sz="0" w:space="0" w:color="auto"/>
                  </w:divBdr>
                  <w:divsChild>
                    <w:div w:id="3501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488662">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153112542">
      <w:bodyDiv w:val="1"/>
      <w:marLeft w:val="0"/>
      <w:marRight w:val="0"/>
      <w:marTop w:val="0"/>
      <w:marBottom w:val="0"/>
      <w:divBdr>
        <w:top w:val="none" w:sz="0" w:space="0" w:color="auto"/>
        <w:left w:val="none" w:sz="0" w:space="0" w:color="auto"/>
        <w:bottom w:val="none" w:sz="0" w:space="0" w:color="auto"/>
        <w:right w:val="none" w:sz="0" w:space="0" w:color="auto"/>
      </w:divBdr>
    </w:div>
    <w:div w:id="158623944">
      <w:bodyDiv w:val="1"/>
      <w:marLeft w:val="0"/>
      <w:marRight w:val="0"/>
      <w:marTop w:val="0"/>
      <w:marBottom w:val="0"/>
      <w:divBdr>
        <w:top w:val="none" w:sz="0" w:space="0" w:color="auto"/>
        <w:left w:val="none" w:sz="0" w:space="0" w:color="auto"/>
        <w:bottom w:val="none" w:sz="0" w:space="0" w:color="auto"/>
        <w:right w:val="none" w:sz="0" w:space="0" w:color="auto"/>
      </w:divBdr>
    </w:div>
    <w:div w:id="183441137">
      <w:bodyDiv w:val="1"/>
      <w:marLeft w:val="0"/>
      <w:marRight w:val="0"/>
      <w:marTop w:val="0"/>
      <w:marBottom w:val="0"/>
      <w:divBdr>
        <w:top w:val="none" w:sz="0" w:space="0" w:color="auto"/>
        <w:left w:val="none" w:sz="0" w:space="0" w:color="auto"/>
        <w:bottom w:val="none" w:sz="0" w:space="0" w:color="auto"/>
        <w:right w:val="none" w:sz="0" w:space="0" w:color="auto"/>
      </w:divBdr>
    </w:div>
    <w:div w:id="192353662">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8364">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36978829">
      <w:bodyDiv w:val="1"/>
      <w:marLeft w:val="0"/>
      <w:marRight w:val="0"/>
      <w:marTop w:val="0"/>
      <w:marBottom w:val="0"/>
      <w:divBdr>
        <w:top w:val="none" w:sz="0" w:space="0" w:color="auto"/>
        <w:left w:val="none" w:sz="0" w:space="0" w:color="auto"/>
        <w:bottom w:val="none" w:sz="0" w:space="0" w:color="auto"/>
        <w:right w:val="none" w:sz="0" w:space="0" w:color="auto"/>
      </w:divBdr>
      <w:divsChild>
        <w:div w:id="422725973">
          <w:marLeft w:val="0"/>
          <w:marRight w:val="0"/>
          <w:marTop w:val="0"/>
          <w:marBottom w:val="0"/>
          <w:divBdr>
            <w:top w:val="none" w:sz="0" w:space="0" w:color="auto"/>
            <w:left w:val="none" w:sz="0" w:space="0" w:color="auto"/>
            <w:bottom w:val="none" w:sz="0" w:space="0" w:color="auto"/>
            <w:right w:val="none" w:sz="0" w:space="0" w:color="auto"/>
          </w:divBdr>
        </w:div>
        <w:div w:id="1459109702">
          <w:marLeft w:val="0"/>
          <w:marRight w:val="0"/>
          <w:marTop w:val="0"/>
          <w:marBottom w:val="0"/>
          <w:divBdr>
            <w:top w:val="none" w:sz="0" w:space="0" w:color="auto"/>
            <w:left w:val="none" w:sz="0" w:space="0" w:color="auto"/>
            <w:bottom w:val="none" w:sz="0" w:space="0" w:color="auto"/>
            <w:right w:val="none" w:sz="0" w:space="0" w:color="auto"/>
          </w:divBdr>
        </w:div>
        <w:div w:id="1915116105">
          <w:marLeft w:val="0"/>
          <w:marRight w:val="0"/>
          <w:marTop w:val="0"/>
          <w:marBottom w:val="0"/>
          <w:divBdr>
            <w:top w:val="none" w:sz="0" w:space="0" w:color="auto"/>
            <w:left w:val="none" w:sz="0" w:space="0" w:color="auto"/>
            <w:bottom w:val="none" w:sz="0" w:space="0" w:color="auto"/>
            <w:right w:val="none" w:sz="0" w:space="0" w:color="auto"/>
          </w:divBdr>
        </w:div>
      </w:divsChild>
    </w:div>
    <w:div w:id="248465151">
      <w:bodyDiv w:val="1"/>
      <w:marLeft w:val="0"/>
      <w:marRight w:val="0"/>
      <w:marTop w:val="0"/>
      <w:marBottom w:val="0"/>
      <w:divBdr>
        <w:top w:val="none" w:sz="0" w:space="0" w:color="auto"/>
        <w:left w:val="none" w:sz="0" w:space="0" w:color="auto"/>
        <w:bottom w:val="none" w:sz="0" w:space="0" w:color="auto"/>
        <w:right w:val="none" w:sz="0" w:space="0" w:color="auto"/>
      </w:divBdr>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78876912">
      <w:bodyDiv w:val="1"/>
      <w:marLeft w:val="0"/>
      <w:marRight w:val="0"/>
      <w:marTop w:val="0"/>
      <w:marBottom w:val="0"/>
      <w:divBdr>
        <w:top w:val="none" w:sz="0" w:space="0" w:color="auto"/>
        <w:left w:val="none" w:sz="0" w:space="0" w:color="auto"/>
        <w:bottom w:val="none" w:sz="0" w:space="0" w:color="auto"/>
        <w:right w:val="none" w:sz="0" w:space="0" w:color="auto"/>
      </w:divBdr>
    </w:div>
    <w:div w:id="291447082">
      <w:bodyDiv w:val="1"/>
      <w:marLeft w:val="0"/>
      <w:marRight w:val="0"/>
      <w:marTop w:val="0"/>
      <w:marBottom w:val="0"/>
      <w:divBdr>
        <w:top w:val="none" w:sz="0" w:space="0" w:color="auto"/>
        <w:left w:val="none" w:sz="0" w:space="0" w:color="auto"/>
        <w:bottom w:val="none" w:sz="0" w:space="0" w:color="auto"/>
        <w:right w:val="none" w:sz="0" w:space="0" w:color="auto"/>
      </w:divBdr>
    </w:div>
    <w:div w:id="296645392">
      <w:bodyDiv w:val="1"/>
      <w:marLeft w:val="0"/>
      <w:marRight w:val="0"/>
      <w:marTop w:val="0"/>
      <w:marBottom w:val="0"/>
      <w:divBdr>
        <w:top w:val="none" w:sz="0" w:space="0" w:color="auto"/>
        <w:left w:val="none" w:sz="0" w:space="0" w:color="auto"/>
        <w:bottom w:val="none" w:sz="0" w:space="0" w:color="auto"/>
        <w:right w:val="none" w:sz="0" w:space="0" w:color="auto"/>
      </w:divBdr>
    </w:div>
    <w:div w:id="298460599">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21737303">
      <w:bodyDiv w:val="1"/>
      <w:marLeft w:val="0"/>
      <w:marRight w:val="0"/>
      <w:marTop w:val="0"/>
      <w:marBottom w:val="0"/>
      <w:divBdr>
        <w:top w:val="none" w:sz="0" w:space="0" w:color="auto"/>
        <w:left w:val="none" w:sz="0" w:space="0" w:color="auto"/>
        <w:bottom w:val="none" w:sz="0" w:space="0" w:color="auto"/>
        <w:right w:val="none" w:sz="0" w:space="0" w:color="auto"/>
      </w:divBdr>
    </w:div>
    <w:div w:id="321737873">
      <w:bodyDiv w:val="1"/>
      <w:marLeft w:val="0"/>
      <w:marRight w:val="0"/>
      <w:marTop w:val="0"/>
      <w:marBottom w:val="0"/>
      <w:divBdr>
        <w:top w:val="none" w:sz="0" w:space="0" w:color="auto"/>
        <w:left w:val="none" w:sz="0" w:space="0" w:color="auto"/>
        <w:bottom w:val="none" w:sz="0" w:space="0" w:color="auto"/>
        <w:right w:val="none" w:sz="0" w:space="0" w:color="auto"/>
      </w:divBdr>
    </w:div>
    <w:div w:id="331109117">
      <w:bodyDiv w:val="1"/>
      <w:marLeft w:val="0"/>
      <w:marRight w:val="0"/>
      <w:marTop w:val="0"/>
      <w:marBottom w:val="0"/>
      <w:divBdr>
        <w:top w:val="none" w:sz="0" w:space="0" w:color="auto"/>
        <w:left w:val="none" w:sz="0" w:space="0" w:color="auto"/>
        <w:bottom w:val="none" w:sz="0" w:space="0" w:color="auto"/>
        <w:right w:val="none" w:sz="0" w:space="0" w:color="auto"/>
      </w:divBdr>
    </w:div>
    <w:div w:id="351151980">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372118092">
      <w:bodyDiv w:val="1"/>
      <w:marLeft w:val="0"/>
      <w:marRight w:val="0"/>
      <w:marTop w:val="0"/>
      <w:marBottom w:val="0"/>
      <w:divBdr>
        <w:top w:val="none" w:sz="0" w:space="0" w:color="auto"/>
        <w:left w:val="none" w:sz="0" w:space="0" w:color="auto"/>
        <w:bottom w:val="none" w:sz="0" w:space="0" w:color="auto"/>
        <w:right w:val="none" w:sz="0" w:space="0" w:color="auto"/>
      </w:divBdr>
    </w:div>
    <w:div w:id="372997639">
      <w:bodyDiv w:val="1"/>
      <w:marLeft w:val="0"/>
      <w:marRight w:val="0"/>
      <w:marTop w:val="0"/>
      <w:marBottom w:val="0"/>
      <w:divBdr>
        <w:top w:val="none" w:sz="0" w:space="0" w:color="auto"/>
        <w:left w:val="none" w:sz="0" w:space="0" w:color="auto"/>
        <w:bottom w:val="none" w:sz="0" w:space="0" w:color="auto"/>
        <w:right w:val="none" w:sz="0" w:space="0" w:color="auto"/>
      </w:divBdr>
    </w:div>
    <w:div w:id="395398151">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23303684">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0319730">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975050">
      <w:bodyDiv w:val="1"/>
      <w:marLeft w:val="0"/>
      <w:marRight w:val="0"/>
      <w:marTop w:val="0"/>
      <w:marBottom w:val="0"/>
      <w:divBdr>
        <w:top w:val="none" w:sz="0" w:space="0" w:color="auto"/>
        <w:left w:val="none" w:sz="0" w:space="0" w:color="auto"/>
        <w:bottom w:val="none" w:sz="0" w:space="0" w:color="auto"/>
        <w:right w:val="none" w:sz="0" w:space="0" w:color="auto"/>
      </w:divBdr>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29879739">
      <w:bodyDiv w:val="1"/>
      <w:marLeft w:val="0"/>
      <w:marRight w:val="0"/>
      <w:marTop w:val="0"/>
      <w:marBottom w:val="0"/>
      <w:divBdr>
        <w:top w:val="none" w:sz="0" w:space="0" w:color="auto"/>
        <w:left w:val="none" w:sz="0" w:space="0" w:color="auto"/>
        <w:bottom w:val="none" w:sz="0" w:space="0" w:color="auto"/>
        <w:right w:val="none" w:sz="0" w:space="0" w:color="auto"/>
      </w:divBdr>
    </w:div>
    <w:div w:id="538976858">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5771331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2449885">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82300429">
      <w:bodyDiv w:val="1"/>
      <w:marLeft w:val="0"/>
      <w:marRight w:val="0"/>
      <w:marTop w:val="0"/>
      <w:marBottom w:val="0"/>
      <w:divBdr>
        <w:top w:val="none" w:sz="0" w:space="0" w:color="auto"/>
        <w:left w:val="none" w:sz="0" w:space="0" w:color="auto"/>
        <w:bottom w:val="none" w:sz="0" w:space="0" w:color="auto"/>
        <w:right w:val="none" w:sz="0" w:space="0" w:color="auto"/>
      </w:divBdr>
    </w:div>
    <w:div w:id="589893786">
      <w:bodyDiv w:val="1"/>
      <w:marLeft w:val="0"/>
      <w:marRight w:val="0"/>
      <w:marTop w:val="0"/>
      <w:marBottom w:val="0"/>
      <w:divBdr>
        <w:top w:val="none" w:sz="0" w:space="0" w:color="auto"/>
        <w:left w:val="none" w:sz="0" w:space="0" w:color="auto"/>
        <w:bottom w:val="none" w:sz="0" w:space="0" w:color="auto"/>
        <w:right w:val="none" w:sz="0" w:space="0" w:color="auto"/>
      </w:divBdr>
    </w:div>
    <w:div w:id="591205504">
      <w:bodyDiv w:val="1"/>
      <w:marLeft w:val="0"/>
      <w:marRight w:val="0"/>
      <w:marTop w:val="0"/>
      <w:marBottom w:val="0"/>
      <w:divBdr>
        <w:top w:val="none" w:sz="0" w:space="0" w:color="auto"/>
        <w:left w:val="none" w:sz="0" w:space="0" w:color="auto"/>
        <w:bottom w:val="none" w:sz="0" w:space="0" w:color="auto"/>
        <w:right w:val="none" w:sz="0" w:space="0" w:color="auto"/>
      </w:divBdr>
    </w:div>
    <w:div w:id="593636904">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0140749">
      <w:bodyDiv w:val="1"/>
      <w:marLeft w:val="0"/>
      <w:marRight w:val="0"/>
      <w:marTop w:val="0"/>
      <w:marBottom w:val="0"/>
      <w:divBdr>
        <w:top w:val="none" w:sz="0" w:space="0" w:color="auto"/>
        <w:left w:val="none" w:sz="0" w:space="0" w:color="auto"/>
        <w:bottom w:val="none" w:sz="0" w:space="0" w:color="auto"/>
        <w:right w:val="none" w:sz="0" w:space="0" w:color="auto"/>
      </w:divBdr>
    </w:div>
    <w:div w:id="607272172">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861640">
      <w:bodyDiv w:val="1"/>
      <w:marLeft w:val="0"/>
      <w:marRight w:val="0"/>
      <w:marTop w:val="0"/>
      <w:marBottom w:val="0"/>
      <w:divBdr>
        <w:top w:val="none" w:sz="0" w:space="0" w:color="auto"/>
        <w:left w:val="none" w:sz="0" w:space="0" w:color="auto"/>
        <w:bottom w:val="none" w:sz="0" w:space="0" w:color="auto"/>
        <w:right w:val="none" w:sz="0" w:space="0" w:color="auto"/>
      </w:divBdr>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4114848">
      <w:bodyDiv w:val="1"/>
      <w:marLeft w:val="0"/>
      <w:marRight w:val="0"/>
      <w:marTop w:val="0"/>
      <w:marBottom w:val="0"/>
      <w:divBdr>
        <w:top w:val="none" w:sz="0" w:space="0" w:color="auto"/>
        <w:left w:val="none" w:sz="0" w:space="0" w:color="auto"/>
        <w:bottom w:val="none" w:sz="0" w:space="0" w:color="auto"/>
        <w:right w:val="none" w:sz="0" w:space="0" w:color="auto"/>
      </w:divBdr>
    </w:div>
    <w:div w:id="625504485">
      <w:bodyDiv w:val="1"/>
      <w:marLeft w:val="0"/>
      <w:marRight w:val="0"/>
      <w:marTop w:val="0"/>
      <w:marBottom w:val="0"/>
      <w:divBdr>
        <w:top w:val="none" w:sz="0" w:space="0" w:color="auto"/>
        <w:left w:val="none" w:sz="0" w:space="0" w:color="auto"/>
        <w:bottom w:val="none" w:sz="0" w:space="0" w:color="auto"/>
        <w:right w:val="none" w:sz="0" w:space="0" w:color="auto"/>
      </w:divBdr>
    </w:div>
    <w:div w:id="626400435">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40187709">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920047">
      <w:bodyDiv w:val="1"/>
      <w:marLeft w:val="0"/>
      <w:marRight w:val="0"/>
      <w:marTop w:val="0"/>
      <w:marBottom w:val="0"/>
      <w:divBdr>
        <w:top w:val="none" w:sz="0" w:space="0" w:color="auto"/>
        <w:left w:val="none" w:sz="0" w:space="0" w:color="auto"/>
        <w:bottom w:val="none" w:sz="0" w:space="0" w:color="auto"/>
        <w:right w:val="none" w:sz="0" w:space="0" w:color="auto"/>
      </w:divBdr>
      <w:divsChild>
        <w:div w:id="258219660">
          <w:marLeft w:val="0"/>
          <w:marRight w:val="0"/>
          <w:marTop w:val="0"/>
          <w:marBottom w:val="0"/>
          <w:divBdr>
            <w:top w:val="none" w:sz="0" w:space="0" w:color="auto"/>
            <w:left w:val="none" w:sz="0" w:space="0" w:color="auto"/>
            <w:bottom w:val="none" w:sz="0" w:space="0" w:color="auto"/>
            <w:right w:val="none" w:sz="0" w:space="0" w:color="auto"/>
          </w:divBdr>
        </w:div>
        <w:div w:id="895432682">
          <w:marLeft w:val="0"/>
          <w:marRight w:val="0"/>
          <w:marTop w:val="0"/>
          <w:marBottom w:val="0"/>
          <w:divBdr>
            <w:top w:val="none" w:sz="0" w:space="0" w:color="auto"/>
            <w:left w:val="none" w:sz="0" w:space="0" w:color="auto"/>
            <w:bottom w:val="none" w:sz="0" w:space="0" w:color="auto"/>
            <w:right w:val="none" w:sz="0" w:space="0" w:color="auto"/>
          </w:divBdr>
        </w:div>
        <w:div w:id="1967466193">
          <w:marLeft w:val="0"/>
          <w:marRight w:val="0"/>
          <w:marTop w:val="0"/>
          <w:marBottom w:val="0"/>
          <w:divBdr>
            <w:top w:val="none" w:sz="0" w:space="0" w:color="auto"/>
            <w:left w:val="none" w:sz="0" w:space="0" w:color="auto"/>
            <w:bottom w:val="none" w:sz="0" w:space="0" w:color="auto"/>
            <w:right w:val="none" w:sz="0" w:space="0" w:color="auto"/>
          </w:divBdr>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0373698">
      <w:bodyDiv w:val="1"/>
      <w:marLeft w:val="0"/>
      <w:marRight w:val="0"/>
      <w:marTop w:val="0"/>
      <w:marBottom w:val="0"/>
      <w:divBdr>
        <w:top w:val="none" w:sz="0" w:space="0" w:color="auto"/>
        <w:left w:val="none" w:sz="0" w:space="0" w:color="auto"/>
        <w:bottom w:val="none" w:sz="0" w:space="0" w:color="auto"/>
        <w:right w:val="none" w:sz="0" w:space="0" w:color="auto"/>
      </w:divBdr>
    </w:div>
    <w:div w:id="672608678">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79432114">
      <w:bodyDiv w:val="1"/>
      <w:marLeft w:val="0"/>
      <w:marRight w:val="0"/>
      <w:marTop w:val="0"/>
      <w:marBottom w:val="0"/>
      <w:divBdr>
        <w:top w:val="none" w:sz="0" w:space="0" w:color="auto"/>
        <w:left w:val="none" w:sz="0" w:space="0" w:color="auto"/>
        <w:bottom w:val="none" w:sz="0" w:space="0" w:color="auto"/>
        <w:right w:val="none" w:sz="0" w:space="0" w:color="auto"/>
      </w:divBdr>
    </w:div>
    <w:div w:id="685597446">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08073650">
      <w:bodyDiv w:val="1"/>
      <w:marLeft w:val="0"/>
      <w:marRight w:val="0"/>
      <w:marTop w:val="0"/>
      <w:marBottom w:val="0"/>
      <w:divBdr>
        <w:top w:val="none" w:sz="0" w:space="0" w:color="auto"/>
        <w:left w:val="none" w:sz="0" w:space="0" w:color="auto"/>
        <w:bottom w:val="none" w:sz="0" w:space="0" w:color="auto"/>
        <w:right w:val="none" w:sz="0" w:space="0" w:color="auto"/>
      </w:divBdr>
      <w:divsChild>
        <w:div w:id="1263952972">
          <w:marLeft w:val="0"/>
          <w:marRight w:val="0"/>
          <w:marTop w:val="0"/>
          <w:marBottom w:val="0"/>
          <w:divBdr>
            <w:top w:val="none" w:sz="0" w:space="0" w:color="auto"/>
            <w:left w:val="none" w:sz="0" w:space="0" w:color="auto"/>
            <w:bottom w:val="none" w:sz="0" w:space="0" w:color="auto"/>
            <w:right w:val="none" w:sz="0" w:space="0" w:color="auto"/>
          </w:divBdr>
          <w:divsChild>
            <w:div w:id="520826684">
              <w:marLeft w:val="0"/>
              <w:marRight w:val="0"/>
              <w:marTop w:val="0"/>
              <w:marBottom w:val="0"/>
              <w:divBdr>
                <w:top w:val="none" w:sz="0" w:space="0" w:color="auto"/>
                <w:left w:val="none" w:sz="0" w:space="0" w:color="auto"/>
                <w:bottom w:val="none" w:sz="0" w:space="0" w:color="auto"/>
                <w:right w:val="none" w:sz="0" w:space="0" w:color="auto"/>
              </w:divBdr>
            </w:div>
            <w:div w:id="460422997">
              <w:marLeft w:val="0"/>
              <w:marRight w:val="0"/>
              <w:marTop w:val="0"/>
              <w:marBottom w:val="0"/>
              <w:divBdr>
                <w:top w:val="none" w:sz="0" w:space="0" w:color="auto"/>
                <w:left w:val="none" w:sz="0" w:space="0" w:color="auto"/>
                <w:bottom w:val="none" w:sz="0" w:space="0" w:color="auto"/>
                <w:right w:val="none" w:sz="0" w:space="0" w:color="auto"/>
              </w:divBdr>
            </w:div>
            <w:div w:id="525097727">
              <w:marLeft w:val="0"/>
              <w:marRight w:val="0"/>
              <w:marTop w:val="0"/>
              <w:marBottom w:val="0"/>
              <w:divBdr>
                <w:top w:val="none" w:sz="0" w:space="0" w:color="auto"/>
                <w:left w:val="none" w:sz="0" w:space="0" w:color="auto"/>
                <w:bottom w:val="none" w:sz="0" w:space="0" w:color="auto"/>
                <w:right w:val="none" w:sz="0" w:space="0" w:color="auto"/>
              </w:divBdr>
            </w:div>
            <w:div w:id="1207646847">
              <w:marLeft w:val="0"/>
              <w:marRight w:val="0"/>
              <w:marTop w:val="0"/>
              <w:marBottom w:val="0"/>
              <w:divBdr>
                <w:top w:val="none" w:sz="0" w:space="0" w:color="auto"/>
                <w:left w:val="none" w:sz="0" w:space="0" w:color="auto"/>
                <w:bottom w:val="none" w:sz="0" w:space="0" w:color="auto"/>
                <w:right w:val="none" w:sz="0" w:space="0" w:color="auto"/>
              </w:divBdr>
            </w:div>
            <w:div w:id="2012249262">
              <w:marLeft w:val="0"/>
              <w:marRight w:val="0"/>
              <w:marTop w:val="0"/>
              <w:marBottom w:val="0"/>
              <w:divBdr>
                <w:top w:val="none" w:sz="0" w:space="0" w:color="auto"/>
                <w:left w:val="none" w:sz="0" w:space="0" w:color="auto"/>
                <w:bottom w:val="none" w:sz="0" w:space="0" w:color="auto"/>
                <w:right w:val="none" w:sz="0" w:space="0" w:color="auto"/>
              </w:divBdr>
            </w:div>
            <w:div w:id="1522742902">
              <w:marLeft w:val="0"/>
              <w:marRight w:val="0"/>
              <w:marTop w:val="0"/>
              <w:marBottom w:val="0"/>
              <w:divBdr>
                <w:top w:val="none" w:sz="0" w:space="0" w:color="auto"/>
                <w:left w:val="none" w:sz="0" w:space="0" w:color="auto"/>
                <w:bottom w:val="none" w:sz="0" w:space="0" w:color="auto"/>
                <w:right w:val="none" w:sz="0" w:space="0" w:color="auto"/>
              </w:divBdr>
            </w:div>
            <w:div w:id="1746604787">
              <w:marLeft w:val="0"/>
              <w:marRight w:val="0"/>
              <w:marTop w:val="0"/>
              <w:marBottom w:val="0"/>
              <w:divBdr>
                <w:top w:val="none" w:sz="0" w:space="0" w:color="auto"/>
                <w:left w:val="none" w:sz="0" w:space="0" w:color="auto"/>
                <w:bottom w:val="none" w:sz="0" w:space="0" w:color="auto"/>
                <w:right w:val="none" w:sz="0" w:space="0" w:color="auto"/>
              </w:divBdr>
            </w:div>
            <w:div w:id="1981810893">
              <w:marLeft w:val="0"/>
              <w:marRight w:val="0"/>
              <w:marTop w:val="0"/>
              <w:marBottom w:val="0"/>
              <w:divBdr>
                <w:top w:val="none" w:sz="0" w:space="0" w:color="auto"/>
                <w:left w:val="none" w:sz="0" w:space="0" w:color="auto"/>
                <w:bottom w:val="none" w:sz="0" w:space="0" w:color="auto"/>
                <w:right w:val="none" w:sz="0" w:space="0" w:color="auto"/>
              </w:divBdr>
            </w:div>
            <w:div w:id="866483444">
              <w:marLeft w:val="0"/>
              <w:marRight w:val="0"/>
              <w:marTop w:val="0"/>
              <w:marBottom w:val="0"/>
              <w:divBdr>
                <w:top w:val="none" w:sz="0" w:space="0" w:color="auto"/>
                <w:left w:val="none" w:sz="0" w:space="0" w:color="auto"/>
                <w:bottom w:val="none" w:sz="0" w:space="0" w:color="auto"/>
                <w:right w:val="none" w:sz="0" w:space="0" w:color="auto"/>
              </w:divBdr>
            </w:div>
            <w:div w:id="1071075318">
              <w:marLeft w:val="0"/>
              <w:marRight w:val="0"/>
              <w:marTop w:val="0"/>
              <w:marBottom w:val="0"/>
              <w:divBdr>
                <w:top w:val="none" w:sz="0" w:space="0" w:color="auto"/>
                <w:left w:val="none" w:sz="0" w:space="0" w:color="auto"/>
                <w:bottom w:val="none" w:sz="0" w:space="0" w:color="auto"/>
                <w:right w:val="none" w:sz="0" w:space="0" w:color="auto"/>
              </w:divBdr>
            </w:div>
            <w:div w:id="1066876118">
              <w:marLeft w:val="0"/>
              <w:marRight w:val="0"/>
              <w:marTop w:val="0"/>
              <w:marBottom w:val="0"/>
              <w:divBdr>
                <w:top w:val="none" w:sz="0" w:space="0" w:color="auto"/>
                <w:left w:val="none" w:sz="0" w:space="0" w:color="auto"/>
                <w:bottom w:val="none" w:sz="0" w:space="0" w:color="auto"/>
                <w:right w:val="none" w:sz="0" w:space="0" w:color="auto"/>
              </w:divBdr>
            </w:div>
            <w:div w:id="1930961609">
              <w:marLeft w:val="0"/>
              <w:marRight w:val="0"/>
              <w:marTop w:val="0"/>
              <w:marBottom w:val="0"/>
              <w:divBdr>
                <w:top w:val="none" w:sz="0" w:space="0" w:color="auto"/>
                <w:left w:val="none" w:sz="0" w:space="0" w:color="auto"/>
                <w:bottom w:val="none" w:sz="0" w:space="0" w:color="auto"/>
                <w:right w:val="none" w:sz="0" w:space="0" w:color="auto"/>
              </w:divBdr>
            </w:div>
            <w:div w:id="367023176">
              <w:marLeft w:val="0"/>
              <w:marRight w:val="0"/>
              <w:marTop w:val="0"/>
              <w:marBottom w:val="0"/>
              <w:divBdr>
                <w:top w:val="none" w:sz="0" w:space="0" w:color="auto"/>
                <w:left w:val="none" w:sz="0" w:space="0" w:color="auto"/>
                <w:bottom w:val="none" w:sz="0" w:space="0" w:color="auto"/>
                <w:right w:val="none" w:sz="0" w:space="0" w:color="auto"/>
              </w:divBdr>
            </w:div>
            <w:div w:id="1842499945">
              <w:marLeft w:val="0"/>
              <w:marRight w:val="0"/>
              <w:marTop w:val="0"/>
              <w:marBottom w:val="0"/>
              <w:divBdr>
                <w:top w:val="none" w:sz="0" w:space="0" w:color="auto"/>
                <w:left w:val="none" w:sz="0" w:space="0" w:color="auto"/>
                <w:bottom w:val="none" w:sz="0" w:space="0" w:color="auto"/>
                <w:right w:val="none" w:sz="0" w:space="0" w:color="auto"/>
              </w:divBdr>
            </w:div>
            <w:div w:id="59837910">
              <w:marLeft w:val="0"/>
              <w:marRight w:val="0"/>
              <w:marTop w:val="0"/>
              <w:marBottom w:val="0"/>
              <w:divBdr>
                <w:top w:val="none" w:sz="0" w:space="0" w:color="auto"/>
                <w:left w:val="none" w:sz="0" w:space="0" w:color="auto"/>
                <w:bottom w:val="none" w:sz="0" w:space="0" w:color="auto"/>
                <w:right w:val="none" w:sz="0" w:space="0" w:color="auto"/>
              </w:divBdr>
            </w:div>
          </w:divsChild>
        </w:div>
        <w:div w:id="922689337">
          <w:marLeft w:val="0"/>
          <w:marRight w:val="0"/>
          <w:marTop w:val="0"/>
          <w:marBottom w:val="0"/>
          <w:divBdr>
            <w:top w:val="none" w:sz="0" w:space="0" w:color="auto"/>
            <w:left w:val="none" w:sz="0" w:space="0" w:color="auto"/>
            <w:bottom w:val="none" w:sz="0" w:space="0" w:color="auto"/>
            <w:right w:val="none" w:sz="0" w:space="0" w:color="auto"/>
          </w:divBdr>
          <w:divsChild>
            <w:div w:id="1883786481">
              <w:marLeft w:val="0"/>
              <w:marRight w:val="0"/>
              <w:marTop w:val="0"/>
              <w:marBottom w:val="0"/>
              <w:divBdr>
                <w:top w:val="none" w:sz="0" w:space="0" w:color="auto"/>
                <w:left w:val="none" w:sz="0" w:space="0" w:color="auto"/>
                <w:bottom w:val="none" w:sz="0" w:space="0" w:color="auto"/>
                <w:right w:val="none" w:sz="0" w:space="0" w:color="auto"/>
              </w:divBdr>
            </w:div>
            <w:div w:id="1723361493">
              <w:marLeft w:val="0"/>
              <w:marRight w:val="0"/>
              <w:marTop w:val="0"/>
              <w:marBottom w:val="0"/>
              <w:divBdr>
                <w:top w:val="none" w:sz="0" w:space="0" w:color="auto"/>
                <w:left w:val="none" w:sz="0" w:space="0" w:color="auto"/>
                <w:bottom w:val="none" w:sz="0" w:space="0" w:color="auto"/>
                <w:right w:val="none" w:sz="0" w:space="0" w:color="auto"/>
              </w:divBdr>
            </w:div>
            <w:div w:id="1589121887">
              <w:marLeft w:val="0"/>
              <w:marRight w:val="0"/>
              <w:marTop w:val="0"/>
              <w:marBottom w:val="0"/>
              <w:divBdr>
                <w:top w:val="none" w:sz="0" w:space="0" w:color="auto"/>
                <w:left w:val="none" w:sz="0" w:space="0" w:color="auto"/>
                <w:bottom w:val="none" w:sz="0" w:space="0" w:color="auto"/>
                <w:right w:val="none" w:sz="0" w:space="0" w:color="auto"/>
              </w:divBdr>
            </w:div>
            <w:div w:id="1725715233">
              <w:marLeft w:val="0"/>
              <w:marRight w:val="0"/>
              <w:marTop w:val="0"/>
              <w:marBottom w:val="0"/>
              <w:divBdr>
                <w:top w:val="none" w:sz="0" w:space="0" w:color="auto"/>
                <w:left w:val="none" w:sz="0" w:space="0" w:color="auto"/>
                <w:bottom w:val="none" w:sz="0" w:space="0" w:color="auto"/>
                <w:right w:val="none" w:sz="0" w:space="0" w:color="auto"/>
              </w:divBdr>
            </w:div>
            <w:div w:id="1223567800">
              <w:marLeft w:val="0"/>
              <w:marRight w:val="0"/>
              <w:marTop w:val="0"/>
              <w:marBottom w:val="0"/>
              <w:divBdr>
                <w:top w:val="none" w:sz="0" w:space="0" w:color="auto"/>
                <w:left w:val="none" w:sz="0" w:space="0" w:color="auto"/>
                <w:bottom w:val="none" w:sz="0" w:space="0" w:color="auto"/>
                <w:right w:val="none" w:sz="0" w:space="0" w:color="auto"/>
              </w:divBdr>
            </w:div>
            <w:div w:id="2145653630">
              <w:marLeft w:val="0"/>
              <w:marRight w:val="0"/>
              <w:marTop w:val="0"/>
              <w:marBottom w:val="0"/>
              <w:divBdr>
                <w:top w:val="none" w:sz="0" w:space="0" w:color="auto"/>
                <w:left w:val="none" w:sz="0" w:space="0" w:color="auto"/>
                <w:bottom w:val="none" w:sz="0" w:space="0" w:color="auto"/>
                <w:right w:val="none" w:sz="0" w:space="0" w:color="auto"/>
              </w:divBdr>
            </w:div>
            <w:div w:id="1517159861">
              <w:marLeft w:val="0"/>
              <w:marRight w:val="0"/>
              <w:marTop w:val="0"/>
              <w:marBottom w:val="0"/>
              <w:divBdr>
                <w:top w:val="none" w:sz="0" w:space="0" w:color="auto"/>
                <w:left w:val="none" w:sz="0" w:space="0" w:color="auto"/>
                <w:bottom w:val="none" w:sz="0" w:space="0" w:color="auto"/>
                <w:right w:val="none" w:sz="0" w:space="0" w:color="auto"/>
              </w:divBdr>
            </w:div>
            <w:div w:id="1885679405">
              <w:marLeft w:val="0"/>
              <w:marRight w:val="0"/>
              <w:marTop w:val="0"/>
              <w:marBottom w:val="0"/>
              <w:divBdr>
                <w:top w:val="none" w:sz="0" w:space="0" w:color="auto"/>
                <w:left w:val="none" w:sz="0" w:space="0" w:color="auto"/>
                <w:bottom w:val="none" w:sz="0" w:space="0" w:color="auto"/>
                <w:right w:val="none" w:sz="0" w:space="0" w:color="auto"/>
              </w:divBdr>
            </w:div>
            <w:div w:id="1482698534">
              <w:marLeft w:val="0"/>
              <w:marRight w:val="0"/>
              <w:marTop w:val="0"/>
              <w:marBottom w:val="0"/>
              <w:divBdr>
                <w:top w:val="none" w:sz="0" w:space="0" w:color="auto"/>
                <w:left w:val="none" w:sz="0" w:space="0" w:color="auto"/>
                <w:bottom w:val="none" w:sz="0" w:space="0" w:color="auto"/>
                <w:right w:val="none" w:sz="0" w:space="0" w:color="auto"/>
              </w:divBdr>
            </w:div>
            <w:div w:id="1280183862">
              <w:marLeft w:val="0"/>
              <w:marRight w:val="0"/>
              <w:marTop w:val="0"/>
              <w:marBottom w:val="0"/>
              <w:divBdr>
                <w:top w:val="none" w:sz="0" w:space="0" w:color="auto"/>
                <w:left w:val="none" w:sz="0" w:space="0" w:color="auto"/>
                <w:bottom w:val="none" w:sz="0" w:space="0" w:color="auto"/>
                <w:right w:val="none" w:sz="0" w:space="0" w:color="auto"/>
              </w:divBdr>
            </w:div>
            <w:div w:id="995958892">
              <w:marLeft w:val="0"/>
              <w:marRight w:val="0"/>
              <w:marTop w:val="0"/>
              <w:marBottom w:val="0"/>
              <w:divBdr>
                <w:top w:val="none" w:sz="0" w:space="0" w:color="auto"/>
                <w:left w:val="none" w:sz="0" w:space="0" w:color="auto"/>
                <w:bottom w:val="none" w:sz="0" w:space="0" w:color="auto"/>
                <w:right w:val="none" w:sz="0" w:space="0" w:color="auto"/>
              </w:divBdr>
            </w:div>
            <w:div w:id="685598678">
              <w:marLeft w:val="0"/>
              <w:marRight w:val="0"/>
              <w:marTop w:val="0"/>
              <w:marBottom w:val="0"/>
              <w:divBdr>
                <w:top w:val="none" w:sz="0" w:space="0" w:color="auto"/>
                <w:left w:val="none" w:sz="0" w:space="0" w:color="auto"/>
                <w:bottom w:val="none" w:sz="0" w:space="0" w:color="auto"/>
                <w:right w:val="none" w:sz="0" w:space="0" w:color="auto"/>
              </w:divBdr>
            </w:div>
            <w:div w:id="1527644654">
              <w:marLeft w:val="0"/>
              <w:marRight w:val="0"/>
              <w:marTop w:val="0"/>
              <w:marBottom w:val="0"/>
              <w:divBdr>
                <w:top w:val="none" w:sz="0" w:space="0" w:color="auto"/>
                <w:left w:val="none" w:sz="0" w:space="0" w:color="auto"/>
                <w:bottom w:val="none" w:sz="0" w:space="0" w:color="auto"/>
                <w:right w:val="none" w:sz="0" w:space="0" w:color="auto"/>
              </w:divBdr>
            </w:div>
            <w:div w:id="432357134">
              <w:marLeft w:val="0"/>
              <w:marRight w:val="0"/>
              <w:marTop w:val="0"/>
              <w:marBottom w:val="0"/>
              <w:divBdr>
                <w:top w:val="none" w:sz="0" w:space="0" w:color="auto"/>
                <w:left w:val="none" w:sz="0" w:space="0" w:color="auto"/>
                <w:bottom w:val="none" w:sz="0" w:space="0" w:color="auto"/>
                <w:right w:val="none" w:sz="0" w:space="0" w:color="auto"/>
              </w:divBdr>
            </w:div>
            <w:div w:id="685059476">
              <w:marLeft w:val="0"/>
              <w:marRight w:val="0"/>
              <w:marTop w:val="0"/>
              <w:marBottom w:val="0"/>
              <w:divBdr>
                <w:top w:val="none" w:sz="0" w:space="0" w:color="auto"/>
                <w:left w:val="none" w:sz="0" w:space="0" w:color="auto"/>
                <w:bottom w:val="none" w:sz="0" w:space="0" w:color="auto"/>
                <w:right w:val="none" w:sz="0" w:space="0" w:color="auto"/>
              </w:divBdr>
            </w:div>
            <w:div w:id="617301661">
              <w:marLeft w:val="0"/>
              <w:marRight w:val="0"/>
              <w:marTop w:val="0"/>
              <w:marBottom w:val="0"/>
              <w:divBdr>
                <w:top w:val="none" w:sz="0" w:space="0" w:color="auto"/>
                <w:left w:val="none" w:sz="0" w:space="0" w:color="auto"/>
                <w:bottom w:val="none" w:sz="0" w:space="0" w:color="auto"/>
                <w:right w:val="none" w:sz="0" w:space="0" w:color="auto"/>
              </w:divBdr>
            </w:div>
            <w:div w:id="1330132523">
              <w:marLeft w:val="0"/>
              <w:marRight w:val="0"/>
              <w:marTop w:val="0"/>
              <w:marBottom w:val="0"/>
              <w:divBdr>
                <w:top w:val="none" w:sz="0" w:space="0" w:color="auto"/>
                <w:left w:val="none" w:sz="0" w:space="0" w:color="auto"/>
                <w:bottom w:val="none" w:sz="0" w:space="0" w:color="auto"/>
                <w:right w:val="none" w:sz="0" w:space="0" w:color="auto"/>
              </w:divBdr>
            </w:div>
            <w:div w:id="771097136">
              <w:marLeft w:val="0"/>
              <w:marRight w:val="0"/>
              <w:marTop w:val="0"/>
              <w:marBottom w:val="0"/>
              <w:divBdr>
                <w:top w:val="none" w:sz="0" w:space="0" w:color="auto"/>
                <w:left w:val="none" w:sz="0" w:space="0" w:color="auto"/>
                <w:bottom w:val="none" w:sz="0" w:space="0" w:color="auto"/>
                <w:right w:val="none" w:sz="0" w:space="0" w:color="auto"/>
              </w:divBdr>
            </w:div>
            <w:div w:id="1316833843">
              <w:marLeft w:val="0"/>
              <w:marRight w:val="0"/>
              <w:marTop w:val="0"/>
              <w:marBottom w:val="0"/>
              <w:divBdr>
                <w:top w:val="none" w:sz="0" w:space="0" w:color="auto"/>
                <w:left w:val="none" w:sz="0" w:space="0" w:color="auto"/>
                <w:bottom w:val="none" w:sz="0" w:space="0" w:color="auto"/>
                <w:right w:val="none" w:sz="0" w:space="0" w:color="auto"/>
              </w:divBdr>
            </w:div>
            <w:div w:id="318002620">
              <w:marLeft w:val="0"/>
              <w:marRight w:val="0"/>
              <w:marTop w:val="0"/>
              <w:marBottom w:val="0"/>
              <w:divBdr>
                <w:top w:val="none" w:sz="0" w:space="0" w:color="auto"/>
                <w:left w:val="none" w:sz="0" w:space="0" w:color="auto"/>
                <w:bottom w:val="none" w:sz="0" w:space="0" w:color="auto"/>
                <w:right w:val="none" w:sz="0" w:space="0" w:color="auto"/>
              </w:divBdr>
            </w:div>
          </w:divsChild>
        </w:div>
        <w:div w:id="813719316">
          <w:marLeft w:val="0"/>
          <w:marRight w:val="0"/>
          <w:marTop w:val="0"/>
          <w:marBottom w:val="0"/>
          <w:divBdr>
            <w:top w:val="none" w:sz="0" w:space="0" w:color="auto"/>
            <w:left w:val="none" w:sz="0" w:space="0" w:color="auto"/>
            <w:bottom w:val="none" w:sz="0" w:space="0" w:color="auto"/>
            <w:right w:val="none" w:sz="0" w:space="0" w:color="auto"/>
          </w:divBdr>
          <w:divsChild>
            <w:div w:id="1672025292">
              <w:marLeft w:val="0"/>
              <w:marRight w:val="0"/>
              <w:marTop w:val="0"/>
              <w:marBottom w:val="0"/>
              <w:divBdr>
                <w:top w:val="none" w:sz="0" w:space="0" w:color="auto"/>
                <w:left w:val="none" w:sz="0" w:space="0" w:color="auto"/>
                <w:bottom w:val="none" w:sz="0" w:space="0" w:color="auto"/>
                <w:right w:val="none" w:sz="0" w:space="0" w:color="auto"/>
              </w:divBdr>
            </w:div>
            <w:div w:id="15959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15202372">
      <w:bodyDiv w:val="1"/>
      <w:marLeft w:val="0"/>
      <w:marRight w:val="0"/>
      <w:marTop w:val="0"/>
      <w:marBottom w:val="0"/>
      <w:divBdr>
        <w:top w:val="none" w:sz="0" w:space="0" w:color="auto"/>
        <w:left w:val="none" w:sz="0" w:space="0" w:color="auto"/>
        <w:bottom w:val="none" w:sz="0" w:space="0" w:color="auto"/>
        <w:right w:val="none" w:sz="0" w:space="0" w:color="auto"/>
      </w:divBdr>
    </w:div>
    <w:div w:id="720445294">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39643722">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1124804">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777716552">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7696149">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32645370">
      <w:bodyDiv w:val="1"/>
      <w:marLeft w:val="0"/>
      <w:marRight w:val="0"/>
      <w:marTop w:val="0"/>
      <w:marBottom w:val="0"/>
      <w:divBdr>
        <w:top w:val="none" w:sz="0" w:space="0" w:color="auto"/>
        <w:left w:val="none" w:sz="0" w:space="0" w:color="auto"/>
        <w:bottom w:val="none" w:sz="0" w:space="0" w:color="auto"/>
        <w:right w:val="none" w:sz="0" w:space="0" w:color="auto"/>
      </w:divBdr>
    </w:div>
    <w:div w:id="834495644">
      <w:bodyDiv w:val="1"/>
      <w:marLeft w:val="0"/>
      <w:marRight w:val="0"/>
      <w:marTop w:val="0"/>
      <w:marBottom w:val="0"/>
      <w:divBdr>
        <w:top w:val="none" w:sz="0" w:space="0" w:color="auto"/>
        <w:left w:val="none" w:sz="0" w:space="0" w:color="auto"/>
        <w:bottom w:val="none" w:sz="0" w:space="0" w:color="auto"/>
        <w:right w:val="none" w:sz="0" w:space="0" w:color="auto"/>
      </w:divBdr>
    </w:div>
    <w:div w:id="834690000">
      <w:bodyDiv w:val="1"/>
      <w:marLeft w:val="0"/>
      <w:marRight w:val="0"/>
      <w:marTop w:val="0"/>
      <w:marBottom w:val="0"/>
      <w:divBdr>
        <w:top w:val="none" w:sz="0" w:space="0" w:color="auto"/>
        <w:left w:val="none" w:sz="0" w:space="0" w:color="auto"/>
        <w:bottom w:val="none" w:sz="0" w:space="0" w:color="auto"/>
        <w:right w:val="none" w:sz="0" w:space="0" w:color="auto"/>
      </w:divBdr>
    </w:div>
    <w:div w:id="852577071">
      <w:bodyDiv w:val="1"/>
      <w:marLeft w:val="0"/>
      <w:marRight w:val="0"/>
      <w:marTop w:val="0"/>
      <w:marBottom w:val="0"/>
      <w:divBdr>
        <w:top w:val="none" w:sz="0" w:space="0" w:color="auto"/>
        <w:left w:val="none" w:sz="0" w:space="0" w:color="auto"/>
        <w:bottom w:val="none" w:sz="0" w:space="0" w:color="auto"/>
        <w:right w:val="none" w:sz="0" w:space="0" w:color="auto"/>
      </w:divBdr>
    </w:div>
    <w:div w:id="860514641">
      <w:bodyDiv w:val="1"/>
      <w:marLeft w:val="0"/>
      <w:marRight w:val="0"/>
      <w:marTop w:val="0"/>
      <w:marBottom w:val="0"/>
      <w:divBdr>
        <w:top w:val="none" w:sz="0" w:space="0" w:color="auto"/>
        <w:left w:val="none" w:sz="0" w:space="0" w:color="auto"/>
        <w:bottom w:val="none" w:sz="0" w:space="0" w:color="auto"/>
        <w:right w:val="none" w:sz="0" w:space="0" w:color="auto"/>
      </w:divBdr>
    </w:div>
    <w:div w:id="863834532">
      <w:bodyDiv w:val="1"/>
      <w:marLeft w:val="0"/>
      <w:marRight w:val="0"/>
      <w:marTop w:val="0"/>
      <w:marBottom w:val="0"/>
      <w:divBdr>
        <w:top w:val="none" w:sz="0" w:space="0" w:color="auto"/>
        <w:left w:val="none" w:sz="0" w:space="0" w:color="auto"/>
        <w:bottom w:val="none" w:sz="0" w:space="0" w:color="auto"/>
        <w:right w:val="none" w:sz="0" w:space="0" w:color="auto"/>
      </w:divBdr>
    </w:div>
    <w:div w:id="876505841">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00555335">
      <w:bodyDiv w:val="1"/>
      <w:marLeft w:val="0"/>
      <w:marRight w:val="0"/>
      <w:marTop w:val="0"/>
      <w:marBottom w:val="0"/>
      <w:divBdr>
        <w:top w:val="none" w:sz="0" w:space="0" w:color="auto"/>
        <w:left w:val="none" w:sz="0" w:space="0" w:color="auto"/>
        <w:bottom w:val="none" w:sz="0" w:space="0" w:color="auto"/>
        <w:right w:val="none" w:sz="0" w:space="0" w:color="auto"/>
      </w:divBdr>
    </w:div>
    <w:div w:id="901133840">
      <w:bodyDiv w:val="1"/>
      <w:marLeft w:val="0"/>
      <w:marRight w:val="0"/>
      <w:marTop w:val="0"/>
      <w:marBottom w:val="0"/>
      <w:divBdr>
        <w:top w:val="none" w:sz="0" w:space="0" w:color="auto"/>
        <w:left w:val="none" w:sz="0" w:space="0" w:color="auto"/>
        <w:bottom w:val="none" w:sz="0" w:space="0" w:color="auto"/>
        <w:right w:val="none" w:sz="0" w:space="0" w:color="auto"/>
      </w:divBdr>
    </w:div>
    <w:div w:id="903839102">
      <w:bodyDiv w:val="1"/>
      <w:marLeft w:val="0"/>
      <w:marRight w:val="0"/>
      <w:marTop w:val="0"/>
      <w:marBottom w:val="0"/>
      <w:divBdr>
        <w:top w:val="none" w:sz="0" w:space="0" w:color="auto"/>
        <w:left w:val="none" w:sz="0" w:space="0" w:color="auto"/>
        <w:bottom w:val="none" w:sz="0" w:space="0" w:color="auto"/>
        <w:right w:val="none" w:sz="0" w:space="0" w:color="auto"/>
      </w:divBdr>
    </w:div>
    <w:div w:id="910653867">
      <w:bodyDiv w:val="1"/>
      <w:marLeft w:val="0"/>
      <w:marRight w:val="0"/>
      <w:marTop w:val="0"/>
      <w:marBottom w:val="0"/>
      <w:divBdr>
        <w:top w:val="none" w:sz="0" w:space="0" w:color="auto"/>
        <w:left w:val="none" w:sz="0" w:space="0" w:color="auto"/>
        <w:bottom w:val="none" w:sz="0" w:space="0" w:color="auto"/>
        <w:right w:val="none" w:sz="0" w:space="0" w:color="auto"/>
      </w:divBdr>
    </w:div>
    <w:div w:id="913469478">
      <w:bodyDiv w:val="1"/>
      <w:marLeft w:val="0"/>
      <w:marRight w:val="0"/>
      <w:marTop w:val="0"/>
      <w:marBottom w:val="0"/>
      <w:divBdr>
        <w:top w:val="none" w:sz="0" w:space="0" w:color="auto"/>
        <w:left w:val="none" w:sz="0" w:space="0" w:color="auto"/>
        <w:bottom w:val="none" w:sz="0" w:space="0" w:color="auto"/>
        <w:right w:val="none" w:sz="0" w:space="0" w:color="auto"/>
      </w:divBdr>
      <w:divsChild>
        <w:div w:id="289823008">
          <w:marLeft w:val="0"/>
          <w:marRight w:val="0"/>
          <w:marTop w:val="0"/>
          <w:marBottom w:val="0"/>
          <w:divBdr>
            <w:top w:val="none" w:sz="0" w:space="0" w:color="auto"/>
            <w:left w:val="none" w:sz="0" w:space="0" w:color="auto"/>
            <w:bottom w:val="none" w:sz="0" w:space="0" w:color="auto"/>
            <w:right w:val="none" w:sz="0" w:space="0" w:color="auto"/>
          </w:divBdr>
          <w:divsChild>
            <w:div w:id="1018509807">
              <w:marLeft w:val="0"/>
              <w:marRight w:val="0"/>
              <w:marTop w:val="0"/>
              <w:marBottom w:val="0"/>
              <w:divBdr>
                <w:top w:val="none" w:sz="0" w:space="0" w:color="auto"/>
                <w:left w:val="none" w:sz="0" w:space="0" w:color="auto"/>
                <w:bottom w:val="none" w:sz="0" w:space="0" w:color="auto"/>
                <w:right w:val="none" w:sz="0" w:space="0" w:color="auto"/>
              </w:divBdr>
              <w:divsChild>
                <w:div w:id="864253471">
                  <w:marLeft w:val="0"/>
                  <w:marRight w:val="0"/>
                  <w:marTop w:val="0"/>
                  <w:marBottom w:val="0"/>
                  <w:divBdr>
                    <w:top w:val="none" w:sz="0" w:space="0" w:color="auto"/>
                    <w:left w:val="none" w:sz="0" w:space="0" w:color="auto"/>
                    <w:bottom w:val="none" w:sz="0" w:space="0" w:color="auto"/>
                    <w:right w:val="none" w:sz="0" w:space="0" w:color="auto"/>
                  </w:divBdr>
                  <w:divsChild>
                    <w:div w:id="2081755652">
                      <w:marLeft w:val="0"/>
                      <w:marRight w:val="0"/>
                      <w:marTop w:val="0"/>
                      <w:marBottom w:val="0"/>
                      <w:divBdr>
                        <w:top w:val="none" w:sz="0" w:space="0" w:color="auto"/>
                        <w:left w:val="none" w:sz="0" w:space="0" w:color="auto"/>
                        <w:bottom w:val="none" w:sz="0" w:space="0" w:color="auto"/>
                        <w:right w:val="none" w:sz="0" w:space="0" w:color="auto"/>
                      </w:divBdr>
                      <w:divsChild>
                        <w:div w:id="117648303">
                          <w:marLeft w:val="0"/>
                          <w:marRight w:val="0"/>
                          <w:marTop w:val="0"/>
                          <w:marBottom w:val="0"/>
                          <w:divBdr>
                            <w:top w:val="none" w:sz="0" w:space="0" w:color="auto"/>
                            <w:left w:val="none" w:sz="0" w:space="0" w:color="auto"/>
                            <w:bottom w:val="none" w:sz="0" w:space="0" w:color="auto"/>
                            <w:right w:val="none" w:sz="0" w:space="0" w:color="auto"/>
                          </w:divBdr>
                          <w:divsChild>
                            <w:div w:id="1820920095">
                              <w:marLeft w:val="0"/>
                              <w:marRight w:val="0"/>
                              <w:marTop w:val="0"/>
                              <w:marBottom w:val="0"/>
                              <w:divBdr>
                                <w:top w:val="none" w:sz="0" w:space="0" w:color="auto"/>
                                <w:left w:val="none" w:sz="0" w:space="0" w:color="auto"/>
                                <w:bottom w:val="none" w:sz="0" w:space="0" w:color="auto"/>
                                <w:right w:val="none" w:sz="0" w:space="0" w:color="auto"/>
                              </w:divBdr>
                              <w:divsChild>
                                <w:div w:id="197745513">
                                  <w:marLeft w:val="0"/>
                                  <w:marRight w:val="0"/>
                                  <w:marTop w:val="0"/>
                                  <w:marBottom w:val="0"/>
                                  <w:divBdr>
                                    <w:top w:val="none" w:sz="0" w:space="0" w:color="auto"/>
                                    <w:left w:val="none" w:sz="0" w:space="0" w:color="auto"/>
                                    <w:bottom w:val="none" w:sz="0" w:space="0" w:color="auto"/>
                                    <w:right w:val="none" w:sz="0" w:space="0" w:color="auto"/>
                                  </w:divBdr>
                                  <w:divsChild>
                                    <w:div w:id="474181503">
                                      <w:marLeft w:val="0"/>
                                      <w:marRight w:val="0"/>
                                      <w:marTop w:val="0"/>
                                      <w:marBottom w:val="0"/>
                                      <w:divBdr>
                                        <w:top w:val="none" w:sz="0" w:space="0" w:color="auto"/>
                                        <w:left w:val="none" w:sz="0" w:space="0" w:color="auto"/>
                                        <w:bottom w:val="none" w:sz="0" w:space="0" w:color="auto"/>
                                        <w:right w:val="none" w:sz="0" w:space="0" w:color="auto"/>
                                      </w:divBdr>
                                      <w:divsChild>
                                        <w:div w:id="188179871">
                                          <w:marLeft w:val="0"/>
                                          <w:marRight w:val="0"/>
                                          <w:marTop w:val="0"/>
                                          <w:marBottom w:val="0"/>
                                          <w:divBdr>
                                            <w:top w:val="none" w:sz="0" w:space="0" w:color="auto"/>
                                            <w:left w:val="none" w:sz="0" w:space="0" w:color="auto"/>
                                            <w:bottom w:val="none" w:sz="0" w:space="0" w:color="auto"/>
                                            <w:right w:val="none" w:sz="0" w:space="0" w:color="auto"/>
                                          </w:divBdr>
                                          <w:divsChild>
                                            <w:div w:id="1257327348">
                                              <w:marLeft w:val="0"/>
                                              <w:marRight w:val="0"/>
                                              <w:marTop w:val="0"/>
                                              <w:marBottom w:val="0"/>
                                              <w:divBdr>
                                                <w:top w:val="none" w:sz="0" w:space="0" w:color="auto"/>
                                                <w:left w:val="none" w:sz="0" w:space="0" w:color="auto"/>
                                                <w:bottom w:val="none" w:sz="0" w:space="0" w:color="auto"/>
                                                <w:right w:val="none" w:sz="0" w:space="0" w:color="auto"/>
                                              </w:divBdr>
                                              <w:divsChild>
                                                <w:div w:id="1459445652">
                                                  <w:marLeft w:val="0"/>
                                                  <w:marRight w:val="0"/>
                                                  <w:marTop w:val="0"/>
                                                  <w:marBottom w:val="0"/>
                                                  <w:divBdr>
                                                    <w:top w:val="none" w:sz="0" w:space="0" w:color="auto"/>
                                                    <w:left w:val="none" w:sz="0" w:space="0" w:color="auto"/>
                                                    <w:bottom w:val="none" w:sz="0" w:space="0" w:color="auto"/>
                                                    <w:right w:val="none" w:sz="0" w:space="0" w:color="auto"/>
                                                  </w:divBdr>
                                                  <w:divsChild>
                                                    <w:div w:id="129173710">
                                                      <w:marLeft w:val="0"/>
                                                      <w:marRight w:val="0"/>
                                                      <w:marTop w:val="0"/>
                                                      <w:marBottom w:val="0"/>
                                                      <w:divBdr>
                                                        <w:top w:val="none" w:sz="0" w:space="0" w:color="auto"/>
                                                        <w:left w:val="none" w:sz="0" w:space="0" w:color="auto"/>
                                                        <w:bottom w:val="none" w:sz="0" w:space="0" w:color="auto"/>
                                                        <w:right w:val="none" w:sz="0" w:space="0" w:color="auto"/>
                                                      </w:divBdr>
                                                      <w:divsChild>
                                                        <w:div w:id="20102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322862">
          <w:marLeft w:val="0"/>
          <w:marRight w:val="0"/>
          <w:marTop w:val="0"/>
          <w:marBottom w:val="0"/>
          <w:divBdr>
            <w:top w:val="none" w:sz="0" w:space="0" w:color="auto"/>
            <w:left w:val="none" w:sz="0" w:space="0" w:color="auto"/>
            <w:bottom w:val="none" w:sz="0" w:space="0" w:color="auto"/>
            <w:right w:val="none" w:sz="0" w:space="0" w:color="auto"/>
          </w:divBdr>
          <w:divsChild>
            <w:div w:id="158691324">
              <w:marLeft w:val="0"/>
              <w:marRight w:val="0"/>
              <w:marTop w:val="0"/>
              <w:marBottom w:val="0"/>
              <w:divBdr>
                <w:top w:val="none" w:sz="0" w:space="0" w:color="auto"/>
                <w:left w:val="none" w:sz="0" w:space="0" w:color="auto"/>
                <w:bottom w:val="none" w:sz="0" w:space="0" w:color="auto"/>
                <w:right w:val="none" w:sz="0" w:space="0" w:color="auto"/>
              </w:divBdr>
              <w:divsChild>
                <w:div w:id="1912736582">
                  <w:marLeft w:val="0"/>
                  <w:marRight w:val="0"/>
                  <w:marTop w:val="0"/>
                  <w:marBottom w:val="0"/>
                  <w:divBdr>
                    <w:top w:val="none" w:sz="0" w:space="0" w:color="auto"/>
                    <w:left w:val="none" w:sz="0" w:space="0" w:color="auto"/>
                    <w:bottom w:val="none" w:sz="0" w:space="0" w:color="auto"/>
                    <w:right w:val="none" w:sz="0" w:space="0" w:color="auto"/>
                  </w:divBdr>
                  <w:divsChild>
                    <w:div w:id="12128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2223454">
      <w:bodyDiv w:val="1"/>
      <w:marLeft w:val="0"/>
      <w:marRight w:val="0"/>
      <w:marTop w:val="0"/>
      <w:marBottom w:val="0"/>
      <w:divBdr>
        <w:top w:val="none" w:sz="0" w:space="0" w:color="auto"/>
        <w:left w:val="none" w:sz="0" w:space="0" w:color="auto"/>
        <w:bottom w:val="none" w:sz="0" w:space="0" w:color="auto"/>
        <w:right w:val="none" w:sz="0" w:space="0" w:color="auto"/>
      </w:divBdr>
      <w:divsChild>
        <w:div w:id="278030588">
          <w:marLeft w:val="0"/>
          <w:marRight w:val="0"/>
          <w:marTop w:val="0"/>
          <w:marBottom w:val="0"/>
          <w:divBdr>
            <w:top w:val="none" w:sz="0" w:space="0" w:color="auto"/>
            <w:left w:val="none" w:sz="0" w:space="0" w:color="auto"/>
            <w:bottom w:val="none" w:sz="0" w:space="0" w:color="auto"/>
            <w:right w:val="none" w:sz="0" w:space="0" w:color="auto"/>
          </w:divBdr>
          <w:divsChild>
            <w:div w:id="2070494259">
              <w:marLeft w:val="0"/>
              <w:marRight w:val="0"/>
              <w:marTop w:val="0"/>
              <w:marBottom w:val="0"/>
              <w:divBdr>
                <w:top w:val="none" w:sz="0" w:space="0" w:color="auto"/>
                <w:left w:val="none" w:sz="0" w:space="0" w:color="auto"/>
                <w:bottom w:val="none" w:sz="0" w:space="0" w:color="auto"/>
                <w:right w:val="none" w:sz="0" w:space="0" w:color="auto"/>
              </w:divBdr>
              <w:divsChild>
                <w:div w:id="1099791685">
                  <w:marLeft w:val="0"/>
                  <w:marRight w:val="0"/>
                  <w:marTop w:val="0"/>
                  <w:marBottom w:val="0"/>
                  <w:divBdr>
                    <w:top w:val="none" w:sz="0" w:space="0" w:color="auto"/>
                    <w:left w:val="none" w:sz="0" w:space="0" w:color="auto"/>
                    <w:bottom w:val="none" w:sz="0" w:space="0" w:color="auto"/>
                    <w:right w:val="none" w:sz="0" w:space="0" w:color="auto"/>
                  </w:divBdr>
                  <w:divsChild>
                    <w:div w:id="1372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0797">
          <w:marLeft w:val="0"/>
          <w:marRight w:val="0"/>
          <w:marTop w:val="0"/>
          <w:marBottom w:val="0"/>
          <w:divBdr>
            <w:top w:val="none" w:sz="0" w:space="0" w:color="auto"/>
            <w:left w:val="none" w:sz="0" w:space="0" w:color="auto"/>
            <w:bottom w:val="none" w:sz="0" w:space="0" w:color="auto"/>
            <w:right w:val="none" w:sz="0" w:space="0" w:color="auto"/>
          </w:divBdr>
          <w:divsChild>
            <w:div w:id="797722729">
              <w:marLeft w:val="0"/>
              <w:marRight w:val="0"/>
              <w:marTop w:val="0"/>
              <w:marBottom w:val="0"/>
              <w:divBdr>
                <w:top w:val="none" w:sz="0" w:space="0" w:color="auto"/>
                <w:left w:val="none" w:sz="0" w:space="0" w:color="auto"/>
                <w:bottom w:val="none" w:sz="0" w:space="0" w:color="auto"/>
                <w:right w:val="none" w:sz="0" w:space="0" w:color="auto"/>
              </w:divBdr>
              <w:divsChild>
                <w:div w:id="1252473107">
                  <w:marLeft w:val="0"/>
                  <w:marRight w:val="0"/>
                  <w:marTop w:val="0"/>
                  <w:marBottom w:val="0"/>
                  <w:divBdr>
                    <w:top w:val="none" w:sz="0" w:space="0" w:color="auto"/>
                    <w:left w:val="none" w:sz="0" w:space="0" w:color="auto"/>
                    <w:bottom w:val="none" w:sz="0" w:space="0" w:color="auto"/>
                    <w:right w:val="none" w:sz="0" w:space="0" w:color="auto"/>
                  </w:divBdr>
                  <w:divsChild>
                    <w:div w:id="8025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50747773">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86282594">
      <w:bodyDiv w:val="1"/>
      <w:marLeft w:val="0"/>
      <w:marRight w:val="0"/>
      <w:marTop w:val="0"/>
      <w:marBottom w:val="0"/>
      <w:divBdr>
        <w:top w:val="none" w:sz="0" w:space="0" w:color="auto"/>
        <w:left w:val="none" w:sz="0" w:space="0" w:color="auto"/>
        <w:bottom w:val="none" w:sz="0" w:space="0" w:color="auto"/>
        <w:right w:val="none" w:sz="0" w:space="0" w:color="auto"/>
      </w:divBdr>
    </w:div>
    <w:div w:id="989358973">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29649060">
      <w:bodyDiv w:val="1"/>
      <w:marLeft w:val="0"/>
      <w:marRight w:val="0"/>
      <w:marTop w:val="0"/>
      <w:marBottom w:val="0"/>
      <w:divBdr>
        <w:top w:val="none" w:sz="0" w:space="0" w:color="auto"/>
        <w:left w:val="none" w:sz="0" w:space="0" w:color="auto"/>
        <w:bottom w:val="none" w:sz="0" w:space="0" w:color="auto"/>
        <w:right w:val="none" w:sz="0" w:space="0" w:color="auto"/>
      </w:divBdr>
    </w:div>
    <w:div w:id="1043211330">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50375051">
      <w:bodyDiv w:val="1"/>
      <w:marLeft w:val="0"/>
      <w:marRight w:val="0"/>
      <w:marTop w:val="0"/>
      <w:marBottom w:val="0"/>
      <w:divBdr>
        <w:top w:val="none" w:sz="0" w:space="0" w:color="auto"/>
        <w:left w:val="none" w:sz="0" w:space="0" w:color="auto"/>
        <w:bottom w:val="none" w:sz="0" w:space="0" w:color="auto"/>
        <w:right w:val="none" w:sz="0" w:space="0" w:color="auto"/>
      </w:divBdr>
      <w:divsChild>
        <w:div w:id="1846548823">
          <w:marLeft w:val="0"/>
          <w:marRight w:val="0"/>
          <w:marTop w:val="0"/>
          <w:marBottom w:val="0"/>
          <w:divBdr>
            <w:top w:val="none" w:sz="0" w:space="0" w:color="auto"/>
            <w:left w:val="none" w:sz="0" w:space="0" w:color="auto"/>
            <w:bottom w:val="none" w:sz="0" w:space="0" w:color="auto"/>
            <w:right w:val="none" w:sz="0" w:space="0" w:color="auto"/>
          </w:divBdr>
          <w:divsChild>
            <w:div w:id="55859566">
              <w:marLeft w:val="0"/>
              <w:marRight w:val="0"/>
              <w:marTop w:val="0"/>
              <w:marBottom w:val="0"/>
              <w:divBdr>
                <w:top w:val="none" w:sz="0" w:space="0" w:color="auto"/>
                <w:left w:val="none" w:sz="0" w:space="0" w:color="auto"/>
                <w:bottom w:val="none" w:sz="0" w:space="0" w:color="auto"/>
                <w:right w:val="none" w:sz="0" w:space="0" w:color="auto"/>
              </w:divBdr>
              <w:divsChild>
                <w:div w:id="898176612">
                  <w:marLeft w:val="0"/>
                  <w:marRight w:val="0"/>
                  <w:marTop w:val="0"/>
                  <w:marBottom w:val="0"/>
                  <w:divBdr>
                    <w:top w:val="none" w:sz="0" w:space="0" w:color="auto"/>
                    <w:left w:val="none" w:sz="0" w:space="0" w:color="auto"/>
                    <w:bottom w:val="none" w:sz="0" w:space="0" w:color="auto"/>
                    <w:right w:val="none" w:sz="0" w:space="0" w:color="auto"/>
                  </w:divBdr>
                  <w:divsChild>
                    <w:div w:id="402679837">
                      <w:marLeft w:val="0"/>
                      <w:marRight w:val="0"/>
                      <w:marTop w:val="0"/>
                      <w:marBottom w:val="0"/>
                      <w:divBdr>
                        <w:top w:val="none" w:sz="0" w:space="0" w:color="auto"/>
                        <w:left w:val="none" w:sz="0" w:space="0" w:color="auto"/>
                        <w:bottom w:val="none" w:sz="0" w:space="0" w:color="auto"/>
                        <w:right w:val="none" w:sz="0" w:space="0" w:color="auto"/>
                      </w:divBdr>
                      <w:divsChild>
                        <w:div w:id="1349721251">
                          <w:marLeft w:val="0"/>
                          <w:marRight w:val="0"/>
                          <w:marTop w:val="0"/>
                          <w:marBottom w:val="0"/>
                          <w:divBdr>
                            <w:top w:val="none" w:sz="0" w:space="0" w:color="auto"/>
                            <w:left w:val="none" w:sz="0" w:space="0" w:color="auto"/>
                            <w:bottom w:val="none" w:sz="0" w:space="0" w:color="auto"/>
                            <w:right w:val="none" w:sz="0" w:space="0" w:color="auto"/>
                          </w:divBdr>
                          <w:divsChild>
                            <w:div w:id="12075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523455">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68259771">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7362244">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5882332">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0783316">
      <w:bodyDiv w:val="1"/>
      <w:marLeft w:val="0"/>
      <w:marRight w:val="0"/>
      <w:marTop w:val="0"/>
      <w:marBottom w:val="0"/>
      <w:divBdr>
        <w:top w:val="none" w:sz="0" w:space="0" w:color="auto"/>
        <w:left w:val="none" w:sz="0" w:space="0" w:color="auto"/>
        <w:bottom w:val="none" w:sz="0" w:space="0" w:color="auto"/>
        <w:right w:val="none" w:sz="0" w:space="0" w:color="auto"/>
      </w:divBdr>
    </w:div>
    <w:div w:id="1093747348">
      <w:bodyDiv w:val="1"/>
      <w:marLeft w:val="0"/>
      <w:marRight w:val="0"/>
      <w:marTop w:val="0"/>
      <w:marBottom w:val="0"/>
      <w:divBdr>
        <w:top w:val="none" w:sz="0" w:space="0" w:color="auto"/>
        <w:left w:val="none" w:sz="0" w:space="0" w:color="auto"/>
        <w:bottom w:val="none" w:sz="0" w:space="0" w:color="auto"/>
        <w:right w:val="none" w:sz="0" w:space="0" w:color="auto"/>
      </w:divBdr>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095663508">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6264423">
      <w:bodyDiv w:val="1"/>
      <w:marLeft w:val="0"/>
      <w:marRight w:val="0"/>
      <w:marTop w:val="0"/>
      <w:marBottom w:val="0"/>
      <w:divBdr>
        <w:top w:val="none" w:sz="0" w:space="0" w:color="auto"/>
        <w:left w:val="none" w:sz="0" w:space="0" w:color="auto"/>
        <w:bottom w:val="none" w:sz="0" w:space="0" w:color="auto"/>
        <w:right w:val="none" w:sz="0" w:space="0" w:color="auto"/>
      </w:divBdr>
      <w:divsChild>
        <w:div w:id="1203247147">
          <w:marLeft w:val="0"/>
          <w:marRight w:val="0"/>
          <w:marTop w:val="0"/>
          <w:marBottom w:val="0"/>
          <w:divBdr>
            <w:top w:val="none" w:sz="0" w:space="0" w:color="auto"/>
            <w:left w:val="none" w:sz="0" w:space="0" w:color="auto"/>
            <w:bottom w:val="none" w:sz="0" w:space="0" w:color="auto"/>
            <w:right w:val="none" w:sz="0" w:space="0" w:color="auto"/>
          </w:divBdr>
          <w:divsChild>
            <w:div w:id="330262043">
              <w:marLeft w:val="0"/>
              <w:marRight w:val="0"/>
              <w:marTop w:val="0"/>
              <w:marBottom w:val="0"/>
              <w:divBdr>
                <w:top w:val="none" w:sz="0" w:space="0" w:color="auto"/>
                <w:left w:val="none" w:sz="0" w:space="0" w:color="auto"/>
                <w:bottom w:val="none" w:sz="0" w:space="0" w:color="auto"/>
                <w:right w:val="none" w:sz="0" w:space="0" w:color="auto"/>
              </w:divBdr>
              <w:divsChild>
                <w:div w:id="74865587">
                  <w:marLeft w:val="0"/>
                  <w:marRight w:val="0"/>
                  <w:marTop w:val="0"/>
                  <w:marBottom w:val="0"/>
                  <w:divBdr>
                    <w:top w:val="none" w:sz="0" w:space="0" w:color="auto"/>
                    <w:left w:val="none" w:sz="0" w:space="0" w:color="auto"/>
                    <w:bottom w:val="none" w:sz="0" w:space="0" w:color="auto"/>
                    <w:right w:val="none" w:sz="0" w:space="0" w:color="auto"/>
                  </w:divBdr>
                  <w:divsChild>
                    <w:div w:id="350451120">
                      <w:marLeft w:val="0"/>
                      <w:marRight w:val="0"/>
                      <w:marTop w:val="0"/>
                      <w:marBottom w:val="0"/>
                      <w:divBdr>
                        <w:top w:val="none" w:sz="0" w:space="0" w:color="auto"/>
                        <w:left w:val="none" w:sz="0" w:space="0" w:color="auto"/>
                        <w:bottom w:val="none" w:sz="0" w:space="0" w:color="auto"/>
                        <w:right w:val="none" w:sz="0" w:space="0" w:color="auto"/>
                      </w:divBdr>
                      <w:divsChild>
                        <w:div w:id="1865242717">
                          <w:marLeft w:val="0"/>
                          <w:marRight w:val="0"/>
                          <w:marTop w:val="0"/>
                          <w:marBottom w:val="0"/>
                          <w:divBdr>
                            <w:top w:val="none" w:sz="0" w:space="0" w:color="auto"/>
                            <w:left w:val="none" w:sz="0" w:space="0" w:color="auto"/>
                            <w:bottom w:val="none" w:sz="0" w:space="0" w:color="auto"/>
                            <w:right w:val="none" w:sz="0" w:space="0" w:color="auto"/>
                          </w:divBdr>
                          <w:divsChild>
                            <w:div w:id="562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5705586">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198932648">
      <w:bodyDiv w:val="1"/>
      <w:marLeft w:val="0"/>
      <w:marRight w:val="0"/>
      <w:marTop w:val="0"/>
      <w:marBottom w:val="0"/>
      <w:divBdr>
        <w:top w:val="none" w:sz="0" w:space="0" w:color="auto"/>
        <w:left w:val="none" w:sz="0" w:space="0" w:color="auto"/>
        <w:bottom w:val="none" w:sz="0" w:space="0" w:color="auto"/>
        <w:right w:val="none" w:sz="0" w:space="0" w:color="auto"/>
      </w:divBdr>
      <w:divsChild>
        <w:div w:id="1421099725">
          <w:marLeft w:val="0"/>
          <w:marRight w:val="0"/>
          <w:marTop w:val="0"/>
          <w:marBottom w:val="0"/>
          <w:divBdr>
            <w:top w:val="none" w:sz="0" w:space="0" w:color="auto"/>
            <w:left w:val="none" w:sz="0" w:space="0" w:color="auto"/>
            <w:bottom w:val="none" w:sz="0" w:space="0" w:color="auto"/>
            <w:right w:val="none" w:sz="0" w:space="0" w:color="auto"/>
          </w:divBdr>
        </w:div>
        <w:div w:id="1479572040">
          <w:marLeft w:val="0"/>
          <w:marRight w:val="0"/>
          <w:marTop w:val="0"/>
          <w:marBottom w:val="0"/>
          <w:divBdr>
            <w:top w:val="none" w:sz="0" w:space="0" w:color="auto"/>
            <w:left w:val="none" w:sz="0" w:space="0" w:color="auto"/>
            <w:bottom w:val="none" w:sz="0" w:space="0" w:color="auto"/>
            <w:right w:val="none" w:sz="0" w:space="0" w:color="auto"/>
          </w:divBdr>
        </w:div>
        <w:div w:id="1541360361">
          <w:marLeft w:val="0"/>
          <w:marRight w:val="0"/>
          <w:marTop w:val="0"/>
          <w:marBottom w:val="0"/>
          <w:divBdr>
            <w:top w:val="none" w:sz="0" w:space="0" w:color="auto"/>
            <w:left w:val="none" w:sz="0" w:space="0" w:color="auto"/>
            <w:bottom w:val="none" w:sz="0" w:space="0" w:color="auto"/>
            <w:right w:val="none" w:sz="0" w:space="0" w:color="auto"/>
          </w:divBdr>
        </w:div>
      </w:divsChild>
    </w:div>
    <w:div w:id="1211914789">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19052137">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28415755">
      <w:bodyDiv w:val="1"/>
      <w:marLeft w:val="0"/>
      <w:marRight w:val="0"/>
      <w:marTop w:val="0"/>
      <w:marBottom w:val="0"/>
      <w:divBdr>
        <w:top w:val="none" w:sz="0" w:space="0" w:color="auto"/>
        <w:left w:val="none" w:sz="0" w:space="0" w:color="auto"/>
        <w:bottom w:val="none" w:sz="0" w:space="0" w:color="auto"/>
        <w:right w:val="none" w:sz="0" w:space="0" w:color="auto"/>
      </w:divBdr>
    </w:div>
    <w:div w:id="1232691340">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59409595">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89163762">
      <w:bodyDiv w:val="1"/>
      <w:marLeft w:val="0"/>
      <w:marRight w:val="0"/>
      <w:marTop w:val="0"/>
      <w:marBottom w:val="0"/>
      <w:divBdr>
        <w:top w:val="none" w:sz="0" w:space="0" w:color="auto"/>
        <w:left w:val="none" w:sz="0" w:space="0" w:color="auto"/>
        <w:bottom w:val="none" w:sz="0" w:space="0" w:color="auto"/>
        <w:right w:val="none" w:sz="0" w:space="0" w:color="auto"/>
      </w:divBdr>
    </w:div>
    <w:div w:id="1299409651">
      <w:bodyDiv w:val="1"/>
      <w:marLeft w:val="0"/>
      <w:marRight w:val="0"/>
      <w:marTop w:val="0"/>
      <w:marBottom w:val="0"/>
      <w:divBdr>
        <w:top w:val="none" w:sz="0" w:space="0" w:color="auto"/>
        <w:left w:val="none" w:sz="0" w:space="0" w:color="auto"/>
        <w:bottom w:val="none" w:sz="0" w:space="0" w:color="auto"/>
        <w:right w:val="none" w:sz="0" w:space="0" w:color="auto"/>
      </w:divBdr>
    </w:div>
    <w:div w:id="1304966857">
      <w:bodyDiv w:val="1"/>
      <w:marLeft w:val="0"/>
      <w:marRight w:val="0"/>
      <w:marTop w:val="0"/>
      <w:marBottom w:val="0"/>
      <w:divBdr>
        <w:top w:val="none" w:sz="0" w:space="0" w:color="auto"/>
        <w:left w:val="none" w:sz="0" w:space="0" w:color="auto"/>
        <w:bottom w:val="none" w:sz="0" w:space="0" w:color="auto"/>
        <w:right w:val="none" w:sz="0" w:space="0" w:color="auto"/>
      </w:divBdr>
    </w:div>
    <w:div w:id="1308122854">
      <w:bodyDiv w:val="1"/>
      <w:marLeft w:val="0"/>
      <w:marRight w:val="0"/>
      <w:marTop w:val="0"/>
      <w:marBottom w:val="0"/>
      <w:divBdr>
        <w:top w:val="none" w:sz="0" w:space="0" w:color="auto"/>
        <w:left w:val="none" w:sz="0" w:space="0" w:color="auto"/>
        <w:bottom w:val="none" w:sz="0" w:space="0" w:color="auto"/>
        <w:right w:val="none" w:sz="0" w:space="0" w:color="auto"/>
      </w:divBdr>
    </w:div>
    <w:div w:id="1314414244">
      <w:bodyDiv w:val="1"/>
      <w:marLeft w:val="0"/>
      <w:marRight w:val="0"/>
      <w:marTop w:val="0"/>
      <w:marBottom w:val="0"/>
      <w:divBdr>
        <w:top w:val="none" w:sz="0" w:space="0" w:color="auto"/>
        <w:left w:val="none" w:sz="0" w:space="0" w:color="auto"/>
        <w:bottom w:val="none" w:sz="0" w:space="0" w:color="auto"/>
        <w:right w:val="none" w:sz="0" w:space="0" w:color="auto"/>
      </w:divBdr>
    </w:div>
    <w:div w:id="1315793910">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49526503">
      <w:bodyDiv w:val="1"/>
      <w:marLeft w:val="0"/>
      <w:marRight w:val="0"/>
      <w:marTop w:val="0"/>
      <w:marBottom w:val="0"/>
      <w:divBdr>
        <w:top w:val="none" w:sz="0" w:space="0" w:color="auto"/>
        <w:left w:val="none" w:sz="0" w:space="0" w:color="auto"/>
        <w:bottom w:val="none" w:sz="0" w:space="0" w:color="auto"/>
        <w:right w:val="none" w:sz="0" w:space="0" w:color="auto"/>
      </w:divBdr>
    </w:div>
    <w:div w:id="1359357299">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4422788">
      <w:bodyDiv w:val="1"/>
      <w:marLeft w:val="0"/>
      <w:marRight w:val="0"/>
      <w:marTop w:val="0"/>
      <w:marBottom w:val="0"/>
      <w:divBdr>
        <w:top w:val="none" w:sz="0" w:space="0" w:color="auto"/>
        <w:left w:val="none" w:sz="0" w:space="0" w:color="auto"/>
        <w:bottom w:val="none" w:sz="0" w:space="0" w:color="auto"/>
        <w:right w:val="none" w:sz="0" w:space="0" w:color="auto"/>
      </w:divBdr>
    </w:div>
    <w:div w:id="1394550070">
      <w:bodyDiv w:val="1"/>
      <w:marLeft w:val="0"/>
      <w:marRight w:val="0"/>
      <w:marTop w:val="0"/>
      <w:marBottom w:val="0"/>
      <w:divBdr>
        <w:top w:val="none" w:sz="0" w:space="0" w:color="auto"/>
        <w:left w:val="none" w:sz="0" w:space="0" w:color="auto"/>
        <w:bottom w:val="none" w:sz="0" w:space="0" w:color="auto"/>
        <w:right w:val="none" w:sz="0" w:space="0" w:color="auto"/>
      </w:divBdr>
      <w:divsChild>
        <w:div w:id="986056847">
          <w:marLeft w:val="0"/>
          <w:marRight w:val="0"/>
          <w:marTop w:val="0"/>
          <w:marBottom w:val="0"/>
          <w:divBdr>
            <w:top w:val="none" w:sz="0" w:space="0" w:color="auto"/>
            <w:left w:val="none" w:sz="0" w:space="0" w:color="auto"/>
            <w:bottom w:val="none" w:sz="0" w:space="0" w:color="auto"/>
            <w:right w:val="none" w:sz="0" w:space="0" w:color="auto"/>
          </w:divBdr>
          <w:divsChild>
            <w:div w:id="1583831423">
              <w:marLeft w:val="0"/>
              <w:marRight w:val="0"/>
              <w:marTop w:val="0"/>
              <w:marBottom w:val="0"/>
              <w:divBdr>
                <w:top w:val="none" w:sz="0" w:space="0" w:color="auto"/>
                <w:left w:val="none" w:sz="0" w:space="0" w:color="auto"/>
                <w:bottom w:val="none" w:sz="0" w:space="0" w:color="auto"/>
                <w:right w:val="none" w:sz="0" w:space="0" w:color="auto"/>
              </w:divBdr>
            </w:div>
            <w:div w:id="245310824">
              <w:marLeft w:val="0"/>
              <w:marRight w:val="0"/>
              <w:marTop w:val="0"/>
              <w:marBottom w:val="0"/>
              <w:divBdr>
                <w:top w:val="none" w:sz="0" w:space="0" w:color="auto"/>
                <w:left w:val="none" w:sz="0" w:space="0" w:color="auto"/>
                <w:bottom w:val="none" w:sz="0" w:space="0" w:color="auto"/>
                <w:right w:val="none" w:sz="0" w:space="0" w:color="auto"/>
              </w:divBdr>
            </w:div>
            <w:div w:id="731925222">
              <w:marLeft w:val="0"/>
              <w:marRight w:val="0"/>
              <w:marTop w:val="0"/>
              <w:marBottom w:val="0"/>
              <w:divBdr>
                <w:top w:val="none" w:sz="0" w:space="0" w:color="auto"/>
                <w:left w:val="none" w:sz="0" w:space="0" w:color="auto"/>
                <w:bottom w:val="none" w:sz="0" w:space="0" w:color="auto"/>
                <w:right w:val="none" w:sz="0" w:space="0" w:color="auto"/>
              </w:divBdr>
            </w:div>
            <w:div w:id="1260870164">
              <w:marLeft w:val="0"/>
              <w:marRight w:val="0"/>
              <w:marTop w:val="0"/>
              <w:marBottom w:val="0"/>
              <w:divBdr>
                <w:top w:val="none" w:sz="0" w:space="0" w:color="auto"/>
                <w:left w:val="none" w:sz="0" w:space="0" w:color="auto"/>
                <w:bottom w:val="none" w:sz="0" w:space="0" w:color="auto"/>
                <w:right w:val="none" w:sz="0" w:space="0" w:color="auto"/>
              </w:divBdr>
            </w:div>
            <w:div w:id="90904546">
              <w:marLeft w:val="0"/>
              <w:marRight w:val="0"/>
              <w:marTop w:val="0"/>
              <w:marBottom w:val="0"/>
              <w:divBdr>
                <w:top w:val="none" w:sz="0" w:space="0" w:color="auto"/>
                <w:left w:val="none" w:sz="0" w:space="0" w:color="auto"/>
                <w:bottom w:val="none" w:sz="0" w:space="0" w:color="auto"/>
                <w:right w:val="none" w:sz="0" w:space="0" w:color="auto"/>
              </w:divBdr>
            </w:div>
            <w:div w:id="101849192">
              <w:marLeft w:val="0"/>
              <w:marRight w:val="0"/>
              <w:marTop w:val="0"/>
              <w:marBottom w:val="0"/>
              <w:divBdr>
                <w:top w:val="none" w:sz="0" w:space="0" w:color="auto"/>
                <w:left w:val="none" w:sz="0" w:space="0" w:color="auto"/>
                <w:bottom w:val="none" w:sz="0" w:space="0" w:color="auto"/>
                <w:right w:val="none" w:sz="0" w:space="0" w:color="auto"/>
              </w:divBdr>
            </w:div>
            <w:div w:id="902451929">
              <w:marLeft w:val="0"/>
              <w:marRight w:val="0"/>
              <w:marTop w:val="0"/>
              <w:marBottom w:val="0"/>
              <w:divBdr>
                <w:top w:val="none" w:sz="0" w:space="0" w:color="auto"/>
                <w:left w:val="none" w:sz="0" w:space="0" w:color="auto"/>
                <w:bottom w:val="none" w:sz="0" w:space="0" w:color="auto"/>
                <w:right w:val="none" w:sz="0" w:space="0" w:color="auto"/>
              </w:divBdr>
            </w:div>
            <w:div w:id="37555804">
              <w:marLeft w:val="0"/>
              <w:marRight w:val="0"/>
              <w:marTop w:val="0"/>
              <w:marBottom w:val="0"/>
              <w:divBdr>
                <w:top w:val="none" w:sz="0" w:space="0" w:color="auto"/>
                <w:left w:val="none" w:sz="0" w:space="0" w:color="auto"/>
                <w:bottom w:val="none" w:sz="0" w:space="0" w:color="auto"/>
                <w:right w:val="none" w:sz="0" w:space="0" w:color="auto"/>
              </w:divBdr>
            </w:div>
            <w:div w:id="2106535386">
              <w:marLeft w:val="0"/>
              <w:marRight w:val="0"/>
              <w:marTop w:val="0"/>
              <w:marBottom w:val="0"/>
              <w:divBdr>
                <w:top w:val="none" w:sz="0" w:space="0" w:color="auto"/>
                <w:left w:val="none" w:sz="0" w:space="0" w:color="auto"/>
                <w:bottom w:val="none" w:sz="0" w:space="0" w:color="auto"/>
                <w:right w:val="none" w:sz="0" w:space="0" w:color="auto"/>
              </w:divBdr>
            </w:div>
            <w:div w:id="668170474">
              <w:marLeft w:val="0"/>
              <w:marRight w:val="0"/>
              <w:marTop w:val="0"/>
              <w:marBottom w:val="0"/>
              <w:divBdr>
                <w:top w:val="none" w:sz="0" w:space="0" w:color="auto"/>
                <w:left w:val="none" w:sz="0" w:space="0" w:color="auto"/>
                <w:bottom w:val="none" w:sz="0" w:space="0" w:color="auto"/>
                <w:right w:val="none" w:sz="0" w:space="0" w:color="auto"/>
              </w:divBdr>
            </w:div>
            <w:div w:id="1732456745">
              <w:marLeft w:val="0"/>
              <w:marRight w:val="0"/>
              <w:marTop w:val="0"/>
              <w:marBottom w:val="0"/>
              <w:divBdr>
                <w:top w:val="none" w:sz="0" w:space="0" w:color="auto"/>
                <w:left w:val="none" w:sz="0" w:space="0" w:color="auto"/>
                <w:bottom w:val="none" w:sz="0" w:space="0" w:color="auto"/>
                <w:right w:val="none" w:sz="0" w:space="0" w:color="auto"/>
              </w:divBdr>
            </w:div>
            <w:div w:id="36395217">
              <w:marLeft w:val="0"/>
              <w:marRight w:val="0"/>
              <w:marTop w:val="0"/>
              <w:marBottom w:val="0"/>
              <w:divBdr>
                <w:top w:val="none" w:sz="0" w:space="0" w:color="auto"/>
                <w:left w:val="none" w:sz="0" w:space="0" w:color="auto"/>
                <w:bottom w:val="none" w:sz="0" w:space="0" w:color="auto"/>
                <w:right w:val="none" w:sz="0" w:space="0" w:color="auto"/>
              </w:divBdr>
            </w:div>
            <w:div w:id="2061467133">
              <w:marLeft w:val="0"/>
              <w:marRight w:val="0"/>
              <w:marTop w:val="0"/>
              <w:marBottom w:val="0"/>
              <w:divBdr>
                <w:top w:val="none" w:sz="0" w:space="0" w:color="auto"/>
                <w:left w:val="none" w:sz="0" w:space="0" w:color="auto"/>
                <w:bottom w:val="none" w:sz="0" w:space="0" w:color="auto"/>
                <w:right w:val="none" w:sz="0" w:space="0" w:color="auto"/>
              </w:divBdr>
            </w:div>
            <w:div w:id="2085491261">
              <w:marLeft w:val="0"/>
              <w:marRight w:val="0"/>
              <w:marTop w:val="0"/>
              <w:marBottom w:val="0"/>
              <w:divBdr>
                <w:top w:val="none" w:sz="0" w:space="0" w:color="auto"/>
                <w:left w:val="none" w:sz="0" w:space="0" w:color="auto"/>
                <w:bottom w:val="none" w:sz="0" w:space="0" w:color="auto"/>
                <w:right w:val="none" w:sz="0" w:space="0" w:color="auto"/>
              </w:divBdr>
            </w:div>
            <w:div w:id="809401814">
              <w:marLeft w:val="0"/>
              <w:marRight w:val="0"/>
              <w:marTop w:val="0"/>
              <w:marBottom w:val="0"/>
              <w:divBdr>
                <w:top w:val="none" w:sz="0" w:space="0" w:color="auto"/>
                <w:left w:val="none" w:sz="0" w:space="0" w:color="auto"/>
                <w:bottom w:val="none" w:sz="0" w:space="0" w:color="auto"/>
                <w:right w:val="none" w:sz="0" w:space="0" w:color="auto"/>
              </w:divBdr>
            </w:div>
          </w:divsChild>
        </w:div>
        <w:div w:id="1420633898">
          <w:marLeft w:val="0"/>
          <w:marRight w:val="0"/>
          <w:marTop w:val="0"/>
          <w:marBottom w:val="0"/>
          <w:divBdr>
            <w:top w:val="none" w:sz="0" w:space="0" w:color="auto"/>
            <w:left w:val="none" w:sz="0" w:space="0" w:color="auto"/>
            <w:bottom w:val="none" w:sz="0" w:space="0" w:color="auto"/>
            <w:right w:val="none" w:sz="0" w:space="0" w:color="auto"/>
          </w:divBdr>
          <w:divsChild>
            <w:div w:id="1395084120">
              <w:marLeft w:val="0"/>
              <w:marRight w:val="0"/>
              <w:marTop w:val="0"/>
              <w:marBottom w:val="0"/>
              <w:divBdr>
                <w:top w:val="none" w:sz="0" w:space="0" w:color="auto"/>
                <w:left w:val="none" w:sz="0" w:space="0" w:color="auto"/>
                <w:bottom w:val="none" w:sz="0" w:space="0" w:color="auto"/>
                <w:right w:val="none" w:sz="0" w:space="0" w:color="auto"/>
              </w:divBdr>
            </w:div>
            <w:div w:id="454560640">
              <w:marLeft w:val="0"/>
              <w:marRight w:val="0"/>
              <w:marTop w:val="0"/>
              <w:marBottom w:val="0"/>
              <w:divBdr>
                <w:top w:val="none" w:sz="0" w:space="0" w:color="auto"/>
                <w:left w:val="none" w:sz="0" w:space="0" w:color="auto"/>
                <w:bottom w:val="none" w:sz="0" w:space="0" w:color="auto"/>
                <w:right w:val="none" w:sz="0" w:space="0" w:color="auto"/>
              </w:divBdr>
            </w:div>
            <w:div w:id="1229730517">
              <w:marLeft w:val="0"/>
              <w:marRight w:val="0"/>
              <w:marTop w:val="0"/>
              <w:marBottom w:val="0"/>
              <w:divBdr>
                <w:top w:val="none" w:sz="0" w:space="0" w:color="auto"/>
                <w:left w:val="none" w:sz="0" w:space="0" w:color="auto"/>
                <w:bottom w:val="none" w:sz="0" w:space="0" w:color="auto"/>
                <w:right w:val="none" w:sz="0" w:space="0" w:color="auto"/>
              </w:divBdr>
            </w:div>
            <w:div w:id="1686401170">
              <w:marLeft w:val="0"/>
              <w:marRight w:val="0"/>
              <w:marTop w:val="0"/>
              <w:marBottom w:val="0"/>
              <w:divBdr>
                <w:top w:val="none" w:sz="0" w:space="0" w:color="auto"/>
                <w:left w:val="none" w:sz="0" w:space="0" w:color="auto"/>
                <w:bottom w:val="none" w:sz="0" w:space="0" w:color="auto"/>
                <w:right w:val="none" w:sz="0" w:space="0" w:color="auto"/>
              </w:divBdr>
            </w:div>
            <w:div w:id="1306281411">
              <w:marLeft w:val="0"/>
              <w:marRight w:val="0"/>
              <w:marTop w:val="0"/>
              <w:marBottom w:val="0"/>
              <w:divBdr>
                <w:top w:val="none" w:sz="0" w:space="0" w:color="auto"/>
                <w:left w:val="none" w:sz="0" w:space="0" w:color="auto"/>
                <w:bottom w:val="none" w:sz="0" w:space="0" w:color="auto"/>
                <w:right w:val="none" w:sz="0" w:space="0" w:color="auto"/>
              </w:divBdr>
            </w:div>
            <w:div w:id="589893612">
              <w:marLeft w:val="0"/>
              <w:marRight w:val="0"/>
              <w:marTop w:val="0"/>
              <w:marBottom w:val="0"/>
              <w:divBdr>
                <w:top w:val="none" w:sz="0" w:space="0" w:color="auto"/>
                <w:left w:val="none" w:sz="0" w:space="0" w:color="auto"/>
                <w:bottom w:val="none" w:sz="0" w:space="0" w:color="auto"/>
                <w:right w:val="none" w:sz="0" w:space="0" w:color="auto"/>
              </w:divBdr>
            </w:div>
            <w:div w:id="1071659448">
              <w:marLeft w:val="0"/>
              <w:marRight w:val="0"/>
              <w:marTop w:val="0"/>
              <w:marBottom w:val="0"/>
              <w:divBdr>
                <w:top w:val="none" w:sz="0" w:space="0" w:color="auto"/>
                <w:left w:val="none" w:sz="0" w:space="0" w:color="auto"/>
                <w:bottom w:val="none" w:sz="0" w:space="0" w:color="auto"/>
                <w:right w:val="none" w:sz="0" w:space="0" w:color="auto"/>
              </w:divBdr>
            </w:div>
            <w:div w:id="1923877850">
              <w:marLeft w:val="0"/>
              <w:marRight w:val="0"/>
              <w:marTop w:val="0"/>
              <w:marBottom w:val="0"/>
              <w:divBdr>
                <w:top w:val="none" w:sz="0" w:space="0" w:color="auto"/>
                <w:left w:val="none" w:sz="0" w:space="0" w:color="auto"/>
                <w:bottom w:val="none" w:sz="0" w:space="0" w:color="auto"/>
                <w:right w:val="none" w:sz="0" w:space="0" w:color="auto"/>
              </w:divBdr>
            </w:div>
            <w:div w:id="952051469">
              <w:marLeft w:val="0"/>
              <w:marRight w:val="0"/>
              <w:marTop w:val="0"/>
              <w:marBottom w:val="0"/>
              <w:divBdr>
                <w:top w:val="none" w:sz="0" w:space="0" w:color="auto"/>
                <w:left w:val="none" w:sz="0" w:space="0" w:color="auto"/>
                <w:bottom w:val="none" w:sz="0" w:space="0" w:color="auto"/>
                <w:right w:val="none" w:sz="0" w:space="0" w:color="auto"/>
              </w:divBdr>
            </w:div>
            <w:div w:id="869076896">
              <w:marLeft w:val="0"/>
              <w:marRight w:val="0"/>
              <w:marTop w:val="0"/>
              <w:marBottom w:val="0"/>
              <w:divBdr>
                <w:top w:val="none" w:sz="0" w:space="0" w:color="auto"/>
                <w:left w:val="none" w:sz="0" w:space="0" w:color="auto"/>
                <w:bottom w:val="none" w:sz="0" w:space="0" w:color="auto"/>
                <w:right w:val="none" w:sz="0" w:space="0" w:color="auto"/>
              </w:divBdr>
            </w:div>
            <w:div w:id="1073042019">
              <w:marLeft w:val="0"/>
              <w:marRight w:val="0"/>
              <w:marTop w:val="0"/>
              <w:marBottom w:val="0"/>
              <w:divBdr>
                <w:top w:val="none" w:sz="0" w:space="0" w:color="auto"/>
                <w:left w:val="none" w:sz="0" w:space="0" w:color="auto"/>
                <w:bottom w:val="none" w:sz="0" w:space="0" w:color="auto"/>
                <w:right w:val="none" w:sz="0" w:space="0" w:color="auto"/>
              </w:divBdr>
            </w:div>
            <w:div w:id="1441071222">
              <w:marLeft w:val="0"/>
              <w:marRight w:val="0"/>
              <w:marTop w:val="0"/>
              <w:marBottom w:val="0"/>
              <w:divBdr>
                <w:top w:val="none" w:sz="0" w:space="0" w:color="auto"/>
                <w:left w:val="none" w:sz="0" w:space="0" w:color="auto"/>
                <w:bottom w:val="none" w:sz="0" w:space="0" w:color="auto"/>
                <w:right w:val="none" w:sz="0" w:space="0" w:color="auto"/>
              </w:divBdr>
            </w:div>
            <w:div w:id="20713291">
              <w:marLeft w:val="0"/>
              <w:marRight w:val="0"/>
              <w:marTop w:val="0"/>
              <w:marBottom w:val="0"/>
              <w:divBdr>
                <w:top w:val="none" w:sz="0" w:space="0" w:color="auto"/>
                <w:left w:val="none" w:sz="0" w:space="0" w:color="auto"/>
                <w:bottom w:val="none" w:sz="0" w:space="0" w:color="auto"/>
                <w:right w:val="none" w:sz="0" w:space="0" w:color="auto"/>
              </w:divBdr>
            </w:div>
            <w:div w:id="586353567">
              <w:marLeft w:val="0"/>
              <w:marRight w:val="0"/>
              <w:marTop w:val="0"/>
              <w:marBottom w:val="0"/>
              <w:divBdr>
                <w:top w:val="none" w:sz="0" w:space="0" w:color="auto"/>
                <w:left w:val="none" w:sz="0" w:space="0" w:color="auto"/>
                <w:bottom w:val="none" w:sz="0" w:space="0" w:color="auto"/>
                <w:right w:val="none" w:sz="0" w:space="0" w:color="auto"/>
              </w:divBdr>
            </w:div>
            <w:div w:id="1355766453">
              <w:marLeft w:val="0"/>
              <w:marRight w:val="0"/>
              <w:marTop w:val="0"/>
              <w:marBottom w:val="0"/>
              <w:divBdr>
                <w:top w:val="none" w:sz="0" w:space="0" w:color="auto"/>
                <w:left w:val="none" w:sz="0" w:space="0" w:color="auto"/>
                <w:bottom w:val="none" w:sz="0" w:space="0" w:color="auto"/>
                <w:right w:val="none" w:sz="0" w:space="0" w:color="auto"/>
              </w:divBdr>
            </w:div>
            <w:div w:id="1885173908">
              <w:marLeft w:val="0"/>
              <w:marRight w:val="0"/>
              <w:marTop w:val="0"/>
              <w:marBottom w:val="0"/>
              <w:divBdr>
                <w:top w:val="none" w:sz="0" w:space="0" w:color="auto"/>
                <w:left w:val="none" w:sz="0" w:space="0" w:color="auto"/>
                <w:bottom w:val="none" w:sz="0" w:space="0" w:color="auto"/>
                <w:right w:val="none" w:sz="0" w:space="0" w:color="auto"/>
              </w:divBdr>
            </w:div>
            <w:div w:id="1686713187">
              <w:marLeft w:val="0"/>
              <w:marRight w:val="0"/>
              <w:marTop w:val="0"/>
              <w:marBottom w:val="0"/>
              <w:divBdr>
                <w:top w:val="none" w:sz="0" w:space="0" w:color="auto"/>
                <w:left w:val="none" w:sz="0" w:space="0" w:color="auto"/>
                <w:bottom w:val="none" w:sz="0" w:space="0" w:color="auto"/>
                <w:right w:val="none" w:sz="0" w:space="0" w:color="auto"/>
              </w:divBdr>
            </w:div>
            <w:div w:id="648633263">
              <w:marLeft w:val="0"/>
              <w:marRight w:val="0"/>
              <w:marTop w:val="0"/>
              <w:marBottom w:val="0"/>
              <w:divBdr>
                <w:top w:val="none" w:sz="0" w:space="0" w:color="auto"/>
                <w:left w:val="none" w:sz="0" w:space="0" w:color="auto"/>
                <w:bottom w:val="none" w:sz="0" w:space="0" w:color="auto"/>
                <w:right w:val="none" w:sz="0" w:space="0" w:color="auto"/>
              </w:divBdr>
            </w:div>
            <w:div w:id="309755104">
              <w:marLeft w:val="0"/>
              <w:marRight w:val="0"/>
              <w:marTop w:val="0"/>
              <w:marBottom w:val="0"/>
              <w:divBdr>
                <w:top w:val="none" w:sz="0" w:space="0" w:color="auto"/>
                <w:left w:val="none" w:sz="0" w:space="0" w:color="auto"/>
                <w:bottom w:val="none" w:sz="0" w:space="0" w:color="auto"/>
                <w:right w:val="none" w:sz="0" w:space="0" w:color="auto"/>
              </w:divBdr>
            </w:div>
            <w:div w:id="1378427648">
              <w:marLeft w:val="0"/>
              <w:marRight w:val="0"/>
              <w:marTop w:val="0"/>
              <w:marBottom w:val="0"/>
              <w:divBdr>
                <w:top w:val="none" w:sz="0" w:space="0" w:color="auto"/>
                <w:left w:val="none" w:sz="0" w:space="0" w:color="auto"/>
                <w:bottom w:val="none" w:sz="0" w:space="0" w:color="auto"/>
                <w:right w:val="none" w:sz="0" w:space="0" w:color="auto"/>
              </w:divBdr>
            </w:div>
          </w:divsChild>
        </w:div>
        <w:div w:id="2067021100">
          <w:marLeft w:val="0"/>
          <w:marRight w:val="0"/>
          <w:marTop w:val="0"/>
          <w:marBottom w:val="0"/>
          <w:divBdr>
            <w:top w:val="none" w:sz="0" w:space="0" w:color="auto"/>
            <w:left w:val="none" w:sz="0" w:space="0" w:color="auto"/>
            <w:bottom w:val="none" w:sz="0" w:space="0" w:color="auto"/>
            <w:right w:val="none" w:sz="0" w:space="0" w:color="auto"/>
          </w:divBdr>
          <w:divsChild>
            <w:div w:id="2089382476">
              <w:marLeft w:val="0"/>
              <w:marRight w:val="0"/>
              <w:marTop w:val="0"/>
              <w:marBottom w:val="0"/>
              <w:divBdr>
                <w:top w:val="none" w:sz="0" w:space="0" w:color="auto"/>
                <w:left w:val="none" w:sz="0" w:space="0" w:color="auto"/>
                <w:bottom w:val="none" w:sz="0" w:space="0" w:color="auto"/>
                <w:right w:val="none" w:sz="0" w:space="0" w:color="auto"/>
              </w:divBdr>
            </w:div>
            <w:div w:id="19082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29176">
      <w:bodyDiv w:val="1"/>
      <w:marLeft w:val="0"/>
      <w:marRight w:val="0"/>
      <w:marTop w:val="0"/>
      <w:marBottom w:val="0"/>
      <w:divBdr>
        <w:top w:val="none" w:sz="0" w:space="0" w:color="auto"/>
        <w:left w:val="none" w:sz="0" w:space="0" w:color="auto"/>
        <w:bottom w:val="none" w:sz="0" w:space="0" w:color="auto"/>
        <w:right w:val="none" w:sz="0" w:space="0" w:color="auto"/>
      </w:divBdr>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1657345">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25761625">
      <w:bodyDiv w:val="1"/>
      <w:marLeft w:val="0"/>
      <w:marRight w:val="0"/>
      <w:marTop w:val="0"/>
      <w:marBottom w:val="0"/>
      <w:divBdr>
        <w:top w:val="none" w:sz="0" w:space="0" w:color="auto"/>
        <w:left w:val="none" w:sz="0" w:space="0" w:color="auto"/>
        <w:bottom w:val="none" w:sz="0" w:space="0" w:color="auto"/>
        <w:right w:val="none" w:sz="0" w:space="0" w:color="auto"/>
      </w:divBdr>
    </w:div>
    <w:div w:id="1425953095">
      <w:bodyDiv w:val="1"/>
      <w:marLeft w:val="0"/>
      <w:marRight w:val="0"/>
      <w:marTop w:val="0"/>
      <w:marBottom w:val="0"/>
      <w:divBdr>
        <w:top w:val="none" w:sz="0" w:space="0" w:color="auto"/>
        <w:left w:val="none" w:sz="0" w:space="0" w:color="auto"/>
        <w:bottom w:val="none" w:sz="0" w:space="0" w:color="auto"/>
        <w:right w:val="none" w:sz="0" w:space="0" w:color="auto"/>
      </w:divBdr>
    </w:div>
    <w:div w:id="1429306433">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36099421">
      <w:bodyDiv w:val="1"/>
      <w:marLeft w:val="0"/>
      <w:marRight w:val="0"/>
      <w:marTop w:val="0"/>
      <w:marBottom w:val="0"/>
      <w:divBdr>
        <w:top w:val="none" w:sz="0" w:space="0" w:color="auto"/>
        <w:left w:val="none" w:sz="0" w:space="0" w:color="auto"/>
        <w:bottom w:val="none" w:sz="0" w:space="0" w:color="auto"/>
        <w:right w:val="none" w:sz="0" w:space="0" w:color="auto"/>
      </w:divBdr>
    </w:div>
    <w:div w:id="1444229475">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58598652">
      <w:bodyDiv w:val="1"/>
      <w:marLeft w:val="0"/>
      <w:marRight w:val="0"/>
      <w:marTop w:val="0"/>
      <w:marBottom w:val="0"/>
      <w:divBdr>
        <w:top w:val="none" w:sz="0" w:space="0" w:color="auto"/>
        <w:left w:val="none" w:sz="0" w:space="0" w:color="auto"/>
        <w:bottom w:val="none" w:sz="0" w:space="0" w:color="auto"/>
        <w:right w:val="none" w:sz="0" w:space="0" w:color="auto"/>
      </w:divBdr>
    </w:div>
    <w:div w:id="1462042916">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77795781">
      <w:bodyDiv w:val="1"/>
      <w:marLeft w:val="0"/>
      <w:marRight w:val="0"/>
      <w:marTop w:val="0"/>
      <w:marBottom w:val="0"/>
      <w:divBdr>
        <w:top w:val="none" w:sz="0" w:space="0" w:color="auto"/>
        <w:left w:val="none" w:sz="0" w:space="0" w:color="auto"/>
        <w:bottom w:val="none" w:sz="0" w:space="0" w:color="auto"/>
        <w:right w:val="none" w:sz="0" w:space="0" w:color="auto"/>
      </w:divBdr>
    </w:div>
    <w:div w:id="1481196522">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2186578">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23402435">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46408260">
      <w:bodyDiv w:val="1"/>
      <w:marLeft w:val="0"/>
      <w:marRight w:val="0"/>
      <w:marTop w:val="0"/>
      <w:marBottom w:val="0"/>
      <w:divBdr>
        <w:top w:val="none" w:sz="0" w:space="0" w:color="auto"/>
        <w:left w:val="none" w:sz="0" w:space="0" w:color="auto"/>
        <w:bottom w:val="none" w:sz="0" w:space="0" w:color="auto"/>
        <w:right w:val="none" w:sz="0" w:space="0" w:color="auto"/>
      </w:divBdr>
    </w:div>
    <w:div w:id="1561135822">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69880922">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596745757">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19022391">
      <w:bodyDiv w:val="1"/>
      <w:marLeft w:val="0"/>
      <w:marRight w:val="0"/>
      <w:marTop w:val="0"/>
      <w:marBottom w:val="0"/>
      <w:divBdr>
        <w:top w:val="none" w:sz="0" w:space="0" w:color="auto"/>
        <w:left w:val="none" w:sz="0" w:space="0" w:color="auto"/>
        <w:bottom w:val="none" w:sz="0" w:space="0" w:color="auto"/>
        <w:right w:val="none" w:sz="0" w:space="0" w:color="auto"/>
      </w:divBdr>
    </w:div>
    <w:div w:id="1619531920">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26544655">
      <w:bodyDiv w:val="1"/>
      <w:marLeft w:val="0"/>
      <w:marRight w:val="0"/>
      <w:marTop w:val="0"/>
      <w:marBottom w:val="0"/>
      <w:divBdr>
        <w:top w:val="none" w:sz="0" w:space="0" w:color="auto"/>
        <w:left w:val="none" w:sz="0" w:space="0" w:color="auto"/>
        <w:bottom w:val="none" w:sz="0" w:space="0" w:color="auto"/>
        <w:right w:val="none" w:sz="0" w:space="0" w:color="auto"/>
      </w:divBdr>
    </w:div>
    <w:div w:id="1637372862">
      <w:bodyDiv w:val="1"/>
      <w:marLeft w:val="0"/>
      <w:marRight w:val="0"/>
      <w:marTop w:val="0"/>
      <w:marBottom w:val="0"/>
      <w:divBdr>
        <w:top w:val="none" w:sz="0" w:space="0" w:color="auto"/>
        <w:left w:val="none" w:sz="0" w:space="0" w:color="auto"/>
        <w:bottom w:val="none" w:sz="0" w:space="0" w:color="auto"/>
        <w:right w:val="none" w:sz="0" w:space="0" w:color="auto"/>
      </w:divBdr>
    </w:div>
    <w:div w:id="1639148257">
      <w:bodyDiv w:val="1"/>
      <w:marLeft w:val="0"/>
      <w:marRight w:val="0"/>
      <w:marTop w:val="0"/>
      <w:marBottom w:val="0"/>
      <w:divBdr>
        <w:top w:val="none" w:sz="0" w:space="0" w:color="auto"/>
        <w:left w:val="none" w:sz="0" w:space="0" w:color="auto"/>
        <w:bottom w:val="none" w:sz="0" w:space="0" w:color="auto"/>
        <w:right w:val="none" w:sz="0" w:space="0" w:color="auto"/>
      </w:divBdr>
    </w:div>
    <w:div w:id="1641153202">
      <w:bodyDiv w:val="1"/>
      <w:marLeft w:val="0"/>
      <w:marRight w:val="0"/>
      <w:marTop w:val="0"/>
      <w:marBottom w:val="0"/>
      <w:divBdr>
        <w:top w:val="none" w:sz="0" w:space="0" w:color="auto"/>
        <w:left w:val="none" w:sz="0" w:space="0" w:color="auto"/>
        <w:bottom w:val="none" w:sz="0" w:space="0" w:color="auto"/>
        <w:right w:val="none" w:sz="0" w:space="0" w:color="auto"/>
      </w:divBdr>
    </w:div>
    <w:div w:id="1650163123">
      <w:bodyDiv w:val="1"/>
      <w:marLeft w:val="0"/>
      <w:marRight w:val="0"/>
      <w:marTop w:val="0"/>
      <w:marBottom w:val="0"/>
      <w:divBdr>
        <w:top w:val="none" w:sz="0" w:space="0" w:color="auto"/>
        <w:left w:val="none" w:sz="0" w:space="0" w:color="auto"/>
        <w:bottom w:val="none" w:sz="0" w:space="0" w:color="auto"/>
        <w:right w:val="none" w:sz="0" w:space="0" w:color="auto"/>
      </w:divBdr>
    </w:div>
    <w:div w:id="1651442994">
      <w:bodyDiv w:val="1"/>
      <w:marLeft w:val="0"/>
      <w:marRight w:val="0"/>
      <w:marTop w:val="0"/>
      <w:marBottom w:val="0"/>
      <w:divBdr>
        <w:top w:val="none" w:sz="0" w:space="0" w:color="auto"/>
        <w:left w:val="none" w:sz="0" w:space="0" w:color="auto"/>
        <w:bottom w:val="none" w:sz="0" w:space="0" w:color="auto"/>
        <w:right w:val="none" w:sz="0" w:space="0" w:color="auto"/>
      </w:divBdr>
    </w:div>
    <w:div w:id="1662156149">
      <w:bodyDiv w:val="1"/>
      <w:marLeft w:val="0"/>
      <w:marRight w:val="0"/>
      <w:marTop w:val="0"/>
      <w:marBottom w:val="0"/>
      <w:divBdr>
        <w:top w:val="none" w:sz="0" w:space="0" w:color="auto"/>
        <w:left w:val="none" w:sz="0" w:space="0" w:color="auto"/>
        <w:bottom w:val="none" w:sz="0" w:space="0" w:color="auto"/>
        <w:right w:val="none" w:sz="0" w:space="0" w:color="auto"/>
      </w:divBdr>
      <w:divsChild>
        <w:div w:id="2097094831">
          <w:marLeft w:val="0"/>
          <w:marRight w:val="0"/>
          <w:marTop w:val="0"/>
          <w:marBottom w:val="0"/>
          <w:divBdr>
            <w:top w:val="none" w:sz="0" w:space="0" w:color="auto"/>
            <w:left w:val="none" w:sz="0" w:space="0" w:color="auto"/>
            <w:bottom w:val="none" w:sz="0" w:space="0" w:color="auto"/>
            <w:right w:val="none" w:sz="0" w:space="0" w:color="auto"/>
          </w:divBdr>
          <w:divsChild>
            <w:div w:id="1974676306">
              <w:marLeft w:val="0"/>
              <w:marRight w:val="0"/>
              <w:marTop w:val="0"/>
              <w:marBottom w:val="0"/>
              <w:divBdr>
                <w:top w:val="none" w:sz="0" w:space="0" w:color="auto"/>
                <w:left w:val="none" w:sz="0" w:space="0" w:color="auto"/>
                <w:bottom w:val="none" w:sz="0" w:space="0" w:color="auto"/>
                <w:right w:val="none" w:sz="0" w:space="0" w:color="auto"/>
              </w:divBdr>
              <w:divsChild>
                <w:div w:id="210119479">
                  <w:marLeft w:val="0"/>
                  <w:marRight w:val="0"/>
                  <w:marTop w:val="0"/>
                  <w:marBottom w:val="0"/>
                  <w:divBdr>
                    <w:top w:val="none" w:sz="0" w:space="0" w:color="auto"/>
                    <w:left w:val="none" w:sz="0" w:space="0" w:color="auto"/>
                    <w:bottom w:val="none" w:sz="0" w:space="0" w:color="auto"/>
                    <w:right w:val="none" w:sz="0" w:space="0" w:color="auto"/>
                  </w:divBdr>
                  <w:divsChild>
                    <w:div w:id="193352336">
                      <w:marLeft w:val="0"/>
                      <w:marRight w:val="0"/>
                      <w:marTop w:val="0"/>
                      <w:marBottom w:val="0"/>
                      <w:divBdr>
                        <w:top w:val="none" w:sz="0" w:space="0" w:color="auto"/>
                        <w:left w:val="none" w:sz="0" w:space="0" w:color="auto"/>
                        <w:bottom w:val="none" w:sz="0" w:space="0" w:color="auto"/>
                        <w:right w:val="none" w:sz="0" w:space="0" w:color="auto"/>
                      </w:divBdr>
                      <w:divsChild>
                        <w:div w:id="29839399">
                          <w:marLeft w:val="0"/>
                          <w:marRight w:val="0"/>
                          <w:marTop w:val="0"/>
                          <w:marBottom w:val="0"/>
                          <w:divBdr>
                            <w:top w:val="none" w:sz="0" w:space="0" w:color="auto"/>
                            <w:left w:val="none" w:sz="0" w:space="0" w:color="auto"/>
                            <w:bottom w:val="none" w:sz="0" w:space="0" w:color="auto"/>
                            <w:right w:val="none" w:sz="0" w:space="0" w:color="auto"/>
                          </w:divBdr>
                          <w:divsChild>
                            <w:div w:id="4056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00900">
      <w:bodyDiv w:val="1"/>
      <w:marLeft w:val="0"/>
      <w:marRight w:val="0"/>
      <w:marTop w:val="0"/>
      <w:marBottom w:val="0"/>
      <w:divBdr>
        <w:top w:val="none" w:sz="0" w:space="0" w:color="auto"/>
        <w:left w:val="none" w:sz="0" w:space="0" w:color="auto"/>
        <w:bottom w:val="none" w:sz="0" w:space="0" w:color="auto"/>
        <w:right w:val="none" w:sz="0" w:space="0" w:color="auto"/>
      </w:divBdr>
    </w:div>
    <w:div w:id="1667514638">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22748312">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685379">
      <w:bodyDiv w:val="1"/>
      <w:marLeft w:val="0"/>
      <w:marRight w:val="0"/>
      <w:marTop w:val="0"/>
      <w:marBottom w:val="0"/>
      <w:divBdr>
        <w:top w:val="none" w:sz="0" w:space="0" w:color="auto"/>
        <w:left w:val="none" w:sz="0" w:space="0" w:color="auto"/>
        <w:bottom w:val="none" w:sz="0" w:space="0" w:color="auto"/>
        <w:right w:val="none" w:sz="0" w:space="0" w:color="auto"/>
      </w:divBdr>
    </w:div>
    <w:div w:id="1733890362">
      <w:bodyDiv w:val="1"/>
      <w:marLeft w:val="0"/>
      <w:marRight w:val="0"/>
      <w:marTop w:val="0"/>
      <w:marBottom w:val="0"/>
      <w:divBdr>
        <w:top w:val="none" w:sz="0" w:space="0" w:color="auto"/>
        <w:left w:val="none" w:sz="0" w:space="0" w:color="auto"/>
        <w:bottom w:val="none" w:sz="0" w:space="0" w:color="auto"/>
        <w:right w:val="none" w:sz="0" w:space="0" w:color="auto"/>
      </w:divBdr>
    </w:div>
    <w:div w:id="1745030142">
      <w:bodyDiv w:val="1"/>
      <w:marLeft w:val="0"/>
      <w:marRight w:val="0"/>
      <w:marTop w:val="0"/>
      <w:marBottom w:val="0"/>
      <w:divBdr>
        <w:top w:val="none" w:sz="0" w:space="0" w:color="auto"/>
        <w:left w:val="none" w:sz="0" w:space="0" w:color="auto"/>
        <w:bottom w:val="none" w:sz="0" w:space="0" w:color="auto"/>
        <w:right w:val="none" w:sz="0" w:space="0" w:color="auto"/>
      </w:divBdr>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59208992">
      <w:bodyDiv w:val="1"/>
      <w:marLeft w:val="0"/>
      <w:marRight w:val="0"/>
      <w:marTop w:val="0"/>
      <w:marBottom w:val="0"/>
      <w:divBdr>
        <w:top w:val="none" w:sz="0" w:space="0" w:color="auto"/>
        <w:left w:val="none" w:sz="0" w:space="0" w:color="auto"/>
        <w:bottom w:val="none" w:sz="0" w:space="0" w:color="auto"/>
        <w:right w:val="none" w:sz="0" w:space="0" w:color="auto"/>
      </w:divBdr>
    </w:div>
    <w:div w:id="1763405360">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73822166">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4374741">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02231">
      <w:bodyDiv w:val="1"/>
      <w:marLeft w:val="0"/>
      <w:marRight w:val="0"/>
      <w:marTop w:val="0"/>
      <w:marBottom w:val="0"/>
      <w:divBdr>
        <w:top w:val="none" w:sz="0" w:space="0" w:color="auto"/>
        <w:left w:val="none" w:sz="0" w:space="0" w:color="auto"/>
        <w:bottom w:val="none" w:sz="0" w:space="0" w:color="auto"/>
        <w:right w:val="none" w:sz="0" w:space="0" w:color="auto"/>
      </w:divBdr>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58352577">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2857511">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887790121">
      <w:bodyDiv w:val="1"/>
      <w:marLeft w:val="0"/>
      <w:marRight w:val="0"/>
      <w:marTop w:val="0"/>
      <w:marBottom w:val="0"/>
      <w:divBdr>
        <w:top w:val="none" w:sz="0" w:space="0" w:color="auto"/>
        <w:left w:val="none" w:sz="0" w:space="0" w:color="auto"/>
        <w:bottom w:val="none" w:sz="0" w:space="0" w:color="auto"/>
        <w:right w:val="none" w:sz="0" w:space="0" w:color="auto"/>
      </w:divBdr>
    </w:div>
    <w:div w:id="1906527499">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25412688">
      <w:bodyDiv w:val="1"/>
      <w:marLeft w:val="0"/>
      <w:marRight w:val="0"/>
      <w:marTop w:val="0"/>
      <w:marBottom w:val="0"/>
      <w:divBdr>
        <w:top w:val="none" w:sz="0" w:space="0" w:color="auto"/>
        <w:left w:val="none" w:sz="0" w:space="0" w:color="auto"/>
        <w:bottom w:val="none" w:sz="0" w:space="0" w:color="auto"/>
        <w:right w:val="none" w:sz="0" w:space="0" w:color="auto"/>
      </w:divBdr>
      <w:divsChild>
        <w:div w:id="2066638338">
          <w:marLeft w:val="0"/>
          <w:marRight w:val="0"/>
          <w:marTop w:val="0"/>
          <w:marBottom w:val="0"/>
          <w:divBdr>
            <w:top w:val="none" w:sz="0" w:space="0" w:color="auto"/>
            <w:left w:val="none" w:sz="0" w:space="0" w:color="auto"/>
            <w:bottom w:val="none" w:sz="0" w:space="0" w:color="auto"/>
            <w:right w:val="none" w:sz="0" w:space="0" w:color="auto"/>
          </w:divBdr>
        </w:div>
      </w:divsChild>
    </w:div>
    <w:div w:id="1925676468">
      <w:bodyDiv w:val="1"/>
      <w:marLeft w:val="0"/>
      <w:marRight w:val="0"/>
      <w:marTop w:val="0"/>
      <w:marBottom w:val="0"/>
      <w:divBdr>
        <w:top w:val="none" w:sz="0" w:space="0" w:color="auto"/>
        <w:left w:val="none" w:sz="0" w:space="0" w:color="auto"/>
        <w:bottom w:val="none" w:sz="0" w:space="0" w:color="auto"/>
        <w:right w:val="none" w:sz="0" w:space="0" w:color="auto"/>
      </w:divBdr>
    </w:div>
    <w:div w:id="1929653527">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52782759">
      <w:bodyDiv w:val="1"/>
      <w:marLeft w:val="0"/>
      <w:marRight w:val="0"/>
      <w:marTop w:val="0"/>
      <w:marBottom w:val="0"/>
      <w:divBdr>
        <w:top w:val="none" w:sz="0" w:space="0" w:color="auto"/>
        <w:left w:val="none" w:sz="0" w:space="0" w:color="auto"/>
        <w:bottom w:val="none" w:sz="0" w:space="0" w:color="auto"/>
        <w:right w:val="none" w:sz="0" w:space="0" w:color="auto"/>
      </w:divBdr>
      <w:divsChild>
        <w:div w:id="1225068741">
          <w:marLeft w:val="0"/>
          <w:marRight w:val="0"/>
          <w:marTop w:val="0"/>
          <w:marBottom w:val="0"/>
          <w:divBdr>
            <w:top w:val="none" w:sz="0" w:space="0" w:color="auto"/>
            <w:left w:val="none" w:sz="0" w:space="0" w:color="auto"/>
            <w:bottom w:val="none" w:sz="0" w:space="0" w:color="auto"/>
            <w:right w:val="none" w:sz="0" w:space="0" w:color="auto"/>
          </w:divBdr>
        </w:div>
      </w:divsChild>
    </w:div>
    <w:div w:id="1964727975">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35088">
      <w:bodyDiv w:val="1"/>
      <w:marLeft w:val="0"/>
      <w:marRight w:val="0"/>
      <w:marTop w:val="0"/>
      <w:marBottom w:val="0"/>
      <w:divBdr>
        <w:top w:val="none" w:sz="0" w:space="0" w:color="auto"/>
        <w:left w:val="none" w:sz="0" w:space="0" w:color="auto"/>
        <w:bottom w:val="none" w:sz="0" w:space="0" w:color="auto"/>
        <w:right w:val="none" w:sz="0" w:space="0" w:color="auto"/>
      </w:divBdr>
    </w:div>
    <w:div w:id="1995598698">
      <w:bodyDiv w:val="1"/>
      <w:marLeft w:val="0"/>
      <w:marRight w:val="0"/>
      <w:marTop w:val="0"/>
      <w:marBottom w:val="0"/>
      <w:divBdr>
        <w:top w:val="none" w:sz="0" w:space="0" w:color="auto"/>
        <w:left w:val="none" w:sz="0" w:space="0" w:color="auto"/>
        <w:bottom w:val="none" w:sz="0" w:space="0" w:color="auto"/>
        <w:right w:val="none" w:sz="0" w:space="0" w:color="auto"/>
      </w:divBdr>
    </w:div>
    <w:div w:id="1998338559">
      <w:bodyDiv w:val="1"/>
      <w:marLeft w:val="0"/>
      <w:marRight w:val="0"/>
      <w:marTop w:val="0"/>
      <w:marBottom w:val="0"/>
      <w:divBdr>
        <w:top w:val="none" w:sz="0" w:space="0" w:color="auto"/>
        <w:left w:val="none" w:sz="0" w:space="0" w:color="auto"/>
        <w:bottom w:val="none" w:sz="0" w:space="0" w:color="auto"/>
        <w:right w:val="none" w:sz="0" w:space="0" w:color="auto"/>
      </w:divBdr>
      <w:divsChild>
        <w:div w:id="1033651529">
          <w:marLeft w:val="0"/>
          <w:marRight w:val="0"/>
          <w:marTop w:val="0"/>
          <w:marBottom w:val="0"/>
          <w:divBdr>
            <w:top w:val="none" w:sz="0" w:space="0" w:color="auto"/>
            <w:left w:val="none" w:sz="0" w:space="0" w:color="auto"/>
            <w:bottom w:val="none" w:sz="0" w:space="0" w:color="auto"/>
            <w:right w:val="none" w:sz="0" w:space="0" w:color="auto"/>
          </w:divBdr>
          <w:divsChild>
            <w:div w:id="1562717038">
              <w:marLeft w:val="0"/>
              <w:marRight w:val="0"/>
              <w:marTop w:val="0"/>
              <w:marBottom w:val="0"/>
              <w:divBdr>
                <w:top w:val="none" w:sz="0" w:space="0" w:color="auto"/>
                <w:left w:val="none" w:sz="0" w:space="0" w:color="auto"/>
                <w:bottom w:val="none" w:sz="0" w:space="0" w:color="auto"/>
                <w:right w:val="none" w:sz="0" w:space="0" w:color="auto"/>
              </w:divBdr>
              <w:divsChild>
                <w:div w:id="1403408495">
                  <w:marLeft w:val="0"/>
                  <w:marRight w:val="0"/>
                  <w:marTop w:val="0"/>
                  <w:marBottom w:val="0"/>
                  <w:divBdr>
                    <w:top w:val="none" w:sz="0" w:space="0" w:color="auto"/>
                    <w:left w:val="none" w:sz="0" w:space="0" w:color="auto"/>
                    <w:bottom w:val="none" w:sz="0" w:space="0" w:color="auto"/>
                    <w:right w:val="none" w:sz="0" w:space="0" w:color="auto"/>
                  </w:divBdr>
                  <w:divsChild>
                    <w:div w:id="14285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0074">
          <w:marLeft w:val="0"/>
          <w:marRight w:val="0"/>
          <w:marTop w:val="0"/>
          <w:marBottom w:val="0"/>
          <w:divBdr>
            <w:top w:val="none" w:sz="0" w:space="0" w:color="auto"/>
            <w:left w:val="none" w:sz="0" w:space="0" w:color="auto"/>
            <w:bottom w:val="none" w:sz="0" w:space="0" w:color="auto"/>
            <w:right w:val="none" w:sz="0" w:space="0" w:color="auto"/>
          </w:divBdr>
          <w:divsChild>
            <w:div w:id="310788664">
              <w:marLeft w:val="0"/>
              <w:marRight w:val="0"/>
              <w:marTop w:val="0"/>
              <w:marBottom w:val="0"/>
              <w:divBdr>
                <w:top w:val="none" w:sz="0" w:space="0" w:color="auto"/>
                <w:left w:val="none" w:sz="0" w:space="0" w:color="auto"/>
                <w:bottom w:val="none" w:sz="0" w:space="0" w:color="auto"/>
                <w:right w:val="none" w:sz="0" w:space="0" w:color="auto"/>
              </w:divBdr>
              <w:divsChild>
                <w:div w:id="129444620">
                  <w:marLeft w:val="0"/>
                  <w:marRight w:val="0"/>
                  <w:marTop w:val="0"/>
                  <w:marBottom w:val="0"/>
                  <w:divBdr>
                    <w:top w:val="none" w:sz="0" w:space="0" w:color="auto"/>
                    <w:left w:val="none" w:sz="0" w:space="0" w:color="auto"/>
                    <w:bottom w:val="none" w:sz="0" w:space="0" w:color="auto"/>
                    <w:right w:val="none" w:sz="0" w:space="0" w:color="auto"/>
                  </w:divBdr>
                  <w:divsChild>
                    <w:div w:id="454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1931">
      <w:bodyDiv w:val="1"/>
      <w:marLeft w:val="0"/>
      <w:marRight w:val="0"/>
      <w:marTop w:val="0"/>
      <w:marBottom w:val="0"/>
      <w:divBdr>
        <w:top w:val="none" w:sz="0" w:space="0" w:color="auto"/>
        <w:left w:val="none" w:sz="0" w:space="0" w:color="auto"/>
        <w:bottom w:val="none" w:sz="0" w:space="0" w:color="auto"/>
        <w:right w:val="none" w:sz="0" w:space="0" w:color="auto"/>
      </w:divBdr>
    </w:div>
    <w:div w:id="2020084968">
      <w:bodyDiv w:val="1"/>
      <w:marLeft w:val="0"/>
      <w:marRight w:val="0"/>
      <w:marTop w:val="0"/>
      <w:marBottom w:val="0"/>
      <w:divBdr>
        <w:top w:val="none" w:sz="0" w:space="0" w:color="auto"/>
        <w:left w:val="none" w:sz="0" w:space="0" w:color="auto"/>
        <w:bottom w:val="none" w:sz="0" w:space="0" w:color="auto"/>
        <w:right w:val="none" w:sz="0" w:space="0" w:color="auto"/>
      </w:divBdr>
    </w:div>
    <w:div w:id="2023848776">
      <w:bodyDiv w:val="1"/>
      <w:marLeft w:val="0"/>
      <w:marRight w:val="0"/>
      <w:marTop w:val="0"/>
      <w:marBottom w:val="0"/>
      <w:divBdr>
        <w:top w:val="none" w:sz="0" w:space="0" w:color="auto"/>
        <w:left w:val="none" w:sz="0" w:space="0" w:color="auto"/>
        <w:bottom w:val="none" w:sz="0" w:space="0" w:color="auto"/>
        <w:right w:val="none" w:sz="0" w:space="0" w:color="auto"/>
      </w:divBdr>
    </w:div>
    <w:div w:id="2028361182">
      <w:bodyDiv w:val="1"/>
      <w:marLeft w:val="0"/>
      <w:marRight w:val="0"/>
      <w:marTop w:val="0"/>
      <w:marBottom w:val="0"/>
      <w:divBdr>
        <w:top w:val="none" w:sz="0" w:space="0" w:color="auto"/>
        <w:left w:val="none" w:sz="0" w:space="0" w:color="auto"/>
        <w:bottom w:val="none" w:sz="0" w:space="0" w:color="auto"/>
        <w:right w:val="none" w:sz="0" w:space="0" w:color="auto"/>
      </w:divBdr>
    </w:div>
    <w:div w:id="2028751063">
      <w:bodyDiv w:val="1"/>
      <w:marLeft w:val="0"/>
      <w:marRight w:val="0"/>
      <w:marTop w:val="0"/>
      <w:marBottom w:val="0"/>
      <w:divBdr>
        <w:top w:val="none" w:sz="0" w:space="0" w:color="auto"/>
        <w:left w:val="none" w:sz="0" w:space="0" w:color="auto"/>
        <w:bottom w:val="none" w:sz="0" w:space="0" w:color="auto"/>
        <w:right w:val="none" w:sz="0" w:space="0" w:color="auto"/>
      </w:divBdr>
    </w:div>
    <w:div w:id="2034451254">
      <w:bodyDiv w:val="1"/>
      <w:marLeft w:val="0"/>
      <w:marRight w:val="0"/>
      <w:marTop w:val="0"/>
      <w:marBottom w:val="0"/>
      <w:divBdr>
        <w:top w:val="none" w:sz="0" w:space="0" w:color="auto"/>
        <w:left w:val="none" w:sz="0" w:space="0" w:color="auto"/>
        <w:bottom w:val="none" w:sz="0" w:space="0" w:color="auto"/>
        <w:right w:val="none" w:sz="0" w:space="0" w:color="auto"/>
      </w:divBdr>
    </w:div>
    <w:div w:id="2035812398">
      <w:bodyDiv w:val="1"/>
      <w:marLeft w:val="0"/>
      <w:marRight w:val="0"/>
      <w:marTop w:val="0"/>
      <w:marBottom w:val="0"/>
      <w:divBdr>
        <w:top w:val="none" w:sz="0" w:space="0" w:color="auto"/>
        <w:left w:val="none" w:sz="0" w:space="0" w:color="auto"/>
        <w:bottom w:val="none" w:sz="0" w:space="0" w:color="auto"/>
        <w:right w:val="none" w:sz="0" w:space="0" w:color="auto"/>
      </w:divBdr>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41392445">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4059217">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02021693">
      <w:bodyDiv w:val="1"/>
      <w:marLeft w:val="0"/>
      <w:marRight w:val="0"/>
      <w:marTop w:val="0"/>
      <w:marBottom w:val="0"/>
      <w:divBdr>
        <w:top w:val="none" w:sz="0" w:space="0" w:color="auto"/>
        <w:left w:val="none" w:sz="0" w:space="0" w:color="auto"/>
        <w:bottom w:val="none" w:sz="0" w:space="0" w:color="auto"/>
        <w:right w:val="none" w:sz="0" w:space="0" w:color="auto"/>
      </w:divBdr>
    </w:div>
    <w:div w:id="2108497018">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277360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5049906">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1534650">
      <w:bodyDiv w:val="1"/>
      <w:marLeft w:val="0"/>
      <w:marRight w:val="0"/>
      <w:marTop w:val="0"/>
      <w:marBottom w:val="0"/>
      <w:divBdr>
        <w:top w:val="none" w:sz="0" w:space="0" w:color="auto"/>
        <w:left w:val="none" w:sz="0" w:space="0" w:color="auto"/>
        <w:bottom w:val="none" w:sz="0" w:space="0" w:color="auto"/>
        <w:right w:val="none" w:sz="0" w:space="0" w:color="auto"/>
      </w:divBdr>
    </w:div>
    <w:div w:id="2121876758">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34982401">
      <w:bodyDiv w:val="1"/>
      <w:marLeft w:val="0"/>
      <w:marRight w:val="0"/>
      <w:marTop w:val="0"/>
      <w:marBottom w:val="0"/>
      <w:divBdr>
        <w:top w:val="none" w:sz="0" w:space="0" w:color="auto"/>
        <w:left w:val="none" w:sz="0" w:space="0" w:color="auto"/>
        <w:bottom w:val="none" w:sz="0" w:space="0" w:color="auto"/>
        <w:right w:val="none" w:sz="0" w:space="0" w:color="auto"/>
      </w:divBdr>
    </w:div>
    <w:div w:id="2137984331">
      <w:bodyDiv w:val="1"/>
      <w:marLeft w:val="0"/>
      <w:marRight w:val="0"/>
      <w:marTop w:val="0"/>
      <w:marBottom w:val="0"/>
      <w:divBdr>
        <w:top w:val="none" w:sz="0" w:space="0" w:color="auto"/>
        <w:left w:val="none" w:sz="0" w:space="0" w:color="auto"/>
        <w:bottom w:val="none" w:sz="0" w:space="0" w:color="auto"/>
        <w:right w:val="none" w:sz="0" w:space="0" w:color="auto"/>
      </w:divBdr>
    </w:div>
    <w:div w:id="2141412532">
      <w:bodyDiv w:val="1"/>
      <w:marLeft w:val="0"/>
      <w:marRight w:val="0"/>
      <w:marTop w:val="0"/>
      <w:marBottom w:val="0"/>
      <w:divBdr>
        <w:top w:val="none" w:sz="0" w:space="0" w:color="auto"/>
        <w:left w:val="none" w:sz="0" w:space="0" w:color="auto"/>
        <w:bottom w:val="none" w:sz="0" w:space="0" w:color="auto"/>
        <w:right w:val="none" w:sz="0" w:space="0" w:color="auto"/>
      </w:divBdr>
      <w:divsChild>
        <w:div w:id="4208863">
          <w:marLeft w:val="0"/>
          <w:marRight w:val="0"/>
          <w:marTop w:val="0"/>
          <w:marBottom w:val="0"/>
          <w:divBdr>
            <w:top w:val="none" w:sz="0" w:space="0" w:color="auto"/>
            <w:left w:val="none" w:sz="0" w:space="0" w:color="auto"/>
            <w:bottom w:val="none" w:sz="0" w:space="0" w:color="auto"/>
            <w:right w:val="none" w:sz="0" w:space="0" w:color="auto"/>
          </w:divBdr>
        </w:div>
        <w:div w:id="1601181524">
          <w:marLeft w:val="0"/>
          <w:marRight w:val="0"/>
          <w:marTop w:val="0"/>
          <w:marBottom w:val="0"/>
          <w:divBdr>
            <w:top w:val="none" w:sz="0" w:space="0" w:color="auto"/>
            <w:left w:val="none" w:sz="0" w:space="0" w:color="auto"/>
            <w:bottom w:val="none" w:sz="0" w:space="0" w:color="auto"/>
            <w:right w:val="none" w:sz="0" w:space="0" w:color="auto"/>
          </w:divBdr>
        </w:div>
        <w:div w:id="1742602690">
          <w:marLeft w:val="0"/>
          <w:marRight w:val="0"/>
          <w:marTop w:val="0"/>
          <w:marBottom w:val="0"/>
          <w:divBdr>
            <w:top w:val="none" w:sz="0" w:space="0" w:color="auto"/>
            <w:left w:val="none" w:sz="0" w:space="0" w:color="auto"/>
            <w:bottom w:val="none" w:sz="0" w:space="0" w:color="auto"/>
            <w:right w:val="none" w:sz="0" w:space="0" w:color="auto"/>
          </w:divBdr>
        </w:div>
      </w:divsChild>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3426693">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4.svg"/><Relationship Id="rId39" Type="http://schemas.openxmlformats.org/officeDocument/2006/relationships/glossaryDocument" Target="glossary/document.xml"/><Relationship Id="rId21" Type="http://schemas.openxmlformats.org/officeDocument/2006/relationships/image" Target="media/image11.png"/><Relationship Id="rId34" Type="http://schemas.openxmlformats.org/officeDocument/2006/relationships/hyperlink" Target="https://assets.website-files.com/5ee28729f7b4a5fa99bef2b3/5ee9f507021911ae35ac6c4d_EBE_GTT_EVIDENCE%20REVIEW_DIGITAL.pdf"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yperlink" Target="https://www.gov.uk/government/collections/using-ai-in-education-settings-support-material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19.jpg"/><Relationship Id="rId37" Type="http://schemas.openxmlformats.org/officeDocument/2006/relationships/hyperlink" Target="https://educationendowmentfoundation.org.uk/education-evidence/evidence-reviews/cognitive-science-approaches-in-the-classroo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svg"/><Relationship Id="rId36" Type="http://schemas.openxmlformats.org/officeDocument/2006/relationships/hyperlink" Target="https://educationendowmentfoundation.org.uk/education-evidence/guidance-reports/literacy-ks3-ks4"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youtube.com/embed/hmwRgOR1KHc?feature=oemb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hyperlink" Target="https://educationendowmentfoundation.org.uk/education-evidence/guidance-reports/send"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0962CA1E278E45F6A5C1246C26247702"/>
        <w:category>
          <w:name w:val="General"/>
          <w:gallery w:val="placeholder"/>
        </w:category>
        <w:types>
          <w:type w:val="bbPlcHdr"/>
        </w:types>
        <w:behaviors>
          <w:behavior w:val="content"/>
        </w:behaviors>
        <w:guid w:val="{D4FD5C84-F3EC-4E30-BF10-DB8CF61E0D4D}"/>
      </w:docPartPr>
      <w:docPartBody>
        <w:p w:rsidR="003D4543" w:rsidRDefault="003D4543" w:rsidP="003D4543">
          <w:pPr>
            <w:pStyle w:val="0962CA1E278E45F6A5C1246C26247702"/>
          </w:pPr>
          <w:r>
            <w:rPr>
              <w:rFonts w:asciiTheme="majorHAnsi" w:eastAsiaTheme="majorEastAsia" w:hAnsiTheme="majorHAnsi" w:cstheme="majorBidi"/>
              <w:color w:val="156082" w:themeColor="accent1"/>
              <w:sz w:val="88"/>
              <w:szCs w:val="88"/>
            </w:rPr>
            <w:t>[Document title]</w:t>
          </w:r>
        </w:p>
      </w:docPartBody>
    </w:docPart>
    <w:docPart>
      <w:docPartPr>
        <w:name w:val="CF86EC032FEA4FAF827D556E89F8BE59"/>
        <w:category>
          <w:name w:val="General"/>
          <w:gallery w:val="placeholder"/>
        </w:category>
        <w:types>
          <w:type w:val="bbPlcHdr"/>
        </w:types>
        <w:behaviors>
          <w:behavior w:val="content"/>
        </w:behaviors>
        <w:guid w:val="{347AC853-BC46-456D-B03A-95822930A2F2}"/>
      </w:docPartPr>
      <w:docPartBody>
        <w:p w:rsidR="003D4543" w:rsidRDefault="003D4543" w:rsidP="003D4543">
          <w:pPr>
            <w:pStyle w:val="CF86EC032FEA4FAF827D556E89F8BE59"/>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06DE"/>
    <w:rsid w:val="00002AD4"/>
    <w:rsid w:val="0000363A"/>
    <w:rsid w:val="000145A1"/>
    <w:rsid w:val="001240C6"/>
    <w:rsid w:val="00156935"/>
    <w:rsid w:val="00165FC5"/>
    <w:rsid w:val="00170812"/>
    <w:rsid w:val="00170916"/>
    <w:rsid w:val="0018004A"/>
    <w:rsid w:val="001859EB"/>
    <w:rsid w:val="001A460C"/>
    <w:rsid w:val="001A7FF1"/>
    <w:rsid w:val="001B5DCA"/>
    <w:rsid w:val="001C7C3D"/>
    <w:rsid w:val="001F5A4C"/>
    <w:rsid w:val="002500C6"/>
    <w:rsid w:val="002503D1"/>
    <w:rsid w:val="0025454C"/>
    <w:rsid w:val="0026771C"/>
    <w:rsid w:val="002722D4"/>
    <w:rsid w:val="002A0AA8"/>
    <w:rsid w:val="002B4026"/>
    <w:rsid w:val="002B6E23"/>
    <w:rsid w:val="002F3B55"/>
    <w:rsid w:val="002F5075"/>
    <w:rsid w:val="003078D4"/>
    <w:rsid w:val="00321EF8"/>
    <w:rsid w:val="003270E4"/>
    <w:rsid w:val="003438E3"/>
    <w:rsid w:val="00356265"/>
    <w:rsid w:val="00374541"/>
    <w:rsid w:val="00375385"/>
    <w:rsid w:val="003765CF"/>
    <w:rsid w:val="0037780E"/>
    <w:rsid w:val="00381EFA"/>
    <w:rsid w:val="00387FF7"/>
    <w:rsid w:val="003939E7"/>
    <w:rsid w:val="003B2CCE"/>
    <w:rsid w:val="003B5EEB"/>
    <w:rsid w:val="003C0A9F"/>
    <w:rsid w:val="003D4543"/>
    <w:rsid w:val="003D729B"/>
    <w:rsid w:val="003F5596"/>
    <w:rsid w:val="003F6E47"/>
    <w:rsid w:val="004036FA"/>
    <w:rsid w:val="00436188"/>
    <w:rsid w:val="0045520A"/>
    <w:rsid w:val="004633CA"/>
    <w:rsid w:val="0046565A"/>
    <w:rsid w:val="00476F0C"/>
    <w:rsid w:val="00487835"/>
    <w:rsid w:val="0049126B"/>
    <w:rsid w:val="00495D28"/>
    <w:rsid w:val="004A0CC7"/>
    <w:rsid w:val="004A40D6"/>
    <w:rsid w:val="004D2814"/>
    <w:rsid w:val="004D48BF"/>
    <w:rsid w:val="004D4DD2"/>
    <w:rsid w:val="004E0764"/>
    <w:rsid w:val="004E4488"/>
    <w:rsid w:val="004E6C22"/>
    <w:rsid w:val="005009F1"/>
    <w:rsid w:val="0051062C"/>
    <w:rsid w:val="00520AC3"/>
    <w:rsid w:val="005665CC"/>
    <w:rsid w:val="00574179"/>
    <w:rsid w:val="00595A8D"/>
    <w:rsid w:val="005D54CA"/>
    <w:rsid w:val="005E0F26"/>
    <w:rsid w:val="00607D30"/>
    <w:rsid w:val="00611609"/>
    <w:rsid w:val="00625145"/>
    <w:rsid w:val="006256B7"/>
    <w:rsid w:val="0062765A"/>
    <w:rsid w:val="00633D6D"/>
    <w:rsid w:val="0063407C"/>
    <w:rsid w:val="00637445"/>
    <w:rsid w:val="00645D98"/>
    <w:rsid w:val="00660B40"/>
    <w:rsid w:val="00692590"/>
    <w:rsid w:val="00694E88"/>
    <w:rsid w:val="006A1553"/>
    <w:rsid w:val="006C5A1A"/>
    <w:rsid w:val="006F64C0"/>
    <w:rsid w:val="00702B80"/>
    <w:rsid w:val="00711BA4"/>
    <w:rsid w:val="00713898"/>
    <w:rsid w:val="00715E65"/>
    <w:rsid w:val="0072554A"/>
    <w:rsid w:val="00733608"/>
    <w:rsid w:val="007477EB"/>
    <w:rsid w:val="00772BC1"/>
    <w:rsid w:val="00777867"/>
    <w:rsid w:val="007A1B41"/>
    <w:rsid w:val="007C2B17"/>
    <w:rsid w:val="007C4049"/>
    <w:rsid w:val="007D0C1F"/>
    <w:rsid w:val="007D6E3B"/>
    <w:rsid w:val="007E2605"/>
    <w:rsid w:val="00801AEC"/>
    <w:rsid w:val="0080236A"/>
    <w:rsid w:val="00813FF1"/>
    <w:rsid w:val="008A0E73"/>
    <w:rsid w:val="008B561C"/>
    <w:rsid w:val="008B65C0"/>
    <w:rsid w:val="008B6896"/>
    <w:rsid w:val="008C1556"/>
    <w:rsid w:val="008C68C5"/>
    <w:rsid w:val="008D1EF0"/>
    <w:rsid w:val="008E2D3A"/>
    <w:rsid w:val="008F0C7A"/>
    <w:rsid w:val="008F2FA2"/>
    <w:rsid w:val="008F74DC"/>
    <w:rsid w:val="009017DB"/>
    <w:rsid w:val="00902A0A"/>
    <w:rsid w:val="00907833"/>
    <w:rsid w:val="00917339"/>
    <w:rsid w:val="009345F3"/>
    <w:rsid w:val="00945747"/>
    <w:rsid w:val="0095685F"/>
    <w:rsid w:val="009610B5"/>
    <w:rsid w:val="00962A0B"/>
    <w:rsid w:val="009A0EF3"/>
    <w:rsid w:val="009A45ED"/>
    <w:rsid w:val="009D2B0D"/>
    <w:rsid w:val="009F4866"/>
    <w:rsid w:val="00A017A2"/>
    <w:rsid w:val="00A0265D"/>
    <w:rsid w:val="00A10B41"/>
    <w:rsid w:val="00A1138F"/>
    <w:rsid w:val="00A21E57"/>
    <w:rsid w:val="00A221B9"/>
    <w:rsid w:val="00A4351B"/>
    <w:rsid w:val="00A44E1A"/>
    <w:rsid w:val="00A46AB4"/>
    <w:rsid w:val="00A56029"/>
    <w:rsid w:val="00A72852"/>
    <w:rsid w:val="00A73766"/>
    <w:rsid w:val="00AB2267"/>
    <w:rsid w:val="00AC7C17"/>
    <w:rsid w:val="00AE380A"/>
    <w:rsid w:val="00AF0669"/>
    <w:rsid w:val="00B07A0D"/>
    <w:rsid w:val="00B11A46"/>
    <w:rsid w:val="00B17B76"/>
    <w:rsid w:val="00B20BC3"/>
    <w:rsid w:val="00B24EA6"/>
    <w:rsid w:val="00B4550D"/>
    <w:rsid w:val="00B536F4"/>
    <w:rsid w:val="00B66FE9"/>
    <w:rsid w:val="00B81FC3"/>
    <w:rsid w:val="00BA4F37"/>
    <w:rsid w:val="00BC3D83"/>
    <w:rsid w:val="00BD7EF5"/>
    <w:rsid w:val="00BE6178"/>
    <w:rsid w:val="00C00365"/>
    <w:rsid w:val="00C03FDF"/>
    <w:rsid w:val="00C3077D"/>
    <w:rsid w:val="00C45A0D"/>
    <w:rsid w:val="00C52625"/>
    <w:rsid w:val="00C67CF3"/>
    <w:rsid w:val="00C932F0"/>
    <w:rsid w:val="00CB22FC"/>
    <w:rsid w:val="00CD75F9"/>
    <w:rsid w:val="00CE5EC7"/>
    <w:rsid w:val="00CE7C68"/>
    <w:rsid w:val="00CF29E8"/>
    <w:rsid w:val="00D00EBE"/>
    <w:rsid w:val="00D23897"/>
    <w:rsid w:val="00D37120"/>
    <w:rsid w:val="00D509BE"/>
    <w:rsid w:val="00D52E05"/>
    <w:rsid w:val="00D63A0C"/>
    <w:rsid w:val="00D7490A"/>
    <w:rsid w:val="00D8737C"/>
    <w:rsid w:val="00D91559"/>
    <w:rsid w:val="00D956E6"/>
    <w:rsid w:val="00DB2A4A"/>
    <w:rsid w:val="00DB7E87"/>
    <w:rsid w:val="00DF1B7C"/>
    <w:rsid w:val="00E00BA8"/>
    <w:rsid w:val="00E354CF"/>
    <w:rsid w:val="00E3744D"/>
    <w:rsid w:val="00E44513"/>
    <w:rsid w:val="00E46748"/>
    <w:rsid w:val="00E50A89"/>
    <w:rsid w:val="00E5288F"/>
    <w:rsid w:val="00E7562F"/>
    <w:rsid w:val="00ED16BB"/>
    <w:rsid w:val="00ED6FA6"/>
    <w:rsid w:val="00F11B73"/>
    <w:rsid w:val="00F15773"/>
    <w:rsid w:val="00F24326"/>
    <w:rsid w:val="00F26C40"/>
    <w:rsid w:val="00F36D8B"/>
    <w:rsid w:val="00F405F1"/>
    <w:rsid w:val="00F46E4E"/>
    <w:rsid w:val="00F51B4A"/>
    <w:rsid w:val="00F60D22"/>
    <w:rsid w:val="00F63218"/>
    <w:rsid w:val="00F76759"/>
    <w:rsid w:val="00F8243B"/>
    <w:rsid w:val="00FA3ABF"/>
    <w:rsid w:val="00FB19FD"/>
    <w:rsid w:val="00FB30EF"/>
    <w:rsid w:val="00FF247E"/>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0962CA1E278E45F6A5C1246C26247702">
    <w:name w:val="0962CA1E278E45F6A5C1246C26247702"/>
    <w:rsid w:val="003D4543"/>
    <w:pPr>
      <w:spacing w:line="278" w:lineRule="auto"/>
    </w:pPr>
    <w:rPr>
      <w:kern w:val="2"/>
      <w:sz w:val="24"/>
      <w:szCs w:val="24"/>
      <w14:ligatures w14:val="standardContextual"/>
    </w:rPr>
  </w:style>
  <w:style w:type="paragraph" w:customStyle="1" w:styleId="CF86EC032FEA4FAF827D556E89F8BE59">
    <w:name w:val="CF86EC032FEA4FAF827D556E89F8BE59"/>
    <w:rsid w:val="003D45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E956C3C7-2E54-4C17-9D48-AC289A24E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33</Pages>
  <Words>7252</Words>
  <Characters>41337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ECT programme Y1 Elective self-study 4: Questioning as an essential tool for teachers</vt:lpstr>
    </vt:vector>
  </TitlesOfParts>
  <Company/>
  <LinksUpToDate>false</LinksUpToDate>
  <CharactersWithSpaces>48493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4: Questioning as an essential tool for teachers</dc:title>
  <dc:subject>Planning and delivery</dc:subject>
  <dc:creator>[</dc:creator>
  <cp:keywords/>
  <dc:description/>
  <cp:lastModifiedBy>Rosie Jonas</cp:lastModifiedBy>
  <cp:revision>2315</cp:revision>
  <dcterms:created xsi:type="dcterms:W3CDTF">2024-06-19T03:50:00Z</dcterms:created>
  <dcterms:modified xsi:type="dcterms:W3CDTF">2025-08-27T12:09:00Z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