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B97175" w:rsidRDefault="003A2D9D">
          <w:r w:rsidRPr="00B97175">
            <w:rPr>
              <w:noProof/>
            </w:rPr>
            <mc:AlternateContent>
              <mc:Choice Requires="wpg">
                <w:drawing>
                  <wp:anchor distT="0" distB="0" distL="114300" distR="114300" simplePos="0" relativeHeight="251658240" behindDoc="1" locked="0" layoutInCell="1" allowOverlap="1" wp14:anchorId="28258219" wp14:editId="7E165FEC">
                    <wp:simplePos x="0" y="0"/>
                    <wp:positionH relativeFrom="column">
                      <wp:posOffset>-904875</wp:posOffset>
                    </wp:positionH>
                    <wp:positionV relativeFrom="paragraph">
                      <wp:posOffset>-1115695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dgm="http://schemas.openxmlformats.org/drawingml/2006/diagram" xmlns:wp15="http://schemas.microsoft.com/office/word/2012/wordprocessingDrawing">
                <w:pict w14:anchorId="24D21D27">
                  <v:group id="Group 17" style="position:absolute;margin-left:-71.25pt;margin-top:-87.85pt;width:592.3pt;height:197.3pt;z-index:-251658240;mso-width-relative:margin;mso-height-relative:margin" alt="&quot;&quot;" coordsize="75222,25057" coordorigin="59150,-101" o:spid="_x0000_s1026" w14:anchorId="5ED8CF9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vertAnchor="page" w:horzAnchor="margin" w:tblpY="2701"/>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B97175" w14:paraId="5DAA7524" w14:textId="77777777" w:rsidTr="00A13B23">
            <w:trPr>
              <w:trHeight w:val="311"/>
            </w:trPr>
            <w:tc>
              <w:tcPr>
                <w:tcW w:w="8616" w:type="dxa"/>
                <w:tcMar>
                  <w:top w:w="216" w:type="dxa"/>
                  <w:left w:w="115" w:type="dxa"/>
                  <w:bottom w:w="216" w:type="dxa"/>
                  <w:right w:w="115" w:type="dxa"/>
                </w:tcMar>
              </w:tcPr>
              <w:p w14:paraId="7ECB7091" w14:textId="77777777" w:rsidR="00C016C4" w:rsidRPr="00B97175" w:rsidRDefault="00C016C4" w:rsidP="00A13B23">
                <w:pPr>
                  <w:pStyle w:val="NoSpacing"/>
                  <w:rPr>
                    <w:color w:val="007559" w:themeColor="accent1"/>
                    <w:sz w:val="24"/>
                  </w:rPr>
                </w:pPr>
              </w:p>
            </w:tc>
          </w:tr>
          <w:tr w:rsidR="00C016C4" w:rsidRPr="00B97175" w14:paraId="58183F8E" w14:textId="77777777" w:rsidTr="00A13B23">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122346043"/>
                  <w:placeholder>
                    <w:docPart w:val="AE7E833EE8594F6CBC76A1A5B48A0B7A"/>
                  </w:placeholder>
                  <w:dataBinding w:prefixMappings="xmlns:ns0='http://schemas.openxmlformats.org/package/2006/metadata/core-properties' xmlns:ns1='http://purl.org/dc/elements/1.1/'" w:xpath="/ns0:coreProperties[1]/ns1:title[1]" w:storeItemID="{6C3C8BC8-F283-45AE-878A-BAB7291924A1}"/>
                  <w:text/>
                </w:sdtPr>
                <w:sdtContent>
                  <w:p w14:paraId="6F5CD9B1" w14:textId="2D6EC431" w:rsidR="00C016C4" w:rsidRPr="00B97175" w:rsidRDefault="00E0092B" w:rsidP="00A13B23">
                    <w:pPr>
                      <w:pStyle w:val="NoSpacing"/>
                      <w:spacing w:line="216" w:lineRule="auto"/>
                      <w:jc w:val="left"/>
                      <w:rPr>
                        <w:rFonts w:asciiTheme="majorHAnsi" w:eastAsiaTheme="majorEastAsia" w:hAnsiTheme="majorHAnsi" w:cstheme="majorBidi"/>
                        <w:color w:val="007559" w:themeColor="accent1"/>
                        <w:sz w:val="88"/>
                        <w:szCs w:val="88"/>
                      </w:rPr>
                    </w:pPr>
                    <w:r w:rsidRPr="00F4063C">
                      <w:rPr>
                        <w:rFonts w:asciiTheme="majorHAnsi" w:eastAsiaTheme="majorEastAsia" w:hAnsiTheme="majorHAnsi" w:cstheme="majorBidi"/>
                        <w:b/>
                        <w:bCs/>
                        <w:color w:val="007559" w:themeColor="accent1"/>
                        <w:sz w:val="72"/>
                        <w:szCs w:val="72"/>
                      </w:rPr>
                      <w:t>ECT programme Y1 Elective self-study 2: Using assessment to check prior knowledge and understanding</w:t>
                    </w:r>
                  </w:p>
                </w:sdtContent>
              </w:sdt>
            </w:tc>
          </w:tr>
          <w:tr w:rsidR="00C016C4" w:rsidRPr="00B97175" w14:paraId="1A2F18B0" w14:textId="77777777" w:rsidTr="00A13B23">
            <w:trPr>
              <w:trHeight w:val="919"/>
            </w:trPr>
            <w:sdt>
              <w:sdtPr>
                <w:rPr>
                  <w:b/>
                  <w:bCs/>
                  <w:color w:val="007559" w:themeColor="accent1"/>
                  <w:sz w:val="56"/>
                  <w:szCs w:val="56"/>
                </w:rPr>
                <w:alias w:val="Subtitle"/>
                <w:id w:val="1901627311"/>
                <w:placeholder>
                  <w:docPart w:val="FC5B13E95727439497B59064F47BE5F3"/>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1D3BE7AC" w:rsidR="00C016C4" w:rsidRPr="00B97175" w:rsidRDefault="00FF6C29" w:rsidP="00A13B23">
                    <w:pPr>
                      <w:pStyle w:val="NoSpacing"/>
                      <w:jc w:val="left"/>
                      <w:rPr>
                        <w:b/>
                        <w:bCs/>
                        <w:color w:val="007559" w:themeColor="accent1"/>
                        <w:sz w:val="24"/>
                      </w:rPr>
                    </w:pPr>
                    <w:r>
                      <w:rPr>
                        <w:b/>
                        <w:bCs/>
                        <w:color w:val="007559" w:themeColor="accent1"/>
                        <w:sz w:val="56"/>
                        <w:szCs w:val="56"/>
                      </w:rPr>
                      <w:t>Assessment for learning</w:t>
                    </w:r>
                  </w:p>
                </w:tc>
              </w:sdtContent>
            </w:sdt>
          </w:tr>
          <w:tr w:rsidR="00C016C4" w:rsidRPr="00B97175" w14:paraId="2222541F" w14:textId="77777777" w:rsidTr="00A13B23">
            <w:trPr>
              <w:trHeight w:val="560"/>
            </w:trPr>
            <w:tc>
              <w:tcPr>
                <w:tcW w:w="8616" w:type="dxa"/>
                <w:tcMar>
                  <w:top w:w="216" w:type="dxa"/>
                  <w:left w:w="115" w:type="dxa"/>
                  <w:bottom w:w="216" w:type="dxa"/>
                  <w:right w:w="115" w:type="dxa"/>
                </w:tcMar>
              </w:tcPr>
              <w:p w14:paraId="520B9A11" w14:textId="554D00B7" w:rsidR="00C016C4" w:rsidRPr="00B97175" w:rsidRDefault="000C6040" w:rsidP="00A13B23">
                <w:pPr>
                  <w:pStyle w:val="NoSpacing"/>
                  <w:jc w:val="left"/>
                  <w:rPr>
                    <w:b/>
                    <w:color w:val="007559" w:themeColor="accent1"/>
                    <w:sz w:val="44"/>
                    <w:szCs w:val="44"/>
                  </w:rPr>
                </w:pPr>
                <w:r w:rsidRPr="00B97175">
                  <w:rPr>
                    <w:b/>
                    <w:bCs/>
                    <w:color w:val="007559" w:themeColor="accent1"/>
                    <w:sz w:val="28"/>
                    <w:szCs w:val="28"/>
                  </w:rPr>
                  <w:t>Estimated time to complete: 45 minutes</w:t>
                </w:r>
              </w:p>
            </w:tc>
          </w:tr>
          <w:tr w:rsidR="000C6040" w:rsidRPr="00B97175" w14:paraId="282E989A" w14:textId="77777777" w:rsidTr="000C6040">
            <w:trPr>
              <w:trHeight w:val="560"/>
            </w:trPr>
            <w:tc>
              <w:tcPr>
                <w:tcW w:w="8616" w:type="dxa"/>
                <w:shd w:val="clear" w:color="auto" w:fill="007559" w:themeFill="accent1"/>
                <w:tcMar>
                  <w:top w:w="216" w:type="dxa"/>
                  <w:left w:w="115" w:type="dxa"/>
                  <w:bottom w:w="216" w:type="dxa"/>
                  <w:right w:w="115" w:type="dxa"/>
                </w:tcMar>
              </w:tcPr>
              <w:p w14:paraId="46B85200" w14:textId="4F0E6BEC" w:rsidR="000C6040" w:rsidRPr="00B97175" w:rsidRDefault="00C55B54" w:rsidP="00A13B23">
                <w:pPr>
                  <w:pStyle w:val="NoSpacing"/>
                  <w:jc w:val="left"/>
                  <w:rPr>
                    <w:b/>
                    <w:color w:val="007559" w:themeColor="accent1"/>
                    <w:sz w:val="44"/>
                    <w:szCs w:val="44"/>
                  </w:rPr>
                </w:pPr>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r w:rsidR="00685BBB" w:rsidRPr="00B97175" w14:paraId="6890D8A3" w14:textId="77777777" w:rsidTr="00A13B23">
            <w:trPr>
              <w:trHeight w:val="14"/>
            </w:trPr>
            <w:tc>
              <w:tcPr>
                <w:tcW w:w="8616" w:type="dxa"/>
                <w:tcMar>
                  <w:top w:w="216" w:type="dxa"/>
                  <w:left w:w="115" w:type="dxa"/>
                  <w:bottom w:w="216" w:type="dxa"/>
                  <w:right w:w="115" w:type="dxa"/>
                </w:tcMar>
              </w:tcPr>
              <w:p w14:paraId="0B5F7825" w14:textId="223E90FD" w:rsidR="00685BBB" w:rsidRPr="00B97175" w:rsidRDefault="00685BBB" w:rsidP="00A13B23">
                <w:pPr>
                  <w:pStyle w:val="NoSpacing"/>
                  <w:rPr>
                    <w:b/>
                    <w:bCs/>
                    <w:color w:val="007559" w:themeColor="accent1"/>
                    <w:sz w:val="32"/>
                    <w:szCs w:val="32"/>
                  </w:rPr>
                </w:pPr>
              </w:p>
            </w:tc>
          </w:tr>
        </w:tbl>
        <w:p w14:paraId="0FE3E4BE" w14:textId="73F803ED" w:rsidR="00595E20" w:rsidRPr="00B97175" w:rsidRDefault="00595E20">
          <w:r w:rsidRPr="00B97175">
            <w:rPr>
              <w:noProof/>
            </w:rPr>
            <w:drawing>
              <wp:anchor distT="0" distB="0" distL="114300" distR="114300" simplePos="0" relativeHeight="251658243" behindDoc="0" locked="0" layoutInCell="1" allowOverlap="1" wp14:anchorId="0E4EE15D" wp14:editId="3B9E8674">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7175">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B97175">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B97175">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p w14:paraId="769F3E83" w14:textId="0CBB929D" w:rsidR="007D4E86" w:rsidRPr="00B97175" w:rsidRDefault="00C3118B">
      <w:pPr>
        <w:spacing w:before="0" w:after="200"/>
        <w:jc w:val="both"/>
        <w:rPr>
          <w:rStyle w:val="HeadingChar"/>
        </w:rPr>
      </w:pPr>
      <w:r w:rsidRPr="00B97175">
        <w:rPr>
          <w:noProof/>
        </w:rPr>
        <w:drawing>
          <wp:anchor distT="0" distB="0" distL="114300" distR="114300" simplePos="0" relativeHeight="251658241" behindDoc="0" locked="0" layoutInCell="1" allowOverlap="1" wp14:anchorId="7497DBF9" wp14:editId="4459C682">
            <wp:simplePos x="0" y="0"/>
            <wp:positionH relativeFrom="column">
              <wp:posOffset>-904875</wp:posOffset>
            </wp:positionH>
            <wp:positionV relativeFrom="paragraph">
              <wp:posOffset>5708926</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7D4E86" w:rsidRPr="00B97175">
        <w:rPr>
          <w:rStyle w:val="HeadingChar"/>
          <w:b w:val="0"/>
          <w:bCs w:val="0"/>
        </w:rPr>
        <w:br w:type="page"/>
      </w:r>
    </w:p>
    <w:p w14:paraId="2ADA7557" w14:textId="77777777" w:rsidR="0041391F" w:rsidRPr="00B97175" w:rsidRDefault="0041391F" w:rsidP="00234785">
      <w:pPr>
        <w:pStyle w:val="Heading"/>
        <w:rPr>
          <w:rStyle w:val="HeadingChar"/>
          <w:b/>
          <w:bCs/>
        </w:rPr>
        <w:sectPr w:rsidR="0041391F" w:rsidRPr="00B97175"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B97175">
        <w:rPr>
          <w:rStyle w:val="HeadingChar"/>
          <w:b/>
          <w:bCs/>
        </w:rPr>
        <w:lastRenderedPageBreak/>
        <w:t>Introduction</w:t>
      </w:r>
    </w:p>
    <w:p w14:paraId="55B519CE" w14:textId="47B2F06D" w:rsidR="001D6CD8" w:rsidRPr="001D6CD8" w:rsidRDefault="001D6CD8" w:rsidP="001D6CD8">
      <w:pPr>
        <w:rPr>
          <w:b/>
          <w:bCs/>
        </w:rPr>
      </w:pPr>
      <w:r w:rsidRPr="00F92799">
        <w:rPr>
          <w:b/>
          <w:bCs/>
        </w:rPr>
        <w:t xml:space="preserve">Approximate time to complete: </w:t>
      </w:r>
      <w:r>
        <w:rPr>
          <w:b/>
          <w:bCs/>
        </w:rPr>
        <w:t>4</w:t>
      </w:r>
      <w:r w:rsidRPr="00F92799">
        <w:rPr>
          <w:b/>
          <w:bCs/>
        </w:rPr>
        <w:t xml:space="preserve"> minutes </w:t>
      </w:r>
    </w:p>
    <w:p w14:paraId="47D3745A" w14:textId="6C8E8754" w:rsidR="00210434" w:rsidRPr="00B97175" w:rsidRDefault="00210434" w:rsidP="00210434">
      <w:pPr>
        <w:pStyle w:val="Heading"/>
        <w:rPr>
          <w:rFonts w:asciiTheme="minorHAnsi" w:hAnsiTheme="minorHAnsi" w:cstheme="minorHAnsi"/>
          <w:b w:val="0"/>
          <w:bCs w:val="0"/>
          <w:color w:val="auto"/>
          <w:sz w:val="24"/>
          <w:szCs w:val="22"/>
        </w:rPr>
      </w:pPr>
      <w:bookmarkStart w:id="0" w:name="Sessionoverview"/>
      <w:r w:rsidRPr="00B97175">
        <w:rPr>
          <w:rFonts w:asciiTheme="minorHAnsi" w:hAnsiTheme="minorHAnsi" w:cstheme="minorHAnsi"/>
          <w:b w:val="0"/>
          <w:bCs w:val="0"/>
          <w:color w:val="auto"/>
          <w:sz w:val="24"/>
          <w:szCs w:val="22"/>
        </w:rPr>
        <w:t xml:space="preserve">This elective self-study is part of your personalised pathway in the </w:t>
      </w:r>
      <w:r>
        <w:rPr>
          <w:rFonts w:asciiTheme="minorHAnsi" w:hAnsiTheme="minorHAnsi" w:cstheme="minorHAnsi"/>
          <w:b w:val="0"/>
          <w:bCs w:val="0"/>
          <w:color w:val="auto"/>
          <w:sz w:val="24"/>
          <w:szCs w:val="22"/>
        </w:rPr>
        <w:t>Early Career Teacher (ECT) P</w:t>
      </w:r>
      <w:r w:rsidRPr="00B97175">
        <w:rPr>
          <w:rFonts w:asciiTheme="minorHAnsi" w:hAnsiTheme="minorHAnsi" w:cstheme="minorHAnsi"/>
          <w:b w:val="0"/>
          <w:bCs w:val="0"/>
          <w:color w:val="auto"/>
          <w:sz w:val="24"/>
          <w:szCs w:val="22"/>
        </w:rPr>
        <w:t xml:space="preserve">rogramme and focuses on </w:t>
      </w:r>
      <w:r w:rsidRPr="00020CC1">
        <w:rPr>
          <w:rFonts w:asciiTheme="minorHAnsi" w:hAnsiTheme="minorHAnsi" w:cstheme="minorHAnsi"/>
          <w:b w:val="0"/>
          <w:bCs w:val="0"/>
          <w:color w:val="auto"/>
          <w:sz w:val="24"/>
          <w:szCs w:val="22"/>
        </w:rPr>
        <w:t xml:space="preserve">continuing to enhance your understanding of </w:t>
      </w:r>
      <w:r>
        <w:rPr>
          <w:rFonts w:asciiTheme="minorHAnsi" w:hAnsiTheme="minorHAnsi" w:cstheme="minorHAnsi"/>
          <w:b w:val="0"/>
          <w:bCs w:val="0"/>
          <w:color w:val="auto"/>
          <w:sz w:val="24"/>
          <w:szCs w:val="22"/>
        </w:rPr>
        <w:t>how to use assessment to check for prior learning and understanding</w:t>
      </w:r>
      <w:r w:rsidRPr="00020CC1">
        <w:rPr>
          <w:rFonts w:asciiTheme="minorHAnsi" w:hAnsiTheme="minorHAnsi" w:cstheme="minorHAnsi"/>
          <w:b w:val="0"/>
          <w:bCs w:val="0"/>
          <w:color w:val="auto"/>
          <w:sz w:val="24"/>
          <w:szCs w:val="22"/>
        </w:rPr>
        <w:t>, an area</w:t>
      </w:r>
      <w:r w:rsidRPr="00B97175">
        <w:rPr>
          <w:rFonts w:asciiTheme="minorHAnsi" w:hAnsiTheme="minorHAnsi" w:cstheme="minorHAnsi"/>
          <w:b w:val="0"/>
          <w:bCs w:val="0"/>
          <w:color w:val="auto"/>
          <w:sz w:val="24"/>
          <w:szCs w:val="22"/>
        </w:rPr>
        <w:t xml:space="preserve"> identified for further focus through your discussions with your mentor. </w:t>
      </w:r>
      <w:r>
        <w:rPr>
          <w:rFonts w:asciiTheme="minorHAnsi" w:hAnsiTheme="minorHAnsi" w:cstheme="minorHAnsi"/>
          <w:b w:val="0"/>
          <w:bCs w:val="0"/>
          <w:color w:val="auto"/>
          <w:sz w:val="24"/>
          <w:szCs w:val="22"/>
        </w:rPr>
        <w:t xml:space="preserve"> </w:t>
      </w:r>
    </w:p>
    <w:p w14:paraId="109FFF99" w14:textId="77777777" w:rsidR="00FD199F" w:rsidRDefault="008E77FC" w:rsidP="00FD199F">
      <w:r w:rsidRPr="00B97175">
        <w:t>It</w:t>
      </w:r>
      <w:r w:rsidR="008A18A7" w:rsidRPr="00B97175">
        <w:t xml:space="preserve"> builds on the core self-study by offering </w:t>
      </w:r>
      <w:r w:rsidR="00261692" w:rsidRPr="00B97175">
        <w:t>a range of</w:t>
      </w:r>
      <w:r w:rsidR="008A18A7" w:rsidRPr="00B97175">
        <w:t xml:space="preserve"> examples and strategies to help you </w:t>
      </w:r>
      <w:r w:rsidR="00334EAA">
        <w:t xml:space="preserve">to use assessment </w:t>
      </w:r>
      <w:r w:rsidR="007D663E">
        <w:t>for learning in your practice</w:t>
      </w:r>
      <w:r w:rsidR="008A18A7" w:rsidRPr="00B97175">
        <w:t xml:space="preserve">. </w:t>
      </w:r>
      <w:r w:rsidR="00FD199F" w:rsidRPr="00805B2D">
        <w:t xml:space="preserve">Each example highlights the </w:t>
      </w:r>
      <w:r w:rsidR="00FD199F">
        <w:t>‘</w:t>
      </w:r>
      <w:r w:rsidR="00FD199F" w:rsidRPr="00805B2D">
        <w:t xml:space="preserve">active </w:t>
      </w:r>
      <w:r w:rsidR="00FD199F">
        <w:t xml:space="preserve">ingredients’ - </w:t>
      </w:r>
      <w:r w:rsidR="00FD199F" w:rsidRPr="00805B2D">
        <w:t>the key elements that make a strategy effective</w:t>
      </w:r>
      <w:r w:rsidR="00FD199F">
        <w:t xml:space="preserve"> – </w:t>
      </w:r>
      <w:r w:rsidR="00FD199F" w:rsidRPr="00805B2D">
        <w:t>so</w:t>
      </w:r>
      <w:r w:rsidR="00FD199F">
        <w:t xml:space="preserve"> that, regardless of your subject or phase,</w:t>
      </w:r>
      <w:r w:rsidR="00FD199F" w:rsidRPr="00805B2D">
        <w:t xml:space="preserve"> you can understand how they work and how to </w:t>
      </w:r>
      <w:r w:rsidR="00FD199F">
        <w:t>enact</w:t>
      </w:r>
      <w:r w:rsidR="00FD199F" w:rsidRPr="00805B2D">
        <w:t xml:space="preserve"> them</w:t>
      </w:r>
      <w:r w:rsidR="00FD199F">
        <w:t xml:space="preserve"> in your own setting</w:t>
      </w:r>
      <w:r w:rsidR="00FD199F" w:rsidRPr="00805B2D">
        <w:t xml:space="preserve">. </w:t>
      </w:r>
    </w:p>
    <w:p w14:paraId="7F210627" w14:textId="11E4430B" w:rsidR="000567AD" w:rsidRPr="00B97175" w:rsidRDefault="00C07A17" w:rsidP="00DE7C34">
      <w:r>
        <w:t xml:space="preserve">The elective self-study will be structured into </w:t>
      </w:r>
      <w:r w:rsidR="00CA21BE">
        <w:t xml:space="preserve">two </w:t>
      </w:r>
      <w:r>
        <w:t xml:space="preserve">distinct sections, as outlined in the graphic below. Each section focuses on a different aspect </w:t>
      </w:r>
      <w:r w:rsidR="0081462C">
        <w:t xml:space="preserve">of using assessment to check prior knowledge and </w:t>
      </w:r>
      <w:r w:rsidR="0081462C" w:rsidRPr="0081462C">
        <w:t>understanding</w:t>
      </w:r>
      <w:r w:rsidRPr="0081462C">
        <w:t xml:space="preserve">. </w:t>
      </w:r>
    </w:p>
    <w:p w14:paraId="33D1FEEF" w14:textId="017DB0CE" w:rsidR="000567AD" w:rsidRPr="00B97175" w:rsidRDefault="00FD199F" w:rsidP="00FD199F">
      <w:pPr>
        <w:jc w:val="center"/>
      </w:pPr>
      <w:r>
        <w:rPr>
          <w:noProof/>
        </w:rPr>
        <w:drawing>
          <wp:inline distT="0" distB="0" distL="0" distR="0" wp14:anchorId="4DF487DB" wp14:editId="57FEFABA">
            <wp:extent cx="4125446" cy="1895475"/>
            <wp:effectExtent l="0" t="0" r="0" b="0"/>
            <wp:docPr id="541464643" name="Picture 2" descr="&#10;This graphic depicts how the elective self-study will be structured into distinct sections. From left to right, the first circular image is labelled ‘1.Using assessment to check prior knowledge and misconceptions and then &#10; ‘2. Using formative assessment strategies to check understanding and move learning forwar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64643" name="Picture 2" descr="&#10;This graphic depicts how the elective self-study will be structured into distinct sections. From left to right, the first circular image is labelled ‘1.Using assessment to check prior knowledge and misconceptions and then &#10; ‘2. Using formative assessment strategies to check understanding and move learning forward'&#10;"/>
                    <pic:cNvPicPr/>
                  </pic:nvPicPr>
                  <pic:blipFill rotWithShape="1">
                    <a:blip r:embed="rId24" cstate="print">
                      <a:extLst>
                        <a:ext uri="{28A0092B-C50C-407E-A947-70E740481C1C}">
                          <a14:useLocalDpi xmlns:a14="http://schemas.microsoft.com/office/drawing/2010/main" val="0"/>
                        </a:ext>
                      </a:extLst>
                    </a:blip>
                    <a:srcRect l="23931" t="14273" r="14580" b="14357"/>
                    <a:stretch>
                      <a:fillRect/>
                    </a:stretch>
                  </pic:blipFill>
                  <pic:spPr bwMode="auto">
                    <a:xfrm>
                      <a:off x="0" y="0"/>
                      <a:ext cx="4128928" cy="1897075"/>
                    </a:xfrm>
                    <a:prstGeom prst="rect">
                      <a:avLst/>
                    </a:prstGeom>
                    <a:ln>
                      <a:noFill/>
                    </a:ln>
                    <a:extLst>
                      <a:ext uri="{53640926-AAD7-44D8-BBD7-CCE9431645EC}">
                        <a14:shadowObscured xmlns:a14="http://schemas.microsoft.com/office/drawing/2010/main"/>
                      </a:ext>
                    </a:extLst>
                  </pic:spPr>
                </pic:pic>
              </a:graphicData>
            </a:graphic>
          </wp:inline>
        </w:drawing>
      </w:r>
    </w:p>
    <w:p w14:paraId="40976853" w14:textId="5D56098D" w:rsidR="0035042E" w:rsidRPr="00B97175" w:rsidRDefault="00240A4D" w:rsidP="00D106BA">
      <w:pPr>
        <w:rPr>
          <w:b/>
          <w:bCs/>
        </w:rPr>
      </w:pPr>
      <w:r w:rsidRPr="00B97175">
        <w:rPr>
          <w:b/>
          <w:bCs/>
        </w:rPr>
        <w:t>Applying your learning</w:t>
      </w:r>
    </w:p>
    <w:p w14:paraId="24BC249F" w14:textId="7E26161B" w:rsidR="00D106BA" w:rsidRPr="00B97175" w:rsidRDefault="00D106BA" w:rsidP="00D106BA">
      <w:r w:rsidRPr="00B97175">
        <w:t xml:space="preserve">To support you in </w:t>
      </w:r>
      <w:r w:rsidR="003D0831" w:rsidRPr="00B97175">
        <w:t>your</w:t>
      </w:r>
      <w:r w:rsidR="008E1215" w:rsidRPr="00B97175">
        <w:t xml:space="preserve"> </w:t>
      </w:r>
      <w:r w:rsidR="00FF440F" w:rsidRPr="00B97175">
        <w:t>continued development</w:t>
      </w:r>
      <w:r w:rsidRPr="00B97175">
        <w:rPr>
          <w:b/>
        </w:rPr>
        <w:t xml:space="preserve">, </w:t>
      </w:r>
      <w:r w:rsidR="00FF3118">
        <w:rPr>
          <w:rFonts w:cstheme="minorBidi"/>
        </w:rPr>
        <w:t>you’ll</w:t>
      </w:r>
      <w:r w:rsidRPr="00B97175">
        <w:rPr>
          <w:rFonts w:cstheme="minorBidi"/>
        </w:rPr>
        <w:t xml:space="preserve"> be prompted to apply the content of this</w:t>
      </w:r>
      <w:r w:rsidRPr="00B97175">
        <w:t xml:space="preserve"> self-study to a scenario that you might encounter in your school relating to </w:t>
      </w:r>
      <w:r w:rsidR="00977E97" w:rsidRPr="00B97175">
        <w:t xml:space="preserve">the </w:t>
      </w:r>
      <w:r w:rsidR="006B63F2">
        <w:t>use of assessment to check prior knowledge and understanding</w:t>
      </w:r>
      <w:r w:rsidRPr="00B97175">
        <w:t xml:space="preserve">. At the end of the self-study, </w:t>
      </w:r>
      <w:r w:rsidR="00965D09">
        <w:t>you’ll</w:t>
      </w:r>
      <w:r w:rsidRPr="00B97175">
        <w:t xml:space="preserve"> have an opportunity to reflect on what you have read and consider how you could apply this to the scenario.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D106BA" w:rsidRPr="00B97175" w14:paraId="51DC9998" w14:textId="77777777" w:rsidTr="00307B0E">
        <w:trPr>
          <w:jc w:val="center"/>
        </w:trPr>
        <w:tc>
          <w:tcPr>
            <w:tcW w:w="1371" w:type="dxa"/>
          </w:tcPr>
          <w:p w14:paraId="60D5AFB1" w14:textId="257C2CF6" w:rsidR="00D106BA" w:rsidRPr="00B97175" w:rsidRDefault="00D106BA">
            <w:pPr>
              <w:jc w:val="center"/>
            </w:pPr>
            <w:hyperlink w:anchor="EYFSScenariostart" w:history="1">
              <w:r w:rsidRPr="00B97175">
                <w:rPr>
                  <w:rStyle w:val="Hyperlink"/>
                  <w:rFonts w:asciiTheme="minorHAnsi" w:eastAsiaTheme="minorEastAsia" w:hAnsiTheme="minorHAnsi" w:cstheme="minorHAnsi"/>
                  <w:spacing w:val="0"/>
                  <w:kern w:val="0"/>
                </w:rPr>
                <w:t>EYFS</w:t>
              </w:r>
            </w:hyperlink>
          </w:p>
        </w:tc>
        <w:tc>
          <w:tcPr>
            <w:tcW w:w="1372" w:type="dxa"/>
          </w:tcPr>
          <w:p w14:paraId="00C20188" w14:textId="0ADC255E" w:rsidR="00D106BA" w:rsidRPr="00B97175" w:rsidRDefault="00D106BA">
            <w:pPr>
              <w:jc w:val="center"/>
            </w:pPr>
            <w:hyperlink w:anchor="primaryscenariostart" w:history="1">
              <w:r w:rsidRPr="00B97175">
                <w:rPr>
                  <w:rStyle w:val="Hyperlink"/>
                  <w:rFonts w:asciiTheme="minorHAnsi" w:eastAsiaTheme="minorEastAsia" w:hAnsiTheme="minorHAnsi" w:cstheme="minorHAnsi"/>
                  <w:spacing w:val="0"/>
                  <w:kern w:val="0"/>
                </w:rPr>
                <w:t>Primary</w:t>
              </w:r>
            </w:hyperlink>
          </w:p>
        </w:tc>
        <w:tc>
          <w:tcPr>
            <w:tcW w:w="1372" w:type="dxa"/>
          </w:tcPr>
          <w:p w14:paraId="2DC164EC" w14:textId="0A347BE8" w:rsidR="00D106BA" w:rsidRPr="00B97175" w:rsidRDefault="00D106BA">
            <w:pPr>
              <w:jc w:val="center"/>
            </w:pPr>
            <w:hyperlink w:anchor="secondaryscenariostart" w:history="1">
              <w:r w:rsidRPr="00B97175">
                <w:rPr>
                  <w:rStyle w:val="Hyperlink"/>
                  <w:rFonts w:asciiTheme="minorHAnsi" w:eastAsiaTheme="minorEastAsia" w:hAnsiTheme="minorHAnsi" w:cstheme="minorHAnsi"/>
                  <w:spacing w:val="0"/>
                  <w:kern w:val="0"/>
                </w:rPr>
                <w:t>Secondary</w:t>
              </w:r>
            </w:hyperlink>
          </w:p>
        </w:tc>
        <w:tc>
          <w:tcPr>
            <w:tcW w:w="1371" w:type="dxa"/>
          </w:tcPr>
          <w:p w14:paraId="6F497325" w14:textId="2AE4C0C7" w:rsidR="00D106BA" w:rsidRPr="00B97175" w:rsidRDefault="00307B0E" w:rsidP="0020717B">
            <w:pPr>
              <w:jc w:val="center"/>
            </w:pPr>
            <w:hyperlink w:anchor="SENDscenariostart" w:history="1">
              <w:r>
                <w:rPr>
                  <w:rStyle w:val="Hyperlink"/>
                  <w:rFonts w:asciiTheme="minorHAnsi" w:eastAsiaTheme="minorEastAsia" w:hAnsiTheme="minorHAnsi" w:cstheme="minorHAnsi"/>
                  <w:spacing w:val="0"/>
                  <w:kern w:val="0"/>
                </w:rPr>
                <w:t>Specialis</w:t>
              </w:r>
              <w:r>
                <w:rPr>
                  <w:rStyle w:val="Hyperlink"/>
                </w:rPr>
                <w:t>t</w:t>
              </w:r>
              <w:r>
                <w:rPr>
                  <w:rStyle w:val="Hyperlink"/>
                  <w:rFonts w:asciiTheme="minorHAnsi" w:eastAsiaTheme="minorEastAsia" w:hAnsiTheme="minorHAnsi" w:cstheme="minorHAnsi"/>
                  <w:spacing w:val="0"/>
                  <w:kern w:val="0"/>
                </w:rPr>
                <w:t xml:space="preserve"> - SEND setting</w:t>
              </w:r>
            </w:hyperlink>
          </w:p>
        </w:tc>
        <w:tc>
          <w:tcPr>
            <w:tcW w:w="1587" w:type="dxa"/>
          </w:tcPr>
          <w:p w14:paraId="6FD34DBC" w14:textId="00EDCE59" w:rsidR="00D106BA" w:rsidRPr="00B97175" w:rsidRDefault="00307B0E" w:rsidP="0020717B">
            <w:pPr>
              <w:jc w:val="center"/>
            </w:pPr>
            <w:hyperlink w:anchor="APscenariostart" w:history="1">
              <w:r>
                <w:rPr>
                  <w:rStyle w:val="Hyperlink"/>
                </w:rPr>
                <w:t>Specialist - Alternative provision</w:t>
              </w:r>
            </w:hyperlink>
          </w:p>
        </w:tc>
      </w:tr>
    </w:tbl>
    <w:p w14:paraId="299C8711" w14:textId="77777777" w:rsidR="00135B20" w:rsidRPr="00B97175" w:rsidRDefault="00135B20" w:rsidP="00135B20"/>
    <w:tbl>
      <w:tblPr>
        <w:tblStyle w:val="Style5"/>
        <w:tblW w:w="0" w:type="auto"/>
        <w:tblLook w:val="04A0" w:firstRow="1" w:lastRow="0" w:firstColumn="1" w:lastColumn="0" w:noHBand="0" w:noVBand="1"/>
      </w:tblPr>
      <w:tblGrid>
        <w:gridCol w:w="9016"/>
      </w:tblGrid>
      <w:tr w:rsidR="00135B20" w14:paraId="2C0A2742" w14:textId="77777777" w:rsidTr="003A12DE">
        <w:tc>
          <w:tcPr>
            <w:tcW w:w="9016" w:type="dxa"/>
            <w:shd w:val="clear" w:color="auto" w:fill="FDE9FD"/>
          </w:tcPr>
          <w:p w14:paraId="74F6683F" w14:textId="77777777" w:rsidR="00135B20" w:rsidRDefault="00135B20" w:rsidP="005A4D5C">
            <w:pPr>
              <w:spacing w:before="0" w:after="200"/>
              <w:jc w:val="both"/>
              <w:rPr>
                <w:rStyle w:val="normaltextrun"/>
                <w:b/>
                <w:bCs/>
                <w:color w:val="7030A0"/>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14C74F42" w14:textId="77777777" w:rsidR="00D106BA" w:rsidRPr="00B97175" w:rsidRDefault="00D106BA" w:rsidP="00C32A6D">
      <w:pPr>
        <w:spacing w:before="0" w:after="200"/>
        <w:jc w:val="both"/>
        <w:rPr>
          <w:rFonts w:cstheme="minorBidi"/>
          <w:b/>
          <w:szCs w:val="24"/>
        </w:rPr>
      </w:pPr>
    </w:p>
    <w:p w14:paraId="15AD1A31" w14:textId="35915FAD" w:rsidR="00C32A6D" w:rsidRPr="00B97175" w:rsidRDefault="00F61C50" w:rsidP="003A12DE">
      <w:pPr>
        <w:spacing w:before="0" w:after="200"/>
        <w:jc w:val="both"/>
        <w:rPr>
          <w:rStyle w:val="normaltextrun"/>
          <w:b/>
          <w:bCs/>
          <w:color w:val="7030A0"/>
        </w:rPr>
      </w:pPr>
      <w:bookmarkStart w:id="1" w:name="EYFSScenariostart"/>
      <w:r w:rsidRPr="00B97175">
        <w:rPr>
          <w:rStyle w:val="normaltextrun"/>
          <w:b/>
          <w:bCs/>
          <w:color w:val="7030A0"/>
        </w:rPr>
        <w:br w:type="page"/>
      </w:r>
      <w:r w:rsidR="00C32A6D" w:rsidRPr="00B97175">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C32A6D" w:rsidRPr="00B97175" w14:paraId="3DA9E045" w14:textId="77777777">
        <w:tc>
          <w:tcPr>
            <w:tcW w:w="9016" w:type="dxa"/>
          </w:tcPr>
          <w:bookmarkEnd w:id="1"/>
          <w:p w14:paraId="748A34B0" w14:textId="2DD4902B" w:rsidR="000B36DB" w:rsidRPr="00115335" w:rsidRDefault="000B36DB" w:rsidP="000B36DB">
            <w:r w:rsidRPr="00115335">
              <w:t>Mr Rand, a</w:t>
            </w:r>
            <w:r w:rsidR="002501FE">
              <w:t xml:space="preserve"> reception class</w:t>
            </w:r>
            <w:r w:rsidRPr="00115335">
              <w:t xml:space="preserve"> teacher, understands that assessment plays a vital role in helping him adapt his teaching to meet the needs of his young learners. As he prepares to introduce a new topic on plants, he reflects on the importance of identifying what his pupils already know and any misconceptions they may hold. For example, from previous experience, he is aware that some children may believe that plants take food from the soil rather than make their own.</w:t>
            </w:r>
          </w:p>
          <w:p w14:paraId="7514438A" w14:textId="77777777" w:rsidR="000B36DB" w:rsidRPr="00115335" w:rsidRDefault="000B36DB" w:rsidP="000B36DB">
            <w:r w:rsidRPr="00115335">
              <w:t>At the start of the topic, Mr Rand wants to find out what his pupils understand so far. He plans some simple activities to explore their thinking and gather evidence to inform his teaching decisions. As the topic progresses, he continues to look for ways to check understanding, respond to emerging needs and ensure all pupils are secure before introducing new ideas.</w:t>
            </w:r>
          </w:p>
          <w:p w14:paraId="18A2EEA5" w14:textId="7974B35F" w:rsidR="00C32A6D" w:rsidRPr="00B97175" w:rsidRDefault="000B36DB" w:rsidP="000B36DB">
            <w:pPr>
              <w:rPr>
                <w:rStyle w:val="normaltextrun"/>
                <w:b/>
                <w:bCs/>
              </w:rPr>
            </w:pPr>
            <w:r w:rsidRPr="00115335">
              <w:rPr>
                <w:b/>
                <w:bCs/>
              </w:rPr>
              <w:t xml:space="preserve">As you read the content of this </w:t>
            </w:r>
            <w:r w:rsidR="00FB761E">
              <w:rPr>
                <w:b/>
                <w:bCs/>
              </w:rPr>
              <w:t xml:space="preserve">elective </w:t>
            </w:r>
            <w:r w:rsidRPr="00115335">
              <w:rPr>
                <w:b/>
                <w:bCs/>
              </w:rPr>
              <w:t>self-study, consider how Mr Rand can use assessment at different stages of his teaching to check prior knowledge, identify misconceptions, and support all pupils to build secure understanding.</w:t>
            </w:r>
          </w:p>
        </w:tc>
      </w:tr>
    </w:tbl>
    <w:p w14:paraId="390D96FA" w14:textId="77777777" w:rsidR="00C32A6D" w:rsidRPr="00B97175" w:rsidRDefault="00C32A6D" w:rsidP="00C32A6D">
      <w:pPr>
        <w:spacing w:before="0" w:after="200"/>
        <w:rPr>
          <w:rStyle w:val="normaltextrun"/>
          <w:b/>
          <w:bCs/>
          <w:color w:val="7030A0"/>
        </w:rPr>
      </w:pPr>
    </w:p>
    <w:p w14:paraId="5965BB7A" w14:textId="24B1D6F9" w:rsidR="00C32A6D" w:rsidRPr="00B97175" w:rsidRDefault="00C32A6D" w:rsidP="00C32A6D">
      <w:pPr>
        <w:spacing w:before="0" w:after="200"/>
        <w:jc w:val="both"/>
        <w:rPr>
          <w:rStyle w:val="normaltextrun"/>
          <w:b/>
          <w:bCs/>
          <w:color w:val="7030A0"/>
        </w:rPr>
      </w:pPr>
      <w:r w:rsidRPr="00B97175">
        <w:rPr>
          <w:rStyle w:val="normaltextrun"/>
          <w:b/>
          <w:bCs/>
          <w:color w:val="7030A0"/>
        </w:rPr>
        <w:br w:type="page"/>
      </w:r>
    </w:p>
    <w:p w14:paraId="2ED61C2D" w14:textId="758408D5" w:rsidR="00C32A6D" w:rsidRPr="00B97175" w:rsidRDefault="00C32A6D" w:rsidP="00C32A6D">
      <w:pPr>
        <w:spacing w:before="0" w:after="200"/>
        <w:rPr>
          <w:rStyle w:val="normaltextrun"/>
          <w:b/>
          <w:bCs/>
          <w:color w:val="7030A0"/>
        </w:rPr>
      </w:pPr>
      <w:bookmarkStart w:id="2" w:name="primaryscenariostart"/>
      <w:r w:rsidRPr="00B97175">
        <w:rPr>
          <w:rStyle w:val="normaltextrun"/>
          <w:b/>
          <w:bCs/>
          <w:color w:val="7030A0"/>
        </w:rPr>
        <w:lastRenderedPageBreak/>
        <w:t>Primary scenario</w:t>
      </w:r>
      <w:r w:rsidR="00CA2C49" w:rsidRPr="00B97175">
        <w:rPr>
          <w:rStyle w:val="normaltextrun"/>
          <w:b/>
          <w:bCs/>
          <w:color w:val="7030A0"/>
        </w:rPr>
        <w:t xml:space="preserve"> </w:t>
      </w:r>
    </w:p>
    <w:tbl>
      <w:tblPr>
        <w:tblStyle w:val="Style3"/>
        <w:tblW w:w="0" w:type="auto"/>
        <w:tblLook w:val="04A0" w:firstRow="1" w:lastRow="0" w:firstColumn="1" w:lastColumn="0" w:noHBand="0" w:noVBand="1"/>
      </w:tblPr>
      <w:tblGrid>
        <w:gridCol w:w="8996"/>
      </w:tblGrid>
      <w:tr w:rsidR="00C32A6D" w:rsidRPr="00B97175" w14:paraId="45A14B42" w14:textId="77777777">
        <w:tc>
          <w:tcPr>
            <w:tcW w:w="9016" w:type="dxa"/>
          </w:tcPr>
          <w:bookmarkEnd w:id="2"/>
          <w:p w14:paraId="65F93E0C" w14:textId="2DB57776" w:rsidR="00FB761E" w:rsidRPr="00FB761E" w:rsidRDefault="00FB761E" w:rsidP="00FB761E">
            <w:r w:rsidRPr="00FB761E">
              <w:t>Ms Mo</w:t>
            </w:r>
            <w:r>
              <w:t>r</w:t>
            </w:r>
            <w:r w:rsidRPr="00FB761E">
              <w:t>decai, a primary teacher, knows that assessment helps her adapt her teaching to meet the needs of her pupils. As she prepares to start a new unit on fractions, she reflects on the importance of finding out what her class already understands. From past experience, she knows that some pupils may confuse the size of a fraction with the size of the denominator, believing that one-sixth is larger than one-third because six is a bigger number.</w:t>
            </w:r>
          </w:p>
          <w:p w14:paraId="25CE40CE" w14:textId="25B4A609" w:rsidR="00FB761E" w:rsidRPr="00FB761E" w:rsidRDefault="00FB761E" w:rsidP="00FB761E">
            <w:r w:rsidRPr="00FB761E">
              <w:t>Before beginning the unit, Ms Mo</w:t>
            </w:r>
            <w:r>
              <w:t>r</w:t>
            </w:r>
            <w:r w:rsidRPr="00FB761E">
              <w:t>decai plans activities that allow her to explore her pupils’ current thinking. She wants to check their understanding, uncover any misconceptions, and use this information to shape her teaching. As the lessons progress, she continues to look for opportunities to check learning, address difficulties as they arise, and ensure her pupils are secure before moving on.</w:t>
            </w:r>
          </w:p>
          <w:p w14:paraId="07D30631" w14:textId="72010F50" w:rsidR="00C32A6D" w:rsidRPr="00FB761E" w:rsidRDefault="00FB761E" w:rsidP="007A28EC">
            <w:pPr>
              <w:rPr>
                <w:rStyle w:val="normaltextrun"/>
                <w:b/>
                <w:bCs/>
              </w:rPr>
            </w:pPr>
            <w:r w:rsidRPr="00FB761E">
              <w:rPr>
                <w:b/>
                <w:bCs/>
              </w:rPr>
              <w:t>As you read the content of this elective self-study, consider how Ms Mo</w:t>
            </w:r>
            <w:r>
              <w:rPr>
                <w:b/>
                <w:bCs/>
              </w:rPr>
              <w:t>r</w:t>
            </w:r>
            <w:r w:rsidRPr="00FB761E">
              <w:rPr>
                <w:b/>
                <w:bCs/>
              </w:rPr>
              <w:t>decai can use assessment at different stages of her teaching to check prior knowledge, identify misconceptions, and ensure secure understanding for all pupils.</w:t>
            </w:r>
          </w:p>
        </w:tc>
      </w:tr>
    </w:tbl>
    <w:p w14:paraId="57D10B6D" w14:textId="77777777" w:rsidR="00C32A6D" w:rsidRPr="00B97175" w:rsidRDefault="00C32A6D" w:rsidP="00C32A6D">
      <w:pPr>
        <w:spacing w:before="0" w:after="200"/>
        <w:rPr>
          <w:rStyle w:val="normaltextrun"/>
          <w:b/>
          <w:bCs/>
          <w:color w:val="7030A0"/>
        </w:rPr>
      </w:pPr>
    </w:p>
    <w:p w14:paraId="09B03662" w14:textId="77777777" w:rsidR="00C32A6D" w:rsidRPr="00B97175" w:rsidRDefault="00C32A6D" w:rsidP="00C32A6D">
      <w:pPr>
        <w:spacing w:before="0" w:after="200"/>
        <w:jc w:val="both"/>
        <w:rPr>
          <w:rStyle w:val="normaltextrun"/>
          <w:b/>
          <w:bCs/>
          <w:color w:val="7030A0"/>
        </w:rPr>
      </w:pPr>
      <w:r w:rsidRPr="00B97175">
        <w:rPr>
          <w:rStyle w:val="normaltextrun"/>
          <w:b/>
          <w:bCs/>
          <w:color w:val="7030A0"/>
        </w:rPr>
        <w:br w:type="page"/>
      </w:r>
    </w:p>
    <w:p w14:paraId="482302A7" w14:textId="77777777" w:rsidR="00C32A6D" w:rsidRPr="00B97175" w:rsidRDefault="00C32A6D" w:rsidP="00C32A6D">
      <w:pPr>
        <w:spacing w:before="0" w:after="200"/>
        <w:rPr>
          <w:rStyle w:val="normaltextrun"/>
          <w:b/>
          <w:bCs/>
          <w:color w:val="7030A0"/>
        </w:rPr>
      </w:pPr>
      <w:bookmarkStart w:id="3" w:name="secondaryscenariostart"/>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rsidRPr="00B97175" w14:paraId="6E005475" w14:textId="77777777">
        <w:tc>
          <w:tcPr>
            <w:tcW w:w="9016" w:type="dxa"/>
          </w:tcPr>
          <w:bookmarkEnd w:id="3"/>
          <w:p w14:paraId="39B8F422" w14:textId="77777777" w:rsidR="005471A9" w:rsidRPr="005471A9" w:rsidRDefault="005471A9" w:rsidP="005471A9">
            <w:r w:rsidRPr="005471A9">
              <w:t>Mr Mishima, a secondary art teacher, understands that assessment helps him tailor his teaching to meet his pupils’ needs. As he prepares to introduce a project on perspective drawing, he reflects on the importance of finding out what his pupils already know. From previous experience, he knows that some pupils may believe that parallel lines never meet, struggling to grasp the concept of vanishing points and depth.</w:t>
            </w:r>
          </w:p>
          <w:p w14:paraId="077A8D81" w14:textId="77777777" w:rsidR="005471A9" w:rsidRPr="005471A9" w:rsidRDefault="005471A9" w:rsidP="005471A9">
            <w:r w:rsidRPr="005471A9">
              <w:t>Before starting the project, Mr Mishima plans activities that give pupils the chance to demonstrate their current understanding. He wants to identify any gaps or misconceptions so that he can adapt his teaching and provide the right level of support. As the project develops, he continues to monitor understanding, address difficulties, and check that his pupils have grasped key concepts before building on them.</w:t>
            </w:r>
          </w:p>
          <w:p w14:paraId="425FBDC7" w14:textId="7531692A" w:rsidR="00515B38" w:rsidRPr="005471A9" w:rsidRDefault="005471A9" w:rsidP="007A28EC">
            <w:pPr>
              <w:rPr>
                <w:rStyle w:val="normaltextrun"/>
                <w:b/>
                <w:bCs/>
              </w:rPr>
            </w:pPr>
            <w:r w:rsidRPr="005471A9">
              <w:rPr>
                <w:b/>
                <w:bCs/>
              </w:rPr>
              <w:t>As you read the content of this elective self-study, consider how Mr Mishima can use assessment throughout his teaching to check prior knowledge, identify misconceptions, and support pupils in developing secure understanding and skills.</w:t>
            </w:r>
          </w:p>
        </w:tc>
      </w:tr>
    </w:tbl>
    <w:p w14:paraId="1DB4EC31" w14:textId="77777777" w:rsidR="00C32A6D" w:rsidRPr="00B97175" w:rsidRDefault="00C32A6D" w:rsidP="00C32A6D">
      <w:pPr>
        <w:spacing w:before="0" w:after="200"/>
        <w:rPr>
          <w:rStyle w:val="normaltextrun"/>
          <w:b/>
          <w:bCs/>
          <w:color w:val="7030A0"/>
        </w:rPr>
      </w:pPr>
    </w:p>
    <w:p w14:paraId="40D5C5A1" w14:textId="77777777" w:rsidR="00C32A6D" w:rsidRPr="00B97175" w:rsidRDefault="00C32A6D" w:rsidP="00C32A6D">
      <w:pPr>
        <w:spacing w:before="0" w:after="200"/>
        <w:jc w:val="both"/>
        <w:rPr>
          <w:rStyle w:val="normaltextrun"/>
          <w:b/>
          <w:bCs/>
          <w:color w:val="7030A0"/>
        </w:rPr>
      </w:pPr>
      <w:r w:rsidRPr="00B97175">
        <w:rPr>
          <w:rStyle w:val="normaltextrun"/>
          <w:b/>
          <w:bCs/>
          <w:color w:val="7030A0"/>
        </w:rPr>
        <w:br w:type="page"/>
      </w:r>
    </w:p>
    <w:p w14:paraId="640B834F" w14:textId="7665350A" w:rsidR="00C32A6D" w:rsidRPr="00B97175" w:rsidRDefault="00C32A6D" w:rsidP="00C32A6D">
      <w:pPr>
        <w:spacing w:before="0" w:after="200"/>
        <w:rPr>
          <w:rStyle w:val="normaltextrun"/>
          <w:b/>
          <w:bCs/>
          <w:color w:val="7030A0"/>
        </w:rPr>
      </w:pPr>
      <w:bookmarkStart w:id="4" w:name="SENDscenariostart"/>
      <w:r w:rsidRPr="00B97175">
        <w:rPr>
          <w:rStyle w:val="normaltextrun"/>
          <w:b/>
          <w:bCs/>
          <w:color w:val="7030A0"/>
        </w:rPr>
        <w:lastRenderedPageBreak/>
        <w:t>SEND s</w:t>
      </w:r>
      <w:r w:rsidR="005074E8">
        <w:rPr>
          <w:rStyle w:val="normaltextrun"/>
          <w:b/>
          <w:bCs/>
          <w:color w:val="7030A0"/>
        </w:rPr>
        <w:t xml:space="preserve">etting </w:t>
      </w:r>
      <w:r w:rsidRPr="00B97175">
        <w:rPr>
          <w:rStyle w:val="normaltextrun"/>
          <w:b/>
          <w:bCs/>
          <w:color w:val="7030A0"/>
        </w:rPr>
        <w:t>scenario</w:t>
      </w:r>
    </w:p>
    <w:tbl>
      <w:tblPr>
        <w:tblStyle w:val="Style3"/>
        <w:tblW w:w="0" w:type="auto"/>
        <w:tblLook w:val="04A0" w:firstRow="1" w:lastRow="0" w:firstColumn="1" w:lastColumn="0" w:noHBand="0" w:noVBand="1"/>
      </w:tblPr>
      <w:tblGrid>
        <w:gridCol w:w="8996"/>
      </w:tblGrid>
      <w:tr w:rsidR="00C32A6D" w:rsidRPr="00B97175" w14:paraId="3E09F8A2" w14:textId="77777777">
        <w:tc>
          <w:tcPr>
            <w:tcW w:w="8996" w:type="dxa"/>
          </w:tcPr>
          <w:bookmarkEnd w:id="4"/>
          <w:p w14:paraId="579A42BE" w14:textId="77777777" w:rsidR="00DC78FF" w:rsidRPr="00DC78FF" w:rsidRDefault="00DC78FF" w:rsidP="00DC78FF">
            <w:r w:rsidRPr="00DC78FF">
              <w:t>Mrs Clarke, a teacher in a SEND setting, knows that assessment helps her understand her pupils’ starting points and plan teaching that meets their individual needs. As she prepares to introduce the concept of halves, she reflects on the importance of exploring what her pupils already understand. She is aware that some may confuse sharing into two equal parts with simply splitting an item into any two pieces.</w:t>
            </w:r>
          </w:p>
          <w:p w14:paraId="53FF47C4" w14:textId="77777777" w:rsidR="00DC78FF" w:rsidRPr="00DC78FF" w:rsidRDefault="00DC78FF" w:rsidP="00DC78FF">
            <w:r w:rsidRPr="00DC78FF">
              <w:t>Before starting the learning, Mrs Clarke plans practical, hands-on activities where pupils are asked to share objects, shapes and quantities. As they work, she observes how they approach the task, listening carefully to their explanations. This helps her to spot any misconceptions and adjust her teaching accordingly. Throughout the learning sequence, she continues to check understanding through guided practice and real-life examples, ensuring that each pupil develops a secure understanding before moving on.</w:t>
            </w:r>
          </w:p>
          <w:p w14:paraId="1538C5D3" w14:textId="6A731451" w:rsidR="00C32A6D" w:rsidRPr="00DC78FF" w:rsidRDefault="00DC78FF" w:rsidP="007A28EC">
            <w:pPr>
              <w:rPr>
                <w:rStyle w:val="normaltextrun"/>
                <w:b/>
                <w:bCs/>
              </w:rPr>
            </w:pPr>
            <w:r w:rsidRPr="00DC78FF">
              <w:rPr>
                <w:b/>
                <w:bCs/>
              </w:rPr>
              <w:t xml:space="preserve">As you read the content of this </w:t>
            </w:r>
            <w:r w:rsidR="00560E55">
              <w:rPr>
                <w:b/>
                <w:bCs/>
              </w:rPr>
              <w:t xml:space="preserve">elective </w:t>
            </w:r>
            <w:r w:rsidRPr="00DC78FF">
              <w:rPr>
                <w:b/>
                <w:bCs/>
              </w:rPr>
              <w:t>self-study, consider how Mrs Clarke can use assessment at different stages to check prior knowledge, identify misconceptions, and help her pupils build secure understanding of mathematical concepts.</w:t>
            </w:r>
          </w:p>
        </w:tc>
      </w:tr>
    </w:tbl>
    <w:p w14:paraId="1F94358C" w14:textId="77777777" w:rsidR="00C32A6D" w:rsidRPr="00B97175" w:rsidRDefault="00C32A6D" w:rsidP="00C32A6D">
      <w:pPr>
        <w:spacing w:before="0" w:after="200"/>
        <w:rPr>
          <w:rStyle w:val="normaltextrun"/>
          <w:b/>
          <w:bCs/>
          <w:color w:val="7030A0"/>
        </w:rPr>
      </w:pPr>
    </w:p>
    <w:p w14:paraId="13D6F568" w14:textId="77777777" w:rsidR="00C32A6D" w:rsidRPr="00B97175" w:rsidRDefault="00C32A6D" w:rsidP="00C32A6D">
      <w:pPr>
        <w:spacing w:before="0" w:after="200"/>
        <w:jc w:val="both"/>
        <w:rPr>
          <w:rStyle w:val="normaltextrun"/>
          <w:b/>
          <w:bCs/>
          <w:color w:val="7030A0"/>
        </w:rPr>
      </w:pPr>
      <w:r w:rsidRPr="00B97175">
        <w:rPr>
          <w:rStyle w:val="normaltextrun"/>
          <w:b/>
          <w:bCs/>
          <w:color w:val="7030A0"/>
        </w:rPr>
        <w:br w:type="page"/>
      </w:r>
    </w:p>
    <w:p w14:paraId="38915D70" w14:textId="77777777" w:rsidR="00C32A6D" w:rsidRPr="00B97175" w:rsidRDefault="00C32A6D" w:rsidP="00C32A6D">
      <w:pPr>
        <w:spacing w:before="0" w:after="200"/>
        <w:rPr>
          <w:rStyle w:val="normaltextrun"/>
          <w:b/>
          <w:bCs/>
          <w:color w:val="7030A0"/>
        </w:rPr>
      </w:pPr>
      <w:bookmarkStart w:id="5" w:name="APscenariostart"/>
      <w:r w:rsidRPr="00B97175">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C32A6D" w:rsidRPr="00B97175" w14:paraId="5C0EE9FF" w14:textId="77777777">
        <w:tc>
          <w:tcPr>
            <w:tcW w:w="9016" w:type="dxa"/>
          </w:tcPr>
          <w:bookmarkEnd w:id="5"/>
          <w:p w14:paraId="1D40D1D8" w14:textId="77777777" w:rsidR="008E6280" w:rsidRPr="008E6280" w:rsidRDefault="008E6280" w:rsidP="008E6280">
            <w:r w:rsidRPr="008E6280">
              <w:t>Miss Soyinka teaches history in an alternative provision setting where pupils join at different points and often stay for varying lengths of time. As she prepares to begin a unit on the Industrial Revolution, she knows that her pupils have a wide range of prior knowledge and educational experiences. Some may have studied parts of the topic before, while others may be encountering it for the first time.</w:t>
            </w:r>
          </w:p>
          <w:p w14:paraId="5ABEFB92" w14:textId="77777777" w:rsidR="008E6280" w:rsidRPr="008E6280" w:rsidRDefault="008E6280" w:rsidP="008E6280">
            <w:r w:rsidRPr="008E6280">
              <w:t>Before teaching begins, Miss Soyinka plans a range of short, low-stakes activities to explore what each pupil already knows. These include discussions, simple sorting tasks, and quick quizzes. She uses this information to identify gaps, clarify misconceptions, and plan appropriate starting points for each pupil. As lessons progress, she continues to check understanding regularly, using questioning, discussions and short written tasks to ensure that pupils are secure before building on new content.</w:t>
            </w:r>
          </w:p>
          <w:p w14:paraId="07E7A0C2" w14:textId="53E03A15" w:rsidR="00C32A6D" w:rsidRPr="008E6280" w:rsidRDefault="008E6280" w:rsidP="00671825">
            <w:pPr>
              <w:rPr>
                <w:rStyle w:val="normaltextrun"/>
                <w:b/>
                <w:bCs/>
              </w:rPr>
            </w:pPr>
            <w:r w:rsidRPr="008E6280">
              <w:rPr>
                <w:b/>
                <w:bCs/>
              </w:rPr>
              <w:t>As you read the content of this elective self-study, consider how Miss Soyinka can use assessment to understand her pupils’ different starting points, identify misconceptions, and support them to build secure historical knowledge despite varied prior experiences.</w:t>
            </w:r>
          </w:p>
        </w:tc>
      </w:tr>
    </w:tbl>
    <w:p w14:paraId="4333CC54" w14:textId="77777777" w:rsidR="00C32A6D" w:rsidRPr="00B97175" w:rsidRDefault="00C32A6D" w:rsidP="00C32A6D">
      <w:pPr>
        <w:spacing w:before="0" w:after="200"/>
        <w:rPr>
          <w:rStyle w:val="normaltextrun"/>
          <w:b/>
          <w:bCs/>
          <w:color w:val="7030A0"/>
        </w:rPr>
      </w:pPr>
    </w:p>
    <w:p w14:paraId="3532938C" w14:textId="77777777" w:rsidR="00C32A6D" w:rsidRPr="00B97175" w:rsidRDefault="00C32A6D" w:rsidP="00C32A6D">
      <w:pPr>
        <w:spacing w:before="0" w:after="200"/>
        <w:rPr>
          <w:rStyle w:val="normaltextrun"/>
          <w:b/>
          <w:bCs/>
          <w:color w:val="7030A0"/>
        </w:rPr>
      </w:pPr>
    </w:p>
    <w:p w14:paraId="3CA39641" w14:textId="0106BD6C" w:rsidR="003E0185" w:rsidRPr="002737AA" w:rsidRDefault="003E0185">
      <w:pPr>
        <w:spacing w:before="0" w:after="200"/>
        <w:jc w:val="both"/>
        <w:rPr>
          <w:b/>
          <w:color w:val="7030A0"/>
        </w:rPr>
      </w:pPr>
      <w:r w:rsidRPr="00B97175">
        <w:rPr>
          <w:rFonts w:cstheme="minorBidi"/>
          <w:b/>
          <w:szCs w:val="24"/>
        </w:rPr>
        <w:br w:type="page"/>
      </w:r>
    </w:p>
    <w:p w14:paraId="0DA00D8B" w14:textId="77777777" w:rsidR="00984E0B" w:rsidRPr="00B97175" w:rsidRDefault="00984E0B" w:rsidP="00C32A6D">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B97175" w14:paraId="6C88776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1AB56BD8" w14:textId="77777777" w:rsidR="0086394A" w:rsidRPr="00B97175" w:rsidRDefault="0086394A" w:rsidP="008C5451">
            <w:pPr>
              <w:jc w:val="center"/>
            </w:pPr>
            <w:bookmarkStart w:id="6" w:name="Contentpage"/>
            <w:r w:rsidRPr="00B97175">
              <w:rPr>
                <w:b/>
                <w:bCs/>
              </w:rPr>
              <w:t>Content</w:t>
            </w:r>
            <w:r w:rsidRPr="00B97175">
              <w:t> </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CF70BB2" w14:textId="77777777" w:rsidR="0086394A" w:rsidRPr="00B97175" w:rsidRDefault="0086394A">
            <w:r w:rsidRPr="00B97175">
              <w:t> </w:t>
            </w:r>
          </w:p>
        </w:tc>
      </w:tr>
      <w:tr w:rsidR="00DA5920" w:rsidRPr="00B97175" w14:paraId="467278BE" w14:textId="77777777" w:rsidTr="00EB165C">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5A0FD9" w14:textId="00AF99A6" w:rsidR="00DA5920" w:rsidRPr="00EB165C" w:rsidRDefault="00EB165C" w:rsidP="00B253FA">
            <w:pPr>
              <w:pStyle w:val="Subheading2"/>
              <w:rPr>
                <w:color w:val="0070C0"/>
              </w:rPr>
            </w:pPr>
            <w:r w:rsidRPr="00EB165C">
              <w:rPr>
                <w:color w:val="auto"/>
              </w:rPr>
              <w:t xml:space="preserve">Section 1: </w:t>
            </w:r>
            <w:hyperlink w:anchor="Section1" w:history="1">
              <w:r w:rsidR="00B253FA" w:rsidRPr="00EB165C">
                <w:rPr>
                  <w:rStyle w:val="Hyperlink"/>
                  <w:color w:val="0070C0"/>
                </w:rPr>
                <w:t>Using assessment to check prior knowledge and misconceptions</w:t>
              </w:r>
            </w:hyperlink>
            <w:r w:rsidR="00B253FA" w:rsidRPr="00EB165C">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1ED8DC" w14:textId="0DC5B02A" w:rsidR="00DA5920" w:rsidRPr="00EB165C" w:rsidRDefault="00DA5920" w:rsidP="00DA5920">
            <w:r w:rsidRPr="00EB165C">
              <w:t xml:space="preserve">Page </w:t>
            </w:r>
            <w:r w:rsidR="0085066C" w:rsidRPr="00EB165C">
              <w:t>9</w:t>
            </w:r>
          </w:p>
        </w:tc>
      </w:tr>
      <w:tr w:rsidR="00DA5920" w:rsidRPr="00B97175" w14:paraId="60374753" w14:textId="77777777" w:rsidTr="00EB165C">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8EDE93" w14:textId="7A6E4967" w:rsidR="00DA5920" w:rsidRPr="00EB165C" w:rsidRDefault="00EB165C" w:rsidP="00B253FA">
            <w:pPr>
              <w:pStyle w:val="Subheading"/>
              <w:rPr>
                <w:color w:val="0070C0"/>
              </w:rPr>
            </w:pPr>
            <w:r w:rsidRPr="00EB165C">
              <w:rPr>
                <w:color w:val="auto"/>
              </w:rPr>
              <w:t xml:space="preserve">Section 2: </w:t>
            </w:r>
            <w:hyperlink w:anchor="Section2" w:history="1">
              <w:r w:rsidR="00B253FA" w:rsidRPr="00EB165C">
                <w:rPr>
                  <w:rStyle w:val="Hyperlink"/>
                  <w:color w:val="0070C0"/>
                </w:rPr>
                <w:t>Using formative assessment strategies to check understanding and move learning forward</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D872A" w14:textId="59880A53" w:rsidR="00DA5920" w:rsidRPr="00EB165C" w:rsidRDefault="00DA5920" w:rsidP="00DA5920">
            <w:r w:rsidRPr="00EB165C">
              <w:t xml:space="preserve">Page </w:t>
            </w:r>
            <w:r w:rsidR="001B6BE2" w:rsidRPr="00EB165C">
              <w:t>1</w:t>
            </w:r>
            <w:r w:rsidR="0085066C" w:rsidRPr="00EB165C">
              <w:t>2</w:t>
            </w:r>
          </w:p>
        </w:tc>
      </w:tr>
      <w:tr w:rsidR="00DA5920" w:rsidRPr="00B97175" w14:paraId="3E3A8C69" w14:textId="77777777" w:rsidTr="00EB165C">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86F12" w14:textId="4632D891" w:rsidR="00DA5920" w:rsidRPr="00EB165C" w:rsidRDefault="00DA5920" w:rsidP="00DA5920">
            <w:pPr>
              <w:rPr>
                <w:rStyle w:val="normaltextrun"/>
                <w:b/>
                <w:bCs/>
                <w:color w:val="0070C0"/>
              </w:rPr>
            </w:pPr>
            <w:hyperlink w:anchor="applyyourlearning" w:history="1">
              <w:r w:rsidRPr="00EB165C">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849B1E5" w14:textId="1BC23872" w:rsidR="00DA5920" w:rsidRPr="00EB165C" w:rsidRDefault="00DA5920" w:rsidP="00DA5920">
            <w:r w:rsidRPr="00EB165C">
              <w:t xml:space="preserve">Page </w:t>
            </w:r>
            <w:r w:rsidR="00C05878" w:rsidRPr="00EB165C">
              <w:t>15</w:t>
            </w:r>
          </w:p>
        </w:tc>
      </w:tr>
      <w:tr w:rsidR="00DA5920" w:rsidRPr="00B97175" w14:paraId="121F3CD7" w14:textId="77777777" w:rsidTr="00EB165C">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77777777" w:rsidR="00DA5920" w:rsidRPr="00EB165C" w:rsidRDefault="00DA5920" w:rsidP="00DA5920">
            <w:pPr>
              <w:rPr>
                <w:b/>
                <w:bCs/>
                <w:color w:val="0070C0"/>
              </w:rPr>
            </w:pPr>
            <w:hyperlink w:anchor="Summary" w:history="1">
              <w:r w:rsidRPr="00EB165C">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67A1094E" w:rsidR="00DA5920" w:rsidRPr="00EB165C" w:rsidRDefault="00DA5920" w:rsidP="00DA5920">
            <w:r w:rsidRPr="00EB165C">
              <w:t xml:space="preserve">Page </w:t>
            </w:r>
            <w:r w:rsidR="00C05878" w:rsidRPr="00EB165C">
              <w:t>22</w:t>
            </w:r>
          </w:p>
        </w:tc>
      </w:tr>
      <w:tr w:rsidR="00DA5920" w:rsidRPr="00B97175" w14:paraId="24CEFD7A" w14:textId="77777777" w:rsidTr="00EB165C">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3C64CB89" w:rsidR="00DA5920" w:rsidRPr="00EB165C" w:rsidRDefault="00DA5920" w:rsidP="00DA5920">
            <w:pPr>
              <w:rPr>
                <w:b/>
                <w:bCs/>
                <w:color w:val="0070C0"/>
              </w:rPr>
            </w:pPr>
            <w:hyperlink w:anchor="Nextsteps" w:history="1">
              <w:r w:rsidRPr="00EB165C">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585026C5" w:rsidR="00DA5920" w:rsidRPr="00EB165C" w:rsidRDefault="00DA5920" w:rsidP="00DA5920">
            <w:r w:rsidRPr="00EB165C">
              <w:t xml:space="preserve">Page </w:t>
            </w:r>
            <w:r w:rsidR="00C05878" w:rsidRPr="00EB165C">
              <w:t>24</w:t>
            </w:r>
          </w:p>
        </w:tc>
      </w:tr>
      <w:tr w:rsidR="00DA5920" w:rsidRPr="00B97175"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411C7F3A" w:rsidR="00DA5920" w:rsidRPr="00EB165C" w:rsidRDefault="00DA5920" w:rsidP="00DA5920">
            <w:pPr>
              <w:rPr>
                <w:b/>
                <w:bCs/>
                <w:color w:val="FFFFFF" w:themeColor="background1"/>
              </w:rPr>
            </w:pPr>
            <w:hyperlink w:anchor="RelatedITTECFStatements" w:history="1">
              <w:r w:rsidRPr="00EB165C">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55B34F3B" w:rsidR="00DA5920" w:rsidRPr="00B97175" w:rsidRDefault="00DA5920" w:rsidP="00DA5920">
            <w:pPr>
              <w:rPr>
                <w:color w:val="FFFFFF" w:themeColor="background1"/>
              </w:rPr>
            </w:pPr>
            <w:r w:rsidRPr="00B97175">
              <w:rPr>
                <w:color w:val="FFFFFF" w:themeColor="background1"/>
              </w:rPr>
              <w:t xml:space="preserve">Page </w:t>
            </w:r>
            <w:r w:rsidR="00C05878">
              <w:rPr>
                <w:color w:val="FFFFFF" w:themeColor="background1"/>
              </w:rPr>
              <w:t>26</w:t>
            </w:r>
          </w:p>
        </w:tc>
      </w:tr>
      <w:tr w:rsidR="00155464" w:rsidRPr="00B97175"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08FE8438" w:rsidR="00155464" w:rsidRPr="00EB165C" w:rsidRDefault="00155464" w:rsidP="00DA5920">
            <w:pPr>
              <w:rPr>
                <w:b/>
                <w:bCs/>
              </w:rPr>
            </w:pPr>
            <w:hyperlink w:anchor="AI" w:history="1">
              <w:r w:rsidRPr="00EB165C">
                <w:rPr>
                  <w:rStyle w:val="Hyperlink"/>
                  <w:b/>
                  <w:bCs/>
                  <w:color w:val="FFFFFF" w:themeColor="background1"/>
                </w:rPr>
                <w:t xml:space="preserve">Use of </w:t>
              </w:r>
              <w:r w:rsidR="00C1741A" w:rsidRPr="00EB165C">
                <w:rPr>
                  <w:rStyle w:val="Hyperlink"/>
                  <w:b/>
                  <w:bCs/>
                  <w:color w:val="FFFFFF" w:themeColor="background1"/>
                </w:rPr>
                <w:t>artificial</w:t>
              </w:r>
              <w:r w:rsidRPr="00EB165C">
                <w:rPr>
                  <w:rStyle w:val="Hyperlink"/>
                  <w:b/>
                  <w:bCs/>
                  <w:color w:val="FFFFFF" w:themeColor="background1"/>
                </w:rPr>
                <w:t xml:space="preserve"> inte</w:t>
              </w:r>
              <w:r w:rsidR="00C1741A" w:rsidRPr="00EB165C">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43A92339" w:rsidR="00155464" w:rsidRPr="00B97175" w:rsidRDefault="00155464" w:rsidP="00DA5920">
            <w:pPr>
              <w:rPr>
                <w:color w:val="FFFFFF" w:themeColor="background1"/>
              </w:rPr>
            </w:pPr>
            <w:r w:rsidRPr="00B97175">
              <w:rPr>
                <w:color w:val="FFFFFF" w:themeColor="background1"/>
              </w:rPr>
              <w:t xml:space="preserve">Page </w:t>
            </w:r>
            <w:r w:rsidR="00C05878">
              <w:rPr>
                <w:color w:val="FFFFFF" w:themeColor="background1"/>
              </w:rPr>
              <w:t>27</w:t>
            </w:r>
          </w:p>
        </w:tc>
      </w:tr>
      <w:tr w:rsidR="00DA5920" w:rsidRPr="00B97175"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6ECAE553" w:rsidR="00DA5920" w:rsidRPr="00EB165C" w:rsidRDefault="00DA5920" w:rsidP="00DA5920">
            <w:pPr>
              <w:rPr>
                <w:rStyle w:val="normaltextrun"/>
                <w:b/>
                <w:bCs/>
                <w:color w:val="FFFFFF" w:themeColor="background1"/>
              </w:rPr>
            </w:pPr>
            <w:hyperlink w:anchor="References" w:history="1">
              <w:r w:rsidRPr="00EB165C">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3CA74168" w:rsidR="00DA5920" w:rsidRPr="00B97175" w:rsidRDefault="00DA5920" w:rsidP="00DA5920">
            <w:pPr>
              <w:rPr>
                <w:color w:val="FFFFFF" w:themeColor="background1"/>
              </w:rPr>
            </w:pPr>
            <w:r w:rsidRPr="00B97175">
              <w:rPr>
                <w:color w:val="FFFFFF" w:themeColor="background1"/>
              </w:rPr>
              <w:t xml:space="preserve">Page </w:t>
            </w:r>
            <w:r w:rsidR="0085066C">
              <w:rPr>
                <w:color w:val="FFFFFF" w:themeColor="background1"/>
              </w:rPr>
              <w:t>2</w:t>
            </w:r>
            <w:r w:rsidR="00C05878">
              <w:rPr>
                <w:color w:val="FFFFFF" w:themeColor="background1"/>
              </w:rPr>
              <w:t>8</w:t>
            </w:r>
          </w:p>
        </w:tc>
      </w:tr>
      <w:bookmarkEnd w:id="0"/>
    </w:tbl>
    <w:p w14:paraId="73BB8EDF" w14:textId="77777777" w:rsidR="00774D5C" w:rsidRDefault="00774D5C">
      <w:pPr>
        <w:spacing w:before="0" w:after="200"/>
        <w:jc w:val="both"/>
      </w:pPr>
    </w:p>
    <w:p w14:paraId="7D650242" w14:textId="77777777" w:rsidR="00774D5C" w:rsidRDefault="00774D5C" w:rsidP="00774D5C">
      <w:pPr>
        <w:spacing w:before="0" w:after="200"/>
        <w:jc w:val="both"/>
        <w:rPr>
          <w:rStyle w:val="normaltextrun"/>
          <w:color w:val="FF0000"/>
        </w:rPr>
      </w:pPr>
    </w:p>
    <w:tbl>
      <w:tblPr>
        <w:tblStyle w:val="Style5"/>
        <w:tblW w:w="0" w:type="auto"/>
        <w:tblLook w:val="04A0" w:firstRow="1" w:lastRow="0" w:firstColumn="1" w:lastColumn="0" w:noHBand="0" w:noVBand="1"/>
      </w:tblPr>
      <w:tblGrid>
        <w:gridCol w:w="9016"/>
      </w:tblGrid>
      <w:tr w:rsidR="00774D5C" w14:paraId="5EEDC679" w14:textId="77777777" w:rsidTr="003A12DE">
        <w:tc>
          <w:tcPr>
            <w:tcW w:w="9016" w:type="dxa"/>
            <w:shd w:val="clear" w:color="auto" w:fill="FDE9FD"/>
          </w:tcPr>
          <w:p w14:paraId="2714AAEB" w14:textId="77777777" w:rsidR="00774D5C" w:rsidRDefault="00774D5C" w:rsidP="005A4D5C">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62E3E646" w14:textId="77777777" w:rsidR="00774D5C" w:rsidRPr="00DE3B66" w:rsidRDefault="00774D5C" w:rsidP="00774D5C">
      <w:pPr>
        <w:spacing w:before="0" w:after="200"/>
        <w:jc w:val="both"/>
        <w:rPr>
          <w:rStyle w:val="normaltextrun"/>
          <w:color w:val="FF0000"/>
        </w:rPr>
      </w:pPr>
    </w:p>
    <w:p w14:paraId="2750EE40" w14:textId="7B61D880" w:rsidR="007B0316" w:rsidRPr="00B97175" w:rsidRDefault="007B0316">
      <w:pPr>
        <w:spacing w:before="0" w:after="200"/>
        <w:jc w:val="both"/>
        <w:rPr>
          <w:rFonts w:ascii="Tahoma" w:hAnsi="Tahoma" w:cs="Tahoma"/>
          <w:b/>
          <w:bCs/>
          <w:color w:val="004B62" w:themeColor="text1"/>
          <w:sz w:val="28"/>
          <w:szCs w:val="28"/>
        </w:rPr>
      </w:pPr>
      <w:r w:rsidRPr="00B97175">
        <w:br w:type="page"/>
      </w:r>
    </w:p>
    <w:p w14:paraId="326A599E" w14:textId="336D0C50" w:rsidR="001A6D57" w:rsidRPr="00545092" w:rsidRDefault="001A6D57" w:rsidP="00EB165C">
      <w:pPr>
        <w:pStyle w:val="Subheading2"/>
        <w:numPr>
          <w:ilvl w:val="0"/>
          <w:numId w:val="47"/>
        </w:numPr>
        <w:rPr>
          <w:sz w:val="28"/>
          <w:szCs w:val="28"/>
        </w:rPr>
      </w:pPr>
      <w:bookmarkStart w:id="7" w:name="Section1"/>
      <w:bookmarkStart w:id="8" w:name="Usingprecisepraise"/>
      <w:r w:rsidRPr="00545092">
        <w:rPr>
          <w:sz w:val="28"/>
          <w:szCs w:val="28"/>
        </w:rPr>
        <w:lastRenderedPageBreak/>
        <w:t xml:space="preserve">Using assessment to check prior knowledge and misconceptions </w:t>
      </w:r>
    </w:p>
    <w:bookmarkEnd w:id="7"/>
    <w:p w14:paraId="21B7E2D2" w14:textId="0AB46B1A" w:rsidR="00091772" w:rsidRPr="00DA697F" w:rsidRDefault="00091772" w:rsidP="00091772">
      <w:pPr>
        <w:rPr>
          <w:b/>
          <w:bCs/>
        </w:rPr>
      </w:pPr>
      <w:r w:rsidRPr="00F92799">
        <w:rPr>
          <w:b/>
          <w:bCs/>
        </w:rPr>
        <w:t xml:space="preserve">Approximate time to complete: </w:t>
      </w:r>
      <w:r>
        <w:rPr>
          <w:b/>
          <w:bCs/>
        </w:rPr>
        <w:t>8</w:t>
      </w:r>
      <w:r w:rsidRPr="00F92799">
        <w:rPr>
          <w:b/>
          <w:bCs/>
        </w:rPr>
        <w:t xml:space="preserve"> minutes </w:t>
      </w:r>
    </w:p>
    <w:p w14:paraId="0F8F5010" w14:textId="5DD9B6BA" w:rsidR="004352B3" w:rsidRPr="00B97175" w:rsidRDefault="004352B3" w:rsidP="00BD621B">
      <w:pPr>
        <w:pStyle w:val="Subheading"/>
      </w:pPr>
      <w:r w:rsidRPr="00B97175">
        <w:t xml:space="preserve">A reminder of </w:t>
      </w:r>
      <w:r w:rsidR="00BD621B" w:rsidRPr="00B97175">
        <w:t>what the</w:t>
      </w:r>
      <w:r w:rsidRPr="00B97175">
        <w:t xml:space="preserve"> evidence</w:t>
      </w:r>
      <w:r w:rsidR="00BD621B" w:rsidRPr="00B97175">
        <w:t xml:space="preserve"> says</w:t>
      </w:r>
    </w:p>
    <w:bookmarkEnd w:id="8"/>
    <w:p w14:paraId="0AE2E655" w14:textId="77777777" w:rsidR="00750914" w:rsidRDefault="00750914" w:rsidP="00A35950">
      <w:pPr>
        <w:pStyle w:val="Subheading"/>
        <w:rPr>
          <w:b w:val="0"/>
          <w:bCs w:val="0"/>
          <w:color w:val="auto"/>
        </w:rPr>
      </w:pPr>
      <w:r w:rsidRPr="00750914">
        <w:rPr>
          <w:b w:val="0"/>
          <w:bCs w:val="0"/>
          <w:color w:val="auto"/>
        </w:rPr>
        <w:t>In the core self-study, you explored how assessment plays a crucial role in day-to-day practice. Assessment is not simply about recording attainment at the end of learning. Instead, as Wiliam (2010) highlights, it is a vital source of information that helps teachers adapt their teaching to meet pupils’ needs and ensure learning is effective. Christodoulou (2017) also emphasises that assessment informs both planning before teaching begins and decisions made in real time during lessons.</w:t>
      </w:r>
    </w:p>
    <w:p w14:paraId="73A1136E" w14:textId="5F3B8ED2" w:rsidR="00F21595" w:rsidRDefault="00630BAD" w:rsidP="00A35950">
      <w:pPr>
        <w:pStyle w:val="Subheading"/>
        <w:rPr>
          <w:b w:val="0"/>
          <w:bCs w:val="0"/>
          <w:color w:val="auto"/>
        </w:rPr>
      </w:pPr>
      <w:r w:rsidRPr="00630BAD">
        <w:rPr>
          <w:b w:val="0"/>
          <w:bCs w:val="0"/>
          <w:color w:val="auto"/>
        </w:rPr>
        <w:t xml:space="preserve">Assessment plays a particularly important role in identifying both gaps in prior knowledge and misconceptions. While mistakes can often be corrected with further practice or clarification, misconceptions are more complex. They occur when pupils hold inaccurate ideas that feel correct to them, often because they have categorised information incorrectly in their thinking (Chi &amp; Roscoe, 2002). This means pupils may not recognise that their understanding is flawed, making these misconceptions harder to shift. </w:t>
      </w:r>
      <w:r w:rsidR="00F21595" w:rsidRPr="00F21595">
        <w:rPr>
          <w:b w:val="0"/>
          <w:bCs w:val="0"/>
          <w:color w:val="auto"/>
        </w:rPr>
        <w:t>When new learning conflicts with existing beliefs, teachers must first address and correct misunderstandings before pupils can fully grasp new concepts.</w:t>
      </w:r>
    </w:p>
    <w:p w14:paraId="14A7364A" w14:textId="77777777" w:rsidR="00F21595" w:rsidRDefault="00F21595" w:rsidP="00A35950">
      <w:pPr>
        <w:pStyle w:val="Subheading"/>
        <w:rPr>
          <w:b w:val="0"/>
          <w:bCs w:val="0"/>
          <w:color w:val="auto"/>
        </w:rPr>
      </w:pPr>
      <w:r w:rsidRPr="00F21595">
        <w:rPr>
          <w:b w:val="0"/>
          <w:bCs w:val="0"/>
          <w:color w:val="auto"/>
        </w:rPr>
        <w:t>In addition to identifying misconceptions before teaching begins, assessment also supports teachers to monitor pupils’ understanding within lessons as new learning develops. Ongoing, short-cycle formative assessment helps identify where misconceptions may still be emerging or persisting during the lesson. Through questioning, discussion and quick checks for understanding, teachers gather evidence in real time, intervening promptly to address misunderstandings and prevent misconceptions from becoming embedded.</w:t>
      </w:r>
    </w:p>
    <w:p w14:paraId="6F58BA71" w14:textId="4C4E4650" w:rsidR="00A35950" w:rsidRPr="00A35950" w:rsidRDefault="00A35950" w:rsidP="00A35950">
      <w:pPr>
        <w:pStyle w:val="Subheading"/>
        <w:rPr>
          <w:b w:val="0"/>
          <w:bCs w:val="0"/>
          <w:color w:val="auto"/>
        </w:rPr>
      </w:pPr>
      <w:r w:rsidRPr="00A35950">
        <w:rPr>
          <w:b w:val="0"/>
          <w:bCs w:val="0"/>
          <w:color w:val="auto"/>
        </w:rPr>
        <w:t xml:space="preserve">Identifying misconceptions early allows you to intervene promptly and prevent misunderstandings from becoming barriers to future learning (EEF, 2021). One important form of assessment that was explored is diagnostic assessment, often described as long-cycle formative assessment. As a teacher, you may find these particularly helpful at the start of a topic, as they allow you to establish what your pupils already know, what they are uncertain about, and where misconceptions may exist. </w:t>
      </w:r>
    </w:p>
    <w:p w14:paraId="39F5829A" w14:textId="53D79764" w:rsidR="00A35950" w:rsidRPr="00A35950" w:rsidRDefault="00A35950" w:rsidP="00A35950">
      <w:pPr>
        <w:pStyle w:val="Subheading"/>
        <w:rPr>
          <w:b w:val="0"/>
          <w:bCs w:val="0"/>
          <w:color w:val="auto"/>
        </w:rPr>
      </w:pPr>
      <w:r w:rsidRPr="00A35950">
        <w:rPr>
          <w:b w:val="0"/>
          <w:bCs w:val="0"/>
          <w:color w:val="auto"/>
        </w:rPr>
        <w:t xml:space="preserve">In addition to these long-cycle assessments, the core self-study also considered how medium-cycle formative assessments, such as unit tests, can support your teaching. These types of assessments give you the opportunity to review recent learning and identify whether pupils are secure in their knowledge or whether further teaching is </w:t>
      </w:r>
      <w:r w:rsidRPr="00A35950">
        <w:rPr>
          <w:b w:val="0"/>
          <w:bCs w:val="0"/>
          <w:color w:val="auto"/>
        </w:rPr>
        <w:lastRenderedPageBreak/>
        <w:t xml:space="preserve">needed before moving on (Goertz et al., 2009). When used formatively, they do more than track progress — they help you decide the next steps in learning. </w:t>
      </w:r>
    </w:p>
    <w:p w14:paraId="49F35D68" w14:textId="531B249C" w:rsidR="008827CD" w:rsidRPr="00B97175" w:rsidRDefault="008A1E2B" w:rsidP="001C0C3E">
      <w:pPr>
        <w:pStyle w:val="Subheading"/>
        <w:rPr>
          <w:rStyle w:val="normaltextrun"/>
        </w:rPr>
      </w:pPr>
      <w:r w:rsidRPr="00B97175">
        <w:rPr>
          <w:rStyle w:val="normaltextrun"/>
        </w:rPr>
        <w:t>What this looks like in practice</w:t>
      </w:r>
    </w:p>
    <w:p w14:paraId="52A454A4" w14:textId="77777777" w:rsidR="008D0E7E" w:rsidRPr="008D0E7E" w:rsidRDefault="008D0E7E" w:rsidP="008D0E7E">
      <w:pPr>
        <w:pStyle w:val="Subheading"/>
        <w:rPr>
          <w:b w:val="0"/>
          <w:bCs w:val="0"/>
          <w:color w:val="auto"/>
        </w:rPr>
      </w:pPr>
      <w:r w:rsidRPr="008D0E7E">
        <w:rPr>
          <w:b w:val="0"/>
          <w:bCs w:val="0"/>
          <w:color w:val="auto"/>
        </w:rPr>
        <w:t>As a teacher, assessment is integral to identifying what your pupils know and where they may hold misconceptions before you begin new learning. This allows you to design your teaching in a way that addresses misunderstandings early, ensuring that new content builds securely on accurate knowledge.</w:t>
      </w:r>
    </w:p>
    <w:p w14:paraId="054FEF8C" w14:textId="77777777" w:rsidR="008D0E7E" w:rsidRPr="008D0E7E" w:rsidRDefault="008D0E7E" w:rsidP="008D0E7E">
      <w:pPr>
        <w:pStyle w:val="Subheading"/>
        <w:rPr>
          <w:b w:val="0"/>
          <w:bCs w:val="0"/>
          <w:color w:val="auto"/>
        </w:rPr>
      </w:pPr>
      <w:r w:rsidRPr="008D0E7E">
        <w:rPr>
          <w:b w:val="0"/>
          <w:bCs w:val="0"/>
          <w:color w:val="auto"/>
        </w:rPr>
        <w:t>Before starting a topic, you can use your curriculum knowledge, previous assessment data, and experience of common pupil difficulties to anticipate where misconceptions are likely to arise. For example, you may know from past classes that pupils often believe that plants get food directly from soil, rather than understanding the process of photosynthesis. Identifying these areas in advance helps you plan assessments that deliberately target such misconceptions.</w:t>
      </w:r>
    </w:p>
    <w:p w14:paraId="66A58AC6" w14:textId="77777777" w:rsidR="008D0E7E" w:rsidRPr="008D0E7E" w:rsidRDefault="008D0E7E" w:rsidP="008D0E7E">
      <w:pPr>
        <w:pStyle w:val="Subheading"/>
        <w:rPr>
          <w:b w:val="0"/>
          <w:bCs w:val="0"/>
          <w:color w:val="auto"/>
        </w:rPr>
      </w:pPr>
      <w:r w:rsidRPr="008D0E7E">
        <w:rPr>
          <w:b w:val="0"/>
          <w:bCs w:val="0"/>
          <w:color w:val="auto"/>
        </w:rPr>
        <w:t>You can then design assessment tasks specifically to reveal whether these misunderstandings are present. One effective approach is to create multiple-choice questions where incorrect options reflect common misconceptions. These carefully chosen distractors help you see not only who has the correct answer, but also which incorrect ideas pupils are still holding. In doing so, you are not simply testing recall, but actively checking the reasoning behind your pupils’ answers.</w:t>
      </w:r>
    </w:p>
    <w:p w14:paraId="77C9C19E" w14:textId="77777777" w:rsidR="008D0E7E" w:rsidRPr="008D0E7E" w:rsidRDefault="008D0E7E" w:rsidP="008D0E7E">
      <w:pPr>
        <w:pStyle w:val="Subheading"/>
        <w:rPr>
          <w:b w:val="0"/>
          <w:bCs w:val="0"/>
          <w:color w:val="auto"/>
        </w:rPr>
      </w:pPr>
      <w:r w:rsidRPr="008D0E7E">
        <w:rPr>
          <w:b w:val="0"/>
          <w:bCs w:val="0"/>
          <w:color w:val="auto"/>
        </w:rPr>
        <w:t>At key points during your teaching, you can also use hinge questions to check whether pupils are secure before moving on. These hinge questions should require more than simple factual recall — they should prompt pupils to explain their thinking. For example, rather than asking pupils to define photosynthesis, you might ask: ‘Why do plants need light for photosynthesis? Explain in your own words.’ The way pupils respond gives you immediate insight into whether misconceptions persist.</w:t>
      </w:r>
    </w:p>
    <w:p w14:paraId="4A99A018" w14:textId="0F4460B5" w:rsidR="002378C9" w:rsidRPr="005A606A" w:rsidRDefault="008D0E7E" w:rsidP="00B9539C">
      <w:pPr>
        <w:pStyle w:val="Subheading"/>
        <w:rPr>
          <w:b w:val="0"/>
          <w:bCs w:val="0"/>
          <w:color w:val="auto"/>
        </w:rPr>
      </w:pPr>
      <w:r w:rsidRPr="008D0E7E">
        <w:rPr>
          <w:b w:val="0"/>
          <w:bCs w:val="0"/>
          <w:color w:val="auto"/>
        </w:rPr>
        <w:t>By using assessment in this way, you are able to adjust your teaching in response to what you find. You might choose to reteach key ideas, provide additional practice, or offer targeted support to individuals or groups. In this way, assessment becomes a key part of your teaching that allows you to address misconceptions early and ensure secure understanding.</w:t>
      </w:r>
    </w:p>
    <w:p w14:paraId="564C6DC8" w14:textId="46E164D5" w:rsidR="00094D0B" w:rsidRPr="007A2410" w:rsidRDefault="002E0816" w:rsidP="00B9539C">
      <w:pPr>
        <w:pStyle w:val="Subheading"/>
        <w:rPr>
          <w:rFonts w:asciiTheme="minorHAnsi" w:hAnsiTheme="minorHAnsi" w:cstheme="minorHAnsi"/>
          <w:b w:val="0"/>
          <w:bCs w:val="0"/>
          <w:color w:val="auto"/>
          <w:szCs w:val="22"/>
        </w:rPr>
      </w:pPr>
      <w:r w:rsidRPr="002E0816">
        <w:rPr>
          <w:b w:val="0"/>
          <w:bCs w:val="0"/>
          <w:color w:val="auto"/>
        </w:rPr>
        <w:t>Now, take a moment to consider how these strategies can be applied in the learning environment. The next step is to explore the active ingredients that make these approaches truly effective in using assessment to check prior knowledge and misconceptions of all pupils so they can build secure understanding and successfully access new learning.</w:t>
      </w:r>
    </w:p>
    <w:p w14:paraId="6826A3CF" w14:textId="77777777" w:rsidR="008A520A" w:rsidRDefault="008A520A" w:rsidP="00B9539C">
      <w:pPr>
        <w:pStyle w:val="Subheading"/>
      </w:pPr>
    </w:p>
    <w:p w14:paraId="1B048587" w14:textId="13C0D7E2" w:rsidR="00794519" w:rsidRPr="00B97175" w:rsidRDefault="00794519" w:rsidP="00B9539C">
      <w:pPr>
        <w:pStyle w:val="Subheading"/>
      </w:pPr>
      <w:r w:rsidRPr="00B97175">
        <w:lastRenderedPageBreak/>
        <w:t xml:space="preserve">Identifying the </w:t>
      </w:r>
      <w:r w:rsidR="00750821" w:rsidRPr="00B97175">
        <w:t>‘active ingredients’</w:t>
      </w:r>
    </w:p>
    <w:p w14:paraId="7B9BDB61" w14:textId="5F563283" w:rsidR="00343DD4" w:rsidRDefault="00767EAA" w:rsidP="00343DD4">
      <w:r>
        <w:t xml:space="preserve">These are the active </w:t>
      </w:r>
      <w:r w:rsidR="00343DD4">
        <w:t>ingredients</w:t>
      </w:r>
      <w:r>
        <w:t xml:space="preserve"> that can be used when</w:t>
      </w:r>
      <w:r w:rsidR="00343DD4">
        <w:t xml:space="preserve"> developing</w:t>
      </w:r>
      <w:r w:rsidR="00F6366D" w:rsidRPr="00B97175">
        <w:t xml:space="preserve"> practical approaches to </w:t>
      </w:r>
      <w:r w:rsidR="00F86228" w:rsidRPr="002E0816">
        <w:t>using assessment to check prior knowledge and misconceptions</w:t>
      </w:r>
      <w:r w:rsidR="00F6366D" w:rsidRPr="00B97175">
        <w:t xml:space="preserve">. </w:t>
      </w:r>
      <w:r w:rsidR="001D1EC9">
        <w:t xml:space="preserve">Remember, the active ingredients are the key elements that make an approach or strategy effective. </w:t>
      </w:r>
    </w:p>
    <w:p w14:paraId="74E7D63D" w14:textId="3B7110BC" w:rsidR="00F27039" w:rsidRPr="00F27039" w:rsidRDefault="00F27039" w:rsidP="00343DD4">
      <w:pPr>
        <w:pStyle w:val="ListParagraph"/>
        <w:numPr>
          <w:ilvl w:val="0"/>
          <w:numId w:val="25"/>
        </w:numPr>
      </w:pPr>
      <w:r w:rsidRPr="008A520A">
        <w:rPr>
          <w:b/>
          <w:bCs/>
        </w:rPr>
        <w:t>Anticipate common misconceptions</w:t>
      </w:r>
      <w:r w:rsidR="00513725" w:rsidRPr="0057543E">
        <w:t xml:space="preserve"> - </w:t>
      </w:r>
      <w:r w:rsidR="0057543E">
        <w:t>i</w:t>
      </w:r>
      <w:r w:rsidRPr="00F27039">
        <w:t>dentify likely misconceptions using curriculum knowledge, assessment data, and prior pupil performance.</w:t>
      </w:r>
    </w:p>
    <w:p w14:paraId="7D12E129" w14:textId="40E2416E" w:rsidR="00F27039" w:rsidRPr="00F27039" w:rsidRDefault="00F27039" w:rsidP="0057543E">
      <w:pPr>
        <w:pStyle w:val="ListParagraph"/>
        <w:numPr>
          <w:ilvl w:val="0"/>
          <w:numId w:val="25"/>
        </w:numPr>
      </w:pPr>
      <w:r w:rsidRPr="008A520A">
        <w:rPr>
          <w:b/>
          <w:bCs/>
        </w:rPr>
        <w:t>Design assessment to target misconceptions</w:t>
      </w:r>
      <w:r w:rsidR="00513725" w:rsidRPr="0057543E">
        <w:t xml:space="preserve"> - </w:t>
      </w:r>
      <w:r w:rsidR="0057543E">
        <w:t>c</w:t>
      </w:r>
      <w:r w:rsidRPr="00F27039">
        <w:t>reate questions (e.g. MCQs, hinge questions</w:t>
      </w:r>
      <w:r w:rsidR="00DB4F78">
        <w:t>, low stakes quizzes</w:t>
      </w:r>
      <w:r w:rsidRPr="00F27039">
        <w:t>) that surface misconceptions rather than test recall alone.</w:t>
      </w:r>
    </w:p>
    <w:p w14:paraId="5854DD9A" w14:textId="34B81CDB" w:rsidR="00F27039" w:rsidRPr="00F27039" w:rsidRDefault="00F27039" w:rsidP="0057543E">
      <w:pPr>
        <w:pStyle w:val="ListParagraph"/>
        <w:numPr>
          <w:ilvl w:val="0"/>
          <w:numId w:val="25"/>
        </w:numPr>
      </w:pPr>
      <w:r w:rsidRPr="008A520A">
        <w:rPr>
          <w:b/>
          <w:bCs/>
        </w:rPr>
        <w:t>Probe pupil reasoning</w:t>
      </w:r>
      <w:r w:rsidR="00E81473" w:rsidRPr="008A520A">
        <w:rPr>
          <w:b/>
          <w:bCs/>
        </w:rPr>
        <w:t xml:space="preserve"> and prompt </w:t>
      </w:r>
      <w:r w:rsidR="007857BB" w:rsidRPr="008A520A">
        <w:rPr>
          <w:b/>
          <w:bCs/>
        </w:rPr>
        <w:t>explanations</w:t>
      </w:r>
      <w:r w:rsidR="00513725" w:rsidRPr="0057543E">
        <w:t xml:space="preserve"> - </w:t>
      </w:r>
      <w:r w:rsidR="0057543E">
        <w:t>p</w:t>
      </w:r>
      <w:r w:rsidRPr="00F27039">
        <w:t>lan questions that require explanation or justification to reveal underlying thinking.</w:t>
      </w:r>
    </w:p>
    <w:p w14:paraId="4AC63297" w14:textId="0F201DEE" w:rsidR="00F27039" w:rsidRPr="00F27039" w:rsidRDefault="00F27039" w:rsidP="0057543E">
      <w:pPr>
        <w:pStyle w:val="ListParagraph"/>
        <w:numPr>
          <w:ilvl w:val="0"/>
          <w:numId w:val="25"/>
        </w:numPr>
      </w:pPr>
      <w:r w:rsidRPr="008A520A">
        <w:rPr>
          <w:b/>
          <w:bCs/>
        </w:rPr>
        <w:t>Check understanding at key points</w:t>
      </w:r>
      <w:r w:rsidR="00513725" w:rsidRPr="0057543E">
        <w:t xml:space="preserve"> - </w:t>
      </w:r>
      <w:r w:rsidR="0057543E">
        <w:t>b</w:t>
      </w:r>
      <w:r w:rsidRPr="00F27039">
        <w:t>uild checks for understanding into lessons both before and during teaching.</w:t>
      </w:r>
    </w:p>
    <w:p w14:paraId="308F95EF" w14:textId="62641488" w:rsidR="00F27039" w:rsidRPr="00F27039" w:rsidRDefault="00F27039" w:rsidP="0057543E">
      <w:pPr>
        <w:pStyle w:val="ListParagraph"/>
        <w:numPr>
          <w:ilvl w:val="0"/>
          <w:numId w:val="25"/>
        </w:numPr>
      </w:pPr>
      <w:r w:rsidRPr="008A520A">
        <w:rPr>
          <w:b/>
          <w:bCs/>
        </w:rPr>
        <w:t>Gather evidence from all pupils</w:t>
      </w:r>
      <w:r w:rsidR="00513725" w:rsidRPr="0057543E">
        <w:t xml:space="preserve"> - </w:t>
      </w:r>
      <w:r w:rsidR="0057543E">
        <w:t>u</w:t>
      </w:r>
      <w:r w:rsidRPr="00F27039">
        <w:t>se whole-class response systems to collect responses from every pupil.</w:t>
      </w:r>
    </w:p>
    <w:p w14:paraId="0F77CBD1" w14:textId="7492E1EF" w:rsidR="00F27039" w:rsidRPr="00F27039" w:rsidRDefault="00F27039" w:rsidP="0057543E">
      <w:pPr>
        <w:pStyle w:val="ListParagraph"/>
        <w:numPr>
          <w:ilvl w:val="0"/>
          <w:numId w:val="25"/>
        </w:numPr>
      </w:pPr>
      <w:r w:rsidRPr="008A520A">
        <w:rPr>
          <w:b/>
          <w:bCs/>
        </w:rPr>
        <w:t>Respond to assessment evidence</w:t>
      </w:r>
      <w:r w:rsidR="0057543E" w:rsidRPr="0057543E">
        <w:t xml:space="preserve"> - </w:t>
      </w:r>
      <w:r w:rsidR="0057543E">
        <w:t>a</w:t>
      </w:r>
      <w:r w:rsidRPr="00F27039">
        <w:t>djust teaching, reteach, or provide additional practice based on assessment outcomes.</w:t>
      </w:r>
    </w:p>
    <w:p w14:paraId="01D2CA2D" w14:textId="1122B596" w:rsidR="00F27039" w:rsidRDefault="00F27039" w:rsidP="0057543E">
      <w:pPr>
        <w:pStyle w:val="ListParagraph"/>
        <w:numPr>
          <w:ilvl w:val="0"/>
          <w:numId w:val="25"/>
        </w:numPr>
      </w:pPr>
      <w:r w:rsidRPr="008A520A">
        <w:rPr>
          <w:b/>
          <w:bCs/>
        </w:rPr>
        <w:t>Support pupils to revise misconceptions</w:t>
      </w:r>
      <w:r w:rsidR="0057543E" w:rsidRPr="0057543E">
        <w:t xml:space="preserve"> - </w:t>
      </w:r>
      <w:r w:rsidR="0057543E">
        <w:t>p</w:t>
      </w:r>
      <w:r w:rsidRPr="00F27039">
        <w:t>rovide clear feedback and model correct thinking to help pupils revise inaccurate beliefs.</w:t>
      </w:r>
    </w:p>
    <w:p w14:paraId="5593C9A5" w14:textId="29D951C7" w:rsidR="00DF2C2A" w:rsidRPr="00A324C4" w:rsidRDefault="00DF2C2A" w:rsidP="00DF2C2A">
      <w:pPr>
        <w:rPr>
          <w:rStyle w:val="normaltextrun"/>
        </w:rPr>
      </w:pPr>
      <w:r w:rsidRPr="000140FE">
        <w:t xml:space="preserve">These </w:t>
      </w:r>
      <w:r>
        <w:t>‘</w:t>
      </w:r>
      <w:r w:rsidRPr="000140FE">
        <w:t>active ingredients</w:t>
      </w:r>
      <w:r>
        <w:t>’</w:t>
      </w:r>
      <w:r w:rsidRPr="000140FE">
        <w:t xml:space="preserve"> won’t vary but how they’re used might. </w:t>
      </w:r>
      <w:r w:rsidR="004F1085">
        <w:t>I</w:t>
      </w:r>
      <w:r w:rsidRPr="000140FE">
        <w:t>t’s this blend of consistency and adaptability that makes an approach both robust and impactful.</w:t>
      </w:r>
    </w:p>
    <w:p w14:paraId="389D6982" w14:textId="77777777" w:rsidR="007A2410" w:rsidRDefault="007A2410" w:rsidP="007A2410">
      <w:pPr>
        <w:pStyle w:val="Subheading"/>
      </w:pPr>
      <w:r w:rsidRPr="00785C4C">
        <w:t>Examples</w:t>
      </w:r>
      <w:r>
        <w:t xml:space="preserve"> </w:t>
      </w:r>
    </w:p>
    <w:tbl>
      <w:tblPr>
        <w:tblStyle w:val="Style5"/>
        <w:tblW w:w="0" w:type="auto"/>
        <w:shd w:val="clear" w:color="auto" w:fill="FDE9FD"/>
        <w:tblLook w:val="04A0" w:firstRow="1" w:lastRow="0" w:firstColumn="1" w:lastColumn="0" w:noHBand="0" w:noVBand="1"/>
      </w:tblPr>
      <w:tblGrid>
        <w:gridCol w:w="9016"/>
      </w:tblGrid>
      <w:tr w:rsidR="007A2410" w14:paraId="5868DE46" w14:textId="77777777" w:rsidTr="00DF2C2A">
        <w:tc>
          <w:tcPr>
            <w:tcW w:w="9016" w:type="dxa"/>
            <w:shd w:val="clear" w:color="auto" w:fill="FDE9FD"/>
          </w:tcPr>
          <w:p w14:paraId="09E58289" w14:textId="42CC00B2" w:rsidR="007A2410" w:rsidRPr="001B300E" w:rsidRDefault="007A2410" w:rsidP="008A520A">
            <w:pPr>
              <w:spacing w:line="276" w:lineRule="auto"/>
              <w:rPr>
                <w:color w:val="EE0000"/>
              </w:rPr>
            </w:pPr>
            <w:r w:rsidRPr="001B300E">
              <w:rPr>
                <w:color w:val="EE0000"/>
              </w:rPr>
              <w:t xml:space="preserve">Schools should add exemplification relevant to their context to demonstrate </w:t>
            </w:r>
            <w:r w:rsidR="001B300E" w:rsidRPr="001B300E">
              <w:rPr>
                <w:color w:val="EE0000"/>
              </w:rPr>
              <w:t xml:space="preserve">developing practical approaches to using assessment to check prior knowledge and misconceptions </w:t>
            </w:r>
            <w:r w:rsidRPr="001B300E">
              <w:rPr>
                <w:color w:val="EE0000"/>
              </w:rPr>
              <w:t>could look</w:t>
            </w:r>
            <w:r w:rsidR="001B300E" w:rsidRPr="001B300E">
              <w:rPr>
                <w:color w:val="EE0000"/>
              </w:rPr>
              <w:t xml:space="preserve"> like,</w:t>
            </w:r>
            <w:r w:rsidRPr="001B300E">
              <w:rPr>
                <w:color w:val="EE0000"/>
              </w:rPr>
              <w:t xml:space="preserve"> making explicit links to the active ingredients and highlighting how these make it effective. </w:t>
            </w:r>
          </w:p>
          <w:p w14:paraId="44CD813C" w14:textId="77777777" w:rsidR="007A2410" w:rsidRPr="003D3221" w:rsidRDefault="007A2410" w:rsidP="008A520A">
            <w:pPr>
              <w:spacing w:line="276" w:lineRule="auto"/>
              <w:rPr>
                <w:color w:val="FF0000"/>
              </w:rPr>
            </w:pPr>
            <w:r w:rsidRPr="003D3221">
              <w:rPr>
                <w:color w:val="FF0000"/>
              </w:rPr>
              <w:t xml:space="preserve">Examples could include: </w:t>
            </w:r>
          </w:p>
          <w:p w14:paraId="1AE3AEDE" w14:textId="77777777" w:rsidR="007A2410" w:rsidRDefault="007A2410" w:rsidP="008A520A">
            <w:pPr>
              <w:spacing w:line="276" w:lineRule="auto"/>
              <w:rPr>
                <w:color w:val="FF0000"/>
              </w:rPr>
            </w:pPr>
            <w:r w:rsidRPr="003D3221">
              <w:rPr>
                <w:color w:val="FF0000"/>
              </w:rPr>
              <w:t xml:space="preserve">Video exemplification, modelling, a transcript, lesson observations, artefacts or classroom resources. </w:t>
            </w:r>
          </w:p>
          <w:p w14:paraId="2BB84CD9" w14:textId="77777777" w:rsidR="007A2410" w:rsidRPr="00FD27F2" w:rsidRDefault="007A2410" w:rsidP="008A520A">
            <w:pPr>
              <w:spacing w:line="276" w:lineRule="auto"/>
              <w:rPr>
                <w:color w:val="FF0000"/>
              </w:rPr>
            </w:pPr>
            <w:r>
              <w:rPr>
                <w:color w:val="FF0000"/>
              </w:rPr>
              <w:t xml:space="preserve">Video exemplification should last no longer than 2-3 minutes. </w:t>
            </w:r>
          </w:p>
        </w:tc>
      </w:tr>
    </w:tbl>
    <w:p w14:paraId="47BD1D74" w14:textId="77777777" w:rsidR="003A5F72" w:rsidRPr="00B97175" w:rsidRDefault="003A5F72" w:rsidP="003A5F72">
      <w:pPr>
        <w:spacing w:before="0" w:after="200"/>
        <w:jc w:val="both"/>
        <w:rPr>
          <w:rStyle w:val="normaltextrun"/>
        </w:rPr>
      </w:pPr>
    </w:p>
    <w:p w14:paraId="65AA92B7" w14:textId="77777777" w:rsidR="003F0FA0" w:rsidRPr="0093218C" w:rsidRDefault="00FF5395" w:rsidP="003F0FA0">
      <w:pPr>
        <w:pStyle w:val="Subheading"/>
        <w:rPr>
          <w:color w:val="0070C0"/>
          <w:u w:val="single"/>
        </w:rPr>
      </w:pPr>
      <w:r w:rsidRPr="00B97175">
        <w:fldChar w:fldCharType="begin"/>
      </w:r>
      <w:r w:rsidR="00405E2C" w:rsidRPr="00B97175">
        <w:instrText>HYPERLINK  \l "Contentpage"</w:instrText>
      </w:r>
      <w:r w:rsidRPr="00B97175">
        <w:fldChar w:fldCharType="separate"/>
      </w:r>
      <w:hyperlink w:anchor="Contentpage" w:history="1">
        <w:r w:rsidR="003F0FA0" w:rsidRPr="0093218C">
          <w:rPr>
            <w:rStyle w:val="Hyperlink"/>
          </w:rPr>
          <w:t>Click here to return to Content page</w:t>
        </w:r>
      </w:hyperlink>
    </w:p>
    <w:p w14:paraId="36808383" w14:textId="77777777" w:rsidR="00343DD4" w:rsidRDefault="00FF5395" w:rsidP="00925F03">
      <w:pPr>
        <w:pStyle w:val="Subheading"/>
      </w:pPr>
      <w:r w:rsidRPr="00B97175">
        <w:fldChar w:fldCharType="end"/>
      </w:r>
    </w:p>
    <w:p w14:paraId="476B01D4" w14:textId="4990A4EE" w:rsidR="00925F03" w:rsidRPr="00925F03" w:rsidRDefault="00925F03" w:rsidP="00EB165C">
      <w:pPr>
        <w:pStyle w:val="Subheading"/>
        <w:numPr>
          <w:ilvl w:val="0"/>
          <w:numId w:val="47"/>
        </w:numPr>
        <w:rPr>
          <w:color w:val="004B62" w:themeColor="text1"/>
          <w:sz w:val="28"/>
          <w:szCs w:val="28"/>
        </w:rPr>
      </w:pPr>
      <w:bookmarkStart w:id="9" w:name="Section2"/>
      <w:r w:rsidRPr="00925F03">
        <w:rPr>
          <w:color w:val="004B62" w:themeColor="text1"/>
          <w:sz w:val="28"/>
          <w:szCs w:val="28"/>
        </w:rPr>
        <w:lastRenderedPageBreak/>
        <w:t>Using formative assessment strategies to check understanding and move learning forward</w:t>
      </w:r>
    </w:p>
    <w:bookmarkEnd w:id="9"/>
    <w:p w14:paraId="467D74C6" w14:textId="664F70CA" w:rsidR="00091772" w:rsidRPr="00DA697F" w:rsidRDefault="00091772" w:rsidP="00091772">
      <w:pPr>
        <w:rPr>
          <w:b/>
          <w:bCs/>
        </w:rPr>
      </w:pPr>
      <w:r w:rsidRPr="00F92799">
        <w:rPr>
          <w:b/>
          <w:bCs/>
        </w:rPr>
        <w:t xml:space="preserve">Approximate time to complete: </w:t>
      </w:r>
      <w:r>
        <w:rPr>
          <w:b/>
          <w:bCs/>
        </w:rPr>
        <w:t>7</w:t>
      </w:r>
      <w:r w:rsidRPr="00F92799">
        <w:rPr>
          <w:b/>
          <w:bCs/>
        </w:rPr>
        <w:t xml:space="preserve"> minutes </w:t>
      </w:r>
    </w:p>
    <w:p w14:paraId="4B649276" w14:textId="00ADEA8F" w:rsidR="00973338" w:rsidRPr="00B97175" w:rsidRDefault="00973338" w:rsidP="00973338">
      <w:pPr>
        <w:pStyle w:val="Subheading"/>
      </w:pPr>
      <w:r w:rsidRPr="00B97175">
        <w:t>A reminder of what the evidence says</w:t>
      </w:r>
    </w:p>
    <w:p w14:paraId="078EB6C5" w14:textId="77777777" w:rsidR="00AB1B5C" w:rsidRPr="00AB1B5C" w:rsidRDefault="00AB1B5C" w:rsidP="00AB1B5C">
      <w:pPr>
        <w:pStyle w:val="Subheading"/>
        <w:rPr>
          <w:b w:val="0"/>
          <w:bCs w:val="0"/>
          <w:color w:val="auto"/>
        </w:rPr>
      </w:pPr>
      <w:r w:rsidRPr="00AB1B5C">
        <w:rPr>
          <w:b w:val="0"/>
          <w:bCs w:val="0"/>
          <w:color w:val="auto"/>
        </w:rPr>
        <w:t>In the core self-study, you explored how formative assessment plays a key role in helping pupils make continuous progress. Rather than simply checking learning at fixed points, formative assessment allows you to gather information during the learning process and use it to adjust your teaching and support pupils to improve. As Sadler (1989) explains, effective formative assessment provides timely, specific feedback that enables pupils to understand their strengths and areas for development while the learning is still active. This helps pupils reflect, build on their successes, and make necessary improvements, encouraging them to take greater ownership of their learning.</w:t>
      </w:r>
    </w:p>
    <w:p w14:paraId="09065A91" w14:textId="77777777" w:rsidR="00AB1B5C" w:rsidRPr="00AB1B5C" w:rsidRDefault="00AB1B5C" w:rsidP="00AB1B5C">
      <w:pPr>
        <w:pStyle w:val="Subheading"/>
        <w:rPr>
          <w:b w:val="0"/>
          <w:bCs w:val="0"/>
          <w:color w:val="auto"/>
        </w:rPr>
      </w:pPr>
      <w:r w:rsidRPr="00AB1B5C">
        <w:rPr>
          <w:b w:val="0"/>
          <w:bCs w:val="0"/>
          <w:color w:val="auto"/>
        </w:rPr>
        <w:t>You also considered how short-cycle formative assessment takes place within lessons and across individual days. Through questioning, discussion, and quick checks for understanding, you can collect evidence from all pupils and respond immediately. These real-time adjustments ensure that pupils stay on track and receive the support they need as challenges arise. In addition, you may already be using end-of-lesson checks to identify gaps and inform your planning for the next lesson, ensuring that teaching remains responsive and closely aligned to pupils’ needs.</w:t>
      </w:r>
    </w:p>
    <w:p w14:paraId="53CD2C97" w14:textId="77777777" w:rsidR="00AB1B5C" w:rsidRPr="00AB1B5C" w:rsidRDefault="00AB1B5C" w:rsidP="00AB1B5C">
      <w:pPr>
        <w:pStyle w:val="Subheading"/>
        <w:rPr>
          <w:b w:val="0"/>
          <w:bCs w:val="0"/>
          <w:color w:val="auto"/>
        </w:rPr>
      </w:pPr>
      <w:r w:rsidRPr="00AB1B5C">
        <w:rPr>
          <w:b w:val="0"/>
          <w:bCs w:val="0"/>
          <w:color w:val="auto"/>
        </w:rPr>
        <w:t>The core study highlighted that many formative assessment strategies can serve both to check understanding and strengthen learning itself. For example, retrieval practice not only helps you monitor what pupils know but also supports long-term retention by strengthening memory (Christodoulou, 2017). Strategies such as multiple-choice questions, hinge questions, peer assessment, mini whiteboards, and live feedback all offer ways to gather meaningful evidence while keeping pupils actively engaged in the learning process.</w:t>
      </w:r>
    </w:p>
    <w:p w14:paraId="01347460" w14:textId="77777777" w:rsidR="00AB1B5C" w:rsidRPr="00AB1B5C" w:rsidRDefault="00AB1B5C" w:rsidP="00AB1B5C">
      <w:pPr>
        <w:pStyle w:val="Subheading"/>
        <w:rPr>
          <w:b w:val="0"/>
          <w:bCs w:val="0"/>
          <w:color w:val="auto"/>
        </w:rPr>
      </w:pPr>
      <w:r w:rsidRPr="00AB1B5C">
        <w:rPr>
          <w:b w:val="0"/>
          <w:bCs w:val="0"/>
          <w:color w:val="auto"/>
        </w:rPr>
        <w:t>As Christodoulou (2017) notes, it is important to select assessment methods carefully, ensuring they are designed with their intended purpose in mind. By using formative assessment purposefully, you are able to check understanding, address misconceptions, and guide pupils towards secure and sustained learning.</w:t>
      </w:r>
    </w:p>
    <w:p w14:paraId="74E4A732" w14:textId="70580458" w:rsidR="00D74543" w:rsidRPr="00AD5BA7" w:rsidRDefault="001D1750" w:rsidP="00D74543">
      <w:pPr>
        <w:pStyle w:val="Subheading"/>
        <w:rPr>
          <w:b w:val="0"/>
          <w:bCs w:val="0"/>
          <w:color w:val="auto"/>
        </w:rPr>
      </w:pPr>
      <w:r w:rsidRPr="001D1750">
        <w:rPr>
          <w:b w:val="0"/>
          <w:bCs w:val="0"/>
          <w:color w:val="auto"/>
        </w:rPr>
        <w:t xml:space="preserve">At the heart of effective assessment is how teachers respond to the information it provides. </w:t>
      </w:r>
      <w:r w:rsidR="00D74543" w:rsidRPr="00AD5BA7">
        <w:rPr>
          <w:b w:val="0"/>
          <w:bCs w:val="0"/>
          <w:color w:val="auto"/>
        </w:rPr>
        <w:t xml:space="preserve">As the EEF (2021) explains, assessment enables you to adapt your teaching, reteach key concepts, and identify pupils who may need additional </w:t>
      </w:r>
      <w:r w:rsidR="00D74543" w:rsidRPr="00AD5BA7">
        <w:rPr>
          <w:b w:val="0"/>
          <w:bCs w:val="0"/>
          <w:color w:val="auto"/>
        </w:rPr>
        <w:lastRenderedPageBreak/>
        <w:t>support. In doing so, assessment becomes a powerful tool to ensure that every pupil is supported to make progress.</w:t>
      </w:r>
    </w:p>
    <w:p w14:paraId="0C74BF93" w14:textId="40842B8A" w:rsidR="009F78D3" w:rsidRPr="00B97175" w:rsidRDefault="00973338" w:rsidP="009F78D3">
      <w:pPr>
        <w:pStyle w:val="Subheading"/>
        <w:rPr>
          <w:rStyle w:val="normaltextrun"/>
        </w:rPr>
      </w:pPr>
      <w:r w:rsidRPr="00B97175">
        <w:rPr>
          <w:rStyle w:val="normaltextrun"/>
        </w:rPr>
        <w:t>What this looks like in practice</w:t>
      </w:r>
      <w:r w:rsidR="00C75519" w:rsidRPr="00B97175">
        <w:rPr>
          <w:rStyle w:val="normaltextrun"/>
        </w:rPr>
        <w:t xml:space="preserve"> </w:t>
      </w:r>
      <w:r w:rsidRPr="00B97175">
        <w:rPr>
          <w:rStyle w:val="normaltextrun"/>
        </w:rPr>
        <w:t xml:space="preserve"> </w:t>
      </w:r>
      <w:r w:rsidR="004E3B5B" w:rsidRPr="00B97175">
        <w:rPr>
          <w:rStyle w:val="normaltextrun"/>
        </w:rPr>
        <w:t xml:space="preserve"> </w:t>
      </w:r>
    </w:p>
    <w:p w14:paraId="158EFBBD" w14:textId="77777777" w:rsidR="000D238F" w:rsidRPr="000D238F" w:rsidRDefault="000D238F" w:rsidP="000D238F">
      <w:pPr>
        <w:pStyle w:val="Subheading"/>
        <w:rPr>
          <w:b w:val="0"/>
          <w:bCs w:val="0"/>
          <w:color w:val="auto"/>
        </w:rPr>
      </w:pPr>
      <w:r w:rsidRPr="000D238F">
        <w:rPr>
          <w:b w:val="0"/>
          <w:bCs w:val="0"/>
          <w:color w:val="auto"/>
        </w:rPr>
        <w:t>As a teacher, formative assessment allows you to make real-time decisions during lessons that help ensure all pupils remain on track. You use a range of strategies that give you instant feedback on what pupils know, understand, and where they may need further support.</w:t>
      </w:r>
    </w:p>
    <w:p w14:paraId="295C3E94" w14:textId="77777777" w:rsidR="000D238F" w:rsidRPr="000D238F" w:rsidRDefault="000D238F" w:rsidP="000D238F">
      <w:pPr>
        <w:pStyle w:val="Subheading"/>
        <w:rPr>
          <w:b w:val="0"/>
          <w:bCs w:val="0"/>
          <w:color w:val="auto"/>
        </w:rPr>
      </w:pPr>
      <w:r w:rsidRPr="000D238F">
        <w:rPr>
          <w:b w:val="0"/>
          <w:bCs w:val="0"/>
          <w:color w:val="auto"/>
        </w:rPr>
        <w:t>After you introduce new content or set a practice task, you may use mini whiteboards or digital tools to carry out quick checks for understanding. By seeing every pupil’s response, you are able to assess whether the class is ready to move on or whether certain concepts need to be revisited. This whole-class feedback helps you make immediate decisions about pacing, sequencing or reteaching.</w:t>
      </w:r>
    </w:p>
    <w:p w14:paraId="52D98117" w14:textId="77777777" w:rsidR="000D238F" w:rsidRPr="000D238F" w:rsidRDefault="000D238F" w:rsidP="000D238F">
      <w:pPr>
        <w:pStyle w:val="Subheading"/>
        <w:rPr>
          <w:b w:val="0"/>
          <w:bCs w:val="0"/>
          <w:color w:val="auto"/>
        </w:rPr>
      </w:pPr>
      <w:r w:rsidRPr="000D238F">
        <w:rPr>
          <w:b w:val="0"/>
          <w:bCs w:val="0"/>
          <w:color w:val="auto"/>
        </w:rPr>
        <w:t>While pupils work independently, you circulate the classroom to observe their written work, monitor how they are applying new learning, and offer live verbal feedback where necessary. You may use this feedback to prompt pupils to think more deeply, correct errors, or encourage them to reflect on their work. If you notice a common issue across several pupils, you may stop the class and use a visualiser or whole-class modelling to clarify misunderstandings and demonstrate correct approaches.</w:t>
      </w:r>
    </w:p>
    <w:p w14:paraId="7D3A3A93" w14:textId="0A1025D7" w:rsidR="000D238F" w:rsidRDefault="000D238F" w:rsidP="000D238F">
      <w:pPr>
        <w:pStyle w:val="Subheading"/>
        <w:rPr>
          <w:b w:val="0"/>
          <w:bCs w:val="0"/>
          <w:color w:val="auto"/>
        </w:rPr>
      </w:pPr>
      <w:r w:rsidRPr="000D238F">
        <w:rPr>
          <w:b w:val="0"/>
          <w:bCs w:val="0"/>
          <w:color w:val="auto"/>
        </w:rPr>
        <w:t xml:space="preserve">Throughout your teaching, a range of open and closed questions </w:t>
      </w:r>
      <w:r w:rsidR="00FB25C9">
        <w:rPr>
          <w:b w:val="0"/>
          <w:bCs w:val="0"/>
          <w:color w:val="auto"/>
        </w:rPr>
        <w:t xml:space="preserve">can be used </w:t>
      </w:r>
      <w:r w:rsidRPr="000D238F">
        <w:rPr>
          <w:b w:val="0"/>
          <w:bCs w:val="0"/>
          <w:color w:val="auto"/>
        </w:rPr>
        <w:t xml:space="preserve">to check understanding. You may </w:t>
      </w:r>
      <w:r w:rsidR="00BC3F69">
        <w:rPr>
          <w:b w:val="0"/>
          <w:bCs w:val="0"/>
          <w:color w:val="auto"/>
        </w:rPr>
        <w:t>choose to incorporate</w:t>
      </w:r>
      <w:r w:rsidRPr="000D238F">
        <w:rPr>
          <w:b w:val="0"/>
          <w:bCs w:val="0"/>
          <w:color w:val="auto"/>
        </w:rPr>
        <w:t xml:space="preserve"> cold calling to ensure you gather responses from a wide range of pupils. </w:t>
      </w:r>
      <w:r w:rsidR="00BC3F69">
        <w:rPr>
          <w:b w:val="0"/>
          <w:bCs w:val="0"/>
          <w:color w:val="auto"/>
        </w:rPr>
        <w:t>Responses could be followed up with</w:t>
      </w:r>
      <w:r w:rsidRPr="000D238F">
        <w:rPr>
          <w:b w:val="0"/>
          <w:bCs w:val="0"/>
          <w:color w:val="auto"/>
        </w:rPr>
        <w:t xml:space="preserve"> elaborative prompts such as ‘How do you know?’ or ‘Can you explain?’, which encourage pupils to articulate their reasoning and help you judge the depth of their understanding.</w:t>
      </w:r>
    </w:p>
    <w:p w14:paraId="7AF66772" w14:textId="7AC1B66F" w:rsidR="00694FA9" w:rsidRPr="000D238F" w:rsidRDefault="00694FA9" w:rsidP="000D238F">
      <w:pPr>
        <w:pStyle w:val="Subheading"/>
        <w:rPr>
          <w:b w:val="0"/>
          <w:bCs w:val="0"/>
          <w:color w:val="auto"/>
        </w:rPr>
      </w:pPr>
      <w:r w:rsidRPr="00694FA9">
        <w:rPr>
          <w:b w:val="0"/>
          <w:bCs w:val="0"/>
          <w:color w:val="auto"/>
        </w:rPr>
        <w:t>Let’s now consider the active ingredients that need to be in place for teachers to successfully use formative assessment strategies to check understanding and move learning forward.</w:t>
      </w:r>
    </w:p>
    <w:p w14:paraId="1A6BD82D" w14:textId="49BD9628" w:rsidR="009E377A" w:rsidRPr="00B97175" w:rsidRDefault="00973338" w:rsidP="00011548">
      <w:pPr>
        <w:pStyle w:val="Subheading"/>
        <w:rPr>
          <w:rStyle w:val="normaltextrun"/>
        </w:rPr>
      </w:pPr>
      <w:r w:rsidRPr="00B97175">
        <w:rPr>
          <w:rStyle w:val="normaltextrun"/>
        </w:rPr>
        <w:t xml:space="preserve">Identifying the </w:t>
      </w:r>
      <w:r w:rsidR="00750821" w:rsidRPr="00B97175">
        <w:rPr>
          <w:rStyle w:val="normaltextrun"/>
        </w:rPr>
        <w:t>‘active ingredients’</w:t>
      </w:r>
      <w:r w:rsidRPr="00B97175">
        <w:rPr>
          <w:rStyle w:val="normaltextrun"/>
        </w:rPr>
        <w:t xml:space="preserve"> </w:t>
      </w:r>
    </w:p>
    <w:p w14:paraId="00543765" w14:textId="63556280" w:rsidR="00343DD4" w:rsidRPr="00925F03" w:rsidRDefault="00343DD4" w:rsidP="00343DD4">
      <w:r>
        <w:t>These are the active ingredients that can be used when u</w:t>
      </w:r>
      <w:r w:rsidRPr="00925F03">
        <w:t>sing formative assessment strategies to check understanding and move learning forward</w:t>
      </w:r>
      <w:r w:rsidR="001B300E">
        <w:t>:</w:t>
      </w:r>
    </w:p>
    <w:p w14:paraId="2714BD93" w14:textId="027AB988" w:rsidR="001F5BAD" w:rsidRPr="001F5BAD" w:rsidRDefault="001F5BAD" w:rsidP="00490C91">
      <w:pPr>
        <w:pStyle w:val="ListParagraph"/>
        <w:numPr>
          <w:ilvl w:val="0"/>
          <w:numId w:val="28"/>
        </w:numPr>
      </w:pPr>
      <w:r w:rsidRPr="00F728D5">
        <w:rPr>
          <w:b/>
          <w:bCs/>
        </w:rPr>
        <w:t xml:space="preserve">Plan opportunities for </w:t>
      </w:r>
      <w:r w:rsidR="005E5A10" w:rsidRPr="00F728D5">
        <w:rPr>
          <w:b/>
          <w:bCs/>
        </w:rPr>
        <w:t xml:space="preserve">monitoring </w:t>
      </w:r>
      <w:r w:rsidR="005E5466" w:rsidRPr="00F728D5">
        <w:rPr>
          <w:b/>
          <w:bCs/>
        </w:rPr>
        <w:t>during the lesson</w:t>
      </w:r>
      <w:r w:rsidR="00F728D5" w:rsidRPr="00F728D5">
        <w:rPr>
          <w:b/>
          <w:bCs/>
        </w:rPr>
        <w:t>:</w:t>
      </w:r>
      <w:r w:rsidR="00F728D5">
        <w:t xml:space="preserve"> </w:t>
      </w:r>
      <w:r w:rsidR="00F728D5" w:rsidRPr="00F728D5">
        <w:t>For example</w:t>
      </w:r>
      <w:r w:rsidR="00F728D5">
        <w:t>, using</w:t>
      </w:r>
      <w:r w:rsidR="00F728D5" w:rsidRPr="00F728D5">
        <w:t xml:space="preserve"> mini whiteboards or digital tools to quickly check for understanding, ensuring there are deliberate moments in the lesson to gather assessment data.</w:t>
      </w:r>
    </w:p>
    <w:p w14:paraId="61B97A0E" w14:textId="392A1954" w:rsidR="001F5BAD" w:rsidRPr="00F728D5" w:rsidRDefault="001F5BAD" w:rsidP="00490C91">
      <w:pPr>
        <w:pStyle w:val="ListParagraph"/>
        <w:numPr>
          <w:ilvl w:val="0"/>
          <w:numId w:val="28"/>
        </w:numPr>
        <w:rPr>
          <w:b/>
          <w:bCs/>
        </w:rPr>
      </w:pPr>
      <w:r w:rsidRPr="00F728D5">
        <w:rPr>
          <w:b/>
          <w:bCs/>
        </w:rPr>
        <w:lastRenderedPageBreak/>
        <w:t>Use whole-class response methods</w:t>
      </w:r>
      <w:r w:rsidR="00257603">
        <w:rPr>
          <w:b/>
          <w:bCs/>
        </w:rPr>
        <w:t xml:space="preserve">: </w:t>
      </w:r>
      <w:r w:rsidR="00257603" w:rsidRPr="00257603">
        <w:t>for example</w:t>
      </w:r>
      <w:r w:rsidR="00610C86">
        <w:t>,</w:t>
      </w:r>
      <w:r w:rsidR="00257603" w:rsidRPr="00257603">
        <w:t xml:space="preserve"> by using hinge point questions or call and response</w:t>
      </w:r>
      <w:r w:rsidR="00257603">
        <w:t xml:space="preserve"> in which everyone responds at once. </w:t>
      </w:r>
    </w:p>
    <w:p w14:paraId="238C5A22" w14:textId="353C6C2D" w:rsidR="001F5BAD" w:rsidRPr="00CF194D" w:rsidRDefault="001F5BAD" w:rsidP="00490C91">
      <w:pPr>
        <w:pStyle w:val="ListParagraph"/>
        <w:numPr>
          <w:ilvl w:val="0"/>
          <w:numId w:val="28"/>
        </w:numPr>
      </w:pPr>
      <w:r w:rsidRPr="00257603">
        <w:rPr>
          <w:b/>
          <w:bCs/>
        </w:rPr>
        <w:t>Ask questions that probe reasonin</w:t>
      </w:r>
      <w:r w:rsidR="005E5A10" w:rsidRPr="00257603">
        <w:rPr>
          <w:b/>
          <w:bCs/>
        </w:rPr>
        <w:t>g</w:t>
      </w:r>
      <w:r w:rsidR="00CF194D">
        <w:rPr>
          <w:b/>
          <w:bCs/>
        </w:rPr>
        <w:t xml:space="preserve">: </w:t>
      </w:r>
      <w:r w:rsidR="00CF194D" w:rsidRPr="00CF194D">
        <w:t>use elaborative prompts like "How do you know?" or "Can you explain?" to encourage pupils to explain their thinking.</w:t>
      </w:r>
    </w:p>
    <w:p w14:paraId="5A6A852B" w14:textId="6EE2A972" w:rsidR="001F5BAD" w:rsidRPr="00257603" w:rsidRDefault="001F5BAD" w:rsidP="00490C91">
      <w:pPr>
        <w:pStyle w:val="ListParagraph"/>
        <w:numPr>
          <w:ilvl w:val="0"/>
          <w:numId w:val="28"/>
        </w:numPr>
        <w:rPr>
          <w:b/>
          <w:bCs/>
        </w:rPr>
      </w:pPr>
      <w:r w:rsidRPr="00D368FE">
        <w:rPr>
          <w:b/>
          <w:bCs/>
        </w:rPr>
        <w:t>Monitor learning during independent</w:t>
      </w:r>
      <w:r w:rsidRPr="00257603">
        <w:rPr>
          <w:b/>
          <w:bCs/>
        </w:rPr>
        <w:t xml:space="preserve"> tasks</w:t>
      </w:r>
      <w:r w:rsidR="00D368FE">
        <w:rPr>
          <w:b/>
          <w:bCs/>
        </w:rPr>
        <w:t xml:space="preserve">: </w:t>
      </w:r>
      <w:r w:rsidR="00D368FE" w:rsidRPr="00D368FE">
        <w:t>while pupils work independently, you circulate the room observing their written work and monitoring how they are applying the new learning.</w:t>
      </w:r>
      <w:r w:rsidRPr="00257603">
        <w:rPr>
          <w:b/>
          <w:bCs/>
        </w:rPr>
        <w:br/>
        <w:t>Actively circulate and observe pupils’ written work</w:t>
      </w:r>
      <w:r w:rsidR="00D368FE">
        <w:rPr>
          <w:b/>
          <w:bCs/>
        </w:rPr>
        <w:t xml:space="preserve">: </w:t>
      </w:r>
      <w:r w:rsidRPr="00D368FE">
        <w:t>while they are working, checking for errors, misunderstandings or gaps.</w:t>
      </w:r>
    </w:p>
    <w:p w14:paraId="4383B303" w14:textId="577319E6" w:rsidR="001F5BAD" w:rsidRPr="00257603" w:rsidRDefault="001F5BAD" w:rsidP="00490C91">
      <w:pPr>
        <w:pStyle w:val="ListParagraph"/>
        <w:numPr>
          <w:ilvl w:val="0"/>
          <w:numId w:val="28"/>
        </w:numPr>
        <w:rPr>
          <w:b/>
          <w:bCs/>
        </w:rPr>
      </w:pPr>
      <w:r w:rsidRPr="00257603">
        <w:rPr>
          <w:b/>
          <w:bCs/>
        </w:rPr>
        <w:t>Provide live feedback and address errors promptl</w:t>
      </w:r>
      <w:r w:rsidR="005E5466" w:rsidRPr="00257603">
        <w:rPr>
          <w:b/>
          <w:bCs/>
        </w:rPr>
        <w:t>y</w:t>
      </w:r>
    </w:p>
    <w:p w14:paraId="49F867C8" w14:textId="76626E30" w:rsidR="00587A7A" w:rsidRPr="00257603" w:rsidRDefault="001F5BAD" w:rsidP="00587A7A">
      <w:pPr>
        <w:pStyle w:val="ListParagraph"/>
        <w:numPr>
          <w:ilvl w:val="0"/>
          <w:numId w:val="28"/>
        </w:numPr>
        <w:rPr>
          <w:b/>
          <w:bCs/>
        </w:rPr>
      </w:pPr>
      <w:r w:rsidRPr="00257603">
        <w:rPr>
          <w:b/>
          <w:bCs/>
        </w:rPr>
        <w:t>Adjust teaching based on what is seen</w:t>
      </w:r>
      <w:r w:rsidR="00610C86">
        <w:rPr>
          <w:b/>
          <w:bCs/>
        </w:rPr>
        <w:t xml:space="preserve">: </w:t>
      </w:r>
      <w:r w:rsidR="00610C86" w:rsidRPr="00610C86">
        <w:t xml:space="preserve">for example, </w:t>
      </w:r>
      <w:r w:rsidR="00610C86">
        <w:t>w</w:t>
      </w:r>
      <w:r w:rsidR="00610C86" w:rsidRPr="00610C86">
        <w:t>hen you notice a common misunderstanding, you pause the class to use a visualiser or model the correct approach to clarify misconceptions before continuing.</w:t>
      </w:r>
    </w:p>
    <w:p w14:paraId="3582049D" w14:textId="2CF4D82D" w:rsidR="001F5BAD" w:rsidRPr="008F7406" w:rsidRDefault="001F5BAD" w:rsidP="00587A7A">
      <w:pPr>
        <w:pStyle w:val="ListParagraph"/>
        <w:numPr>
          <w:ilvl w:val="0"/>
          <w:numId w:val="28"/>
        </w:numPr>
        <w:rPr>
          <w:b/>
          <w:bCs/>
        </w:rPr>
      </w:pPr>
      <w:r w:rsidRPr="00257603">
        <w:rPr>
          <w:b/>
          <w:bCs/>
        </w:rPr>
        <w:t>Use assessment evidence to plan next steps</w:t>
      </w:r>
      <w:r w:rsidR="002F1B25">
        <w:rPr>
          <w:b/>
          <w:bCs/>
        </w:rPr>
        <w:t xml:space="preserve">: </w:t>
      </w:r>
      <w:r w:rsidR="002F1B25" w:rsidRPr="002F1B25">
        <w:t>based on the whole-class responses and individual work, you decide whether to reteach a concept, adjust the pace, or revisit content in the next lesson to address learning gaps.</w:t>
      </w:r>
    </w:p>
    <w:p w14:paraId="1FD37513" w14:textId="77777777" w:rsidR="008F7406" w:rsidRPr="00B97175" w:rsidRDefault="008F7406" w:rsidP="008F7406">
      <w:pPr>
        <w:spacing w:before="0" w:after="160" w:line="259" w:lineRule="auto"/>
      </w:pPr>
      <w:r w:rsidRPr="00C8295D">
        <w:t>Teachers may adapt how these are put into action to respond to different phases or pupil needs, but the core ingredients remain constant</w:t>
      </w:r>
      <w:r>
        <w:t>.</w:t>
      </w:r>
    </w:p>
    <w:p w14:paraId="69C52F62" w14:textId="77777777" w:rsidR="007A2410" w:rsidRDefault="007A2410" w:rsidP="007A2410">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7A2410" w14:paraId="34A4CBB8" w14:textId="77777777" w:rsidTr="005A4D5C">
        <w:tc>
          <w:tcPr>
            <w:tcW w:w="9016" w:type="dxa"/>
            <w:shd w:val="clear" w:color="auto" w:fill="FDE9FD"/>
          </w:tcPr>
          <w:p w14:paraId="4CB7A728" w14:textId="4FD421C7" w:rsidR="007A2410" w:rsidRPr="001B300E" w:rsidRDefault="007A2410" w:rsidP="002F1B25">
            <w:pPr>
              <w:spacing w:line="276" w:lineRule="auto"/>
            </w:pPr>
            <w:r w:rsidRPr="001B300E">
              <w:rPr>
                <w:color w:val="EE0000"/>
              </w:rPr>
              <w:t xml:space="preserve">Schools should add exemplification relevant to their context to demonstrate </w:t>
            </w:r>
            <w:r w:rsidR="001B300E" w:rsidRPr="001B300E">
              <w:rPr>
                <w:color w:val="EE0000"/>
              </w:rPr>
              <w:t xml:space="preserve">when using formative assessment strategies to check understanding and move learning forward </w:t>
            </w:r>
            <w:r w:rsidRPr="001B300E">
              <w:rPr>
                <w:color w:val="EE0000"/>
              </w:rPr>
              <w:t>could look</w:t>
            </w:r>
            <w:r w:rsidR="001B300E" w:rsidRPr="001B300E">
              <w:rPr>
                <w:color w:val="EE0000"/>
              </w:rPr>
              <w:t xml:space="preserve"> </w:t>
            </w:r>
            <w:r w:rsidR="001B300E">
              <w:rPr>
                <w:color w:val="FF0000"/>
              </w:rPr>
              <w:t>like,</w:t>
            </w:r>
            <w:r w:rsidRPr="003D3221">
              <w:rPr>
                <w:color w:val="FF0000"/>
              </w:rPr>
              <w:t xml:space="preserve"> making explicit links to the active ingredients and highlighting how these make it effective. </w:t>
            </w:r>
          </w:p>
          <w:p w14:paraId="3C947A3B" w14:textId="77777777" w:rsidR="007A2410" w:rsidRPr="003D3221" w:rsidRDefault="007A2410" w:rsidP="002F1B25">
            <w:pPr>
              <w:spacing w:line="276" w:lineRule="auto"/>
              <w:rPr>
                <w:color w:val="FF0000"/>
              </w:rPr>
            </w:pPr>
            <w:r w:rsidRPr="003D3221">
              <w:rPr>
                <w:color w:val="FF0000"/>
              </w:rPr>
              <w:t xml:space="preserve">Examples could include: </w:t>
            </w:r>
          </w:p>
          <w:p w14:paraId="2721F4F7" w14:textId="77777777" w:rsidR="007A2410" w:rsidRDefault="007A2410" w:rsidP="002F1B25">
            <w:pPr>
              <w:spacing w:line="276" w:lineRule="auto"/>
              <w:rPr>
                <w:color w:val="FF0000"/>
              </w:rPr>
            </w:pPr>
            <w:r w:rsidRPr="003D3221">
              <w:rPr>
                <w:color w:val="FF0000"/>
              </w:rPr>
              <w:t xml:space="preserve">Video exemplification, modelling, a transcript, lesson observations, artefacts or classroom resources. </w:t>
            </w:r>
          </w:p>
          <w:p w14:paraId="5CBF5ECD" w14:textId="77777777" w:rsidR="007A2410" w:rsidRPr="00FD27F2" w:rsidRDefault="007A2410" w:rsidP="002F1B25">
            <w:pPr>
              <w:spacing w:line="276" w:lineRule="auto"/>
              <w:rPr>
                <w:color w:val="FF0000"/>
              </w:rPr>
            </w:pPr>
            <w:r>
              <w:rPr>
                <w:color w:val="FF0000"/>
              </w:rPr>
              <w:t xml:space="preserve">Video exemplification should last no longer than 2-3 minutes. </w:t>
            </w:r>
          </w:p>
        </w:tc>
      </w:tr>
    </w:tbl>
    <w:p w14:paraId="2C3136CC" w14:textId="77777777" w:rsidR="00372C93" w:rsidRDefault="00372C93" w:rsidP="004B57B7"/>
    <w:p w14:paraId="28DB7D89" w14:textId="77777777" w:rsidR="003F0FA0" w:rsidRPr="0093218C" w:rsidRDefault="00405E2C" w:rsidP="003F0FA0">
      <w:pPr>
        <w:pStyle w:val="Subheading"/>
        <w:rPr>
          <w:color w:val="0070C0"/>
          <w:u w:val="single"/>
        </w:rPr>
      </w:pPr>
      <w:r w:rsidRPr="00B97175">
        <w:fldChar w:fldCharType="begin"/>
      </w:r>
      <w:r w:rsidR="001F7F77" w:rsidRPr="00B97175">
        <w:instrText>HYPERLINK  \l "Contentpage"</w:instrText>
      </w:r>
      <w:r w:rsidRPr="00B97175">
        <w:fldChar w:fldCharType="separate"/>
      </w:r>
      <w:hyperlink w:anchor="Contentpage" w:history="1">
        <w:r w:rsidR="003F0FA0" w:rsidRPr="0093218C">
          <w:rPr>
            <w:rStyle w:val="Hyperlink"/>
          </w:rPr>
          <w:t>Click here to return to Content page</w:t>
        </w:r>
      </w:hyperlink>
    </w:p>
    <w:p w14:paraId="52732033" w14:textId="77777777" w:rsidR="007A2410" w:rsidRDefault="00405E2C" w:rsidP="0097705D">
      <w:pPr>
        <w:pStyle w:val="Heading"/>
      </w:pPr>
      <w:r w:rsidRPr="00B97175">
        <w:fldChar w:fldCharType="end"/>
      </w:r>
    </w:p>
    <w:p w14:paraId="1789CAB8" w14:textId="77777777" w:rsidR="007A2410" w:rsidRDefault="007A2410">
      <w:pPr>
        <w:spacing w:before="0" w:after="200"/>
        <w:jc w:val="both"/>
        <w:rPr>
          <w:rFonts w:ascii="Tahoma" w:hAnsi="Tahoma" w:cs="Tahoma"/>
          <w:b/>
          <w:bCs/>
          <w:color w:val="004B62" w:themeColor="text1"/>
          <w:sz w:val="28"/>
          <w:szCs w:val="28"/>
        </w:rPr>
      </w:pPr>
      <w:r>
        <w:br w:type="page"/>
      </w:r>
    </w:p>
    <w:p w14:paraId="3B19E0AF" w14:textId="795AB2EE" w:rsidR="00452062" w:rsidRDefault="00452062" w:rsidP="00DB50B2">
      <w:pPr>
        <w:pStyle w:val="Heading"/>
        <w:rPr>
          <w:lang w:val="en-US"/>
        </w:rPr>
      </w:pPr>
      <w:bookmarkStart w:id="10" w:name="ScenariosEND"/>
      <w:bookmarkStart w:id="11" w:name="applyyourlearning"/>
      <w:r w:rsidRPr="00B97175">
        <w:lastRenderedPageBreak/>
        <w:t xml:space="preserve">Applying your learning: </w:t>
      </w:r>
      <w:bookmarkStart w:id="12" w:name="Scenarios"/>
      <w:r w:rsidRPr="00B97175">
        <w:rPr>
          <w:lang w:val="en-US"/>
        </w:rPr>
        <w:t>scenarios</w:t>
      </w:r>
      <w:bookmarkEnd w:id="10"/>
    </w:p>
    <w:p w14:paraId="5C6F8D38" w14:textId="00EAB618" w:rsidR="00DB7A16" w:rsidRPr="00DB7A16" w:rsidRDefault="00DB7A16" w:rsidP="00DB7A16">
      <w:pPr>
        <w:pStyle w:val="Subheading2"/>
        <w:rPr>
          <w:color w:val="auto"/>
        </w:rPr>
      </w:pPr>
      <w:r w:rsidRPr="00FB4B7E">
        <w:rPr>
          <w:rStyle w:val="normaltextrun"/>
          <w:color w:val="auto"/>
        </w:rPr>
        <w:t xml:space="preserve">Approximate time complete: </w:t>
      </w:r>
      <w:r>
        <w:rPr>
          <w:rStyle w:val="normaltextrun"/>
          <w:color w:val="auto"/>
        </w:rPr>
        <w:t xml:space="preserve">8 minutes </w:t>
      </w:r>
    </w:p>
    <w:bookmarkEnd w:id="11"/>
    <w:bookmarkEnd w:id="12"/>
    <w:p w14:paraId="6ACD6433" w14:textId="77777777" w:rsidR="00452062" w:rsidRPr="00B97175" w:rsidRDefault="00452062" w:rsidP="00452062">
      <w:r w:rsidRPr="00B97175">
        <w:t xml:space="preserve">Now that you’ve completed the elective self-study, revisit the scenarios you examined before engaging with this content. Reflect on the relevant scenario again, considering the strategies and ‘active ingredients’ from the examples provided. </w:t>
      </w:r>
    </w:p>
    <w:p w14:paraId="6489F56E" w14:textId="67B88054" w:rsidR="00452062" w:rsidRPr="00B97175" w:rsidRDefault="00452062" w:rsidP="00452062">
      <w:r w:rsidRPr="00B97175">
        <w:t xml:space="preserve">Consider how these elements can also support you in </w:t>
      </w:r>
      <w:r w:rsidR="008C7EF3">
        <w:t xml:space="preserve">using assessment to check prior knowledge and </w:t>
      </w:r>
      <w:r w:rsidR="00725CF3">
        <w:t>assessment</w:t>
      </w:r>
      <w:r w:rsidRPr="00B97175">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452062" w:rsidRPr="00B97175" w14:paraId="11E65149" w14:textId="77777777" w:rsidTr="00A32B53">
        <w:tc>
          <w:tcPr>
            <w:tcW w:w="1651" w:type="dxa"/>
          </w:tcPr>
          <w:p w14:paraId="1B997560" w14:textId="67A9E466" w:rsidR="00452062" w:rsidRPr="00B97175" w:rsidRDefault="00452062" w:rsidP="001C3EC4">
            <w:pPr>
              <w:jc w:val="center"/>
            </w:pPr>
            <w:hyperlink w:anchor="EYFSscenarioend" w:history="1">
              <w:r w:rsidRPr="00B97175">
                <w:rPr>
                  <w:rStyle w:val="Hyperlink"/>
                  <w:rFonts w:asciiTheme="minorHAnsi" w:eastAsiaTheme="minorEastAsia" w:hAnsiTheme="minorHAnsi" w:cstheme="minorHAnsi"/>
                  <w:spacing w:val="0"/>
                  <w:kern w:val="0"/>
                </w:rPr>
                <w:t>EYFS</w:t>
              </w:r>
            </w:hyperlink>
          </w:p>
        </w:tc>
        <w:tc>
          <w:tcPr>
            <w:tcW w:w="1651" w:type="dxa"/>
          </w:tcPr>
          <w:p w14:paraId="69389361" w14:textId="51AA8EE2" w:rsidR="00452062" w:rsidRPr="00B97175" w:rsidRDefault="00452062" w:rsidP="001C3EC4">
            <w:pPr>
              <w:jc w:val="center"/>
            </w:pPr>
            <w:hyperlink w:anchor="Primaryscenarioend" w:history="1">
              <w:r w:rsidRPr="00B97175">
                <w:rPr>
                  <w:rStyle w:val="Hyperlink"/>
                  <w:rFonts w:asciiTheme="minorHAnsi" w:eastAsiaTheme="minorEastAsia" w:hAnsiTheme="minorHAnsi" w:cstheme="minorHAnsi"/>
                  <w:spacing w:val="0"/>
                  <w:kern w:val="0"/>
                </w:rPr>
                <w:t>Primary</w:t>
              </w:r>
            </w:hyperlink>
          </w:p>
        </w:tc>
        <w:tc>
          <w:tcPr>
            <w:tcW w:w="1652" w:type="dxa"/>
          </w:tcPr>
          <w:p w14:paraId="3A7AD039" w14:textId="0387BCBE" w:rsidR="00452062" w:rsidRPr="00B97175" w:rsidRDefault="00452062" w:rsidP="001C3EC4">
            <w:pPr>
              <w:jc w:val="center"/>
            </w:pPr>
            <w:hyperlink w:anchor="Secondaryscenarioend" w:history="1">
              <w:r w:rsidRPr="00B97175">
                <w:rPr>
                  <w:rStyle w:val="Hyperlink"/>
                  <w:rFonts w:asciiTheme="minorHAnsi" w:eastAsiaTheme="minorEastAsia" w:hAnsiTheme="minorHAnsi" w:cstheme="minorHAnsi"/>
                  <w:spacing w:val="0"/>
                  <w:kern w:val="0"/>
                </w:rPr>
                <w:t>Secondary</w:t>
              </w:r>
            </w:hyperlink>
          </w:p>
        </w:tc>
        <w:tc>
          <w:tcPr>
            <w:tcW w:w="1651" w:type="dxa"/>
          </w:tcPr>
          <w:p w14:paraId="1492E856" w14:textId="0979BFC6" w:rsidR="00452062" w:rsidRPr="00B97175" w:rsidRDefault="00A079FC" w:rsidP="001C3EC4">
            <w:pPr>
              <w:jc w:val="center"/>
            </w:pPr>
            <w:hyperlink w:anchor="SENDscenarioend" w:history="1">
              <w:r>
                <w:rPr>
                  <w:rStyle w:val="Hyperlink"/>
                  <w:rFonts w:asciiTheme="minorHAnsi" w:eastAsiaTheme="minorEastAsia" w:hAnsiTheme="minorHAnsi" w:cstheme="minorHAnsi"/>
                  <w:spacing w:val="0"/>
                  <w:kern w:val="0"/>
                </w:rPr>
                <w:t>Specialist - SEND setting</w:t>
              </w:r>
            </w:hyperlink>
          </w:p>
        </w:tc>
        <w:tc>
          <w:tcPr>
            <w:tcW w:w="1651" w:type="dxa"/>
          </w:tcPr>
          <w:p w14:paraId="62E7E59C" w14:textId="3A1BD7C9" w:rsidR="00452062" w:rsidRPr="00B97175" w:rsidRDefault="00A079FC" w:rsidP="001C3EC4">
            <w:pPr>
              <w:jc w:val="center"/>
            </w:pPr>
            <w:hyperlink w:anchor="APscenarioend" w:history="1">
              <w:r>
                <w:rPr>
                  <w:rStyle w:val="Hyperlink"/>
                </w:rPr>
                <w:t>Specialist  - Alternative provision</w:t>
              </w:r>
            </w:hyperlink>
          </w:p>
        </w:tc>
      </w:tr>
    </w:tbl>
    <w:p w14:paraId="30129F22" w14:textId="77777777" w:rsidR="00BC661D" w:rsidRPr="00B97175"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427ED6" w14:paraId="077DEB33" w14:textId="77777777" w:rsidTr="005A4D5C">
        <w:tc>
          <w:tcPr>
            <w:tcW w:w="9016" w:type="dxa"/>
            <w:shd w:val="clear" w:color="auto" w:fill="FDE9FD"/>
          </w:tcPr>
          <w:p w14:paraId="01A73A8D" w14:textId="1AE91DAE" w:rsidR="00427ED6" w:rsidRPr="00191765" w:rsidRDefault="006449AA" w:rsidP="005A4D5C">
            <w:pPr>
              <w:spacing w:before="0" w:after="200"/>
              <w:jc w:val="both"/>
              <w:rPr>
                <w:rFonts w:cstheme="minorBidi"/>
                <w:bCs/>
                <w:color w:val="FF0000"/>
                <w:szCs w:val="24"/>
              </w:rPr>
            </w:pPr>
            <w:bookmarkStart w:id="13" w:name="EYFSscenarioend"/>
            <w:r>
              <w:rPr>
                <w:rStyle w:val="normaltextrun"/>
                <w:b/>
                <w:bCs/>
                <w:color w:val="7030A0"/>
              </w:rPr>
              <w:br w:type="page"/>
            </w:r>
            <w:r w:rsidR="00427ED6" w:rsidRPr="00044652">
              <w:rPr>
                <w:rFonts w:cstheme="minorBidi"/>
                <w:bCs/>
                <w:color w:val="FF0000"/>
                <w:szCs w:val="24"/>
              </w:rPr>
              <w:t xml:space="preserve">Schools </w:t>
            </w:r>
            <w:r w:rsidR="00427ED6">
              <w:rPr>
                <w:rFonts w:cstheme="minorBidi"/>
                <w:bCs/>
                <w:color w:val="FF0000"/>
                <w:szCs w:val="24"/>
              </w:rPr>
              <w:t>should</w:t>
            </w:r>
            <w:r w:rsidR="00427ED6" w:rsidRPr="00044652">
              <w:rPr>
                <w:rFonts w:cstheme="minorBidi"/>
                <w:bCs/>
                <w:color w:val="FF0000"/>
                <w:szCs w:val="24"/>
              </w:rPr>
              <w:t xml:space="preserve"> delete any scenarios that are not relevant to their context</w:t>
            </w:r>
            <w:r w:rsidR="00427ED6">
              <w:rPr>
                <w:rFonts w:cstheme="minorBidi"/>
                <w:bCs/>
                <w:color w:val="FF0000"/>
                <w:szCs w:val="24"/>
              </w:rPr>
              <w:t>.</w:t>
            </w:r>
          </w:p>
        </w:tc>
      </w:tr>
    </w:tbl>
    <w:p w14:paraId="04B4AAF2" w14:textId="77777777" w:rsidR="00427ED6" w:rsidRDefault="00427ED6" w:rsidP="00427ED6"/>
    <w:p w14:paraId="6A3663BA" w14:textId="220EB35C" w:rsidR="006449AA" w:rsidRDefault="006449AA">
      <w:pPr>
        <w:spacing w:before="0" w:after="200"/>
        <w:jc w:val="both"/>
        <w:rPr>
          <w:rStyle w:val="normaltextrun"/>
          <w:b/>
          <w:bCs/>
          <w:color w:val="7030A0"/>
        </w:rPr>
      </w:pPr>
    </w:p>
    <w:p w14:paraId="508D360E" w14:textId="77777777" w:rsidR="00427ED6" w:rsidRDefault="00427ED6">
      <w:pPr>
        <w:spacing w:before="0" w:after="200"/>
        <w:jc w:val="both"/>
        <w:rPr>
          <w:rStyle w:val="normaltextrun"/>
          <w:b/>
          <w:bCs/>
          <w:color w:val="7030A0"/>
        </w:rPr>
      </w:pPr>
      <w:r>
        <w:rPr>
          <w:rStyle w:val="normaltextrun"/>
          <w:b/>
          <w:bCs/>
          <w:color w:val="7030A0"/>
        </w:rPr>
        <w:br w:type="page"/>
      </w:r>
    </w:p>
    <w:p w14:paraId="2807213D" w14:textId="52423236" w:rsidR="00F2777A" w:rsidRPr="00B97175" w:rsidRDefault="00F2777A" w:rsidP="00F2777A">
      <w:pPr>
        <w:spacing w:before="0" w:after="200"/>
        <w:rPr>
          <w:rStyle w:val="normaltextrun"/>
          <w:b/>
          <w:bCs/>
          <w:color w:val="7030A0"/>
        </w:rPr>
      </w:pPr>
      <w:r w:rsidRPr="00B97175">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F2777A" w:rsidRPr="00B97175" w14:paraId="4A61C87F" w14:textId="77777777">
        <w:tc>
          <w:tcPr>
            <w:tcW w:w="9016" w:type="dxa"/>
          </w:tcPr>
          <w:bookmarkEnd w:id="13"/>
          <w:p w14:paraId="7E5AA3EE" w14:textId="77777777" w:rsidR="00792720" w:rsidRPr="00115335" w:rsidRDefault="00792720" w:rsidP="00792720">
            <w:r w:rsidRPr="00115335">
              <w:t>Mr Rand, a</w:t>
            </w:r>
            <w:r>
              <w:t xml:space="preserve"> reception class</w:t>
            </w:r>
            <w:r w:rsidRPr="00115335">
              <w:t xml:space="preserve"> teacher, understands that assessment plays a vital role in helping him adapt his teaching to meet the needs of his young learners. As he prepares to introduce a new topic on plants, he reflects on the importance of identifying what his pupils already know and any misconceptions they may hold. For example, from previous experience, he is aware that some children may believe that plants take food from the soil rather than make their own.</w:t>
            </w:r>
          </w:p>
          <w:p w14:paraId="764FE46F" w14:textId="77777777" w:rsidR="00792720" w:rsidRPr="00115335" w:rsidRDefault="00792720" w:rsidP="00792720">
            <w:r w:rsidRPr="00115335">
              <w:t>At the start of the topic, Mr Rand wants to find out what his pupils understand so far. He plans some simple activities to explore their thinking and gather evidence to inform his teaching decisions. As the topic progresses, he continues to look for ways to check understanding, respond to emerging needs and ensure all pupils are secure before introducing new ideas.</w:t>
            </w:r>
          </w:p>
          <w:p w14:paraId="7F31EB5D" w14:textId="58A887C4" w:rsidR="00792720" w:rsidRDefault="00792720" w:rsidP="00792720">
            <w:pPr>
              <w:rPr>
                <w:b/>
                <w:bCs/>
              </w:rPr>
            </w:pPr>
            <w:r w:rsidRPr="00B97175">
              <w:rPr>
                <w:b/>
                <w:bCs/>
              </w:rPr>
              <w:t xml:space="preserve">Reflect on the content of the elective self-study as you consider which approaches would be effective in helping </w:t>
            </w:r>
            <w:r>
              <w:rPr>
                <w:b/>
                <w:bCs/>
              </w:rPr>
              <w:t xml:space="preserve">Mr Rand </w:t>
            </w:r>
            <w:r w:rsidRPr="00115335">
              <w:rPr>
                <w:b/>
                <w:bCs/>
              </w:rPr>
              <w:t>use assessment at different stages of his teaching to check prior knowledge, identify misconceptions, and support all pupils to build secure understanding.</w:t>
            </w:r>
          </w:p>
          <w:p w14:paraId="69D29093" w14:textId="542A8B61" w:rsidR="00526860" w:rsidRPr="00B97175" w:rsidRDefault="00526860" w:rsidP="00792720">
            <w:pPr>
              <w:rPr>
                <w:b/>
                <w:bCs/>
              </w:rPr>
            </w:pPr>
            <w:r w:rsidRPr="00B97175">
              <w:rPr>
                <w:b/>
                <w:bCs/>
              </w:rPr>
              <w:t>Here are some options that can support your reflection:</w:t>
            </w:r>
          </w:p>
          <w:p w14:paraId="440FDFC3" w14:textId="77777777" w:rsidR="00477262" w:rsidRDefault="00477262" w:rsidP="008F7406">
            <w:pPr>
              <w:pStyle w:val="ListParagraph"/>
              <w:numPr>
                <w:ilvl w:val="0"/>
                <w:numId w:val="41"/>
              </w:numPr>
              <w:spacing w:before="100" w:beforeAutospacing="1" w:after="100" w:afterAutospacing="1"/>
              <w:rPr>
                <w:rFonts w:eastAsia="Times New Roman"/>
                <w:szCs w:val="24"/>
                <w:lang w:eastAsia="en-GB"/>
              </w:rPr>
            </w:pPr>
            <w:r w:rsidRPr="00477262">
              <w:rPr>
                <w:rFonts w:eastAsia="Times New Roman"/>
                <w:szCs w:val="24"/>
                <w:lang w:eastAsia="en-GB"/>
              </w:rPr>
              <w:t>Use carefully designed multiple-choice questions with distractors that reflect common misconceptions about how plants grow.</w:t>
            </w:r>
          </w:p>
          <w:p w14:paraId="7B86C3D8" w14:textId="7D3A028F" w:rsidR="00477262" w:rsidRDefault="00477262" w:rsidP="008F7406">
            <w:pPr>
              <w:pStyle w:val="ListParagraph"/>
              <w:numPr>
                <w:ilvl w:val="0"/>
                <w:numId w:val="41"/>
              </w:numPr>
              <w:spacing w:before="100" w:beforeAutospacing="1" w:after="100" w:afterAutospacing="1"/>
              <w:rPr>
                <w:rFonts w:eastAsia="Times New Roman"/>
                <w:szCs w:val="24"/>
                <w:lang w:eastAsia="en-GB"/>
              </w:rPr>
            </w:pPr>
            <w:r w:rsidRPr="00477262">
              <w:rPr>
                <w:rFonts w:eastAsia="Times New Roman"/>
                <w:szCs w:val="24"/>
                <w:lang w:eastAsia="en-GB"/>
              </w:rPr>
              <w:t xml:space="preserve">Wait until the end of the </w:t>
            </w:r>
            <w:r w:rsidR="00506D9A">
              <w:rPr>
                <w:rFonts w:eastAsia="Times New Roman"/>
                <w:szCs w:val="24"/>
                <w:lang w:eastAsia="en-GB"/>
              </w:rPr>
              <w:t>lesson</w:t>
            </w:r>
            <w:r w:rsidRPr="00477262">
              <w:rPr>
                <w:rFonts w:eastAsia="Times New Roman"/>
                <w:szCs w:val="24"/>
                <w:lang w:eastAsia="en-GB"/>
              </w:rPr>
              <w:t xml:space="preserve"> to conduct a</w:t>
            </w:r>
            <w:r w:rsidR="00506D9A">
              <w:rPr>
                <w:rFonts w:eastAsia="Times New Roman"/>
                <w:szCs w:val="24"/>
                <w:lang w:eastAsia="en-GB"/>
              </w:rPr>
              <w:t xml:space="preserve">n </w:t>
            </w:r>
            <w:r w:rsidRPr="00477262">
              <w:rPr>
                <w:rFonts w:eastAsia="Times New Roman"/>
                <w:szCs w:val="24"/>
                <w:lang w:eastAsia="en-GB"/>
              </w:rPr>
              <w:t>assessment and review which pupils met the learning objectives.</w:t>
            </w:r>
          </w:p>
          <w:p w14:paraId="3A683263" w14:textId="40A7AC38" w:rsidR="00F2777A" w:rsidRPr="00477262" w:rsidRDefault="00477262" w:rsidP="008F7406">
            <w:pPr>
              <w:pStyle w:val="ListParagraph"/>
              <w:numPr>
                <w:ilvl w:val="0"/>
                <w:numId w:val="41"/>
              </w:numPr>
              <w:spacing w:before="100" w:beforeAutospacing="1" w:after="100" w:afterAutospacing="1"/>
              <w:rPr>
                <w:rStyle w:val="normaltextrun"/>
                <w:rFonts w:eastAsia="Times New Roman"/>
                <w:szCs w:val="24"/>
                <w:lang w:eastAsia="en-GB"/>
              </w:rPr>
            </w:pPr>
            <w:r w:rsidRPr="00477262">
              <w:rPr>
                <w:rFonts w:eastAsia="Times New Roman"/>
                <w:szCs w:val="24"/>
                <w:lang w:eastAsia="en-GB"/>
              </w:rPr>
              <w:t>Use mini whiteboards and cold calling during lessons to gather real-time feedback on pupils’ understanding and adjust teaching accordingly.</w:t>
            </w:r>
          </w:p>
        </w:tc>
      </w:tr>
    </w:tbl>
    <w:p w14:paraId="4187CEAC" w14:textId="77777777" w:rsidR="00A32B53" w:rsidRDefault="00A32B53" w:rsidP="00C11DE5">
      <w:pPr>
        <w:spacing w:before="0" w:after="200"/>
        <w:rPr>
          <w:rStyle w:val="normaltextrun"/>
          <w:b/>
          <w:bCs/>
          <w:color w:val="7030A0"/>
        </w:rPr>
      </w:pPr>
      <w:bookmarkStart w:id="14" w:name="Primarycenarioend"/>
      <w:bookmarkStart w:id="15" w:name="Primaryscenarioend"/>
    </w:p>
    <w:p w14:paraId="6F088837" w14:textId="77777777" w:rsidR="006449AA" w:rsidRDefault="006449AA">
      <w:pPr>
        <w:spacing w:before="0" w:after="200"/>
        <w:jc w:val="both"/>
        <w:rPr>
          <w:rStyle w:val="normaltextrun"/>
          <w:b/>
          <w:bCs/>
          <w:color w:val="7030A0"/>
        </w:rPr>
      </w:pPr>
      <w:r>
        <w:rPr>
          <w:rStyle w:val="normaltextrun"/>
          <w:b/>
          <w:bCs/>
          <w:color w:val="7030A0"/>
        </w:rPr>
        <w:br w:type="page"/>
      </w:r>
    </w:p>
    <w:p w14:paraId="06E81FE0" w14:textId="439CBCEC" w:rsidR="00C11DE5" w:rsidRPr="00B97175" w:rsidRDefault="00C11DE5" w:rsidP="00C11DE5">
      <w:pPr>
        <w:spacing w:before="0" w:after="200"/>
        <w:rPr>
          <w:rStyle w:val="normaltextrun"/>
          <w:b/>
          <w:bCs/>
          <w:color w:val="7030A0"/>
        </w:rPr>
      </w:pPr>
      <w:r w:rsidRPr="00B97175">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C11DE5" w:rsidRPr="00B97175" w14:paraId="5A96A5EF" w14:textId="77777777">
        <w:tc>
          <w:tcPr>
            <w:tcW w:w="9016" w:type="dxa"/>
          </w:tcPr>
          <w:bookmarkEnd w:id="14"/>
          <w:bookmarkEnd w:id="15"/>
          <w:p w14:paraId="0AB4C266" w14:textId="02AE92E3" w:rsidR="002555B4" w:rsidRPr="002555B4" w:rsidRDefault="002555B4" w:rsidP="002555B4">
            <w:r w:rsidRPr="002555B4">
              <w:t>Ms Mo</w:t>
            </w:r>
            <w:r>
              <w:t>r</w:t>
            </w:r>
            <w:r w:rsidRPr="002555B4">
              <w:t>decai, a primary teacher, knows that assessment helps her adapt her teaching to meet the needs of her pupils. As she prepares to start a new unit on fractions, she reflects on the importance of finding out what her class already understands. From past experience, she knows that some pupils may confuse the size of a fraction with the size of the denominator, believing that one-sixth is larger than one-third because six is a bigger number.</w:t>
            </w:r>
          </w:p>
          <w:p w14:paraId="5392740F" w14:textId="7E45C143" w:rsidR="002555B4" w:rsidRPr="002555B4" w:rsidRDefault="002555B4" w:rsidP="002555B4">
            <w:r w:rsidRPr="002555B4">
              <w:t>Before beginning the unit, Ms Mo</w:t>
            </w:r>
            <w:r>
              <w:t>r</w:t>
            </w:r>
            <w:r w:rsidRPr="002555B4">
              <w:t>decai plans activities that allow her to explore her pupils’ current thinking. She wants to check their understanding, uncover any misconceptions, and use this information to shape her teaching. As lessons progress, she continues to look for opportunities to check learning, address difficulties as they arise, and ensure her pupils are secure before moving on.</w:t>
            </w:r>
          </w:p>
          <w:p w14:paraId="347B3559" w14:textId="021E1E16" w:rsidR="002555B4" w:rsidRPr="002555B4" w:rsidRDefault="002555B4" w:rsidP="002555B4">
            <w:r w:rsidRPr="002555B4">
              <w:t>Reflect on the content of the elective self-study as you consider which approaches would be effective in helping Ms Mo</w:t>
            </w:r>
            <w:r>
              <w:t>r</w:t>
            </w:r>
            <w:r w:rsidRPr="002555B4">
              <w:t>decai use assessment at different stages of her teaching to check prior knowledge, identify misconceptions, and support all pupils to build secure understanding.</w:t>
            </w:r>
          </w:p>
          <w:p w14:paraId="75BA5F43" w14:textId="55142D63" w:rsidR="002555B4" w:rsidRDefault="002555B4" w:rsidP="002555B4">
            <w:pPr>
              <w:rPr>
                <w:b/>
                <w:bCs/>
              </w:rPr>
            </w:pPr>
            <w:r w:rsidRPr="002555B4">
              <w:rPr>
                <w:b/>
                <w:bCs/>
              </w:rPr>
              <w:t>Which of the following would best support Ms Mo</w:t>
            </w:r>
            <w:r>
              <w:rPr>
                <w:b/>
                <w:bCs/>
              </w:rPr>
              <w:t>r</w:t>
            </w:r>
            <w:r w:rsidRPr="002555B4">
              <w:rPr>
                <w:b/>
                <w:bCs/>
              </w:rPr>
              <w:t>decai’s use of assessment in this context?</w:t>
            </w:r>
          </w:p>
          <w:p w14:paraId="37AC81D0" w14:textId="77777777" w:rsidR="00E40216" w:rsidRPr="00B97175" w:rsidRDefault="00E40216" w:rsidP="00E40216">
            <w:pPr>
              <w:rPr>
                <w:b/>
                <w:bCs/>
              </w:rPr>
            </w:pPr>
            <w:r w:rsidRPr="00B97175">
              <w:rPr>
                <w:b/>
                <w:bCs/>
              </w:rPr>
              <w:t>Here are some options that can support your reflection:</w:t>
            </w:r>
          </w:p>
          <w:p w14:paraId="1A8C7C7F" w14:textId="77777777" w:rsidR="002555B4" w:rsidRDefault="002555B4" w:rsidP="002555B4">
            <w:pPr>
              <w:pStyle w:val="ListParagraph"/>
              <w:numPr>
                <w:ilvl w:val="0"/>
                <w:numId w:val="30"/>
              </w:numPr>
            </w:pPr>
            <w:r w:rsidRPr="002555B4">
              <w:t>Plan diagnostic questions that include common misconceptions, such as choosing which of two fractions is larger, to identify pupils’ reasoning.</w:t>
            </w:r>
          </w:p>
          <w:p w14:paraId="1E1C7938" w14:textId="77777777" w:rsidR="002555B4" w:rsidRDefault="002555B4" w:rsidP="002555B4">
            <w:pPr>
              <w:pStyle w:val="ListParagraph"/>
              <w:numPr>
                <w:ilvl w:val="0"/>
                <w:numId w:val="30"/>
              </w:numPr>
            </w:pPr>
            <w:r w:rsidRPr="002555B4">
              <w:t>Use end-of-lesson checks to gather evidence on what pupils have understood and identify gaps to inform the next lesson’s planning.</w:t>
            </w:r>
          </w:p>
          <w:p w14:paraId="24EE0731" w14:textId="768B0DF9" w:rsidR="00C11DE5" w:rsidRPr="002555B4" w:rsidRDefault="002555B4" w:rsidP="002555B4">
            <w:pPr>
              <w:pStyle w:val="ListParagraph"/>
              <w:numPr>
                <w:ilvl w:val="0"/>
                <w:numId w:val="30"/>
              </w:numPr>
              <w:rPr>
                <w:rStyle w:val="normaltextrun"/>
              </w:rPr>
            </w:pPr>
            <w:r w:rsidRPr="002555B4">
              <w:t>Use mini whiteboards and whole-class questioning throughout the lessons to gather immediate evidence of pupils’ understanding and adjust teaching as needed.</w:t>
            </w:r>
          </w:p>
        </w:tc>
      </w:tr>
    </w:tbl>
    <w:p w14:paraId="614A9FFA" w14:textId="77777777" w:rsidR="00C11DE5" w:rsidRPr="00B97175" w:rsidRDefault="00C11DE5" w:rsidP="00BC661D">
      <w:pPr>
        <w:spacing w:before="0" w:after="200"/>
        <w:rPr>
          <w:rStyle w:val="normaltextrun"/>
          <w:b/>
          <w:bCs/>
          <w:color w:val="7030A0"/>
        </w:rPr>
      </w:pPr>
    </w:p>
    <w:p w14:paraId="7389F737" w14:textId="77777777" w:rsidR="00143DF5" w:rsidRPr="00B97175" w:rsidRDefault="00143DF5">
      <w:pPr>
        <w:spacing w:before="0" w:after="200"/>
        <w:jc w:val="both"/>
        <w:rPr>
          <w:rStyle w:val="normaltextrun"/>
          <w:b/>
          <w:bCs/>
          <w:color w:val="7030A0"/>
        </w:rPr>
      </w:pPr>
      <w:r w:rsidRPr="00B97175">
        <w:rPr>
          <w:rStyle w:val="normaltextrun"/>
          <w:b/>
          <w:bCs/>
          <w:color w:val="7030A0"/>
        </w:rPr>
        <w:br w:type="page"/>
      </w:r>
    </w:p>
    <w:p w14:paraId="35599A95" w14:textId="519245BB" w:rsidR="00BC661D" w:rsidRPr="00B97175" w:rsidRDefault="00BC661D" w:rsidP="00BC661D">
      <w:pPr>
        <w:spacing w:before="0" w:after="200"/>
        <w:rPr>
          <w:rStyle w:val="normaltextrun"/>
          <w:b/>
          <w:bCs/>
          <w:color w:val="7030A0"/>
        </w:rPr>
      </w:pPr>
      <w:bookmarkStart w:id="16" w:name="Secondaryscenarioend"/>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rsidRPr="00B97175" w14:paraId="35909967" w14:textId="77777777" w:rsidTr="00BC661D">
        <w:tc>
          <w:tcPr>
            <w:tcW w:w="9016" w:type="dxa"/>
          </w:tcPr>
          <w:bookmarkEnd w:id="16"/>
          <w:p w14:paraId="2DAB58FD" w14:textId="77777777" w:rsidR="006C245C" w:rsidRPr="006C245C" w:rsidRDefault="006C245C" w:rsidP="006C245C">
            <w:r w:rsidRPr="006C245C">
              <w:t>Mr Mishima, a secondary art teacher, understands that assessment helps him tailor his teaching to meet his pupils’ needs. As he prepares to introduce a project on perspective drawing, he reflects on the importance of finding out what his pupils already know. From previous experience, he knows that some pupils may believe that parallel lines never meet, struggling to grasp the concept of vanishing points and depth.</w:t>
            </w:r>
          </w:p>
          <w:p w14:paraId="2181BE73" w14:textId="77777777" w:rsidR="006C245C" w:rsidRPr="006C245C" w:rsidRDefault="006C245C" w:rsidP="006C245C">
            <w:r w:rsidRPr="006C245C">
              <w:t>Before starting the project, Mr Mishima plans activities that give pupils the chance to demonstrate their current understanding. He wants to identify any gaps or misconceptions so that he can adapt his teaching and provide the right level of support. As the project develops, he continues to monitor understanding, address difficulties, and check that his pupils have grasped key concepts before building on them.</w:t>
            </w:r>
          </w:p>
          <w:p w14:paraId="097401C5" w14:textId="77777777" w:rsidR="006C245C" w:rsidRPr="006C245C" w:rsidRDefault="006C245C" w:rsidP="006C245C">
            <w:r w:rsidRPr="006C245C">
              <w:t>Reflect on the content of the elective self-study as you consider which approaches would be effective in helping Mr Mishima use assessment at different stages of his teaching to check prior knowledge, identify misconceptions, and support all pupils to build secure understanding.</w:t>
            </w:r>
          </w:p>
          <w:p w14:paraId="42749AB0" w14:textId="77777777" w:rsidR="006C245C" w:rsidRDefault="006C245C" w:rsidP="006C245C">
            <w:pPr>
              <w:rPr>
                <w:b/>
                <w:bCs/>
              </w:rPr>
            </w:pPr>
            <w:r w:rsidRPr="006C245C">
              <w:rPr>
                <w:b/>
                <w:bCs/>
              </w:rPr>
              <w:t>Which of the following would best support Mr Mishima’s use of assessment in this context?</w:t>
            </w:r>
          </w:p>
          <w:p w14:paraId="777F2D3C" w14:textId="77777777" w:rsidR="00E40216" w:rsidRPr="00B97175" w:rsidRDefault="00E40216" w:rsidP="00E40216">
            <w:pPr>
              <w:rPr>
                <w:b/>
                <w:bCs/>
              </w:rPr>
            </w:pPr>
            <w:r w:rsidRPr="00B97175">
              <w:rPr>
                <w:b/>
                <w:bCs/>
              </w:rPr>
              <w:t>Here are some options that can support your reflection:</w:t>
            </w:r>
          </w:p>
          <w:p w14:paraId="3541EE94" w14:textId="77777777" w:rsidR="006C245C" w:rsidRDefault="006C245C" w:rsidP="008F7406">
            <w:pPr>
              <w:pStyle w:val="ListParagraph"/>
              <w:numPr>
                <w:ilvl w:val="0"/>
                <w:numId w:val="42"/>
              </w:numPr>
            </w:pPr>
            <w:r w:rsidRPr="006C245C">
              <w:t>Design initial tasks where pupils produce a simple drawing and explain how they create depth, to reveal their current understanding and misconceptions.</w:t>
            </w:r>
          </w:p>
          <w:p w14:paraId="151968A8" w14:textId="77777777" w:rsidR="006C245C" w:rsidRDefault="006C245C" w:rsidP="008F7406">
            <w:pPr>
              <w:pStyle w:val="ListParagraph"/>
              <w:numPr>
                <w:ilvl w:val="0"/>
                <w:numId w:val="42"/>
              </w:numPr>
            </w:pPr>
            <w:r w:rsidRPr="006C245C">
              <w:t>Use end-of-lesson reflections where pupils review what they found challenging and what they feel confident about, to inform planning for the next lesson.</w:t>
            </w:r>
          </w:p>
          <w:p w14:paraId="4383E262" w14:textId="102C788D" w:rsidR="00BC661D" w:rsidRPr="00B97175" w:rsidRDefault="006C245C" w:rsidP="008F7406">
            <w:pPr>
              <w:pStyle w:val="ListParagraph"/>
              <w:numPr>
                <w:ilvl w:val="0"/>
                <w:numId w:val="42"/>
              </w:numPr>
              <w:rPr>
                <w:rStyle w:val="normaltextrun"/>
              </w:rPr>
            </w:pPr>
            <w:r w:rsidRPr="006C245C">
              <w:t>Use targeted questioning and observation during practical tasks to check understanding and give immediate feedback on perspective techniques.</w:t>
            </w:r>
          </w:p>
        </w:tc>
      </w:tr>
    </w:tbl>
    <w:p w14:paraId="36B8B829" w14:textId="77777777" w:rsidR="00C11DE5" w:rsidRPr="00B97175" w:rsidRDefault="00C11DE5" w:rsidP="00BC661D">
      <w:pPr>
        <w:spacing w:before="0" w:after="200"/>
        <w:rPr>
          <w:rStyle w:val="normaltextrun"/>
          <w:b/>
          <w:bCs/>
          <w:color w:val="7030A0"/>
        </w:rPr>
      </w:pPr>
    </w:p>
    <w:p w14:paraId="642A9B3C" w14:textId="77777777" w:rsidR="00143DF5" w:rsidRPr="00B97175" w:rsidRDefault="00143DF5">
      <w:pPr>
        <w:spacing w:before="0" w:after="200"/>
        <w:jc w:val="both"/>
        <w:rPr>
          <w:rStyle w:val="normaltextrun"/>
          <w:b/>
          <w:bCs/>
          <w:color w:val="7030A0"/>
        </w:rPr>
      </w:pPr>
      <w:r w:rsidRPr="00B97175">
        <w:rPr>
          <w:rStyle w:val="normaltextrun"/>
          <w:b/>
          <w:bCs/>
          <w:color w:val="7030A0"/>
        </w:rPr>
        <w:br w:type="page"/>
      </w:r>
    </w:p>
    <w:p w14:paraId="7460037D" w14:textId="7EE8FCFD" w:rsidR="00FD4548" w:rsidRPr="00B97175" w:rsidRDefault="00693807" w:rsidP="00FD4548">
      <w:pPr>
        <w:spacing w:before="0" w:after="200"/>
        <w:rPr>
          <w:rStyle w:val="normaltextrun"/>
          <w:b/>
          <w:bCs/>
          <w:color w:val="7030A0"/>
        </w:rPr>
      </w:pPr>
      <w:bookmarkStart w:id="17" w:name="SENDscenarioend"/>
      <w:r>
        <w:rPr>
          <w:rStyle w:val="normaltextrun"/>
          <w:b/>
          <w:bCs/>
          <w:color w:val="7030A0"/>
        </w:rPr>
        <w:lastRenderedPageBreak/>
        <w:t>SEND setting</w:t>
      </w:r>
      <w:r w:rsidR="00FD4548" w:rsidRPr="00B97175">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D4548" w:rsidRPr="00B97175" w14:paraId="2A93172F" w14:textId="77777777" w:rsidTr="00DF2F2A">
        <w:tc>
          <w:tcPr>
            <w:tcW w:w="8996" w:type="dxa"/>
          </w:tcPr>
          <w:bookmarkEnd w:id="17"/>
          <w:p w14:paraId="3C97313E" w14:textId="77777777" w:rsidR="00AC62EE" w:rsidRPr="00AC62EE" w:rsidRDefault="00AC62EE" w:rsidP="00AC62EE">
            <w:r w:rsidRPr="00AC62EE">
              <w:t>Mrs Clarke, a teacher in a SEND setting, knows that assessment helps her understand her pupils’ starting points and plan teaching that meets their individual needs. As she prepares to introduce the concept of halves, she reflects on the importance of exploring what her pupils already understand. She is aware that some may confuse sharing into two equal parts with simply splitting an item into any two pieces.</w:t>
            </w:r>
          </w:p>
          <w:p w14:paraId="0F48F32B" w14:textId="77777777" w:rsidR="00AC62EE" w:rsidRPr="00AC62EE" w:rsidRDefault="00AC62EE" w:rsidP="00AC62EE">
            <w:r w:rsidRPr="00AC62EE">
              <w:t>Before starting the learning, Mrs Clarke plans practical, hands-on activities where pupils are asked to share objects, shapes and quantities. As they work, she observes how they approach the task, listening carefully to their explanations. This helps her to spot any misconceptions and adjust her teaching accordingly. Throughout the learning sequence, she continues to check understanding through guided practice and real-life examples, ensuring that each pupil develops a secure understanding before moving on.</w:t>
            </w:r>
          </w:p>
          <w:p w14:paraId="7CA5625A" w14:textId="77777777" w:rsidR="00AC62EE" w:rsidRPr="00AC62EE" w:rsidRDefault="00AC62EE" w:rsidP="00AC62EE">
            <w:r w:rsidRPr="00AC62EE">
              <w:t>Reflect on the content of the elective self-study as you consider which approaches would be effective in helping Mrs Clarke use assessment at different stages of her teaching to check prior knowledge, identify misconceptions, and support all pupils to build secure understanding.</w:t>
            </w:r>
          </w:p>
          <w:p w14:paraId="6FBB1D90" w14:textId="77777777" w:rsidR="00AC62EE" w:rsidRDefault="00AC62EE" w:rsidP="00AC62EE">
            <w:pPr>
              <w:rPr>
                <w:b/>
                <w:bCs/>
              </w:rPr>
            </w:pPr>
            <w:r w:rsidRPr="00AC62EE">
              <w:rPr>
                <w:b/>
                <w:bCs/>
              </w:rPr>
              <w:t>Which of the following would best support Mrs Clarke’s use of assessment in this context?</w:t>
            </w:r>
          </w:p>
          <w:p w14:paraId="622EA00D" w14:textId="77777777" w:rsidR="00E40216" w:rsidRPr="00B97175" w:rsidRDefault="00E40216" w:rsidP="00E40216">
            <w:pPr>
              <w:rPr>
                <w:b/>
                <w:bCs/>
              </w:rPr>
            </w:pPr>
            <w:r w:rsidRPr="00B97175">
              <w:rPr>
                <w:b/>
                <w:bCs/>
              </w:rPr>
              <w:t>Here are some options that can support your reflection:</w:t>
            </w:r>
          </w:p>
          <w:p w14:paraId="3C2566D3" w14:textId="77777777" w:rsidR="00AC62EE" w:rsidRDefault="00AC62EE" w:rsidP="008F7406">
            <w:pPr>
              <w:pStyle w:val="ListParagraph"/>
              <w:numPr>
                <w:ilvl w:val="0"/>
                <w:numId w:val="43"/>
              </w:numPr>
            </w:pPr>
            <w:r w:rsidRPr="00AC62EE">
              <w:t>Plan practical tasks where pupils share objects and explain their reasoning to uncover misconceptions about equal parts.</w:t>
            </w:r>
          </w:p>
          <w:p w14:paraId="7C39ABC5" w14:textId="77777777" w:rsidR="00AC62EE" w:rsidRDefault="00AC62EE" w:rsidP="008F7406">
            <w:pPr>
              <w:pStyle w:val="ListParagraph"/>
              <w:numPr>
                <w:ilvl w:val="0"/>
                <w:numId w:val="43"/>
              </w:numPr>
            </w:pPr>
            <w:r w:rsidRPr="00AC62EE">
              <w:t>Use end-of-lesson reviews where pupils show or explain what they’ve learned to inform the next lesson’s planning.</w:t>
            </w:r>
          </w:p>
          <w:p w14:paraId="14C02689" w14:textId="5315891B" w:rsidR="00FD4548" w:rsidRPr="00AC62EE" w:rsidRDefault="00AC62EE" w:rsidP="008F7406">
            <w:pPr>
              <w:pStyle w:val="ListParagraph"/>
              <w:numPr>
                <w:ilvl w:val="0"/>
                <w:numId w:val="43"/>
              </w:numPr>
              <w:rPr>
                <w:rStyle w:val="normaltextrun"/>
              </w:rPr>
            </w:pPr>
            <w:r w:rsidRPr="00AC62EE">
              <w:t>Observe pupils closely during activities, giving immediate verbal prompts and support to address any misunderstandings as they arise.</w:t>
            </w:r>
          </w:p>
        </w:tc>
      </w:tr>
    </w:tbl>
    <w:p w14:paraId="1C4FCCA6" w14:textId="77777777" w:rsidR="00143DF5" w:rsidRPr="00B97175" w:rsidRDefault="00143DF5" w:rsidP="00DF2F2A">
      <w:pPr>
        <w:spacing w:before="0" w:after="200"/>
        <w:rPr>
          <w:rStyle w:val="normaltextrun"/>
          <w:b/>
          <w:bCs/>
          <w:color w:val="7030A0"/>
        </w:rPr>
      </w:pPr>
    </w:p>
    <w:p w14:paraId="663F224C" w14:textId="77777777" w:rsidR="00143DF5" w:rsidRPr="00B97175" w:rsidRDefault="00143DF5">
      <w:pPr>
        <w:spacing w:before="0" w:after="200"/>
        <w:jc w:val="both"/>
        <w:rPr>
          <w:rStyle w:val="normaltextrun"/>
          <w:b/>
          <w:bCs/>
          <w:color w:val="7030A0"/>
        </w:rPr>
      </w:pPr>
      <w:r w:rsidRPr="00B97175">
        <w:rPr>
          <w:rStyle w:val="normaltextrun"/>
          <w:b/>
          <w:bCs/>
          <w:color w:val="7030A0"/>
        </w:rPr>
        <w:br w:type="page"/>
      </w:r>
    </w:p>
    <w:p w14:paraId="7F17BCDA" w14:textId="3C6ABF71" w:rsidR="00DF2F2A" w:rsidRPr="00B97175" w:rsidRDefault="00DF2F2A" w:rsidP="00DF2F2A">
      <w:pPr>
        <w:spacing w:before="0" w:after="200"/>
        <w:rPr>
          <w:rStyle w:val="normaltextrun"/>
          <w:b/>
          <w:bCs/>
          <w:color w:val="7030A0"/>
        </w:rPr>
      </w:pPr>
      <w:bookmarkStart w:id="18" w:name="APscenarioend"/>
      <w:r w:rsidRPr="00B97175">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DF2F2A" w:rsidRPr="00B97175" w14:paraId="1843ECC5" w14:textId="77777777">
        <w:tc>
          <w:tcPr>
            <w:tcW w:w="9016" w:type="dxa"/>
          </w:tcPr>
          <w:bookmarkEnd w:id="18"/>
          <w:p w14:paraId="48C0A201" w14:textId="77777777" w:rsidR="00C519BA" w:rsidRPr="00C519BA" w:rsidRDefault="00C519BA" w:rsidP="00C519BA">
            <w:r w:rsidRPr="00C519BA">
              <w:t>Miss Soyinka teaches history in an alternative provision setting where pupils join at different points and often stay for varying lengths of time. As she prepares to begin a unit on the Industrial Revolution, she knows that her pupils have a wide range of prior knowledge and educational experiences. Some may have studied parts of the topic before, while others may be encountering it for the first time.</w:t>
            </w:r>
          </w:p>
          <w:p w14:paraId="2113E226" w14:textId="77777777" w:rsidR="00C519BA" w:rsidRPr="00C519BA" w:rsidRDefault="00C519BA" w:rsidP="00C519BA">
            <w:r w:rsidRPr="00C519BA">
              <w:t>Before teaching begins, Miss Soyinka plans a range of short, low-stakes activities to explore what each pupil already knows. These include discussions, simple sorting tasks, and quick quizzes. She uses this information to identify gaps, clarify misconceptions, and plan appropriate starting points for each pupil. As lessons progress, she continues to check understanding regularly, using questioning, discussions and short written tasks to ensure that pupils are secure before building on new content.</w:t>
            </w:r>
          </w:p>
          <w:p w14:paraId="12D780DB" w14:textId="77777777" w:rsidR="00C519BA" w:rsidRPr="00C519BA" w:rsidRDefault="00C519BA" w:rsidP="00C519BA">
            <w:r w:rsidRPr="00C519BA">
              <w:t>Reflect on the content of the elective self-study as you consider which approaches would be effective in helping Miss Soyinka use assessment at different stages of her teaching to check prior knowledge, identify misconceptions, and support all pupils to build secure understanding.</w:t>
            </w:r>
          </w:p>
          <w:p w14:paraId="70771C1C" w14:textId="77777777" w:rsidR="00C519BA" w:rsidRDefault="00C519BA" w:rsidP="00C519BA">
            <w:pPr>
              <w:rPr>
                <w:b/>
                <w:bCs/>
              </w:rPr>
            </w:pPr>
            <w:r w:rsidRPr="00C519BA">
              <w:rPr>
                <w:b/>
                <w:bCs/>
              </w:rPr>
              <w:t>Which of the following would best support Miss Soyinka’s use of assessment in this context?</w:t>
            </w:r>
          </w:p>
          <w:p w14:paraId="4D5C4F11" w14:textId="77777777" w:rsidR="00E40216" w:rsidRPr="00B97175" w:rsidRDefault="00E40216" w:rsidP="00E40216">
            <w:pPr>
              <w:rPr>
                <w:b/>
                <w:bCs/>
              </w:rPr>
            </w:pPr>
            <w:r w:rsidRPr="00B97175">
              <w:rPr>
                <w:b/>
                <w:bCs/>
              </w:rPr>
              <w:t>Here are some options that can support your reflection:</w:t>
            </w:r>
          </w:p>
          <w:p w14:paraId="147003B4" w14:textId="77777777" w:rsidR="00C519BA" w:rsidRDefault="00C519BA" w:rsidP="008F7406">
            <w:pPr>
              <w:pStyle w:val="ListParagraph"/>
              <w:numPr>
                <w:ilvl w:val="0"/>
                <w:numId w:val="44"/>
              </w:numPr>
            </w:pPr>
            <w:r w:rsidRPr="00C519BA">
              <w:t>Use simple diagnostic quizzes and sorting tasks at the start to establish pupils’ individual starting points and uncover misconceptions.</w:t>
            </w:r>
          </w:p>
          <w:p w14:paraId="1A523C12" w14:textId="77777777" w:rsidR="001D2A43" w:rsidRDefault="00C519BA" w:rsidP="008F7406">
            <w:pPr>
              <w:pStyle w:val="ListParagraph"/>
              <w:numPr>
                <w:ilvl w:val="0"/>
                <w:numId w:val="44"/>
              </w:numPr>
            </w:pPr>
            <w:r w:rsidRPr="00C519BA">
              <w:t>Use end-of-lesson exit tickets where pupils summarise key ideas and identify what they are still unsure about, to inform future lessons.</w:t>
            </w:r>
          </w:p>
          <w:p w14:paraId="38726971" w14:textId="32A5B65F" w:rsidR="00DF2F2A" w:rsidRPr="00C519BA" w:rsidRDefault="00C519BA" w:rsidP="008F7406">
            <w:pPr>
              <w:pStyle w:val="ListParagraph"/>
              <w:numPr>
                <w:ilvl w:val="0"/>
                <w:numId w:val="44"/>
              </w:numPr>
              <w:rPr>
                <w:rStyle w:val="normaltextrun"/>
              </w:rPr>
            </w:pPr>
            <w:r w:rsidRPr="00C519BA">
              <w:t>Use targeted questioning and observation during class discussions and tasks to provide immediate feedback and support.</w:t>
            </w:r>
          </w:p>
        </w:tc>
      </w:tr>
    </w:tbl>
    <w:p w14:paraId="00DEF772" w14:textId="77777777" w:rsidR="00DF2F2A" w:rsidRPr="00B97175" w:rsidRDefault="00DF2F2A" w:rsidP="00DF2F2A">
      <w:pPr>
        <w:spacing w:before="0" w:after="200"/>
        <w:rPr>
          <w:rStyle w:val="normaltextrun"/>
          <w:b/>
          <w:bCs/>
          <w:color w:val="7030A0"/>
        </w:rPr>
      </w:pPr>
    </w:p>
    <w:p w14:paraId="67ED2F80" w14:textId="77777777" w:rsidR="00FD4548" w:rsidRPr="00B97175" w:rsidRDefault="00FD4548" w:rsidP="00FD4548">
      <w:pPr>
        <w:spacing w:before="0" w:after="200"/>
        <w:rPr>
          <w:rStyle w:val="normaltextrun"/>
          <w:b/>
          <w:bCs/>
          <w:color w:val="7030A0"/>
        </w:rPr>
      </w:pPr>
    </w:p>
    <w:p w14:paraId="31DC6B73" w14:textId="77777777" w:rsidR="009048E2" w:rsidRPr="00B97175" w:rsidRDefault="009048E2">
      <w:pPr>
        <w:spacing w:before="0" w:after="200"/>
        <w:jc w:val="both"/>
        <w:rPr>
          <w:rStyle w:val="normaltextrun"/>
          <w:b/>
          <w:bCs/>
          <w:color w:val="7030A0"/>
        </w:rPr>
      </w:pPr>
      <w:bookmarkStart w:id="19" w:name="P16scenarioend"/>
      <w:r w:rsidRPr="00B97175">
        <w:rPr>
          <w:rStyle w:val="normaltextrun"/>
          <w:b/>
          <w:bCs/>
          <w:color w:val="7030A0"/>
        </w:rPr>
        <w:br w:type="page"/>
      </w:r>
    </w:p>
    <w:bookmarkEnd w:id="19"/>
    <w:p w14:paraId="7137A2E1" w14:textId="77777777" w:rsidR="00AA785D" w:rsidRPr="00B97175" w:rsidRDefault="00AA785D" w:rsidP="00AA785D">
      <w:pPr>
        <w:rPr>
          <w:b/>
          <w:bCs/>
        </w:rPr>
      </w:pPr>
    </w:p>
    <w:tbl>
      <w:tblPr>
        <w:tblStyle w:val="Style2"/>
        <w:tblW w:w="0" w:type="auto"/>
        <w:tblLook w:val="04A0" w:firstRow="1" w:lastRow="0" w:firstColumn="1" w:lastColumn="0" w:noHBand="0" w:noVBand="1"/>
      </w:tblPr>
      <w:tblGrid>
        <w:gridCol w:w="8996"/>
      </w:tblGrid>
      <w:tr w:rsidR="00AA785D" w:rsidRPr="00B97175" w14:paraId="388B0EBD" w14:textId="77777777">
        <w:tc>
          <w:tcPr>
            <w:tcW w:w="9016" w:type="dxa"/>
          </w:tcPr>
          <w:p w14:paraId="7E7088F2" w14:textId="77777777" w:rsidR="00AA785D" w:rsidRPr="00B97175" w:rsidRDefault="00AA785D">
            <w:r w:rsidRPr="00B97175">
              <w:rPr>
                <w:b/>
                <w:bCs/>
              </w:rPr>
              <w:t>Reflections:</w:t>
            </w:r>
          </w:p>
          <w:p w14:paraId="3E42ABD1" w14:textId="157420E1" w:rsidR="00AA785D" w:rsidRPr="00B97175" w:rsidRDefault="00AA785D">
            <w:r w:rsidRPr="00B97175">
              <w:t xml:space="preserve">Now think about your own classroom and pupils and how </w:t>
            </w:r>
            <w:r w:rsidR="001D2A43">
              <w:t>use assessment to check prior knowledge and understanding.</w:t>
            </w:r>
          </w:p>
          <w:p w14:paraId="59DDD253" w14:textId="77777777" w:rsidR="00AA785D" w:rsidRPr="00B97175" w:rsidRDefault="00AA785D">
            <w:r w:rsidRPr="00B97175">
              <w:t>Consider how you’ve developed in your practice since your initial teacher training and how you can continue to develop in this area.</w:t>
            </w:r>
          </w:p>
          <w:p w14:paraId="1EC64D2A" w14:textId="313C4FA1" w:rsidR="00BD08E3" w:rsidRPr="00B97175" w:rsidRDefault="00BD08E3">
            <w:r w:rsidRPr="00B97175">
              <w:t xml:space="preserve">Share your reflections with your mentor at your next </w:t>
            </w:r>
            <w:r w:rsidR="006F5AFE">
              <w:t>meeting</w:t>
            </w:r>
            <w:r w:rsidRPr="00B97175">
              <w:t xml:space="preserve">. </w:t>
            </w:r>
          </w:p>
        </w:tc>
      </w:tr>
    </w:tbl>
    <w:p w14:paraId="49C13144" w14:textId="77777777" w:rsidR="00AA785D" w:rsidRPr="00B97175" w:rsidRDefault="00AA785D" w:rsidP="00AA785D"/>
    <w:p w14:paraId="7FC69713" w14:textId="77777777" w:rsidR="00143DF5" w:rsidRPr="00B97175" w:rsidRDefault="00143DF5" w:rsidP="00143DF5">
      <w:pPr>
        <w:spacing w:before="0" w:after="200"/>
        <w:rPr>
          <w:rStyle w:val="normaltextrun"/>
          <w:b/>
          <w:bCs/>
          <w:color w:val="7030A0"/>
        </w:rPr>
      </w:pPr>
    </w:p>
    <w:p w14:paraId="42AED362" w14:textId="1D0415DF" w:rsidR="0093218C" w:rsidRDefault="0093218C" w:rsidP="0093218C">
      <w:pPr>
        <w:pStyle w:val="Heading"/>
      </w:pPr>
      <w:hyperlink w:anchor="Contentpage" w:history="1">
        <w:hyperlink w:anchor="Contentpage" w:history="1">
          <w:r w:rsidRPr="0093218C">
            <w:rPr>
              <w:rStyle w:val="Hyperlink"/>
            </w:rPr>
            <w:t>Click here to return to Content page</w:t>
          </w:r>
        </w:hyperlink>
      </w:hyperlink>
    </w:p>
    <w:p w14:paraId="66FD5403" w14:textId="77777777" w:rsidR="0093218C" w:rsidRDefault="0093218C">
      <w:pPr>
        <w:spacing w:before="0" w:after="200"/>
        <w:jc w:val="both"/>
        <w:rPr>
          <w:rFonts w:ascii="Tahoma" w:hAnsi="Tahoma" w:cs="Tahoma"/>
          <w:b/>
          <w:bCs/>
          <w:color w:val="004B62" w:themeColor="text1"/>
          <w:sz w:val="28"/>
          <w:szCs w:val="28"/>
        </w:rPr>
      </w:pPr>
      <w:r>
        <w:br w:type="page"/>
      </w:r>
    </w:p>
    <w:p w14:paraId="3CCC1AF7" w14:textId="47F04113" w:rsidR="003875EB" w:rsidRDefault="003875EB" w:rsidP="0093218C">
      <w:pPr>
        <w:pStyle w:val="Heading"/>
        <w:rPr>
          <w:lang w:val="en-US"/>
        </w:rPr>
      </w:pPr>
      <w:bookmarkStart w:id="20" w:name="Summary"/>
      <w:r w:rsidRPr="00B97175">
        <w:rPr>
          <w:lang w:val="en-US"/>
        </w:rPr>
        <w:lastRenderedPageBreak/>
        <w:t>Summary</w:t>
      </w:r>
    </w:p>
    <w:p w14:paraId="63043356" w14:textId="3C8F1532" w:rsidR="006449AA" w:rsidRPr="006449AA" w:rsidRDefault="006449AA" w:rsidP="006449AA">
      <w:pPr>
        <w:pStyle w:val="Subheading2"/>
        <w:rPr>
          <w:color w:val="auto"/>
        </w:rPr>
      </w:pPr>
      <w:r w:rsidRPr="00FB4B7E">
        <w:rPr>
          <w:rStyle w:val="normaltextrun"/>
          <w:color w:val="auto"/>
        </w:rPr>
        <w:t xml:space="preserve">Approximate time complete: </w:t>
      </w:r>
      <w:r>
        <w:rPr>
          <w:rStyle w:val="normaltextrun"/>
          <w:color w:val="auto"/>
        </w:rPr>
        <w:t xml:space="preserve">2 minutes </w:t>
      </w:r>
    </w:p>
    <w:p w14:paraId="1BC54463" w14:textId="77777777" w:rsidR="00913CA9" w:rsidRPr="00913CA9" w:rsidRDefault="00913CA9" w:rsidP="00913CA9">
      <w:pPr>
        <w:pStyle w:val="Heading"/>
        <w:rPr>
          <w:b w:val="0"/>
          <w:bCs w:val="0"/>
          <w:color w:val="auto"/>
          <w:sz w:val="24"/>
          <w:szCs w:val="24"/>
        </w:rPr>
      </w:pPr>
      <w:bookmarkStart w:id="21" w:name="personalprofessionalreflection"/>
      <w:bookmarkEnd w:id="20"/>
      <w:r w:rsidRPr="00913CA9">
        <w:rPr>
          <w:b w:val="0"/>
          <w:bCs w:val="0"/>
          <w:color w:val="auto"/>
          <w:sz w:val="24"/>
          <w:szCs w:val="24"/>
        </w:rPr>
        <w:t>Assessment serves as a central component of effective teaching, functioning as a continuous source of information that enables teachers to respond to pupils' learning needs both before and during instruction. Rather than simply recording attainment, assessment provides insight into pupils’ prior knowledge, understanding, and potential misconceptions. Wiliam (2010) and Christodoulou (2017) emphasise that such information informs decisions across both planning and real-time teaching, allowing timely adaptations that support learning progression.</w:t>
      </w:r>
    </w:p>
    <w:p w14:paraId="79DD51AB" w14:textId="77777777" w:rsidR="00913CA9" w:rsidRPr="00913CA9" w:rsidRDefault="00913CA9" w:rsidP="00913CA9">
      <w:pPr>
        <w:pStyle w:val="Heading"/>
        <w:rPr>
          <w:b w:val="0"/>
          <w:bCs w:val="0"/>
          <w:color w:val="auto"/>
          <w:sz w:val="24"/>
          <w:szCs w:val="24"/>
        </w:rPr>
      </w:pPr>
      <w:r w:rsidRPr="00913CA9">
        <w:rPr>
          <w:b w:val="0"/>
          <w:bCs w:val="0"/>
          <w:color w:val="auto"/>
          <w:sz w:val="24"/>
          <w:szCs w:val="24"/>
        </w:rPr>
        <w:t>A particular focus is placed on the role of assessment in identifying misconceptions. Misconceptions are incorrect ideas that pupils believe to be true because of inaccurate categorisation of knowledge (Chi &amp; Roscoe, 2002). Unlike simple errors, misconceptions are often resistant to correction and require explicit identification and direct instructional intervention. Addressing these misconceptions early is essential to ensure that new learning can be securely integrated (EEF, 2021).</w:t>
      </w:r>
    </w:p>
    <w:p w14:paraId="3A9306CE" w14:textId="77777777" w:rsidR="00913CA9" w:rsidRPr="00913CA9" w:rsidRDefault="00913CA9" w:rsidP="00913CA9">
      <w:pPr>
        <w:pStyle w:val="Heading"/>
        <w:rPr>
          <w:b w:val="0"/>
          <w:bCs w:val="0"/>
          <w:color w:val="auto"/>
          <w:sz w:val="24"/>
          <w:szCs w:val="24"/>
        </w:rPr>
      </w:pPr>
      <w:r w:rsidRPr="00913CA9">
        <w:rPr>
          <w:b w:val="0"/>
          <w:bCs w:val="0"/>
          <w:color w:val="auto"/>
          <w:sz w:val="24"/>
          <w:szCs w:val="24"/>
        </w:rPr>
        <w:t>Diagnostic assessments, often described as long-cycle formative assessments, provide teachers with valuable insights prior to new learning. These assessments may take the form of informal discussions or structured tasks such as checklists, surveys or multiple-choice questions designed to target anticipated misconceptions. By incorporating distractors based on known misconceptions, these tasks allow teachers to determine not only what pupils know but how they reason. Similarly, hinge questions placed at key points within lessons further support the identification of misconceptions by requiring pupils to explain or justify their answers.</w:t>
      </w:r>
    </w:p>
    <w:p w14:paraId="3578E614" w14:textId="77777777" w:rsidR="00913CA9" w:rsidRPr="00913CA9" w:rsidRDefault="00913CA9" w:rsidP="00913CA9">
      <w:pPr>
        <w:pStyle w:val="Heading"/>
        <w:rPr>
          <w:b w:val="0"/>
          <w:bCs w:val="0"/>
          <w:color w:val="auto"/>
          <w:sz w:val="24"/>
          <w:szCs w:val="24"/>
        </w:rPr>
      </w:pPr>
      <w:r w:rsidRPr="00913CA9">
        <w:rPr>
          <w:b w:val="0"/>
          <w:bCs w:val="0"/>
          <w:color w:val="auto"/>
          <w:sz w:val="24"/>
          <w:szCs w:val="24"/>
        </w:rPr>
        <w:t>In addition to long-cycle assessment, medium-cycle formative assessments such as unit tests offer opportunities to review recent learning and determine whether pupils are secure before progressing (Goertz et al., 2009). When used formatively, these assessments inform teaching adjustments and meaningful feedback to pupils, supporting reflection and ownership of learning.</w:t>
      </w:r>
    </w:p>
    <w:p w14:paraId="7A1F4D8D" w14:textId="77777777" w:rsidR="00913CA9" w:rsidRPr="00913CA9" w:rsidRDefault="00913CA9" w:rsidP="00913CA9">
      <w:pPr>
        <w:pStyle w:val="Heading"/>
        <w:rPr>
          <w:b w:val="0"/>
          <w:bCs w:val="0"/>
          <w:color w:val="auto"/>
          <w:sz w:val="24"/>
          <w:szCs w:val="24"/>
        </w:rPr>
      </w:pPr>
      <w:r w:rsidRPr="00913CA9">
        <w:rPr>
          <w:b w:val="0"/>
          <w:bCs w:val="0"/>
          <w:color w:val="auto"/>
          <w:sz w:val="24"/>
          <w:szCs w:val="24"/>
        </w:rPr>
        <w:t>Formative assessment also operates within lessons through short-cycle strategies that provide real-time feedback on pupil understanding. Techniques such as questioning, cold calling, mini whiteboards and digital tools enable teachers to collect whole-class responses quickly. Continuous monitoring of written work and live feedback allow misconceptions and errors to be addressed immediately. In this way, assessment remains closely tied to instruction, ensuring teaching is responsive and adaptive throughout the learning process.</w:t>
      </w:r>
    </w:p>
    <w:p w14:paraId="1DEF1495" w14:textId="77777777" w:rsidR="00913CA9" w:rsidRPr="00913CA9" w:rsidRDefault="00913CA9" w:rsidP="00913CA9">
      <w:pPr>
        <w:pStyle w:val="Heading"/>
        <w:rPr>
          <w:b w:val="0"/>
          <w:bCs w:val="0"/>
          <w:color w:val="auto"/>
          <w:sz w:val="24"/>
          <w:szCs w:val="24"/>
        </w:rPr>
      </w:pPr>
      <w:r w:rsidRPr="00913CA9">
        <w:rPr>
          <w:b w:val="0"/>
          <w:bCs w:val="0"/>
          <w:color w:val="auto"/>
          <w:sz w:val="24"/>
          <w:szCs w:val="24"/>
        </w:rPr>
        <w:t>At its core, assessment functions most effectively when teachers respond purposefully to the information it generates, adapting teaching and supporting all pupils towards secure and sustained learning (EEF, 2021).</w:t>
      </w:r>
    </w:p>
    <w:p w14:paraId="6EBD6CC6" w14:textId="77777777" w:rsidR="0093218C" w:rsidRPr="0093218C" w:rsidRDefault="0070606E" w:rsidP="0093218C">
      <w:pPr>
        <w:pStyle w:val="Subheading"/>
        <w:rPr>
          <w:color w:val="0070C0"/>
          <w:u w:val="single"/>
        </w:rPr>
      </w:pPr>
      <w:r w:rsidRPr="00B97175">
        <w:lastRenderedPageBreak/>
        <w:fldChar w:fldCharType="begin"/>
      </w:r>
      <w:r w:rsidRPr="00B97175">
        <w:instrText>HYPERLINK  \l "Contentpage"</w:instrText>
      </w:r>
      <w:r w:rsidRPr="00B97175">
        <w:fldChar w:fldCharType="separate"/>
      </w:r>
      <w:hyperlink w:anchor="Contentpage" w:history="1">
        <w:r w:rsidR="0093218C" w:rsidRPr="0093218C">
          <w:rPr>
            <w:rStyle w:val="Hyperlink"/>
          </w:rPr>
          <w:t>Click here to return to Content page</w:t>
        </w:r>
      </w:hyperlink>
    </w:p>
    <w:p w14:paraId="72D453EB" w14:textId="77777777" w:rsidR="00427ED6" w:rsidRDefault="0070606E" w:rsidP="00A02E0C">
      <w:pPr>
        <w:pStyle w:val="Heading"/>
      </w:pPr>
      <w:r w:rsidRPr="00B97175">
        <w:fldChar w:fldCharType="end"/>
      </w:r>
    </w:p>
    <w:p w14:paraId="7BBE7448" w14:textId="77777777" w:rsidR="00427ED6" w:rsidRDefault="00427ED6">
      <w:pPr>
        <w:spacing w:before="0" w:after="200"/>
        <w:jc w:val="both"/>
        <w:rPr>
          <w:rFonts w:ascii="Tahoma" w:hAnsi="Tahoma" w:cs="Tahoma"/>
          <w:b/>
          <w:bCs/>
          <w:color w:val="004B62" w:themeColor="text1"/>
          <w:sz w:val="28"/>
          <w:szCs w:val="28"/>
        </w:rPr>
      </w:pPr>
      <w:r>
        <w:br w:type="page"/>
      </w:r>
    </w:p>
    <w:p w14:paraId="5EAD1988" w14:textId="56A464DE" w:rsidR="00C14529" w:rsidRDefault="00F91813" w:rsidP="00A02E0C">
      <w:pPr>
        <w:pStyle w:val="Heading"/>
        <w:rPr>
          <w:lang w:val="en-US"/>
        </w:rPr>
      </w:pPr>
      <w:bookmarkStart w:id="22" w:name="Nextsteps"/>
      <w:r w:rsidRPr="00913CA9">
        <w:rPr>
          <w:lang w:val="en-US"/>
        </w:rPr>
        <w:lastRenderedPageBreak/>
        <w:t>Next steps</w:t>
      </w:r>
    </w:p>
    <w:bookmarkEnd w:id="22"/>
    <w:p w14:paraId="6B3858B7" w14:textId="7E3EA2A8" w:rsidR="000C581D" w:rsidRPr="00905469" w:rsidRDefault="00A02E0C" w:rsidP="000C581D">
      <w:pPr>
        <w:pStyle w:val="Subheading2"/>
        <w:rPr>
          <w:color w:val="auto"/>
        </w:rPr>
      </w:pPr>
      <w:r w:rsidRPr="00FB4B7E">
        <w:rPr>
          <w:rStyle w:val="normaltextrun"/>
          <w:color w:val="auto"/>
        </w:rPr>
        <w:t xml:space="preserve">Approximate time complete: </w:t>
      </w:r>
      <w:r>
        <w:rPr>
          <w:rStyle w:val="normaltextrun"/>
          <w:color w:val="auto"/>
        </w:rPr>
        <w:t xml:space="preserve">3 minutes </w:t>
      </w:r>
      <w:bookmarkEnd w:id="21"/>
    </w:p>
    <w:tbl>
      <w:tblPr>
        <w:tblStyle w:val="Style5"/>
        <w:tblW w:w="0" w:type="auto"/>
        <w:tblLook w:val="04A0" w:firstRow="1" w:lastRow="0" w:firstColumn="1" w:lastColumn="0" w:noHBand="0" w:noVBand="1"/>
      </w:tblPr>
      <w:tblGrid>
        <w:gridCol w:w="9016"/>
      </w:tblGrid>
      <w:tr w:rsidR="000C581D" w14:paraId="65254C95" w14:textId="77777777" w:rsidTr="005A4D5C">
        <w:tc>
          <w:tcPr>
            <w:tcW w:w="9016" w:type="dxa"/>
            <w:shd w:val="clear" w:color="auto" w:fill="FDE9FD"/>
          </w:tcPr>
          <w:p w14:paraId="6BB04A75" w14:textId="77777777" w:rsidR="000C581D" w:rsidRDefault="000C581D" w:rsidP="00E40216">
            <w:pPr>
              <w:spacing w:line="276" w:lineRule="auto"/>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62F7E77D" w14:textId="77777777" w:rsidR="000C581D" w:rsidRPr="00B97175" w:rsidRDefault="000C581D" w:rsidP="000C581D">
      <w:pPr>
        <w:pStyle w:val="Subheading"/>
      </w:pPr>
      <w:r w:rsidRPr="00B97175">
        <w:rPr>
          <w:rStyle w:val="normaltextrun"/>
        </w:rPr>
        <w:t>Observing </w:t>
      </w:r>
      <w:r>
        <w:rPr>
          <w:rStyle w:val="normaltextrun"/>
        </w:rPr>
        <w:t>expert practice</w:t>
      </w:r>
      <w:r w:rsidRPr="00B97175">
        <w:rPr>
          <w:rStyle w:val="eop"/>
        </w:rPr>
        <w:t> </w:t>
      </w:r>
    </w:p>
    <w:p w14:paraId="1320F61F" w14:textId="37855ABC" w:rsidR="00BB3EE5" w:rsidRPr="00B97175" w:rsidRDefault="00BB3EE5" w:rsidP="00BB3EE5">
      <w:pPr>
        <w:pStyle w:val="paragraph"/>
        <w:spacing w:before="0" w:beforeAutospacing="0" w:after="0" w:afterAutospacing="0" w:line="276" w:lineRule="auto"/>
        <w:textAlignment w:val="baseline"/>
        <w:rPr>
          <w:rFonts w:ascii="Tahoma" w:hAnsi="Tahoma" w:cs="Tahoma"/>
        </w:rPr>
      </w:pPr>
      <w:r w:rsidRPr="00B97175">
        <w:rPr>
          <w:rFonts w:ascii="Tahoma" w:hAnsi="Tahoma" w:cs="Tahoma"/>
        </w:rPr>
        <w:t xml:space="preserve">If possible, work with your mentor to arrange an opportunity for you to observe a colleague </w:t>
      </w:r>
      <w:r w:rsidR="002745A7">
        <w:rPr>
          <w:rFonts w:ascii="Tahoma" w:hAnsi="Tahoma" w:cs="Tahoma"/>
        </w:rPr>
        <w:t xml:space="preserve">in your school or trust </w:t>
      </w:r>
      <w:r w:rsidRPr="00B97175">
        <w:rPr>
          <w:rFonts w:ascii="Tahoma" w:hAnsi="Tahoma" w:cs="Tahoma"/>
        </w:rPr>
        <w:t xml:space="preserve">teaching a lesson that </w:t>
      </w:r>
      <w:r w:rsidR="000D29EB">
        <w:rPr>
          <w:rFonts w:ascii="Tahoma" w:hAnsi="Tahoma" w:cs="Tahoma"/>
        </w:rPr>
        <w:t>demonstrates the use of assessment to check prior knowledge and understanding</w:t>
      </w:r>
      <w:r w:rsidR="00481F73" w:rsidRPr="00B97175">
        <w:rPr>
          <w:rFonts w:ascii="Tahoma" w:hAnsi="Tahoma" w:cs="Tahoma"/>
        </w:rPr>
        <w:t>.</w:t>
      </w:r>
      <w:r w:rsidRPr="00B97175">
        <w:rPr>
          <w:rFonts w:ascii="Tahoma" w:hAnsi="Tahoma" w:cs="Tahoma"/>
        </w:rPr>
        <w:t xml:space="preserve"> You may need to meet with the colleague in advance to identify a suitable part of the lesson to observe for no more than 10 minutes.</w:t>
      </w:r>
      <w:r w:rsidR="00915123" w:rsidRPr="00B97175">
        <w:rPr>
          <w:rFonts w:ascii="Tahoma" w:hAnsi="Tahoma" w:cs="Tahoma"/>
        </w:rPr>
        <w:t xml:space="preserve"> </w:t>
      </w:r>
    </w:p>
    <w:p w14:paraId="4B07CB2F" w14:textId="77777777" w:rsidR="00C510F6" w:rsidRPr="00B97175" w:rsidRDefault="00C510F6" w:rsidP="00BB3EE5">
      <w:pPr>
        <w:pStyle w:val="paragraph"/>
        <w:spacing w:before="0" w:beforeAutospacing="0" w:after="0" w:afterAutospacing="0" w:line="276" w:lineRule="auto"/>
        <w:textAlignment w:val="baseline"/>
        <w:rPr>
          <w:rFonts w:ascii="Tahoma" w:hAnsi="Tahoma" w:cs="Tahoma"/>
        </w:rPr>
      </w:pPr>
    </w:p>
    <w:p w14:paraId="728EBB15" w14:textId="1B5559A4" w:rsidR="00BB3EE5" w:rsidRPr="00B97175" w:rsidRDefault="00BB3EE5" w:rsidP="00BB3EE5">
      <w:pPr>
        <w:pStyle w:val="paragraph"/>
        <w:spacing w:before="0" w:beforeAutospacing="0" w:after="0" w:afterAutospacing="0" w:line="276" w:lineRule="auto"/>
        <w:textAlignment w:val="baseline"/>
        <w:rPr>
          <w:rFonts w:ascii="Tahoma" w:hAnsi="Tahoma" w:cs="Tahoma"/>
        </w:rPr>
      </w:pPr>
      <w:r w:rsidRPr="00B97175">
        <w:rPr>
          <w:rFonts w:ascii="Tahoma" w:hAnsi="Tahoma" w:cs="Tahoma"/>
        </w:rPr>
        <w:t xml:space="preserve">As you observe your colleague, consider </w:t>
      </w:r>
      <w:r w:rsidR="00C41A15">
        <w:rPr>
          <w:rFonts w:ascii="Tahoma" w:hAnsi="Tahoma" w:cs="Tahoma"/>
        </w:rPr>
        <w:t xml:space="preserve">where you notice </w:t>
      </w:r>
      <w:r w:rsidRPr="00B97175">
        <w:rPr>
          <w:rFonts w:ascii="Tahoma" w:hAnsi="Tahoma" w:cs="Tahoma"/>
        </w:rPr>
        <w:t>the following:</w:t>
      </w:r>
    </w:p>
    <w:p w14:paraId="6C993AE6" w14:textId="78F38D60" w:rsidR="004105F6" w:rsidRPr="004105F6" w:rsidRDefault="004105F6" w:rsidP="004105F6">
      <w:pPr>
        <w:pStyle w:val="ListParagraph"/>
        <w:numPr>
          <w:ilvl w:val="0"/>
          <w:numId w:val="38"/>
        </w:numPr>
      </w:pPr>
      <w:r w:rsidRPr="004105F6">
        <w:t>How does the teacher check pupils’ understanding at key points in the lesson, and how are these checks designed to reveal misconceptions rather than simply test recall?</w:t>
      </w:r>
    </w:p>
    <w:p w14:paraId="4D758483" w14:textId="78B82C30" w:rsidR="004105F6" w:rsidRPr="004105F6" w:rsidRDefault="004105F6" w:rsidP="004105F6">
      <w:pPr>
        <w:pStyle w:val="ListParagraph"/>
        <w:numPr>
          <w:ilvl w:val="0"/>
          <w:numId w:val="38"/>
        </w:numPr>
      </w:pPr>
      <w:r w:rsidRPr="004105F6">
        <w:t>In what ways does the teacher probe pupils’ reasoning, for example by asking pupils to explain or justify their answers?</w:t>
      </w:r>
    </w:p>
    <w:p w14:paraId="30697247" w14:textId="1B150C04" w:rsidR="004105F6" w:rsidRPr="004105F6" w:rsidRDefault="004105F6" w:rsidP="004105F6">
      <w:pPr>
        <w:pStyle w:val="ListParagraph"/>
        <w:numPr>
          <w:ilvl w:val="0"/>
          <w:numId w:val="38"/>
        </w:numPr>
      </w:pPr>
      <w:r w:rsidRPr="004105F6">
        <w:t>How does the teacher respond to the assessment information gathered during the lesson, such as making adjustments to teaching or providing live feedback to address misconceptions?</w:t>
      </w:r>
    </w:p>
    <w:p w14:paraId="147BFE65" w14:textId="386E7F86" w:rsidR="00915123" w:rsidRPr="00B97175" w:rsidRDefault="00915123" w:rsidP="00915123">
      <w:pPr>
        <w:rPr>
          <w:rStyle w:val="normaltextrun"/>
        </w:rPr>
      </w:pPr>
      <w:r w:rsidRPr="00B97175">
        <w:rPr>
          <w:rStyle w:val="normaltextrun"/>
        </w:rPr>
        <w:t xml:space="preserve">You may wish to share your observation notes with your mentor at your next </w:t>
      </w:r>
      <w:r w:rsidR="00B702AA">
        <w:rPr>
          <w:rStyle w:val="normaltextrun"/>
        </w:rPr>
        <w:t>meeting</w:t>
      </w:r>
      <w:r w:rsidRPr="00B97175">
        <w:rPr>
          <w:rStyle w:val="normaltextrun"/>
        </w:rPr>
        <w:t xml:space="preserve">. </w:t>
      </w:r>
    </w:p>
    <w:p w14:paraId="17948DE3" w14:textId="0348A203" w:rsidR="00DD4124" w:rsidRPr="00B97175" w:rsidRDefault="00927E6B" w:rsidP="00584A5F">
      <w:pPr>
        <w:pStyle w:val="Subheading"/>
        <w:rPr>
          <w:rStyle w:val="normaltextrun"/>
        </w:rPr>
      </w:pPr>
      <w:r w:rsidRPr="00B97175">
        <w:rPr>
          <w:rStyle w:val="normaltextrun"/>
        </w:rPr>
        <w:t>Action</w:t>
      </w:r>
      <w:r w:rsidR="007B7D49" w:rsidRPr="00B97175">
        <w:rPr>
          <w:rStyle w:val="normaltextrun"/>
        </w:rPr>
        <w:t>s</w:t>
      </w:r>
    </w:p>
    <w:p w14:paraId="466C7E21" w14:textId="7286823F" w:rsidR="00875F9A" w:rsidRPr="00B97175" w:rsidRDefault="00233639" w:rsidP="00875F9A">
      <w:pPr>
        <w:tabs>
          <w:tab w:val="left" w:pos="1240"/>
        </w:tabs>
      </w:pPr>
      <w:r w:rsidRPr="00B97175">
        <w:t xml:space="preserve">Identify </w:t>
      </w:r>
      <w:r w:rsidR="00875F9A" w:rsidRPr="00B97175">
        <w:t>an upcoming lesson you are going to teach and consider one or more of the following actions</w:t>
      </w:r>
      <w:r w:rsidR="00092CE2" w:rsidRPr="00B97175">
        <w:t xml:space="preserve"> that you could implement to </w:t>
      </w:r>
      <w:r w:rsidR="00F165D5">
        <w:t xml:space="preserve">use assessment </w:t>
      </w:r>
      <w:r w:rsidR="009464CF">
        <w:t>to check prior knowledge and understanding</w:t>
      </w:r>
      <w:r w:rsidR="00470C93">
        <w:t>:</w:t>
      </w:r>
    </w:p>
    <w:p w14:paraId="300C3555" w14:textId="56919A33" w:rsidR="0064724E" w:rsidRPr="0064724E" w:rsidRDefault="00405B33" w:rsidP="00405B33">
      <w:pPr>
        <w:pStyle w:val="ListParagraph"/>
        <w:numPr>
          <w:ilvl w:val="0"/>
          <w:numId w:val="45"/>
        </w:numPr>
        <w:tabs>
          <w:tab w:val="left" w:pos="1240"/>
        </w:tabs>
      </w:pPr>
      <w:r>
        <w:t>p</w:t>
      </w:r>
      <w:r w:rsidR="0064724E" w:rsidRPr="0064724E">
        <w:t>lan a short diagnostic task (such as a multiple-choice quiz or hinge question) that includes common misconceptions as distractors to help reveal pupils’ existing understanding and areas of misunderstanding</w:t>
      </w:r>
      <w:r>
        <w:t>;</w:t>
      </w:r>
    </w:p>
    <w:p w14:paraId="5F66C090" w14:textId="5AC5C67D" w:rsidR="0064724E" w:rsidRPr="0064724E" w:rsidRDefault="00405B33" w:rsidP="00405B33">
      <w:pPr>
        <w:pStyle w:val="ListParagraph"/>
        <w:numPr>
          <w:ilvl w:val="0"/>
          <w:numId w:val="45"/>
        </w:numPr>
        <w:tabs>
          <w:tab w:val="left" w:pos="1240"/>
        </w:tabs>
      </w:pPr>
      <w:r>
        <w:t>i</w:t>
      </w:r>
      <w:r w:rsidR="0064724E" w:rsidRPr="0064724E">
        <w:t>dentify a key point in the lesson where you will use whole-class response methods (such as mini whiteboards or digital polls) to gather evidence from all pupils and check understanding before moving on</w:t>
      </w:r>
      <w:r>
        <w:t>; or</w:t>
      </w:r>
    </w:p>
    <w:p w14:paraId="03F6477B" w14:textId="3A81F05F" w:rsidR="0064724E" w:rsidRPr="0064724E" w:rsidRDefault="00405B33" w:rsidP="00405B33">
      <w:pPr>
        <w:pStyle w:val="ListParagraph"/>
        <w:numPr>
          <w:ilvl w:val="0"/>
          <w:numId w:val="46"/>
        </w:numPr>
        <w:tabs>
          <w:tab w:val="left" w:pos="1240"/>
        </w:tabs>
      </w:pPr>
      <w:r>
        <w:lastRenderedPageBreak/>
        <w:t>p</w:t>
      </w:r>
      <w:r w:rsidR="0064724E" w:rsidRPr="0064724E">
        <w:t>repare follow-up questions that will prompt pupils to explain or justify their thinking, allowing you to probe the reasoning behind correct or incorrect answers.</w:t>
      </w:r>
    </w:p>
    <w:p w14:paraId="0385AC61" w14:textId="7C5FFC72" w:rsidR="0002736B" w:rsidRDefault="0093218C" w:rsidP="0093218C">
      <w:pPr>
        <w:tabs>
          <w:tab w:val="left" w:pos="1240"/>
        </w:tabs>
      </w:pPr>
      <w:r>
        <w:t>Discuss how you will implement this with your mentor in your next weekly meeting</w:t>
      </w:r>
      <w:r w:rsidR="006F5AFE">
        <w:t xml:space="preserve">. </w:t>
      </w:r>
      <w:r w:rsidR="00AF37CB">
        <w:t xml:space="preserve">You may wish to </w:t>
      </w:r>
      <w:r w:rsidR="0002736B">
        <w:t>choose a different action that meets the need</w:t>
      </w:r>
      <w:r w:rsidR="009464CF">
        <w:t>s</w:t>
      </w:r>
      <w:r w:rsidR="0002736B">
        <w:t xml:space="preserve"> and priorities in your own setting. </w:t>
      </w:r>
    </w:p>
    <w:p w14:paraId="7FF45B7C" w14:textId="3A32B4F8" w:rsidR="0093218C" w:rsidRDefault="006F5AFE" w:rsidP="0093218C">
      <w:pPr>
        <w:tabs>
          <w:tab w:val="left" w:pos="1240"/>
        </w:tabs>
      </w:pPr>
      <w:r>
        <w:t>Use</w:t>
      </w:r>
      <w:r w:rsidR="0093218C">
        <w:t xml:space="preserve"> the contents of this elective self-study to support your planning including identifying </w:t>
      </w:r>
      <w:r w:rsidR="0093218C" w:rsidRPr="00952C66">
        <w:t xml:space="preserve">the active ingredients for the action and how these will be enacted in the classroom.  </w:t>
      </w:r>
    </w:p>
    <w:p w14:paraId="42C60C90" w14:textId="1104CB35" w:rsidR="0093218C" w:rsidRPr="002A6340" w:rsidRDefault="0093218C" w:rsidP="0093218C">
      <w:pPr>
        <w:tabs>
          <w:tab w:val="left" w:pos="1240"/>
        </w:tabs>
        <w:rPr>
          <w:rFonts w:ascii="Tahoma" w:hAnsi="Tahoma" w:cs="Tahoma"/>
          <w:b/>
          <w:bCs/>
          <w:color w:val="0070C0"/>
          <w:u w:val="single"/>
        </w:rPr>
      </w:pPr>
      <w:hyperlink w:anchor="Contentpage" w:history="1">
        <w:r w:rsidRPr="002A6340">
          <w:rPr>
            <w:rStyle w:val="Hyperlink"/>
            <w:b/>
            <w:bCs/>
          </w:rPr>
          <w:t>Click here to return to Content page</w:t>
        </w:r>
      </w:hyperlink>
    </w:p>
    <w:p w14:paraId="6997BA20" w14:textId="4D4DF53D" w:rsidR="00E15ABB" w:rsidRPr="00B97175" w:rsidRDefault="00660D09" w:rsidP="00915123">
      <w:pPr>
        <w:pStyle w:val="Heading"/>
        <w:rPr>
          <w:rStyle w:val="eop"/>
        </w:rPr>
      </w:pPr>
      <w:r w:rsidRPr="00B97175">
        <w:br w:type="page"/>
      </w:r>
      <w:bookmarkStart w:id="23" w:name="RelatedITTECFStatements"/>
      <w:r w:rsidR="00E15ABB" w:rsidRPr="00B97175">
        <w:rPr>
          <w:rStyle w:val="normaltextrun"/>
        </w:rPr>
        <w:lastRenderedPageBreak/>
        <w:t>Related Initial Teacher Training and Early Career Framework statements</w:t>
      </w:r>
      <w:r w:rsidR="00E15ABB" w:rsidRPr="00B97175">
        <w:rPr>
          <w:rStyle w:val="eop"/>
        </w:rPr>
        <w:t> </w:t>
      </w:r>
    </w:p>
    <w:bookmarkEnd w:id="23"/>
    <w:p w14:paraId="74109178" w14:textId="660FC1FD" w:rsidR="008B2785" w:rsidRDefault="005048CE" w:rsidP="008B2785">
      <w:pPr>
        <w:pStyle w:val="Subheading"/>
      </w:pPr>
      <w:r>
        <w:t>Assessment</w:t>
      </w:r>
    </w:p>
    <w:p w14:paraId="51F1249B" w14:textId="5FCB3AAC" w:rsidR="0070606E" w:rsidRPr="00B97175" w:rsidRDefault="0045527B" w:rsidP="00876250">
      <w:pPr>
        <w:spacing w:before="0" w:after="200"/>
        <w:rPr>
          <w:b/>
          <w:bCs/>
        </w:rPr>
      </w:pPr>
      <w:r w:rsidRPr="00B97175">
        <w:rPr>
          <w:b/>
          <w:bCs/>
        </w:rPr>
        <w:t>Learn that…</w:t>
      </w:r>
    </w:p>
    <w:p w14:paraId="641B6713" w14:textId="77777777" w:rsidR="00C42AA8" w:rsidRDefault="00C42AA8" w:rsidP="00C42AA8">
      <w:pPr>
        <w:spacing w:before="0" w:after="200"/>
      </w:pPr>
      <w:r>
        <w:t>6.1. Effective assessment is critical to teaching because it provides teachers with information about pupils’ understanding and needs.</w:t>
      </w:r>
    </w:p>
    <w:p w14:paraId="0A4E417C" w14:textId="77777777" w:rsidR="00C42AA8" w:rsidRDefault="00C42AA8" w:rsidP="00C42AA8">
      <w:pPr>
        <w:spacing w:before="0" w:after="200"/>
      </w:pPr>
      <w:r>
        <w:t>6.3. Before using any assessment, teachers should be clear about the decision it will be used to support and be able to justify its use.</w:t>
      </w:r>
    </w:p>
    <w:p w14:paraId="07497355" w14:textId="77777777" w:rsidR="00C42AA8" w:rsidRDefault="00C42AA8" w:rsidP="00C42AA8">
      <w:pPr>
        <w:spacing w:before="0" w:after="200"/>
      </w:pPr>
      <w:r>
        <w:t>6.4. To be of value, teachers use information from assessments to inform the decisions they make; in turn, pupils must be able to act on feedback for it to have an effect.</w:t>
      </w:r>
    </w:p>
    <w:p w14:paraId="6CC9455B" w14:textId="4BDD63C6" w:rsidR="0070606E" w:rsidRPr="00B97175" w:rsidRDefault="0045527B" w:rsidP="00C42AA8">
      <w:pPr>
        <w:spacing w:before="0" w:after="200"/>
        <w:rPr>
          <w:b/>
          <w:bCs/>
        </w:rPr>
      </w:pPr>
      <w:r w:rsidRPr="00B97175">
        <w:rPr>
          <w:b/>
          <w:bCs/>
        </w:rPr>
        <w:t>Learn how to…</w:t>
      </w:r>
    </w:p>
    <w:p w14:paraId="38E55C40" w14:textId="77777777" w:rsidR="0042751A" w:rsidRPr="0042751A" w:rsidRDefault="0042751A" w:rsidP="0042751A">
      <w:pPr>
        <w:spacing w:before="0" w:after="200"/>
      </w:pPr>
      <w:r w:rsidRPr="0042751A">
        <w:t>Avoid common assessment pitfalls, by:</w:t>
      </w:r>
    </w:p>
    <w:p w14:paraId="6BD08F18" w14:textId="26A29D9C" w:rsidR="0042751A" w:rsidRPr="0042751A" w:rsidRDefault="0042751A" w:rsidP="0042751A">
      <w:pPr>
        <w:spacing w:before="0" w:after="200"/>
      </w:pPr>
      <w:r w:rsidRPr="0042751A">
        <w:t>6.d. Using available evidence to accurately identify what is required for individuals to meet their next steps and use this understanding to guide teaching adjustments for sub-group and individual pupils.</w:t>
      </w:r>
    </w:p>
    <w:p w14:paraId="3B0E80AF" w14:textId="77777777" w:rsidR="0042751A" w:rsidRPr="0042751A" w:rsidRDefault="0042751A" w:rsidP="0042751A">
      <w:pPr>
        <w:spacing w:before="0" w:after="200"/>
      </w:pPr>
      <w:r w:rsidRPr="0042751A">
        <w:t>Check prior knowledge and understanding during lessons, by:</w:t>
      </w:r>
    </w:p>
    <w:p w14:paraId="366B81E2" w14:textId="77777777" w:rsidR="0042751A" w:rsidRPr="0042751A" w:rsidRDefault="0042751A" w:rsidP="0042751A">
      <w:pPr>
        <w:spacing w:before="0" w:after="200"/>
      </w:pPr>
      <w:r w:rsidRPr="0042751A">
        <w:t>6.e. Using assessments to check for prior knowledge and pre-existing misconceptions.</w:t>
      </w:r>
    </w:p>
    <w:p w14:paraId="55627971" w14:textId="77777777" w:rsidR="0042751A" w:rsidRPr="0042751A" w:rsidRDefault="0042751A" w:rsidP="0042751A">
      <w:pPr>
        <w:spacing w:before="0" w:after="200"/>
      </w:pPr>
      <w:r w:rsidRPr="0042751A">
        <w:t>6.f. Structuring tasks and questions to enable the identification of knowledge gaps and misconceptions (e.g. by using common misconceptions within multiple-choice questions).</w:t>
      </w:r>
    </w:p>
    <w:p w14:paraId="3DD9C2B0" w14:textId="77777777" w:rsidR="0042751A" w:rsidRPr="0042751A" w:rsidRDefault="0042751A" w:rsidP="0042751A">
      <w:pPr>
        <w:spacing w:before="0" w:after="200"/>
      </w:pPr>
      <w:r w:rsidRPr="0042751A">
        <w:t>6.g. Prompting pupils to elaborate when responding to questioning to check that a correct answer stems from secure understanding.</w:t>
      </w:r>
    </w:p>
    <w:p w14:paraId="342042E1" w14:textId="77777777" w:rsidR="0042751A" w:rsidRDefault="0042751A" w:rsidP="0042751A">
      <w:pPr>
        <w:pStyle w:val="Subheading"/>
        <w:rPr>
          <w:b w:val="0"/>
          <w:bCs w:val="0"/>
          <w:color w:val="auto"/>
        </w:rPr>
      </w:pPr>
      <w:r w:rsidRPr="0042751A">
        <w:rPr>
          <w:b w:val="0"/>
          <w:bCs w:val="0"/>
          <w:color w:val="auto"/>
        </w:rPr>
        <w:t>6.h. Monitoring pupil work during lessons, including checking for misconceptions.</w:t>
      </w:r>
    </w:p>
    <w:p w14:paraId="137659AB" w14:textId="5D9B9141" w:rsidR="0093218C" w:rsidRPr="0093218C" w:rsidRDefault="0070606E" w:rsidP="0042751A">
      <w:pPr>
        <w:pStyle w:val="Subheading"/>
        <w:rPr>
          <w:color w:val="0070C0"/>
          <w:u w:val="single"/>
        </w:rPr>
      </w:pPr>
      <w:r w:rsidRPr="00B97175">
        <w:fldChar w:fldCharType="begin"/>
      </w:r>
      <w:r w:rsidRPr="00B97175">
        <w:instrText>HYPERLINK  \l "Contentpage"</w:instrText>
      </w:r>
      <w:r w:rsidRPr="00B97175">
        <w:fldChar w:fldCharType="separate"/>
      </w:r>
      <w:hyperlink w:anchor="Contentpage" w:history="1">
        <w:r w:rsidR="0093218C" w:rsidRPr="0093218C">
          <w:rPr>
            <w:rStyle w:val="Hyperlink"/>
          </w:rPr>
          <w:t>Click here to return to Content page</w:t>
        </w:r>
      </w:hyperlink>
    </w:p>
    <w:p w14:paraId="6F49374A" w14:textId="3E5AA753" w:rsidR="008052E2" w:rsidRPr="00B97175" w:rsidRDefault="0070606E" w:rsidP="0093218C">
      <w:pPr>
        <w:pStyle w:val="Subheading"/>
        <w:rPr>
          <w:b w:val="0"/>
          <w:bCs w:val="0"/>
          <w:color w:val="004B62" w:themeColor="text1"/>
          <w:sz w:val="28"/>
          <w:szCs w:val="28"/>
        </w:rPr>
      </w:pPr>
      <w:r w:rsidRPr="00B97175">
        <w:fldChar w:fldCharType="end"/>
      </w:r>
      <w:r w:rsidR="008052E2" w:rsidRPr="00B97175">
        <w:br w:type="page"/>
      </w:r>
    </w:p>
    <w:p w14:paraId="1E8C0AC1" w14:textId="77777777" w:rsidR="00211DD4" w:rsidRPr="00B97175" w:rsidRDefault="00211DD4" w:rsidP="00211DD4">
      <w:pPr>
        <w:pStyle w:val="Heading"/>
      </w:pPr>
      <w:bookmarkStart w:id="24" w:name="AI"/>
      <w:r w:rsidRPr="00B97175">
        <w:lastRenderedPageBreak/>
        <w:t>Use of artificial intelligence</w:t>
      </w:r>
    </w:p>
    <w:bookmarkEnd w:id="24"/>
    <w:p w14:paraId="0669C767" w14:textId="77777777" w:rsidR="00E50656" w:rsidRDefault="00E50656" w:rsidP="00E50656">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23137D2E" w14:textId="77777777" w:rsidR="00E50656" w:rsidRPr="00B97175" w:rsidRDefault="00E50656" w:rsidP="00E50656">
      <w:pPr>
        <w:spacing w:before="0" w:after="200"/>
      </w:pPr>
      <w:r>
        <w:t xml:space="preserve">For further information regarding safe and ethical use of gen AI in education, see </w:t>
      </w:r>
      <w:hyperlink r:id="rId25" w:history="1">
        <w:r w:rsidRPr="0030541C">
          <w:rPr>
            <w:rStyle w:val="Hyperlink"/>
          </w:rPr>
          <w:t>https://www.gov.uk/government/collections/using-ai-in-education-settings-support-materials</w:t>
        </w:r>
      </w:hyperlink>
      <w:r>
        <w:t xml:space="preserve"> </w:t>
      </w:r>
    </w:p>
    <w:p w14:paraId="7F508B25" w14:textId="77777777" w:rsidR="0070606E" w:rsidRPr="00B97175" w:rsidRDefault="0070606E">
      <w:pPr>
        <w:spacing w:before="0" w:after="200"/>
        <w:jc w:val="both"/>
      </w:pPr>
    </w:p>
    <w:p w14:paraId="5277583D" w14:textId="77777777" w:rsidR="0070606E" w:rsidRPr="00B97175" w:rsidRDefault="0070606E">
      <w:pPr>
        <w:spacing w:before="0" w:after="200"/>
        <w:jc w:val="both"/>
      </w:pPr>
    </w:p>
    <w:p w14:paraId="39B7CC2E" w14:textId="77777777" w:rsidR="0070606E" w:rsidRPr="00B97175" w:rsidRDefault="0070606E">
      <w:pPr>
        <w:spacing w:before="0" w:after="200"/>
        <w:jc w:val="both"/>
      </w:pPr>
    </w:p>
    <w:p w14:paraId="16EE7F14" w14:textId="77777777" w:rsidR="0070606E" w:rsidRPr="00B97175" w:rsidRDefault="0070606E">
      <w:pPr>
        <w:spacing w:before="0" w:after="200"/>
        <w:jc w:val="both"/>
      </w:pPr>
    </w:p>
    <w:p w14:paraId="61D09D7B" w14:textId="77777777" w:rsidR="0093218C" w:rsidRPr="0093218C" w:rsidRDefault="0093218C" w:rsidP="0093218C">
      <w:pPr>
        <w:pStyle w:val="Subheading"/>
        <w:rPr>
          <w:color w:val="0070C0"/>
          <w:u w:val="single"/>
        </w:rPr>
      </w:pPr>
      <w:hyperlink w:anchor="Contentpage" w:history="1">
        <w:r w:rsidRPr="0093218C">
          <w:rPr>
            <w:rStyle w:val="Hyperlink"/>
          </w:rPr>
          <w:t>Click here to return to Content page</w:t>
        </w:r>
      </w:hyperlink>
    </w:p>
    <w:p w14:paraId="0D9DD535" w14:textId="6EB6470D" w:rsidR="00211DD4" w:rsidRPr="00B97175" w:rsidRDefault="00211DD4" w:rsidP="0093218C">
      <w:pPr>
        <w:spacing w:before="0" w:after="200"/>
        <w:jc w:val="both"/>
        <w:rPr>
          <w:rFonts w:ascii="Tahoma" w:hAnsi="Tahoma" w:cs="Tahoma"/>
          <w:b/>
          <w:bCs/>
          <w:color w:val="004B62" w:themeColor="text1"/>
          <w:sz w:val="28"/>
          <w:szCs w:val="28"/>
        </w:rPr>
      </w:pPr>
      <w:r w:rsidRPr="00B97175">
        <w:br w:type="page"/>
      </w:r>
    </w:p>
    <w:p w14:paraId="69D3EC8C" w14:textId="4EEEAAD3" w:rsidR="004123C1" w:rsidRPr="00FA7A40" w:rsidRDefault="004123C1" w:rsidP="004123C1">
      <w:pPr>
        <w:pStyle w:val="Heading"/>
        <w:rPr>
          <w:szCs w:val="24"/>
          <w:highlight w:val="green"/>
        </w:rPr>
      </w:pPr>
      <w:bookmarkStart w:id="25" w:name="References"/>
      <w:r w:rsidRPr="00B97175">
        <w:lastRenderedPageBreak/>
        <w:t>References</w:t>
      </w:r>
    </w:p>
    <w:bookmarkEnd w:id="25"/>
    <w:p w14:paraId="55940836" w14:textId="4F453419" w:rsidR="00375631" w:rsidRPr="00EF18C3" w:rsidRDefault="00375631" w:rsidP="00375631">
      <w:pPr>
        <w:pStyle w:val="ListParagraph"/>
        <w:numPr>
          <w:ilvl w:val="0"/>
          <w:numId w:val="40"/>
        </w:numPr>
        <w:spacing w:before="0" w:after="200"/>
        <w:rPr>
          <w:color w:val="0563C1"/>
          <w:u w:val="single"/>
          <w:shd w:val="clear" w:color="auto" w:fill="FFFFFF"/>
        </w:rPr>
      </w:pPr>
      <w:r w:rsidRPr="008145BB">
        <w:rPr>
          <w:shd w:val="clear" w:color="auto" w:fill="FFFFFF"/>
        </w:rPr>
        <w:t>Wiliam, D., 2010. What counts as evidence of educational achievement? The role of constructs in the pursuit of equity in assessment. </w:t>
      </w:r>
      <w:r w:rsidRPr="008145BB">
        <w:rPr>
          <w:i/>
          <w:iCs/>
          <w:shd w:val="clear" w:color="auto" w:fill="FFFFFF"/>
        </w:rPr>
        <w:t>Review of Research in Education</w:t>
      </w:r>
      <w:r w:rsidRPr="008145BB">
        <w:rPr>
          <w:shd w:val="clear" w:color="auto" w:fill="FFFFFF"/>
        </w:rPr>
        <w:t>, </w:t>
      </w:r>
      <w:r w:rsidRPr="008145BB">
        <w:rPr>
          <w:i/>
          <w:iCs/>
          <w:shd w:val="clear" w:color="auto" w:fill="FFFFFF"/>
        </w:rPr>
        <w:t>34</w:t>
      </w:r>
      <w:r w:rsidRPr="008145BB">
        <w:rPr>
          <w:shd w:val="clear" w:color="auto" w:fill="FFFFFF"/>
        </w:rPr>
        <w:t xml:space="preserve">(1), pp.254-284. Available online at: </w:t>
      </w:r>
      <w:hyperlink r:id="rId26" w:history="1">
        <w:r w:rsidRPr="4DCD6101">
          <w:rPr>
            <w:rStyle w:val="Hyperlink"/>
            <w:rFonts w:ascii="Tahoma" w:hAnsi="Tahoma" w:cs="Tahoma"/>
          </w:rPr>
          <w:t>What-counts-as-evidence-of-educational-achievement-The-role-of-constructs-in-the-pursuit-of-equity-in-assessment-RRE-2010-copy.pdf (atrico.org)</w:t>
        </w:r>
      </w:hyperlink>
      <w:r>
        <w:t xml:space="preserve"> Accessed May 2025</w:t>
      </w:r>
    </w:p>
    <w:p w14:paraId="2B0BF0FC" w14:textId="7DFD14DE" w:rsidR="00375631" w:rsidRPr="00ED2131" w:rsidRDefault="00375631" w:rsidP="00375631">
      <w:pPr>
        <w:pStyle w:val="NormalWeb"/>
        <w:numPr>
          <w:ilvl w:val="0"/>
          <w:numId w:val="40"/>
        </w:numPr>
        <w:spacing w:before="0" w:beforeAutospacing="0" w:after="0" w:afterAutospacing="0" w:line="360" w:lineRule="atLeast"/>
        <w:rPr>
          <w:rFonts w:ascii="Tahoma" w:hAnsi="Tahoma" w:cs="Tahoma"/>
        </w:rPr>
      </w:pPr>
      <w:r w:rsidRPr="00ED2131">
        <w:rPr>
          <w:rFonts w:ascii="Tahoma" w:hAnsi="Tahoma" w:cs="Tahoma"/>
          <w:color w:val="000000"/>
        </w:rPr>
        <w:t>Chi, M.T.H. and Roscoe, R.D. (n.d.). The Processes and Challenges of Conceptual Change. </w:t>
      </w:r>
      <w:r w:rsidRPr="00ED2131">
        <w:rPr>
          <w:rFonts w:ascii="Tahoma" w:hAnsi="Tahoma" w:cs="Tahoma"/>
          <w:i/>
          <w:iCs/>
          <w:color w:val="000000"/>
        </w:rPr>
        <w:t>Reconsidering Conceptual Change: Issues in Theory and Practice</w:t>
      </w:r>
      <w:r w:rsidRPr="00ED2131">
        <w:rPr>
          <w:rFonts w:ascii="Tahoma" w:hAnsi="Tahoma" w:cs="Tahoma"/>
          <w:color w:val="000000"/>
        </w:rPr>
        <w:t>, pp.3–27.</w:t>
      </w:r>
      <w:r w:rsidRPr="00ED2131">
        <w:rPr>
          <w:rFonts w:ascii="Tahoma" w:hAnsi="Tahoma" w:cs="Tahoma"/>
        </w:rPr>
        <w:t xml:space="preserve"> Available online at: </w:t>
      </w:r>
      <w:hyperlink r:id="rId27" w:history="1">
        <w:r w:rsidRPr="00ED2131">
          <w:rPr>
            <w:rStyle w:val="Hyperlink"/>
            <w:rFonts w:ascii="Tahoma" w:hAnsi="Tahoma" w:cs="Tahoma"/>
          </w:rPr>
          <w:t>(PDF) The Processes and Challenges of Conceptual Change</w:t>
        </w:r>
      </w:hyperlink>
      <w:r>
        <w:rPr>
          <w:rFonts w:ascii="Tahoma" w:hAnsi="Tahoma" w:cs="Tahoma"/>
        </w:rPr>
        <w:t xml:space="preserve"> </w:t>
      </w:r>
      <w:r>
        <w:t>Accessed May 2025</w:t>
      </w:r>
    </w:p>
    <w:p w14:paraId="0428C692" w14:textId="7116937D" w:rsidR="00375631" w:rsidRDefault="00375631" w:rsidP="00375631">
      <w:pPr>
        <w:pStyle w:val="ListParagraph"/>
        <w:numPr>
          <w:ilvl w:val="0"/>
          <w:numId w:val="40"/>
        </w:numPr>
      </w:pPr>
      <w:r w:rsidRPr="00ED2131">
        <w:rPr>
          <w:rFonts w:ascii="Tahoma" w:hAnsi="Tahoma" w:cs="Tahoma"/>
          <w:szCs w:val="24"/>
        </w:rPr>
        <w:t>Christodoulou, D. (2017</w:t>
      </w:r>
      <w:r w:rsidRPr="005A7785">
        <w:t>) Making Good Progress: The Future of Assessment for Learning. Oxford: OUP</w:t>
      </w:r>
      <w:r>
        <w:t xml:space="preserve"> </w:t>
      </w:r>
    </w:p>
    <w:p w14:paraId="2B568C68" w14:textId="4B468E75" w:rsidR="00375631" w:rsidRDefault="00375631" w:rsidP="00375631">
      <w:pPr>
        <w:pStyle w:val="ListParagraph"/>
        <w:numPr>
          <w:ilvl w:val="0"/>
          <w:numId w:val="40"/>
        </w:numPr>
        <w:spacing w:before="0" w:after="200"/>
        <w:rPr>
          <w:rFonts w:ascii="Tahoma" w:eastAsia="Open Sans" w:hAnsi="Tahoma" w:cs="Tahoma"/>
        </w:rPr>
      </w:pPr>
      <w:r w:rsidRPr="004A5749">
        <w:rPr>
          <w:rStyle w:val="normaltextrun"/>
          <w:rFonts w:ascii="Tahoma" w:hAnsi="Tahoma" w:cs="Tahoma"/>
          <w:color w:val="000000"/>
          <w:shd w:val="clear" w:color="auto" w:fill="FFFFFF"/>
          <w:lang w:val="en-US"/>
        </w:rPr>
        <w:t>Education Endowment Foundation (20</w:t>
      </w:r>
      <w:r>
        <w:rPr>
          <w:rStyle w:val="normaltextrun"/>
          <w:rFonts w:ascii="Tahoma" w:hAnsi="Tahoma" w:cs="Tahoma"/>
          <w:color w:val="000000"/>
          <w:shd w:val="clear" w:color="auto" w:fill="FFFFFF"/>
          <w:lang w:val="en-US"/>
        </w:rPr>
        <w:t>21</w:t>
      </w:r>
      <w:r w:rsidRPr="00B60B59">
        <w:rPr>
          <w:rStyle w:val="normaltextrun"/>
          <w:rFonts w:ascii="Tahoma" w:hAnsi="Tahoma" w:cs="Tahoma"/>
          <w:color w:val="000000"/>
          <w:shd w:val="clear" w:color="auto" w:fill="FFFFFF"/>
          <w:lang w:val="en-US"/>
        </w:rPr>
        <w:t xml:space="preserve">). </w:t>
      </w:r>
      <w:r w:rsidRPr="00ED2131">
        <w:rPr>
          <w:rFonts w:ascii="Tahoma" w:eastAsia="Open Sans" w:hAnsi="Tahoma" w:cs="Tahoma"/>
        </w:rPr>
        <w:t xml:space="preserve">Teacher Feedback to Improve Pupil Learning. Guidance Report. Education Endowment Foundation. </w:t>
      </w:r>
      <w:hyperlink r:id="rId28" w:history="1">
        <w:r w:rsidRPr="00562069">
          <w:rPr>
            <w:rStyle w:val="Hyperlink"/>
            <w:rFonts w:ascii="Tahoma" w:eastAsia="Open Sans" w:hAnsi="Tahoma" w:cs="Tahoma"/>
          </w:rPr>
          <w:t>Teacher_Feedback_to_Improve_Pupil_Learning.pdf</w:t>
        </w:r>
      </w:hyperlink>
      <w:r>
        <w:rPr>
          <w:rFonts w:ascii="Tahoma" w:eastAsia="Open Sans" w:hAnsi="Tahoma" w:cs="Tahoma"/>
        </w:rPr>
        <w:t xml:space="preserve"> </w:t>
      </w:r>
      <w:r>
        <w:t>Accessed May 2025</w:t>
      </w:r>
    </w:p>
    <w:p w14:paraId="3255428E" w14:textId="1BD3EF2B" w:rsidR="00375631" w:rsidRPr="00EF18C3" w:rsidRDefault="00375631" w:rsidP="00375631">
      <w:pPr>
        <w:pStyle w:val="ListParagraph"/>
        <w:numPr>
          <w:ilvl w:val="0"/>
          <w:numId w:val="40"/>
        </w:numPr>
        <w:spacing w:before="0" w:after="200"/>
        <w:rPr>
          <w:color w:val="0563C1"/>
          <w:u w:val="single"/>
          <w:shd w:val="clear" w:color="auto" w:fill="FFFFFF"/>
        </w:rPr>
      </w:pPr>
      <w:r w:rsidRPr="4DCD6101">
        <w:rPr>
          <w:rFonts w:ascii="Tahoma" w:hAnsi="Tahoma" w:cs="Tahoma"/>
          <w:shd w:val="clear" w:color="auto" w:fill="FFFFFF"/>
        </w:rPr>
        <w:t xml:space="preserve">Goertz, M.E., Oláh, L.N. and Riggan, M., 2009. From testing to teaching: The use of interim assessments in classroom instruction. Available online at: </w:t>
      </w:r>
      <w:hyperlink r:id="rId29" w:history="1">
        <w:r w:rsidRPr="4DCD6101">
          <w:rPr>
            <w:rStyle w:val="Hyperlink"/>
            <w:rFonts w:ascii="Tahoma" w:hAnsi="Tahoma" w:cs="Tahoma"/>
            <w:shd w:val="clear" w:color="auto" w:fill="FFFFFF"/>
          </w:rPr>
          <w:t>https://files.eric.ed.gov/fulltext/ED519791.pdf</w:t>
        </w:r>
      </w:hyperlink>
      <w:r>
        <w:t xml:space="preserve"> Accessed May 2025</w:t>
      </w:r>
    </w:p>
    <w:p w14:paraId="0BE71416" w14:textId="6C06159C" w:rsidR="00375631" w:rsidRPr="00783DD7" w:rsidRDefault="00375631" w:rsidP="00375631">
      <w:pPr>
        <w:pStyle w:val="ListParagraph"/>
        <w:numPr>
          <w:ilvl w:val="0"/>
          <w:numId w:val="40"/>
        </w:numPr>
        <w:spacing w:before="0" w:after="200"/>
        <w:rPr>
          <w:rFonts w:ascii="Tahoma" w:hAnsi="Tahoma" w:cs="Tahoma"/>
          <w:szCs w:val="24"/>
          <w:shd w:val="clear" w:color="auto" w:fill="FFFFFF"/>
        </w:rPr>
      </w:pPr>
      <w:r w:rsidRPr="4DCD6101">
        <w:rPr>
          <w:rFonts w:ascii="Tahoma" w:hAnsi="Tahoma" w:cs="Tahoma"/>
          <w:shd w:val="clear" w:color="auto" w:fill="FFFFFF"/>
        </w:rPr>
        <w:t>Sadler, D.R., 1989. Formative assessment and the design of instructional systems. </w:t>
      </w:r>
      <w:r w:rsidRPr="4DCD6101">
        <w:rPr>
          <w:rFonts w:ascii="Tahoma" w:hAnsi="Tahoma" w:cs="Tahoma"/>
          <w:i/>
          <w:iCs/>
          <w:shd w:val="clear" w:color="auto" w:fill="FFFFFF"/>
        </w:rPr>
        <w:t>Instructional science</w:t>
      </w:r>
      <w:r w:rsidRPr="4DCD6101">
        <w:rPr>
          <w:rFonts w:ascii="Tahoma" w:hAnsi="Tahoma" w:cs="Tahoma"/>
          <w:shd w:val="clear" w:color="auto" w:fill="FFFFFF"/>
        </w:rPr>
        <w:t>, </w:t>
      </w:r>
      <w:r w:rsidRPr="4DCD6101">
        <w:rPr>
          <w:rFonts w:ascii="Tahoma" w:hAnsi="Tahoma" w:cs="Tahoma"/>
          <w:i/>
          <w:iCs/>
          <w:shd w:val="clear" w:color="auto" w:fill="FFFFFF"/>
        </w:rPr>
        <w:t>18</w:t>
      </w:r>
      <w:r w:rsidRPr="4DCD6101">
        <w:rPr>
          <w:rFonts w:ascii="Tahoma" w:hAnsi="Tahoma" w:cs="Tahoma"/>
          <w:shd w:val="clear" w:color="auto" w:fill="FFFFFF"/>
        </w:rPr>
        <w:t xml:space="preserve">, pp.119-144. Available online at: </w:t>
      </w:r>
      <w:hyperlink r:id="rId30" w:history="1">
        <w:r w:rsidRPr="4DCD6101">
          <w:rPr>
            <w:rStyle w:val="Hyperlink"/>
            <w:rFonts w:ascii="Tahoma" w:hAnsi="Tahoma" w:cs="Tahoma"/>
          </w:rPr>
          <w:t>Formative assessment and the design of instructional systems (ualberta.ca)</w:t>
        </w:r>
      </w:hyperlink>
      <w:r>
        <w:t xml:space="preserve"> Accessed May 2025</w:t>
      </w:r>
    </w:p>
    <w:p w14:paraId="63284D10" w14:textId="77777777" w:rsidR="0070606E" w:rsidRPr="00B97175" w:rsidRDefault="0070606E" w:rsidP="00B352A9">
      <w:pPr>
        <w:pStyle w:val="ListParagraph"/>
        <w:spacing w:before="0" w:after="200"/>
        <w:jc w:val="both"/>
        <w:rPr>
          <w:rFonts w:ascii="Tahoma" w:hAnsi="Tahoma" w:cs="Tahoma"/>
        </w:rPr>
      </w:pPr>
    </w:p>
    <w:p w14:paraId="4427D214" w14:textId="520D4D3A" w:rsidR="0070606E" w:rsidRPr="0093218C" w:rsidRDefault="0093218C" w:rsidP="0093218C">
      <w:pPr>
        <w:pStyle w:val="Subheading"/>
        <w:rPr>
          <w:color w:val="0070C0"/>
          <w:u w:val="single"/>
        </w:rPr>
      </w:pPr>
      <w:hyperlink w:anchor="Contentpage" w:history="1">
        <w:r w:rsidRPr="0093218C">
          <w:rPr>
            <w:rStyle w:val="Hyperlink"/>
          </w:rPr>
          <w:t>Click here to return to Content page</w:t>
        </w:r>
      </w:hyperlink>
    </w:p>
    <w:sectPr w:rsidR="0070606E" w:rsidRPr="0093218C"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F59B" w14:textId="77777777" w:rsidR="00507B7F" w:rsidRDefault="00507B7F" w:rsidP="00403260">
      <w:pPr>
        <w:spacing w:after="0" w:line="240" w:lineRule="auto"/>
      </w:pPr>
      <w:r>
        <w:separator/>
      </w:r>
    </w:p>
  </w:endnote>
  <w:endnote w:type="continuationSeparator" w:id="0">
    <w:p w14:paraId="25FDA931" w14:textId="77777777" w:rsidR="00507B7F" w:rsidRDefault="00507B7F" w:rsidP="00403260">
      <w:pPr>
        <w:spacing w:after="0" w:line="240" w:lineRule="auto"/>
      </w:pPr>
      <w:r>
        <w:continuationSeparator/>
      </w:r>
    </w:p>
  </w:endnote>
  <w:endnote w:type="continuationNotice" w:id="1">
    <w:p w14:paraId="1DCA7021" w14:textId="77777777" w:rsidR="00507B7F" w:rsidRDefault="00507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8A6F" w14:textId="77777777" w:rsidR="00507B7F" w:rsidRDefault="00507B7F" w:rsidP="00403260">
      <w:pPr>
        <w:spacing w:after="0" w:line="240" w:lineRule="auto"/>
      </w:pPr>
      <w:r>
        <w:separator/>
      </w:r>
    </w:p>
  </w:footnote>
  <w:footnote w:type="continuationSeparator" w:id="0">
    <w:p w14:paraId="3905CA51" w14:textId="77777777" w:rsidR="00507B7F" w:rsidRDefault="00507B7F" w:rsidP="00403260">
      <w:pPr>
        <w:spacing w:after="0" w:line="240" w:lineRule="auto"/>
      </w:pPr>
      <w:r>
        <w:continuationSeparator/>
      </w:r>
    </w:p>
  </w:footnote>
  <w:footnote w:type="continuationNotice" w:id="1">
    <w:p w14:paraId="6C0A327E" w14:textId="77777777" w:rsidR="00507B7F" w:rsidRDefault="00507B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1D05F1EE" w:rsidR="00EA5F98" w:rsidRPr="00C55B54" w:rsidRDefault="00000000" w:rsidP="00A62B3F">
    <w:pPr>
      <w:rPr>
        <w:sz w:val="20"/>
        <w:szCs w:val="18"/>
      </w:rPr>
    </w:pPr>
    <w:sdt>
      <w:sdtPr>
        <w:rPr>
          <w:sz w:val="20"/>
          <w:szCs w:val="18"/>
        </w:r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E0092B" w:rsidRPr="00C55B54">
          <w:rPr>
            <w:sz w:val="20"/>
            <w:szCs w:val="18"/>
          </w:rPr>
          <w:t>ECT programme Y1 Elective self-study 2: Using assessment to check prior knowledge and understanding</w:t>
        </w:r>
      </w:sdtContent>
    </w:sdt>
    <w:r w:rsidR="00EA2263" w:rsidRPr="00C55B54">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F33"/>
    <w:multiLevelType w:val="hybridMultilevel"/>
    <w:tmpl w:val="A22E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E7B61"/>
    <w:multiLevelType w:val="hybridMultilevel"/>
    <w:tmpl w:val="AA6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E44C1"/>
    <w:multiLevelType w:val="hybridMultilevel"/>
    <w:tmpl w:val="ADAE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5422F"/>
    <w:multiLevelType w:val="hybridMultilevel"/>
    <w:tmpl w:val="950A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01AA5"/>
    <w:multiLevelType w:val="hybridMultilevel"/>
    <w:tmpl w:val="E29E44DE"/>
    <w:lvl w:ilvl="0" w:tplc="4F5C0BB2">
      <w:start w:val="1"/>
      <w:numFmt w:val="bullet"/>
      <w:lvlText w:val="•"/>
      <w:lvlJc w:val="left"/>
      <w:pPr>
        <w:tabs>
          <w:tab w:val="num" w:pos="720"/>
        </w:tabs>
        <w:ind w:left="720" w:hanging="360"/>
      </w:pPr>
      <w:rPr>
        <w:rFonts w:ascii="Times New Roman" w:hAnsi="Times New Roman" w:hint="default"/>
      </w:rPr>
    </w:lvl>
    <w:lvl w:ilvl="1" w:tplc="E5C8CA26" w:tentative="1">
      <w:start w:val="1"/>
      <w:numFmt w:val="bullet"/>
      <w:lvlText w:val="•"/>
      <w:lvlJc w:val="left"/>
      <w:pPr>
        <w:tabs>
          <w:tab w:val="num" w:pos="1440"/>
        </w:tabs>
        <w:ind w:left="1440" w:hanging="360"/>
      </w:pPr>
      <w:rPr>
        <w:rFonts w:ascii="Times New Roman" w:hAnsi="Times New Roman" w:hint="default"/>
      </w:rPr>
    </w:lvl>
    <w:lvl w:ilvl="2" w:tplc="C16AA484" w:tentative="1">
      <w:start w:val="1"/>
      <w:numFmt w:val="bullet"/>
      <w:lvlText w:val="•"/>
      <w:lvlJc w:val="left"/>
      <w:pPr>
        <w:tabs>
          <w:tab w:val="num" w:pos="2160"/>
        </w:tabs>
        <w:ind w:left="2160" w:hanging="360"/>
      </w:pPr>
      <w:rPr>
        <w:rFonts w:ascii="Times New Roman" w:hAnsi="Times New Roman" w:hint="default"/>
      </w:rPr>
    </w:lvl>
    <w:lvl w:ilvl="3" w:tplc="0A50EC68" w:tentative="1">
      <w:start w:val="1"/>
      <w:numFmt w:val="bullet"/>
      <w:lvlText w:val="•"/>
      <w:lvlJc w:val="left"/>
      <w:pPr>
        <w:tabs>
          <w:tab w:val="num" w:pos="2880"/>
        </w:tabs>
        <w:ind w:left="2880" w:hanging="360"/>
      </w:pPr>
      <w:rPr>
        <w:rFonts w:ascii="Times New Roman" w:hAnsi="Times New Roman" w:hint="default"/>
      </w:rPr>
    </w:lvl>
    <w:lvl w:ilvl="4" w:tplc="022CA6D4" w:tentative="1">
      <w:start w:val="1"/>
      <w:numFmt w:val="bullet"/>
      <w:lvlText w:val="•"/>
      <w:lvlJc w:val="left"/>
      <w:pPr>
        <w:tabs>
          <w:tab w:val="num" w:pos="3600"/>
        </w:tabs>
        <w:ind w:left="3600" w:hanging="360"/>
      </w:pPr>
      <w:rPr>
        <w:rFonts w:ascii="Times New Roman" w:hAnsi="Times New Roman" w:hint="default"/>
      </w:rPr>
    </w:lvl>
    <w:lvl w:ilvl="5" w:tplc="B5CE3F84" w:tentative="1">
      <w:start w:val="1"/>
      <w:numFmt w:val="bullet"/>
      <w:lvlText w:val="•"/>
      <w:lvlJc w:val="left"/>
      <w:pPr>
        <w:tabs>
          <w:tab w:val="num" w:pos="4320"/>
        </w:tabs>
        <w:ind w:left="4320" w:hanging="360"/>
      </w:pPr>
      <w:rPr>
        <w:rFonts w:ascii="Times New Roman" w:hAnsi="Times New Roman" w:hint="default"/>
      </w:rPr>
    </w:lvl>
    <w:lvl w:ilvl="6" w:tplc="23166B16" w:tentative="1">
      <w:start w:val="1"/>
      <w:numFmt w:val="bullet"/>
      <w:lvlText w:val="•"/>
      <w:lvlJc w:val="left"/>
      <w:pPr>
        <w:tabs>
          <w:tab w:val="num" w:pos="5040"/>
        </w:tabs>
        <w:ind w:left="5040" w:hanging="360"/>
      </w:pPr>
      <w:rPr>
        <w:rFonts w:ascii="Times New Roman" w:hAnsi="Times New Roman" w:hint="default"/>
      </w:rPr>
    </w:lvl>
    <w:lvl w:ilvl="7" w:tplc="B7747EBA" w:tentative="1">
      <w:start w:val="1"/>
      <w:numFmt w:val="bullet"/>
      <w:lvlText w:val="•"/>
      <w:lvlJc w:val="left"/>
      <w:pPr>
        <w:tabs>
          <w:tab w:val="num" w:pos="5760"/>
        </w:tabs>
        <w:ind w:left="5760" w:hanging="360"/>
      </w:pPr>
      <w:rPr>
        <w:rFonts w:ascii="Times New Roman" w:hAnsi="Times New Roman" w:hint="default"/>
      </w:rPr>
    </w:lvl>
    <w:lvl w:ilvl="8" w:tplc="054EE23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265657"/>
    <w:multiLevelType w:val="hybridMultilevel"/>
    <w:tmpl w:val="227EC5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94BAC"/>
    <w:multiLevelType w:val="hybridMultilevel"/>
    <w:tmpl w:val="BB181A4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BA1C41"/>
    <w:multiLevelType w:val="hybridMultilevel"/>
    <w:tmpl w:val="1A6E77D6"/>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6D22C2"/>
    <w:multiLevelType w:val="hybridMultilevel"/>
    <w:tmpl w:val="26BE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C2612"/>
    <w:multiLevelType w:val="multilevel"/>
    <w:tmpl w:val="76D6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87DF2"/>
    <w:multiLevelType w:val="hybridMultilevel"/>
    <w:tmpl w:val="EEC6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50910"/>
    <w:multiLevelType w:val="hybridMultilevel"/>
    <w:tmpl w:val="24148976"/>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9B00606"/>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11B0B"/>
    <w:multiLevelType w:val="hybridMultilevel"/>
    <w:tmpl w:val="684ED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655BB"/>
    <w:multiLevelType w:val="hybridMultilevel"/>
    <w:tmpl w:val="7CDA1C3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434064"/>
    <w:multiLevelType w:val="hybridMultilevel"/>
    <w:tmpl w:val="D8E0BEB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7C6E55"/>
    <w:multiLevelType w:val="hybridMultilevel"/>
    <w:tmpl w:val="FD5402DC"/>
    <w:lvl w:ilvl="0" w:tplc="0D18CA0E">
      <w:start w:val="1"/>
      <w:numFmt w:val="bullet"/>
      <w:lvlText w:val="•"/>
      <w:lvlJc w:val="left"/>
      <w:pPr>
        <w:tabs>
          <w:tab w:val="num" w:pos="720"/>
        </w:tabs>
        <w:ind w:left="720" w:hanging="360"/>
      </w:pPr>
      <w:rPr>
        <w:rFonts w:ascii="Times New Roman" w:hAnsi="Times New Roman" w:hint="default"/>
      </w:rPr>
    </w:lvl>
    <w:lvl w:ilvl="1" w:tplc="395CEC9C" w:tentative="1">
      <w:start w:val="1"/>
      <w:numFmt w:val="bullet"/>
      <w:lvlText w:val="•"/>
      <w:lvlJc w:val="left"/>
      <w:pPr>
        <w:tabs>
          <w:tab w:val="num" w:pos="1440"/>
        </w:tabs>
        <w:ind w:left="1440" w:hanging="360"/>
      </w:pPr>
      <w:rPr>
        <w:rFonts w:ascii="Times New Roman" w:hAnsi="Times New Roman" w:hint="default"/>
      </w:rPr>
    </w:lvl>
    <w:lvl w:ilvl="2" w:tplc="D040A9AA" w:tentative="1">
      <w:start w:val="1"/>
      <w:numFmt w:val="bullet"/>
      <w:lvlText w:val="•"/>
      <w:lvlJc w:val="left"/>
      <w:pPr>
        <w:tabs>
          <w:tab w:val="num" w:pos="2160"/>
        </w:tabs>
        <w:ind w:left="2160" w:hanging="360"/>
      </w:pPr>
      <w:rPr>
        <w:rFonts w:ascii="Times New Roman" w:hAnsi="Times New Roman" w:hint="default"/>
      </w:rPr>
    </w:lvl>
    <w:lvl w:ilvl="3" w:tplc="5CA24700" w:tentative="1">
      <w:start w:val="1"/>
      <w:numFmt w:val="bullet"/>
      <w:lvlText w:val="•"/>
      <w:lvlJc w:val="left"/>
      <w:pPr>
        <w:tabs>
          <w:tab w:val="num" w:pos="2880"/>
        </w:tabs>
        <w:ind w:left="2880" w:hanging="360"/>
      </w:pPr>
      <w:rPr>
        <w:rFonts w:ascii="Times New Roman" w:hAnsi="Times New Roman" w:hint="default"/>
      </w:rPr>
    </w:lvl>
    <w:lvl w:ilvl="4" w:tplc="5992997A" w:tentative="1">
      <w:start w:val="1"/>
      <w:numFmt w:val="bullet"/>
      <w:lvlText w:val="•"/>
      <w:lvlJc w:val="left"/>
      <w:pPr>
        <w:tabs>
          <w:tab w:val="num" w:pos="3600"/>
        </w:tabs>
        <w:ind w:left="3600" w:hanging="360"/>
      </w:pPr>
      <w:rPr>
        <w:rFonts w:ascii="Times New Roman" w:hAnsi="Times New Roman" w:hint="default"/>
      </w:rPr>
    </w:lvl>
    <w:lvl w:ilvl="5" w:tplc="8A185022" w:tentative="1">
      <w:start w:val="1"/>
      <w:numFmt w:val="bullet"/>
      <w:lvlText w:val="•"/>
      <w:lvlJc w:val="left"/>
      <w:pPr>
        <w:tabs>
          <w:tab w:val="num" w:pos="4320"/>
        </w:tabs>
        <w:ind w:left="4320" w:hanging="360"/>
      </w:pPr>
      <w:rPr>
        <w:rFonts w:ascii="Times New Roman" w:hAnsi="Times New Roman" w:hint="default"/>
      </w:rPr>
    </w:lvl>
    <w:lvl w:ilvl="6" w:tplc="82E2801A" w:tentative="1">
      <w:start w:val="1"/>
      <w:numFmt w:val="bullet"/>
      <w:lvlText w:val="•"/>
      <w:lvlJc w:val="left"/>
      <w:pPr>
        <w:tabs>
          <w:tab w:val="num" w:pos="5040"/>
        </w:tabs>
        <w:ind w:left="5040" w:hanging="360"/>
      </w:pPr>
      <w:rPr>
        <w:rFonts w:ascii="Times New Roman" w:hAnsi="Times New Roman" w:hint="default"/>
      </w:rPr>
    </w:lvl>
    <w:lvl w:ilvl="7" w:tplc="D8DAA9F8" w:tentative="1">
      <w:start w:val="1"/>
      <w:numFmt w:val="bullet"/>
      <w:lvlText w:val="•"/>
      <w:lvlJc w:val="left"/>
      <w:pPr>
        <w:tabs>
          <w:tab w:val="num" w:pos="5760"/>
        </w:tabs>
        <w:ind w:left="5760" w:hanging="360"/>
      </w:pPr>
      <w:rPr>
        <w:rFonts w:ascii="Times New Roman" w:hAnsi="Times New Roman" w:hint="default"/>
      </w:rPr>
    </w:lvl>
    <w:lvl w:ilvl="8" w:tplc="27FE858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DFA678C"/>
    <w:multiLevelType w:val="hybridMultilevel"/>
    <w:tmpl w:val="897AA086"/>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E8D7A35"/>
    <w:multiLevelType w:val="hybridMultilevel"/>
    <w:tmpl w:val="1BC4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E97B2A"/>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6A4C46"/>
    <w:multiLevelType w:val="hybridMultilevel"/>
    <w:tmpl w:val="058292A2"/>
    <w:lvl w:ilvl="0" w:tplc="3934E026">
      <w:start w:val="1"/>
      <w:numFmt w:val="upperLetter"/>
      <w:lvlText w:val="%1)"/>
      <w:lvlJc w:val="left"/>
      <w:pPr>
        <w:ind w:left="360" w:hanging="360"/>
      </w:pPr>
      <w:rPr>
        <w:rFonts w:ascii="Tahoma" w:hAnsi="Tahoma"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C75218"/>
    <w:multiLevelType w:val="hybridMultilevel"/>
    <w:tmpl w:val="6C7AF5E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155C74"/>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533179"/>
    <w:multiLevelType w:val="hybridMultilevel"/>
    <w:tmpl w:val="35020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9D10A3"/>
    <w:multiLevelType w:val="hybridMultilevel"/>
    <w:tmpl w:val="BFF82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EF6FF6"/>
    <w:multiLevelType w:val="hybridMultilevel"/>
    <w:tmpl w:val="17DA69E4"/>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B4A27C2"/>
    <w:multiLevelType w:val="hybridMultilevel"/>
    <w:tmpl w:val="F30A726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B053AB"/>
    <w:multiLevelType w:val="hybridMultilevel"/>
    <w:tmpl w:val="019AD0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03721DF"/>
    <w:multiLevelType w:val="hybridMultilevel"/>
    <w:tmpl w:val="1EF4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9C6FD5"/>
    <w:multiLevelType w:val="hybridMultilevel"/>
    <w:tmpl w:val="2AF4490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AE2ECA"/>
    <w:multiLevelType w:val="hybridMultilevel"/>
    <w:tmpl w:val="8452BB9A"/>
    <w:lvl w:ilvl="0" w:tplc="FFFFFFFF">
      <w:start w:val="1"/>
      <w:numFmt w:val="upp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CD1837"/>
    <w:multiLevelType w:val="hybridMultilevel"/>
    <w:tmpl w:val="8814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66920"/>
    <w:multiLevelType w:val="hybridMultilevel"/>
    <w:tmpl w:val="79FC1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B24EE7"/>
    <w:multiLevelType w:val="hybridMultilevel"/>
    <w:tmpl w:val="8452BB9A"/>
    <w:lvl w:ilvl="0" w:tplc="B7DACD64">
      <w:start w:val="1"/>
      <w:numFmt w:val="upperLetter"/>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C5109D"/>
    <w:multiLevelType w:val="hybridMultilevel"/>
    <w:tmpl w:val="19D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5111F"/>
    <w:multiLevelType w:val="hybridMultilevel"/>
    <w:tmpl w:val="08505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D15124E"/>
    <w:multiLevelType w:val="hybridMultilevel"/>
    <w:tmpl w:val="323C7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8D54FC"/>
    <w:multiLevelType w:val="hybridMultilevel"/>
    <w:tmpl w:val="44F27E0A"/>
    <w:lvl w:ilvl="0" w:tplc="EBEC84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3328AB"/>
    <w:multiLevelType w:val="hybridMultilevel"/>
    <w:tmpl w:val="DAFC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57E33"/>
    <w:multiLevelType w:val="hybridMultilevel"/>
    <w:tmpl w:val="8A1005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7C2237B"/>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DC0794"/>
    <w:multiLevelType w:val="hybridMultilevel"/>
    <w:tmpl w:val="CE1A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54C97"/>
    <w:multiLevelType w:val="hybridMultilevel"/>
    <w:tmpl w:val="E07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5E21DE"/>
    <w:multiLevelType w:val="hybridMultilevel"/>
    <w:tmpl w:val="D6A0770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334646">
    <w:abstractNumId w:val="42"/>
  </w:num>
  <w:num w:numId="2" w16cid:durableId="1071998895">
    <w:abstractNumId w:val="40"/>
  </w:num>
  <w:num w:numId="3" w16cid:durableId="2085907408">
    <w:abstractNumId w:val="34"/>
  </w:num>
  <w:num w:numId="4" w16cid:durableId="1468355271">
    <w:abstractNumId w:val="20"/>
  </w:num>
  <w:num w:numId="5" w16cid:durableId="225729855">
    <w:abstractNumId w:val="23"/>
  </w:num>
  <w:num w:numId="6" w16cid:durableId="1276134273">
    <w:abstractNumId w:val="43"/>
  </w:num>
  <w:num w:numId="7" w16cid:durableId="1361470185">
    <w:abstractNumId w:val="12"/>
  </w:num>
  <w:num w:numId="8" w16cid:durableId="446656288">
    <w:abstractNumId w:val="0"/>
  </w:num>
  <w:num w:numId="9" w16cid:durableId="1910651317">
    <w:abstractNumId w:val="1"/>
  </w:num>
  <w:num w:numId="10" w16cid:durableId="1037199570">
    <w:abstractNumId w:val="3"/>
  </w:num>
  <w:num w:numId="11" w16cid:durableId="1529639517">
    <w:abstractNumId w:val="14"/>
  </w:num>
  <w:num w:numId="12" w16cid:durableId="2043282169">
    <w:abstractNumId w:val="19"/>
  </w:num>
  <w:num w:numId="13" w16cid:durableId="316955037">
    <w:abstractNumId w:val="24"/>
  </w:num>
  <w:num w:numId="14" w16cid:durableId="1937135711">
    <w:abstractNumId w:val="39"/>
  </w:num>
  <w:num w:numId="15" w16cid:durableId="80761343">
    <w:abstractNumId w:val="33"/>
  </w:num>
  <w:num w:numId="16" w16cid:durableId="712196946">
    <w:abstractNumId w:val="36"/>
  </w:num>
  <w:num w:numId="17" w16cid:durableId="1575777602">
    <w:abstractNumId w:val="8"/>
  </w:num>
  <w:num w:numId="18" w16cid:durableId="787118379">
    <w:abstractNumId w:val="28"/>
  </w:num>
  <w:num w:numId="19" w16cid:durableId="1082020421">
    <w:abstractNumId w:val="35"/>
  </w:num>
  <w:num w:numId="20" w16cid:durableId="757217909">
    <w:abstractNumId w:val="31"/>
  </w:num>
  <w:num w:numId="21" w16cid:durableId="1524320900">
    <w:abstractNumId w:val="32"/>
  </w:num>
  <w:num w:numId="22" w16cid:durableId="505558349">
    <w:abstractNumId w:val="44"/>
  </w:num>
  <w:num w:numId="23" w16cid:durableId="956372453">
    <w:abstractNumId w:val="10"/>
  </w:num>
  <w:num w:numId="24" w16cid:durableId="55738171">
    <w:abstractNumId w:val="4"/>
  </w:num>
  <w:num w:numId="25" w16cid:durableId="1497769451">
    <w:abstractNumId w:val="29"/>
  </w:num>
  <w:num w:numId="26" w16cid:durableId="1107047611">
    <w:abstractNumId w:val="9"/>
  </w:num>
  <w:num w:numId="27" w16cid:durableId="1876698030">
    <w:abstractNumId w:val="17"/>
  </w:num>
  <w:num w:numId="28" w16cid:durableId="651561213">
    <w:abstractNumId w:val="45"/>
  </w:num>
  <w:num w:numId="29" w16cid:durableId="417597262">
    <w:abstractNumId w:val="46"/>
  </w:num>
  <w:num w:numId="30" w16cid:durableId="1828133170">
    <w:abstractNumId w:val="21"/>
  </w:num>
  <w:num w:numId="31" w16cid:durableId="986544929">
    <w:abstractNumId w:val="38"/>
  </w:num>
  <w:num w:numId="32" w16cid:durableId="235940866">
    <w:abstractNumId w:val="41"/>
  </w:num>
  <w:num w:numId="33" w16cid:durableId="830944943">
    <w:abstractNumId w:val="6"/>
  </w:num>
  <w:num w:numId="34" w16cid:durableId="664095819">
    <w:abstractNumId w:val="16"/>
  </w:num>
  <w:num w:numId="35" w16cid:durableId="2009163524">
    <w:abstractNumId w:val="22"/>
  </w:num>
  <w:num w:numId="36" w16cid:durableId="1530484726">
    <w:abstractNumId w:val="27"/>
  </w:num>
  <w:num w:numId="37" w16cid:durableId="980572352">
    <w:abstractNumId w:val="5"/>
  </w:num>
  <w:num w:numId="38" w16cid:durableId="746808371">
    <w:abstractNumId w:val="15"/>
  </w:num>
  <w:num w:numId="39" w16cid:durableId="300306819">
    <w:abstractNumId w:val="25"/>
  </w:num>
  <w:num w:numId="40" w16cid:durableId="811140687">
    <w:abstractNumId w:val="13"/>
  </w:num>
  <w:num w:numId="41" w16cid:durableId="1368682523">
    <w:abstractNumId w:val="11"/>
  </w:num>
  <w:num w:numId="42" w16cid:durableId="313610408">
    <w:abstractNumId w:val="7"/>
  </w:num>
  <w:num w:numId="43" w16cid:durableId="754134610">
    <w:abstractNumId w:val="18"/>
  </w:num>
  <w:num w:numId="44" w16cid:durableId="207767900">
    <w:abstractNumId w:val="26"/>
  </w:num>
  <w:num w:numId="45" w16cid:durableId="43793602">
    <w:abstractNumId w:val="30"/>
  </w:num>
  <w:num w:numId="46" w16cid:durableId="1813982030">
    <w:abstractNumId w:val="2"/>
  </w:num>
  <w:num w:numId="47" w16cid:durableId="1755319333">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006"/>
    <w:rsid w:val="0000013A"/>
    <w:rsid w:val="000003B2"/>
    <w:rsid w:val="00000C7F"/>
    <w:rsid w:val="00000E36"/>
    <w:rsid w:val="00001516"/>
    <w:rsid w:val="00001567"/>
    <w:rsid w:val="00001A25"/>
    <w:rsid w:val="000022EC"/>
    <w:rsid w:val="000028C8"/>
    <w:rsid w:val="00002CFF"/>
    <w:rsid w:val="0000363A"/>
    <w:rsid w:val="0000391D"/>
    <w:rsid w:val="000039EB"/>
    <w:rsid w:val="00003DC4"/>
    <w:rsid w:val="000040D3"/>
    <w:rsid w:val="00005769"/>
    <w:rsid w:val="00005BFD"/>
    <w:rsid w:val="00005D00"/>
    <w:rsid w:val="0000600D"/>
    <w:rsid w:val="00006348"/>
    <w:rsid w:val="00006440"/>
    <w:rsid w:val="00006741"/>
    <w:rsid w:val="00006DD7"/>
    <w:rsid w:val="00007440"/>
    <w:rsid w:val="00007DA4"/>
    <w:rsid w:val="000101D9"/>
    <w:rsid w:val="00010215"/>
    <w:rsid w:val="00011548"/>
    <w:rsid w:val="000118C5"/>
    <w:rsid w:val="00011A64"/>
    <w:rsid w:val="00011BCF"/>
    <w:rsid w:val="00011BE9"/>
    <w:rsid w:val="00012AD4"/>
    <w:rsid w:val="000131D1"/>
    <w:rsid w:val="000133E7"/>
    <w:rsid w:val="0001391B"/>
    <w:rsid w:val="00013A30"/>
    <w:rsid w:val="00013A5C"/>
    <w:rsid w:val="00014058"/>
    <w:rsid w:val="00014139"/>
    <w:rsid w:val="0001442D"/>
    <w:rsid w:val="0001467B"/>
    <w:rsid w:val="000148AD"/>
    <w:rsid w:val="00014CDE"/>
    <w:rsid w:val="00014DC1"/>
    <w:rsid w:val="00015124"/>
    <w:rsid w:val="0001592A"/>
    <w:rsid w:val="000162C3"/>
    <w:rsid w:val="000168A6"/>
    <w:rsid w:val="00017061"/>
    <w:rsid w:val="00017947"/>
    <w:rsid w:val="00017B1D"/>
    <w:rsid w:val="00017B9B"/>
    <w:rsid w:val="00017C13"/>
    <w:rsid w:val="00020003"/>
    <w:rsid w:val="00020B01"/>
    <w:rsid w:val="00020B26"/>
    <w:rsid w:val="00020CC1"/>
    <w:rsid w:val="0002172F"/>
    <w:rsid w:val="00021927"/>
    <w:rsid w:val="0002229D"/>
    <w:rsid w:val="00022331"/>
    <w:rsid w:val="000225D6"/>
    <w:rsid w:val="000228D7"/>
    <w:rsid w:val="0002338C"/>
    <w:rsid w:val="00023547"/>
    <w:rsid w:val="00023C88"/>
    <w:rsid w:val="00024F79"/>
    <w:rsid w:val="00025060"/>
    <w:rsid w:val="0002550C"/>
    <w:rsid w:val="0002567C"/>
    <w:rsid w:val="00025D41"/>
    <w:rsid w:val="000266E5"/>
    <w:rsid w:val="00026C3E"/>
    <w:rsid w:val="0002736B"/>
    <w:rsid w:val="000273D6"/>
    <w:rsid w:val="00027ADF"/>
    <w:rsid w:val="00030528"/>
    <w:rsid w:val="00030603"/>
    <w:rsid w:val="000307D2"/>
    <w:rsid w:val="00030A7B"/>
    <w:rsid w:val="00030C42"/>
    <w:rsid w:val="00030C58"/>
    <w:rsid w:val="00030C7D"/>
    <w:rsid w:val="00030EF4"/>
    <w:rsid w:val="00030FA6"/>
    <w:rsid w:val="000310EF"/>
    <w:rsid w:val="0003110F"/>
    <w:rsid w:val="0003131F"/>
    <w:rsid w:val="0003199C"/>
    <w:rsid w:val="00031C34"/>
    <w:rsid w:val="00031DA1"/>
    <w:rsid w:val="00031E26"/>
    <w:rsid w:val="00032331"/>
    <w:rsid w:val="00032F47"/>
    <w:rsid w:val="00033657"/>
    <w:rsid w:val="00033822"/>
    <w:rsid w:val="00033BCB"/>
    <w:rsid w:val="00033ED2"/>
    <w:rsid w:val="00033FBC"/>
    <w:rsid w:val="000341D2"/>
    <w:rsid w:val="00034851"/>
    <w:rsid w:val="00034DC3"/>
    <w:rsid w:val="00035029"/>
    <w:rsid w:val="0003534C"/>
    <w:rsid w:val="00035902"/>
    <w:rsid w:val="00035E8A"/>
    <w:rsid w:val="0003611C"/>
    <w:rsid w:val="00036190"/>
    <w:rsid w:val="0003640C"/>
    <w:rsid w:val="00036B84"/>
    <w:rsid w:val="00037728"/>
    <w:rsid w:val="00037B09"/>
    <w:rsid w:val="00040187"/>
    <w:rsid w:val="000407E0"/>
    <w:rsid w:val="000408C7"/>
    <w:rsid w:val="0004095E"/>
    <w:rsid w:val="000409F6"/>
    <w:rsid w:val="00040C2D"/>
    <w:rsid w:val="00040C6C"/>
    <w:rsid w:val="000410AF"/>
    <w:rsid w:val="00041691"/>
    <w:rsid w:val="00042C22"/>
    <w:rsid w:val="00043232"/>
    <w:rsid w:val="000439F5"/>
    <w:rsid w:val="00043B0D"/>
    <w:rsid w:val="00043DEB"/>
    <w:rsid w:val="00043F1C"/>
    <w:rsid w:val="0004409B"/>
    <w:rsid w:val="0004524B"/>
    <w:rsid w:val="0004568B"/>
    <w:rsid w:val="000456FE"/>
    <w:rsid w:val="000458AD"/>
    <w:rsid w:val="000458D4"/>
    <w:rsid w:val="000459A0"/>
    <w:rsid w:val="00045D22"/>
    <w:rsid w:val="00046565"/>
    <w:rsid w:val="00046596"/>
    <w:rsid w:val="000465ED"/>
    <w:rsid w:val="000466D5"/>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22A4"/>
    <w:rsid w:val="00052799"/>
    <w:rsid w:val="00052C71"/>
    <w:rsid w:val="0005316E"/>
    <w:rsid w:val="00053D36"/>
    <w:rsid w:val="00053E62"/>
    <w:rsid w:val="00054209"/>
    <w:rsid w:val="0005466A"/>
    <w:rsid w:val="00054827"/>
    <w:rsid w:val="0005486A"/>
    <w:rsid w:val="0005494F"/>
    <w:rsid w:val="00054D1D"/>
    <w:rsid w:val="00055AA4"/>
    <w:rsid w:val="00055E5E"/>
    <w:rsid w:val="00055EA7"/>
    <w:rsid w:val="0005616C"/>
    <w:rsid w:val="00056766"/>
    <w:rsid w:val="000567AD"/>
    <w:rsid w:val="00057331"/>
    <w:rsid w:val="000576A1"/>
    <w:rsid w:val="00057779"/>
    <w:rsid w:val="00060822"/>
    <w:rsid w:val="000611EE"/>
    <w:rsid w:val="00061856"/>
    <w:rsid w:val="000618D0"/>
    <w:rsid w:val="000628B6"/>
    <w:rsid w:val="000628E6"/>
    <w:rsid w:val="00062D33"/>
    <w:rsid w:val="000630B2"/>
    <w:rsid w:val="0006396F"/>
    <w:rsid w:val="00063A2C"/>
    <w:rsid w:val="00063B25"/>
    <w:rsid w:val="000641D1"/>
    <w:rsid w:val="00064304"/>
    <w:rsid w:val="0006437F"/>
    <w:rsid w:val="0006445E"/>
    <w:rsid w:val="0006468D"/>
    <w:rsid w:val="000646FC"/>
    <w:rsid w:val="0006579D"/>
    <w:rsid w:val="00065853"/>
    <w:rsid w:val="00065C9E"/>
    <w:rsid w:val="00066272"/>
    <w:rsid w:val="00066695"/>
    <w:rsid w:val="00066B85"/>
    <w:rsid w:val="0006757F"/>
    <w:rsid w:val="00067826"/>
    <w:rsid w:val="00067DA4"/>
    <w:rsid w:val="00067F2A"/>
    <w:rsid w:val="00067FA8"/>
    <w:rsid w:val="0007054B"/>
    <w:rsid w:val="0007066A"/>
    <w:rsid w:val="00070C91"/>
    <w:rsid w:val="00070F1B"/>
    <w:rsid w:val="00070F35"/>
    <w:rsid w:val="00071284"/>
    <w:rsid w:val="000712E7"/>
    <w:rsid w:val="0007170B"/>
    <w:rsid w:val="0007188D"/>
    <w:rsid w:val="0007204D"/>
    <w:rsid w:val="000721EE"/>
    <w:rsid w:val="000729A3"/>
    <w:rsid w:val="00073389"/>
    <w:rsid w:val="000737B9"/>
    <w:rsid w:val="00074260"/>
    <w:rsid w:val="00074433"/>
    <w:rsid w:val="00074559"/>
    <w:rsid w:val="00074572"/>
    <w:rsid w:val="00074775"/>
    <w:rsid w:val="00075102"/>
    <w:rsid w:val="00075D8F"/>
    <w:rsid w:val="0007646C"/>
    <w:rsid w:val="00076533"/>
    <w:rsid w:val="00076575"/>
    <w:rsid w:val="000768AF"/>
    <w:rsid w:val="00076CA4"/>
    <w:rsid w:val="00077198"/>
    <w:rsid w:val="00077B5F"/>
    <w:rsid w:val="00080160"/>
    <w:rsid w:val="00080B10"/>
    <w:rsid w:val="00080BA0"/>
    <w:rsid w:val="00080DF3"/>
    <w:rsid w:val="00080E05"/>
    <w:rsid w:val="00081228"/>
    <w:rsid w:val="00081278"/>
    <w:rsid w:val="0008158E"/>
    <w:rsid w:val="000819AB"/>
    <w:rsid w:val="00081BC7"/>
    <w:rsid w:val="00081E63"/>
    <w:rsid w:val="00081E8D"/>
    <w:rsid w:val="00081EB4"/>
    <w:rsid w:val="00082259"/>
    <w:rsid w:val="000828A2"/>
    <w:rsid w:val="00082B88"/>
    <w:rsid w:val="000831E0"/>
    <w:rsid w:val="000833F1"/>
    <w:rsid w:val="00083481"/>
    <w:rsid w:val="00083597"/>
    <w:rsid w:val="00083D5F"/>
    <w:rsid w:val="00083EBA"/>
    <w:rsid w:val="000844DA"/>
    <w:rsid w:val="0008488F"/>
    <w:rsid w:val="00084B93"/>
    <w:rsid w:val="000850C6"/>
    <w:rsid w:val="0008531E"/>
    <w:rsid w:val="000855A6"/>
    <w:rsid w:val="000856DB"/>
    <w:rsid w:val="0008585C"/>
    <w:rsid w:val="00085C1E"/>
    <w:rsid w:val="00085F2D"/>
    <w:rsid w:val="00086304"/>
    <w:rsid w:val="00086496"/>
    <w:rsid w:val="000864C6"/>
    <w:rsid w:val="00086C99"/>
    <w:rsid w:val="000870C6"/>
    <w:rsid w:val="000873B2"/>
    <w:rsid w:val="00087539"/>
    <w:rsid w:val="00087889"/>
    <w:rsid w:val="000879A6"/>
    <w:rsid w:val="0009021E"/>
    <w:rsid w:val="000903A6"/>
    <w:rsid w:val="000904A8"/>
    <w:rsid w:val="00090B22"/>
    <w:rsid w:val="00090D44"/>
    <w:rsid w:val="00091772"/>
    <w:rsid w:val="00092103"/>
    <w:rsid w:val="00092590"/>
    <w:rsid w:val="00092AAB"/>
    <w:rsid w:val="00092C75"/>
    <w:rsid w:val="00092CE2"/>
    <w:rsid w:val="00093135"/>
    <w:rsid w:val="000936C0"/>
    <w:rsid w:val="00093F3C"/>
    <w:rsid w:val="000948D5"/>
    <w:rsid w:val="00094D0B"/>
    <w:rsid w:val="00094F76"/>
    <w:rsid w:val="00094FA9"/>
    <w:rsid w:val="00094FF5"/>
    <w:rsid w:val="00095048"/>
    <w:rsid w:val="00095974"/>
    <w:rsid w:val="00095AB3"/>
    <w:rsid w:val="00096201"/>
    <w:rsid w:val="00096348"/>
    <w:rsid w:val="000965E1"/>
    <w:rsid w:val="00096A2D"/>
    <w:rsid w:val="00096F83"/>
    <w:rsid w:val="00097E89"/>
    <w:rsid w:val="000A0426"/>
    <w:rsid w:val="000A0C9C"/>
    <w:rsid w:val="000A12EE"/>
    <w:rsid w:val="000A148F"/>
    <w:rsid w:val="000A21A3"/>
    <w:rsid w:val="000A2C09"/>
    <w:rsid w:val="000A2E8C"/>
    <w:rsid w:val="000A34D9"/>
    <w:rsid w:val="000A3873"/>
    <w:rsid w:val="000A39D5"/>
    <w:rsid w:val="000A3A24"/>
    <w:rsid w:val="000A4574"/>
    <w:rsid w:val="000A4798"/>
    <w:rsid w:val="000A48AD"/>
    <w:rsid w:val="000A4B49"/>
    <w:rsid w:val="000A4C98"/>
    <w:rsid w:val="000A5710"/>
    <w:rsid w:val="000A5888"/>
    <w:rsid w:val="000A5D32"/>
    <w:rsid w:val="000A6366"/>
    <w:rsid w:val="000A6862"/>
    <w:rsid w:val="000A703F"/>
    <w:rsid w:val="000A76A8"/>
    <w:rsid w:val="000A7E27"/>
    <w:rsid w:val="000B025A"/>
    <w:rsid w:val="000B0329"/>
    <w:rsid w:val="000B06BA"/>
    <w:rsid w:val="000B0AF1"/>
    <w:rsid w:val="000B1B32"/>
    <w:rsid w:val="000B1FB5"/>
    <w:rsid w:val="000B2BF9"/>
    <w:rsid w:val="000B2DCE"/>
    <w:rsid w:val="000B3292"/>
    <w:rsid w:val="000B348B"/>
    <w:rsid w:val="000B36DB"/>
    <w:rsid w:val="000B381A"/>
    <w:rsid w:val="000B393A"/>
    <w:rsid w:val="000B4383"/>
    <w:rsid w:val="000B4658"/>
    <w:rsid w:val="000B5388"/>
    <w:rsid w:val="000B5390"/>
    <w:rsid w:val="000B55A0"/>
    <w:rsid w:val="000B5741"/>
    <w:rsid w:val="000B591B"/>
    <w:rsid w:val="000B609F"/>
    <w:rsid w:val="000B629A"/>
    <w:rsid w:val="000B6825"/>
    <w:rsid w:val="000B6E7E"/>
    <w:rsid w:val="000B78D4"/>
    <w:rsid w:val="000B7D6F"/>
    <w:rsid w:val="000C013D"/>
    <w:rsid w:val="000C01C8"/>
    <w:rsid w:val="000C08A7"/>
    <w:rsid w:val="000C0A81"/>
    <w:rsid w:val="000C15AA"/>
    <w:rsid w:val="000C1F2F"/>
    <w:rsid w:val="000C2312"/>
    <w:rsid w:val="000C2DDD"/>
    <w:rsid w:val="000C3939"/>
    <w:rsid w:val="000C3D6E"/>
    <w:rsid w:val="000C3F53"/>
    <w:rsid w:val="000C43E1"/>
    <w:rsid w:val="000C479E"/>
    <w:rsid w:val="000C4A16"/>
    <w:rsid w:val="000C4D7B"/>
    <w:rsid w:val="000C50E2"/>
    <w:rsid w:val="000C532A"/>
    <w:rsid w:val="000C581D"/>
    <w:rsid w:val="000C5C22"/>
    <w:rsid w:val="000C5DD0"/>
    <w:rsid w:val="000C6040"/>
    <w:rsid w:val="000C61F3"/>
    <w:rsid w:val="000C63CD"/>
    <w:rsid w:val="000C6848"/>
    <w:rsid w:val="000C6969"/>
    <w:rsid w:val="000C6CAD"/>
    <w:rsid w:val="000C6CDE"/>
    <w:rsid w:val="000C6F7B"/>
    <w:rsid w:val="000C7597"/>
    <w:rsid w:val="000C7FC9"/>
    <w:rsid w:val="000C7FF3"/>
    <w:rsid w:val="000D072A"/>
    <w:rsid w:val="000D0815"/>
    <w:rsid w:val="000D0C9D"/>
    <w:rsid w:val="000D1D1C"/>
    <w:rsid w:val="000D1D72"/>
    <w:rsid w:val="000D1EF2"/>
    <w:rsid w:val="000D1F0C"/>
    <w:rsid w:val="000D2104"/>
    <w:rsid w:val="000D238F"/>
    <w:rsid w:val="000D283A"/>
    <w:rsid w:val="000D29EB"/>
    <w:rsid w:val="000D2FCA"/>
    <w:rsid w:val="000D337B"/>
    <w:rsid w:val="000D3F19"/>
    <w:rsid w:val="000D418B"/>
    <w:rsid w:val="000D4799"/>
    <w:rsid w:val="000D4825"/>
    <w:rsid w:val="000D48B2"/>
    <w:rsid w:val="000D48EA"/>
    <w:rsid w:val="000D502D"/>
    <w:rsid w:val="000D5258"/>
    <w:rsid w:val="000D5632"/>
    <w:rsid w:val="000D56C0"/>
    <w:rsid w:val="000D5B7F"/>
    <w:rsid w:val="000D5D71"/>
    <w:rsid w:val="000D5ECA"/>
    <w:rsid w:val="000D6646"/>
    <w:rsid w:val="000D66B0"/>
    <w:rsid w:val="000D676F"/>
    <w:rsid w:val="000D67C7"/>
    <w:rsid w:val="000D6939"/>
    <w:rsid w:val="000D6EC1"/>
    <w:rsid w:val="000D7261"/>
    <w:rsid w:val="000D72FB"/>
    <w:rsid w:val="000D73DA"/>
    <w:rsid w:val="000D7718"/>
    <w:rsid w:val="000D77B2"/>
    <w:rsid w:val="000D79EC"/>
    <w:rsid w:val="000D7D4F"/>
    <w:rsid w:val="000E002A"/>
    <w:rsid w:val="000E05DE"/>
    <w:rsid w:val="000E07C4"/>
    <w:rsid w:val="000E084E"/>
    <w:rsid w:val="000E0F29"/>
    <w:rsid w:val="000E0F6B"/>
    <w:rsid w:val="000E1160"/>
    <w:rsid w:val="000E1371"/>
    <w:rsid w:val="000E17EA"/>
    <w:rsid w:val="000E1880"/>
    <w:rsid w:val="000E1E46"/>
    <w:rsid w:val="000E2392"/>
    <w:rsid w:val="000E2437"/>
    <w:rsid w:val="000E2721"/>
    <w:rsid w:val="000E27D3"/>
    <w:rsid w:val="000E27F9"/>
    <w:rsid w:val="000E2CAC"/>
    <w:rsid w:val="000E2D83"/>
    <w:rsid w:val="000E2E05"/>
    <w:rsid w:val="000E3455"/>
    <w:rsid w:val="000E357F"/>
    <w:rsid w:val="000E44BE"/>
    <w:rsid w:val="000E44F6"/>
    <w:rsid w:val="000E4875"/>
    <w:rsid w:val="000E4A4D"/>
    <w:rsid w:val="000E53D1"/>
    <w:rsid w:val="000E5638"/>
    <w:rsid w:val="000E5E71"/>
    <w:rsid w:val="000E614D"/>
    <w:rsid w:val="000E633A"/>
    <w:rsid w:val="000E68C8"/>
    <w:rsid w:val="000E693D"/>
    <w:rsid w:val="000E6B51"/>
    <w:rsid w:val="000E6BFA"/>
    <w:rsid w:val="000E7411"/>
    <w:rsid w:val="000E77B7"/>
    <w:rsid w:val="000E78DF"/>
    <w:rsid w:val="000E7A2F"/>
    <w:rsid w:val="000E7CB3"/>
    <w:rsid w:val="000F0CE5"/>
    <w:rsid w:val="000F0D00"/>
    <w:rsid w:val="000F0E9A"/>
    <w:rsid w:val="000F0ED2"/>
    <w:rsid w:val="000F16C3"/>
    <w:rsid w:val="000F16C6"/>
    <w:rsid w:val="000F1962"/>
    <w:rsid w:val="000F19B8"/>
    <w:rsid w:val="000F1CD7"/>
    <w:rsid w:val="000F1F94"/>
    <w:rsid w:val="000F2C15"/>
    <w:rsid w:val="000F328D"/>
    <w:rsid w:val="000F3341"/>
    <w:rsid w:val="000F3406"/>
    <w:rsid w:val="000F3550"/>
    <w:rsid w:val="000F363F"/>
    <w:rsid w:val="000F39AE"/>
    <w:rsid w:val="000F3B87"/>
    <w:rsid w:val="000F3D6F"/>
    <w:rsid w:val="000F47DE"/>
    <w:rsid w:val="000F49B0"/>
    <w:rsid w:val="000F5048"/>
    <w:rsid w:val="000F5803"/>
    <w:rsid w:val="000F6161"/>
    <w:rsid w:val="000F6297"/>
    <w:rsid w:val="000F6AE4"/>
    <w:rsid w:val="000F6C1F"/>
    <w:rsid w:val="000F6E58"/>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2AFC"/>
    <w:rsid w:val="001035B7"/>
    <w:rsid w:val="00103704"/>
    <w:rsid w:val="00103BF9"/>
    <w:rsid w:val="00103F05"/>
    <w:rsid w:val="00103F20"/>
    <w:rsid w:val="0010410B"/>
    <w:rsid w:val="001041E4"/>
    <w:rsid w:val="0010489F"/>
    <w:rsid w:val="00104E80"/>
    <w:rsid w:val="00105019"/>
    <w:rsid w:val="00105022"/>
    <w:rsid w:val="001052F6"/>
    <w:rsid w:val="00105B72"/>
    <w:rsid w:val="00106100"/>
    <w:rsid w:val="00106294"/>
    <w:rsid w:val="001063D9"/>
    <w:rsid w:val="0010723E"/>
    <w:rsid w:val="0010741C"/>
    <w:rsid w:val="00107702"/>
    <w:rsid w:val="00110067"/>
    <w:rsid w:val="00110164"/>
    <w:rsid w:val="00110846"/>
    <w:rsid w:val="001112D2"/>
    <w:rsid w:val="00111F21"/>
    <w:rsid w:val="00112AF4"/>
    <w:rsid w:val="00112C83"/>
    <w:rsid w:val="001130B0"/>
    <w:rsid w:val="001131D1"/>
    <w:rsid w:val="001137CA"/>
    <w:rsid w:val="00113C9A"/>
    <w:rsid w:val="00113CAF"/>
    <w:rsid w:val="0011434A"/>
    <w:rsid w:val="0011470E"/>
    <w:rsid w:val="001147D3"/>
    <w:rsid w:val="001148AC"/>
    <w:rsid w:val="00114B48"/>
    <w:rsid w:val="00115335"/>
    <w:rsid w:val="001156F9"/>
    <w:rsid w:val="0011582A"/>
    <w:rsid w:val="00115AA4"/>
    <w:rsid w:val="00115D87"/>
    <w:rsid w:val="00115DA6"/>
    <w:rsid w:val="0011617C"/>
    <w:rsid w:val="0011618D"/>
    <w:rsid w:val="001162FE"/>
    <w:rsid w:val="001163F8"/>
    <w:rsid w:val="00116403"/>
    <w:rsid w:val="001165F7"/>
    <w:rsid w:val="001169CC"/>
    <w:rsid w:val="00116E92"/>
    <w:rsid w:val="0011727F"/>
    <w:rsid w:val="00117427"/>
    <w:rsid w:val="00117894"/>
    <w:rsid w:val="0011795F"/>
    <w:rsid w:val="00117BB5"/>
    <w:rsid w:val="00117DB1"/>
    <w:rsid w:val="00120188"/>
    <w:rsid w:val="00120274"/>
    <w:rsid w:val="001206B1"/>
    <w:rsid w:val="00120729"/>
    <w:rsid w:val="00120755"/>
    <w:rsid w:val="00120AC3"/>
    <w:rsid w:val="00120B6B"/>
    <w:rsid w:val="0012127B"/>
    <w:rsid w:val="001216D4"/>
    <w:rsid w:val="00121E4D"/>
    <w:rsid w:val="001220A9"/>
    <w:rsid w:val="0012279D"/>
    <w:rsid w:val="00122845"/>
    <w:rsid w:val="00122890"/>
    <w:rsid w:val="00122E45"/>
    <w:rsid w:val="001230C7"/>
    <w:rsid w:val="00123668"/>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6565"/>
    <w:rsid w:val="00126919"/>
    <w:rsid w:val="00127186"/>
    <w:rsid w:val="001274EE"/>
    <w:rsid w:val="00127750"/>
    <w:rsid w:val="00127B4F"/>
    <w:rsid w:val="00127DE5"/>
    <w:rsid w:val="00130274"/>
    <w:rsid w:val="00130AF6"/>
    <w:rsid w:val="00131108"/>
    <w:rsid w:val="001313F7"/>
    <w:rsid w:val="001314AD"/>
    <w:rsid w:val="001318A5"/>
    <w:rsid w:val="00131F47"/>
    <w:rsid w:val="00131FA1"/>
    <w:rsid w:val="0013207B"/>
    <w:rsid w:val="001321EF"/>
    <w:rsid w:val="001323BE"/>
    <w:rsid w:val="00132C96"/>
    <w:rsid w:val="00132F91"/>
    <w:rsid w:val="00133BE0"/>
    <w:rsid w:val="00133DB4"/>
    <w:rsid w:val="0013465B"/>
    <w:rsid w:val="00134A78"/>
    <w:rsid w:val="001354E8"/>
    <w:rsid w:val="00135B20"/>
    <w:rsid w:val="00135C5B"/>
    <w:rsid w:val="00135EBF"/>
    <w:rsid w:val="00135F27"/>
    <w:rsid w:val="00136A75"/>
    <w:rsid w:val="00137272"/>
    <w:rsid w:val="0013753F"/>
    <w:rsid w:val="00137EFE"/>
    <w:rsid w:val="0014001A"/>
    <w:rsid w:val="001407E2"/>
    <w:rsid w:val="00140B91"/>
    <w:rsid w:val="00140DDC"/>
    <w:rsid w:val="00140FB0"/>
    <w:rsid w:val="00141F6B"/>
    <w:rsid w:val="00143026"/>
    <w:rsid w:val="00143066"/>
    <w:rsid w:val="00143092"/>
    <w:rsid w:val="001430AF"/>
    <w:rsid w:val="001431D5"/>
    <w:rsid w:val="00143697"/>
    <w:rsid w:val="001436DB"/>
    <w:rsid w:val="00143917"/>
    <w:rsid w:val="00143DF5"/>
    <w:rsid w:val="00143E49"/>
    <w:rsid w:val="00143F03"/>
    <w:rsid w:val="00144045"/>
    <w:rsid w:val="00144AB4"/>
    <w:rsid w:val="0014509D"/>
    <w:rsid w:val="001453CE"/>
    <w:rsid w:val="00146191"/>
    <w:rsid w:val="0014621D"/>
    <w:rsid w:val="00146524"/>
    <w:rsid w:val="00146545"/>
    <w:rsid w:val="00146A65"/>
    <w:rsid w:val="00146CCB"/>
    <w:rsid w:val="00146D00"/>
    <w:rsid w:val="00146ED4"/>
    <w:rsid w:val="001472BE"/>
    <w:rsid w:val="00147305"/>
    <w:rsid w:val="0014745F"/>
    <w:rsid w:val="0014780E"/>
    <w:rsid w:val="001479B4"/>
    <w:rsid w:val="00147D2B"/>
    <w:rsid w:val="00147D81"/>
    <w:rsid w:val="00147F2B"/>
    <w:rsid w:val="001503B0"/>
    <w:rsid w:val="00151D1B"/>
    <w:rsid w:val="00151D6A"/>
    <w:rsid w:val="001520F6"/>
    <w:rsid w:val="00152196"/>
    <w:rsid w:val="001521F2"/>
    <w:rsid w:val="00152224"/>
    <w:rsid w:val="001522A7"/>
    <w:rsid w:val="00152C99"/>
    <w:rsid w:val="00153562"/>
    <w:rsid w:val="001538B4"/>
    <w:rsid w:val="00153C48"/>
    <w:rsid w:val="00154292"/>
    <w:rsid w:val="00154306"/>
    <w:rsid w:val="00154409"/>
    <w:rsid w:val="00154C89"/>
    <w:rsid w:val="001550A0"/>
    <w:rsid w:val="00155464"/>
    <w:rsid w:val="001560F2"/>
    <w:rsid w:val="0015691E"/>
    <w:rsid w:val="00156935"/>
    <w:rsid w:val="00156D5A"/>
    <w:rsid w:val="00156E40"/>
    <w:rsid w:val="00157263"/>
    <w:rsid w:val="00157600"/>
    <w:rsid w:val="00161AD0"/>
    <w:rsid w:val="00161E27"/>
    <w:rsid w:val="001621CC"/>
    <w:rsid w:val="001623B2"/>
    <w:rsid w:val="00162509"/>
    <w:rsid w:val="00162786"/>
    <w:rsid w:val="00162A31"/>
    <w:rsid w:val="00162D81"/>
    <w:rsid w:val="00163979"/>
    <w:rsid w:val="00163B65"/>
    <w:rsid w:val="00164271"/>
    <w:rsid w:val="0016444C"/>
    <w:rsid w:val="001644D3"/>
    <w:rsid w:val="00164C4E"/>
    <w:rsid w:val="001655E4"/>
    <w:rsid w:val="00165773"/>
    <w:rsid w:val="001658FD"/>
    <w:rsid w:val="001659FF"/>
    <w:rsid w:val="00165D8B"/>
    <w:rsid w:val="001666D2"/>
    <w:rsid w:val="00166A36"/>
    <w:rsid w:val="00166CC9"/>
    <w:rsid w:val="0016766B"/>
    <w:rsid w:val="001679D7"/>
    <w:rsid w:val="00167BF9"/>
    <w:rsid w:val="00167C08"/>
    <w:rsid w:val="00167E37"/>
    <w:rsid w:val="001703C9"/>
    <w:rsid w:val="001706A7"/>
    <w:rsid w:val="00170AA0"/>
    <w:rsid w:val="00170B9C"/>
    <w:rsid w:val="00170EEA"/>
    <w:rsid w:val="00171794"/>
    <w:rsid w:val="00171B59"/>
    <w:rsid w:val="00171EA7"/>
    <w:rsid w:val="00172450"/>
    <w:rsid w:val="00172469"/>
    <w:rsid w:val="00172483"/>
    <w:rsid w:val="00172506"/>
    <w:rsid w:val="00172916"/>
    <w:rsid w:val="00172EE5"/>
    <w:rsid w:val="00172F44"/>
    <w:rsid w:val="00173416"/>
    <w:rsid w:val="00173469"/>
    <w:rsid w:val="00173547"/>
    <w:rsid w:val="0017398B"/>
    <w:rsid w:val="00173B99"/>
    <w:rsid w:val="00173B9A"/>
    <w:rsid w:val="00173F44"/>
    <w:rsid w:val="0017434A"/>
    <w:rsid w:val="00174D77"/>
    <w:rsid w:val="001751FB"/>
    <w:rsid w:val="001752BF"/>
    <w:rsid w:val="0017560B"/>
    <w:rsid w:val="00175E15"/>
    <w:rsid w:val="00175FCB"/>
    <w:rsid w:val="001762CA"/>
    <w:rsid w:val="0017665C"/>
    <w:rsid w:val="00176CF8"/>
    <w:rsid w:val="00176E75"/>
    <w:rsid w:val="00176FC4"/>
    <w:rsid w:val="00177046"/>
    <w:rsid w:val="00177272"/>
    <w:rsid w:val="00177746"/>
    <w:rsid w:val="001777B2"/>
    <w:rsid w:val="0017785C"/>
    <w:rsid w:val="001778B0"/>
    <w:rsid w:val="00177914"/>
    <w:rsid w:val="00177FB7"/>
    <w:rsid w:val="00180897"/>
    <w:rsid w:val="00180ACE"/>
    <w:rsid w:val="00180B29"/>
    <w:rsid w:val="00180BAC"/>
    <w:rsid w:val="00180CCE"/>
    <w:rsid w:val="00180D4C"/>
    <w:rsid w:val="001813D0"/>
    <w:rsid w:val="00181519"/>
    <w:rsid w:val="00181A0F"/>
    <w:rsid w:val="00181D6D"/>
    <w:rsid w:val="00181E81"/>
    <w:rsid w:val="00181F0B"/>
    <w:rsid w:val="00182229"/>
    <w:rsid w:val="00182433"/>
    <w:rsid w:val="00183011"/>
    <w:rsid w:val="00183588"/>
    <w:rsid w:val="00184497"/>
    <w:rsid w:val="0018459F"/>
    <w:rsid w:val="0018496E"/>
    <w:rsid w:val="00184E26"/>
    <w:rsid w:val="0018544B"/>
    <w:rsid w:val="0018574F"/>
    <w:rsid w:val="001859FA"/>
    <w:rsid w:val="00185D1F"/>
    <w:rsid w:val="00185E15"/>
    <w:rsid w:val="001866E1"/>
    <w:rsid w:val="001867B2"/>
    <w:rsid w:val="00186F2A"/>
    <w:rsid w:val="0018701E"/>
    <w:rsid w:val="001872D8"/>
    <w:rsid w:val="00187DA7"/>
    <w:rsid w:val="00190012"/>
    <w:rsid w:val="0019025A"/>
    <w:rsid w:val="0019091E"/>
    <w:rsid w:val="00190F5C"/>
    <w:rsid w:val="00190F71"/>
    <w:rsid w:val="001912D9"/>
    <w:rsid w:val="00191F7E"/>
    <w:rsid w:val="0019235A"/>
    <w:rsid w:val="00192703"/>
    <w:rsid w:val="0019293E"/>
    <w:rsid w:val="001929FB"/>
    <w:rsid w:val="00193065"/>
    <w:rsid w:val="00193182"/>
    <w:rsid w:val="001931D0"/>
    <w:rsid w:val="001936FC"/>
    <w:rsid w:val="001937C3"/>
    <w:rsid w:val="001938C5"/>
    <w:rsid w:val="00193F13"/>
    <w:rsid w:val="0019415B"/>
    <w:rsid w:val="00194ADF"/>
    <w:rsid w:val="00194E27"/>
    <w:rsid w:val="0019560B"/>
    <w:rsid w:val="0019576F"/>
    <w:rsid w:val="00195C62"/>
    <w:rsid w:val="00195F27"/>
    <w:rsid w:val="00195F5E"/>
    <w:rsid w:val="0019603C"/>
    <w:rsid w:val="00196216"/>
    <w:rsid w:val="00196387"/>
    <w:rsid w:val="00196808"/>
    <w:rsid w:val="00196A26"/>
    <w:rsid w:val="00196CF5"/>
    <w:rsid w:val="00196FA0"/>
    <w:rsid w:val="0019734F"/>
    <w:rsid w:val="001978E8"/>
    <w:rsid w:val="00197EC7"/>
    <w:rsid w:val="001A050B"/>
    <w:rsid w:val="001A0B97"/>
    <w:rsid w:val="001A0D50"/>
    <w:rsid w:val="001A0F44"/>
    <w:rsid w:val="001A10FF"/>
    <w:rsid w:val="001A1418"/>
    <w:rsid w:val="001A14AB"/>
    <w:rsid w:val="001A15E4"/>
    <w:rsid w:val="001A1925"/>
    <w:rsid w:val="001A1A4A"/>
    <w:rsid w:val="001A1BAE"/>
    <w:rsid w:val="001A1ED7"/>
    <w:rsid w:val="001A1EE6"/>
    <w:rsid w:val="001A211D"/>
    <w:rsid w:val="001A2214"/>
    <w:rsid w:val="001A2361"/>
    <w:rsid w:val="001A2BD9"/>
    <w:rsid w:val="001A2D49"/>
    <w:rsid w:val="001A32CE"/>
    <w:rsid w:val="001A35AC"/>
    <w:rsid w:val="001A3903"/>
    <w:rsid w:val="001A3908"/>
    <w:rsid w:val="001A4311"/>
    <w:rsid w:val="001A460C"/>
    <w:rsid w:val="001A4CEE"/>
    <w:rsid w:val="001A5233"/>
    <w:rsid w:val="001A5301"/>
    <w:rsid w:val="001A5303"/>
    <w:rsid w:val="001A5692"/>
    <w:rsid w:val="001A6370"/>
    <w:rsid w:val="001A6AEB"/>
    <w:rsid w:val="001A6CE5"/>
    <w:rsid w:val="001A6CF5"/>
    <w:rsid w:val="001A6D57"/>
    <w:rsid w:val="001A6E07"/>
    <w:rsid w:val="001A6EC5"/>
    <w:rsid w:val="001A7136"/>
    <w:rsid w:val="001A73F7"/>
    <w:rsid w:val="001A74E6"/>
    <w:rsid w:val="001A772A"/>
    <w:rsid w:val="001A7800"/>
    <w:rsid w:val="001A7A4D"/>
    <w:rsid w:val="001A7A96"/>
    <w:rsid w:val="001A7B89"/>
    <w:rsid w:val="001A7C70"/>
    <w:rsid w:val="001A7FF1"/>
    <w:rsid w:val="001B00FF"/>
    <w:rsid w:val="001B0FD8"/>
    <w:rsid w:val="001B1709"/>
    <w:rsid w:val="001B1DB4"/>
    <w:rsid w:val="001B2D9F"/>
    <w:rsid w:val="001B300E"/>
    <w:rsid w:val="001B3265"/>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BE2"/>
    <w:rsid w:val="001B6F0C"/>
    <w:rsid w:val="001B735F"/>
    <w:rsid w:val="001B738F"/>
    <w:rsid w:val="001B7D45"/>
    <w:rsid w:val="001C0297"/>
    <w:rsid w:val="001C03E6"/>
    <w:rsid w:val="001C0439"/>
    <w:rsid w:val="001C0C3E"/>
    <w:rsid w:val="001C0CE9"/>
    <w:rsid w:val="001C0D1F"/>
    <w:rsid w:val="001C0FC2"/>
    <w:rsid w:val="001C14FC"/>
    <w:rsid w:val="001C1671"/>
    <w:rsid w:val="001C1F6E"/>
    <w:rsid w:val="001C21A5"/>
    <w:rsid w:val="001C3016"/>
    <w:rsid w:val="001C3206"/>
    <w:rsid w:val="001C33D1"/>
    <w:rsid w:val="001C3517"/>
    <w:rsid w:val="001C367E"/>
    <w:rsid w:val="001C3920"/>
    <w:rsid w:val="001C3922"/>
    <w:rsid w:val="001C3EC4"/>
    <w:rsid w:val="001C4572"/>
    <w:rsid w:val="001C47E6"/>
    <w:rsid w:val="001C4A21"/>
    <w:rsid w:val="001C4BC3"/>
    <w:rsid w:val="001C4EC6"/>
    <w:rsid w:val="001C53D4"/>
    <w:rsid w:val="001C55AE"/>
    <w:rsid w:val="001C565B"/>
    <w:rsid w:val="001C5683"/>
    <w:rsid w:val="001C5810"/>
    <w:rsid w:val="001C5B0C"/>
    <w:rsid w:val="001C5D85"/>
    <w:rsid w:val="001C5E64"/>
    <w:rsid w:val="001C6284"/>
    <w:rsid w:val="001C69C2"/>
    <w:rsid w:val="001C6C1B"/>
    <w:rsid w:val="001C6DCB"/>
    <w:rsid w:val="001C71BD"/>
    <w:rsid w:val="001C73C4"/>
    <w:rsid w:val="001C7655"/>
    <w:rsid w:val="001C7968"/>
    <w:rsid w:val="001C7ACE"/>
    <w:rsid w:val="001C7BB7"/>
    <w:rsid w:val="001C7C3D"/>
    <w:rsid w:val="001D0017"/>
    <w:rsid w:val="001D0018"/>
    <w:rsid w:val="001D0118"/>
    <w:rsid w:val="001D0ED3"/>
    <w:rsid w:val="001D146C"/>
    <w:rsid w:val="001D14FE"/>
    <w:rsid w:val="001D1750"/>
    <w:rsid w:val="001D1793"/>
    <w:rsid w:val="001D17A7"/>
    <w:rsid w:val="001D1D7F"/>
    <w:rsid w:val="001D1EC9"/>
    <w:rsid w:val="001D22CD"/>
    <w:rsid w:val="001D2695"/>
    <w:rsid w:val="001D27A4"/>
    <w:rsid w:val="001D2A43"/>
    <w:rsid w:val="001D2D22"/>
    <w:rsid w:val="001D32D2"/>
    <w:rsid w:val="001D3367"/>
    <w:rsid w:val="001D3719"/>
    <w:rsid w:val="001D4009"/>
    <w:rsid w:val="001D4361"/>
    <w:rsid w:val="001D4A25"/>
    <w:rsid w:val="001D4AF0"/>
    <w:rsid w:val="001D4D2D"/>
    <w:rsid w:val="001D5134"/>
    <w:rsid w:val="001D5238"/>
    <w:rsid w:val="001D569D"/>
    <w:rsid w:val="001D570E"/>
    <w:rsid w:val="001D5AAC"/>
    <w:rsid w:val="001D5C07"/>
    <w:rsid w:val="001D5FA7"/>
    <w:rsid w:val="001D653C"/>
    <w:rsid w:val="001D6AA4"/>
    <w:rsid w:val="001D6CD8"/>
    <w:rsid w:val="001D716C"/>
    <w:rsid w:val="001D7457"/>
    <w:rsid w:val="001D790A"/>
    <w:rsid w:val="001D79CB"/>
    <w:rsid w:val="001E0059"/>
    <w:rsid w:val="001E0203"/>
    <w:rsid w:val="001E042E"/>
    <w:rsid w:val="001E05F0"/>
    <w:rsid w:val="001E06F1"/>
    <w:rsid w:val="001E0A7B"/>
    <w:rsid w:val="001E0FD4"/>
    <w:rsid w:val="001E1250"/>
    <w:rsid w:val="001E12AF"/>
    <w:rsid w:val="001E1752"/>
    <w:rsid w:val="001E18E0"/>
    <w:rsid w:val="001E230B"/>
    <w:rsid w:val="001E278F"/>
    <w:rsid w:val="001E2AD2"/>
    <w:rsid w:val="001E30F9"/>
    <w:rsid w:val="001E3293"/>
    <w:rsid w:val="001E3BC7"/>
    <w:rsid w:val="001E3CC8"/>
    <w:rsid w:val="001E4A0B"/>
    <w:rsid w:val="001E4D2B"/>
    <w:rsid w:val="001E57B4"/>
    <w:rsid w:val="001E5844"/>
    <w:rsid w:val="001E5C2C"/>
    <w:rsid w:val="001E61A6"/>
    <w:rsid w:val="001E6273"/>
    <w:rsid w:val="001E638D"/>
    <w:rsid w:val="001E6395"/>
    <w:rsid w:val="001E6893"/>
    <w:rsid w:val="001E6E6B"/>
    <w:rsid w:val="001E7371"/>
    <w:rsid w:val="001F0404"/>
    <w:rsid w:val="001F0844"/>
    <w:rsid w:val="001F092E"/>
    <w:rsid w:val="001F0BAB"/>
    <w:rsid w:val="001F114E"/>
    <w:rsid w:val="001F12FE"/>
    <w:rsid w:val="001F1BC1"/>
    <w:rsid w:val="001F206A"/>
    <w:rsid w:val="001F2490"/>
    <w:rsid w:val="001F2712"/>
    <w:rsid w:val="001F2BF0"/>
    <w:rsid w:val="001F2C9A"/>
    <w:rsid w:val="001F2F79"/>
    <w:rsid w:val="001F3286"/>
    <w:rsid w:val="001F352D"/>
    <w:rsid w:val="001F3641"/>
    <w:rsid w:val="001F3765"/>
    <w:rsid w:val="001F38E3"/>
    <w:rsid w:val="001F3F70"/>
    <w:rsid w:val="001F4153"/>
    <w:rsid w:val="001F4333"/>
    <w:rsid w:val="001F49E0"/>
    <w:rsid w:val="001F4CBC"/>
    <w:rsid w:val="001F4CD3"/>
    <w:rsid w:val="001F4EE9"/>
    <w:rsid w:val="001F4F2D"/>
    <w:rsid w:val="001F5361"/>
    <w:rsid w:val="001F590F"/>
    <w:rsid w:val="001F5B1F"/>
    <w:rsid w:val="001F5BAD"/>
    <w:rsid w:val="001F5FB6"/>
    <w:rsid w:val="001F62C5"/>
    <w:rsid w:val="001F6BB7"/>
    <w:rsid w:val="001F6C75"/>
    <w:rsid w:val="001F6D21"/>
    <w:rsid w:val="001F6E90"/>
    <w:rsid w:val="001F7F3E"/>
    <w:rsid w:val="001F7F77"/>
    <w:rsid w:val="00200418"/>
    <w:rsid w:val="00200D57"/>
    <w:rsid w:val="00201EC6"/>
    <w:rsid w:val="00201FA4"/>
    <w:rsid w:val="00202557"/>
    <w:rsid w:val="00202B98"/>
    <w:rsid w:val="002031B9"/>
    <w:rsid w:val="0020328D"/>
    <w:rsid w:val="002038EA"/>
    <w:rsid w:val="00203B01"/>
    <w:rsid w:val="00203E62"/>
    <w:rsid w:val="0020428F"/>
    <w:rsid w:val="00204864"/>
    <w:rsid w:val="00204A33"/>
    <w:rsid w:val="00204DF7"/>
    <w:rsid w:val="00204E78"/>
    <w:rsid w:val="00205594"/>
    <w:rsid w:val="0020600A"/>
    <w:rsid w:val="00206145"/>
    <w:rsid w:val="00206750"/>
    <w:rsid w:val="00206E20"/>
    <w:rsid w:val="0020717B"/>
    <w:rsid w:val="002071DE"/>
    <w:rsid w:val="00207494"/>
    <w:rsid w:val="00207B8D"/>
    <w:rsid w:val="00210305"/>
    <w:rsid w:val="00210434"/>
    <w:rsid w:val="002108F4"/>
    <w:rsid w:val="00210F23"/>
    <w:rsid w:val="00211DD4"/>
    <w:rsid w:val="002122E5"/>
    <w:rsid w:val="002127CE"/>
    <w:rsid w:val="00213262"/>
    <w:rsid w:val="002133F2"/>
    <w:rsid w:val="0021362F"/>
    <w:rsid w:val="00214221"/>
    <w:rsid w:val="0021438E"/>
    <w:rsid w:val="002152E4"/>
    <w:rsid w:val="00215AAF"/>
    <w:rsid w:val="002160AD"/>
    <w:rsid w:val="00216255"/>
    <w:rsid w:val="0021626F"/>
    <w:rsid w:val="00216D74"/>
    <w:rsid w:val="00216E35"/>
    <w:rsid w:val="00217023"/>
    <w:rsid w:val="002170A7"/>
    <w:rsid w:val="00217639"/>
    <w:rsid w:val="00217789"/>
    <w:rsid w:val="00217C81"/>
    <w:rsid w:val="00217C8B"/>
    <w:rsid w:val="00220647"/>
    <w:rsid w:val="00220666"/>
    <w:rsid w:val="00220A39"/>
    <w:rsid w:val="00220CA1"/>
    <w:rsid w:val="00221064"/>
    <w:rsid w:val="00221066"/>
    <w:rsid w:val="00221125"/>
    <w:rsid w:val="00221AC6"/>
    <w:rsid w:val="00221BC1"/>
    <w:rsid w:val="00222066"/>
    <w:rsid w:val="00222297"/>
    <w:rsid w:val="00222D26"/>
    <w:rsid w:val="00223943"/>
    <w:rsid w:val="002239EE"/>
    <w:rsid w:val="0022463D"/>
    <w:rsid w:val="00224C74"/>
    <w:rsid w:val="00224F14"/>
    <w:rsid w:val="0022536D"/>
    <w:rsid w:val="0022618E"/>
    <w:rsid w:val="00226881"/>
    <w:rsid w:val="00226AD5"/>
    <w:rsid w:val="00226FD6"/>
    <w:rsid w:val="00227CBA"/>
    <w:rsid w:val="0023065E"/>
    <w:rsid w:val="00230788"/>
    <w:rsid w:val="00230CAE"/>
    <w:rsid w:val="00230E33"/>
    <w:rsid w:val="00230F09"/>
    <w:rsid w:val="00230FC8"/>
    <w:rsid w:val="002311FD"/>
    <w:rsid w:val="0023145F"/>
    <w:rsid w:val="0023181E"/>
    <w:rsid w:val="002318F6"/>
    <w:rsid w:val="00232330"/>
    <w:rsid w:val="002326DF"/>
    <w:rsid w:val="00232A07"/>
    <w:rsid w:val="00232FC1"/>
    <w:rsid w:val="0023353B"/>
    <w:rsid w:val="00233639"/>
    <w:rsid w:val="0023379A"/>
    <w:rsid w:val="00233B55"/>
    <w:rsid w:val="00233BF9"/>
    <w:rsid w:val="00234479"/>
    <w:rsid w:val="00234638"/>
    <w:rsid w:val="00234783"/>
    <w:rsid w:val="00234785"/>
    <w:rsid w:val="00234A47"/>
    <w:rsid w:val="00234A8D"/>
    <w:rsid w:val="00234EA8"/>
    <w:rsid w:val="00234EC2"/>
    <w:rsid w:val="0023513D"/>
    <w:rsid w:val="0023514D"/>
    <w:rsid w:val="00235C13"/>
    <w:rsid w:val="00235FB6"/>
    <w:rsid w:val="00236484"/>
    <w:rsid w:val="00236579"/>
    <w:rsid w:val="002367B9"/>
    <w:rsid w:val="002367F5"/>
    <w:rsid w:val="00236BBD"/>
    <w:rsid w:val="00236C0A"/>
    <w:rsid w:val="00236EAA"/>
    <w:rsid w:val="002375DD"/>
    <w:rsid w:val="002376AB"/>
    <w:rsid w:val="002378C9"/>
    <w:rsid w:val="002402AE"/>
    <w:rsid w:val="00240392"/>
    <w:rsid w:val="00240A4D"/>
    <w:rsid w:val="00240D64"/>
    <w:rsid w:val="00240E4D"/>
    <w:rsid w:val="0024113A"/>
    <w:rsid w:val="00241681"/>
    <w:rsid w:val="002416CB"/>
    <w:rsid w:val="00241781"/>
    <w:rsid w:val="002418C0"/>
    <w:rsid w:val="0024199D"/>
    <w:rsid w:val="00241D04"/>
    <w:rsid w:val="00241D34"/>
    <w:rsid w:val="002423F2"/>
    <w:rsid w:val="002424E7"/>
    <w:rsid w:val="00242552"/>
    <w:rsid w:val="0024283B"/>
    <w:rsid w:val="00242D3A"/>
    <w:rsid w:val="00243432"/>
    <w:rsid w:val="00243B19"/>
    <w:rsid w:val="00243D02"/>
    <w:rsid w:val="00243FB8"/>
    <w:rsid w:val="0024483B"/>
    <w:rsid w:val="002448A1"/>
    <w:rsid w:val="00244ADE"/>
    <w:rsid w:val="002454DE"/>
    <w:rsid w:val="00245868"/>
    <w:rsid w:val="00245870"/>
    <w:rsid w:val="00245E56"/>
    <w:rsid w:val="00245F64"/>
    <w:rsid w:val="00246340"/>
    <w:rsid w:val="002467BE"/>
    <w:rsid w:val="00246851"/>
    <w:rsid w:val="0024686A"/>
    <w:rsid w:val="00246946"/>
    <w:rsid w:val="00246D5B"/>
    <w:rsid w:val="0024714F"/>
    <w:rsid w:val="002473F7"/>
    <w:rsid w:val="002477C0"/>
    <w:rsid w:val="00247891"/>
    <w:rsid w:val="002500C6"/>
    <w:rsid w:val="00250167"/>
    <w:rsid w:val="002501FE"/>
    <w:rsid w:val="0025039F"/>
    <w:rsid w:val="002507E1"/>
    <w:rsid w:val="00250A05"/>
    <w:rsid w:val="00250F45"/>
    <w:rsid w:val="002518D4"/>
    <w:rsid w:val="00251B79"/>
    <w:rsid w:val="00251CA5"/>
    <w:rsid w:val="00251D82"/>
    <w:rsid w:val="00252429"/>
    <w:rsid w:val="00252C18"/>
    <w:rsid w:val="00252E0D"/>
    <w:rsid w:val="002533A1"/>
    <w:rsid w:val="002538E9"/>
    <w:rsid w:val="00253C29"/>
    <w:rsid w:val="00253EF1"/>
    <w:rsid w:val="00254579"/>
    <w:rsid w:val="00254A47"/>
    <w:rsid w:val="00254E6D"/>
    <w:rsid w:val="002555B4"/>
    <w:rsid w:val="002558D6"/>
    <w:rsid w:val="00255CC0"/>
    <w:rsid w:val="00255EBB"/>
    <w:rsid w:val="002568B0"/>
    <w:rsid w:val="00257416"/>
    <w:rsid w:val="00257603"/>
    <w:rsid w:val="002600D9"/>
    <w:rsid w:val="0026016E"/>
    <w:rsid w:val="002601EF"/>
    <w:rsid w:val="0026023F"/>
    <w:rsid w:val="00260B83"/>
    <w:rsid w:val="00260C7B"/>
    <w:rsid w:val="00260D27"/>
    <w:rsid w:val="00261692"/>
    <w:rsid w:val="00262579"/>
    <w:rsid w:val="00262AD9"/>
    <w:rsid w:val="00262CCB"/>
    <w:rsid w:val="00262EB5"/>
    <w:rsid w:val="00263641"/>
    <w:rsid w:val="00263793"/>
    <w:rsid w:val="0026409C"/>
    <w:rsid w:val="002644A4"/>
    <w:rsid w:val="002646C3"/>
    <w:rsid w:val="0026485D"/>
    <w:rsid w:val="00265006"/>
    <w:rsid w:val="002656B7"/>
    <w:rsid w:val="002656BE"/>
    <w:rsid w:val="00265832"/>
    <w:rsid w:val="00265956"/>
    <w:rsid w:val="00265CFA"/>
    <w:rsid w:val="002666DC"/>
    <w:rsid w:val="00266761"/>
    <w:rsid w:val="00266A04"/>
    <w:rsid w:val="00267198"/>
    <w:rsid w:val="00267515"/>
    <w:rsid w:val="0026771C"/>
    <w:rsid w:val="00267C95"/>
    <w:rsid w:val="002703D7"/>
    <w:rsid w:val="002704CE"/>
    <w:rsid w:val="00270711"/>
    <w:rsid w:val="00270984"/>
    <w:rsid w:val="00270FEF"/>
    <w:rsid w:val="00271204"/>
    <w:rsid w:val="002718E1"/>
    <w:rsid w:val="00271A1B"/>
    <w:rsid w:val="00271A2A"/>
    <w:rsid w:val="00271B21"/>
    <w:rsid w:val="00271E84"/>
    <w:rsid w:val="0027200A"/>
    <w:rsid w:val="00272206"/>
    <w:rsid w:val="00272207"/>
    <w:rsid w:val="002722D4"/>
    <w:rsid w:val="00272382"/>
    <w:rsid w:val="00272CF9"/>
    <w:rsid w:val="00273014"/>
    <w:rsid w:val="0027331E"/>
    <w:rsid w:val="0027360C"/>
    <w:rsid w:val="002737AA"/>
    <w:rsid w:val="00273A10"/>
    <w:rsid w:val="00273B5C"/>
    <w:rsid w:val="002745A5"/>
    <w:rsid w:val="002745A7"/>
    <w:rsid w:val="00274802"/>
    <w:rsid w:val="0027535C"/>
    <w:rsid w:val="00275FB9"/>
    <w:rsid w:val="00276A06"/>
    <w:rsid w:val="00276A95"/>
    <w:rsid w:val="00276B01"/>
    <w:rsid w:val="00276CD9"/>
    <w:rsid w:val="00276D64"/>
    <w:rsid w:val="00277015"/>
    <w:rsid w:val="0027727C"/>
    <w:rsid w:val="00277469"/>
    <w:rsid w:val="00277A27"/>
    <w:rsid w:val="00277D18"/>
    <w:rsid w:val="00280172"/>
    <w:rsid w:val="0028074B"/>
    <w:rsid w:val="0028079A"/>
    <w:rsid w:val="002809F4"/>
    <w:rsid w:val="00281269"/>
    <w:rsid w:val="002812C0"/>
    <w:rsid w:val="0028130C"/>
    <w:rsid w:val="00281AC2"/>
    <w:rsid w:val="0028227A"/>
    <w:rsid w:val="00282344"/>
    <w:rsid w:val="00282500"/>
    <w:rsid w:val="00282572"/>
    <w:rsid w:val="0028265B"/>
    <w:rsid w:val="00282875"/>
    <w:rsid w:val="00282E2B"/>
    <w:rsid w:val="00282F28"/>
    <w:rsid w:val="00283AB3"/>
    <w:rsid w:val="00283B00"/>
    <w:rsid w:val="0028453B"/>
    <w:rsid w:val="00284673"/>
    <w:rsid w:val="002846AE"/>
    <w:rsid w:val="00284949"/>
    <w:rsid w:val="00284BFD"/>
    <w:rsid w:val="00284DB7"/>
    <w:rsid w:val="002851A5"/>
    <w:rsid w:val="00285655"/>
    <w:rsid w:val="00285C9A"/>
    <w:rsid w:val="00286105"/>
    <w:rsid w:val="00286EA6"/>
    <w:rsid w:val="00286EFA"/>
    <w:rsid w:val="0028734E"/>
    <w:rsid w:val="002902AD"/>
    <w:rsid w:val="002905FC"/>
    <w:rsid w:val="00290D97"/>
    <w:rsid w:val="00290DF0"/>
    <w:rsid w:val="00290F72"/>
    <w:rsid w:val="00290FDA"/>
    <w:rsid w:val="002916A3"/>
    <w:rsid w:val="00291954"/>
    <w:rsid w:val="00291CC0"/>
    <w:rsid w:val="00291EBB"/>
    <w:rsid w:val="00291EEF"/>
    <w:rsid w:val="00292150"/>
    <w:rsid w:val="00292618"/>
    <w:rsid w:val="00292686"/>
    <w:rsid w:val="00292C79"/>
    <w:rsid w:val="00292FB7"/>
    <w:rsid w:val="00293688"/>
    <w:rsid w:val="00294707"/>
    <w:rsid w:val="00294938"/>
    <w:rsid w:val="00294C20"/>
    <w:rsid w:val="00295178"/>
    <w:rsid w:val="0029519B"/>
    <w:rsid w:val="00295557"/>
    <w:rsid w:val="00295EE9"/>
    <w:rsid w:val="00296336"/>
    <w:rsid w:val="00296DCC"/>
    <w:rsid w:val="00296F28"/>
    <w:rsid w:val="00297446"/>
    <w:rsid w:val="00297ABA"/>
    <w:rsid w:val="00297E5C"/>
    <w:rsid w:val="002A00C4"/>
    <w:rsid w:val="002A0151"/>
    <w:rsid w:val="002A01EB"/>
    <w:rsid w:val="002A02EB"/>
    <w:rsid w:val="002A0A7E"/>
    <w:rsid w:val="002A0B51"/>
    <w:rsid w:val="002A0C4D"/>
    <w:rsid w:val="002A0C91"/>
    <w:rsid w:val="002A0D0E"/>
    <w:rsid w:val="002A145E"/>
    <w:rsid w:val="002A1963"/>
    <w:rsid w:val="002A196A"/>
    <w:rsid w:val="002A1A66"/>
    <w:rsid w:val="002A24D8"/>
    <w:rsid w:val="002A2651"/>
    <w:rsid w:val="002A28CC"/>
    <w:rsid w:val="002A2DAD"/>
    <w:rsid w:val="002A39A7"/>
    <w:rsid w:val="002A40B3"/>
    <w:rsid w:val="002A4988"/>
    <w:rsid w:val="002A49C7"/>
    <w:rsid w:val="002A4A44"/>
    <w:rsid w:val="002A4CAC"/>
    <w:rsid w:val="002A4FF7"/>
    <w:rsid w:val="002A503E"/>
    <w:rsid w:val="002A560F"/>
    <w:rsid w:val="002A5BBE"/>
    <w:rsid w:val="002A5C61"/>
    <w:rsid w:val="002A5F2F"/>
    <w:rsid w:val="002A6340"/>
    <w:rsid w:val="002A65B5"/>
    <w:rsid w:val="002A6EB4"/>
    <w:rsid w:val="002A78BF"/>
    <w:rsid w:val="002A7E75"/>
    <w:rsid w:val="002B02B2"/>
    <w:rsid w:val="002B0739"/>
    <w:rsid w:val="002B096F"/>
    <w:rsid w:val="002B0B66"/>
    <w:rsid w:val="002B1257"/>
    <w:rsid w:val="002B138F"/>
    <w:rsid w:val="002B1DB6"/>
    <w:rsid w:val="002B22BB"/>
    <w:rsid w:val="002B24FE"/>
    <w:rsid w:val="002B297E"/>
    <w:rsid w:val="002B2B74"/>
    <w:rsid w:val="002B2E45"/>
    <w:rsid w:val="002B2F0F"/>
    <w:rsid w:val="002B3168"/>
    <w:rsid w:val="002B3604"/>
    <w:rsid w:val="002B375B"/>
    <w:rsid w:val="002B3D33"/>
    <w:rsid w:val="002B3E1C"/>
    <w:rsid w:val="002B4026"/>
    <w:rsid w:val="002B44C8"/>
    <w:rsid w:val="002B4C3C"/>
    <w:rsid w:val="002B4D35"/>
    <w:rsid w:val="002B4DD7"/>
    <w:rsid w:val="002B5666"/>
    <w:rsid w:val="002B576E"/>
    <w:rsid w:val="002B5A5F"/>
    <w:rsid w:val="002B5BB7"/>
    <w:rsid w:val="002B5EC6"/>
    <w:rsid w:val="002B65BE"/>
    <w:rsid w:val="002B6C35"/>
    <w:rsid w:val="002B74A6"/>
    <w:rsid w:val="002B75F5"/>
    <w:rsid w:val="002B7900"/>
    <w:rsid w:val="002B7999"/>
    <w:rsid w:val="002C06DC"/>
    <w:rsid w:val="002C08A0"/>
    <w:rsid w:val="002C0DB4"/>
    <w:rsid w:val="002C0EB2"/>
    <w:rsid w:val="002C19BF"/>
    <w:rsid w:val="002C1BC4"/>
    <w:rsid w:val="002C2052"/>
    <w:rsid w:val="002C22C3"/>
    <w:rsid w:val="002C243E"/>
    <w:rsid w:val="002C2498"/>
    <w:rsid w:val="002C2544"/>
    <w:rsid w:val="002C2C36"/>
    <w:rsid w:val="002C2C71"/>
    <w:rsid w:val="002C2FC2"/>
    <w:rsid w:val="002C3067"/>
    <w:rsid w:val="002C3925"/>
    <w:rsid w:val="002C3A6E"/>
    <w:rsid w:val="002C3F2E"/>
    <w:rsid w:val="002C410E"/>
    <w:rsid w:val="002C43ED"/>
    <w:rsid w:val="002C48A5"/>
    <w:rsid w:val="002C4C6E"/>
    <w:rsid w:val="002C4C78"/>
    <w:rsid w:val="002C4E3B"/>
    <w:rsid w:val="002C56A3"/>
    <w:rsid w:val="002C5731"/>
    <w:rsid w:val="002C5733"/>
    <w:rsid w:val="002C5BDC"/>
    <w:rsid w:val="002C69D3"/>
    <w:rsid w:val="002C6B82"/>
    <w:rsid w:val="002C79A0"/>
    <w:rsid w:val="002C7A1A"/>
    <w:rsid w:val="002C7A3C"/>
    <w:rsid w:val="002C7A7E"/>
    <w:rsid w:val="002C7EA0"/>
    <w:rsid w:val="002D0A4C"/>
    <w:rsid w:val="002D0BC0"/>
    <w:rsid w:val="002D0CD6"/>
    <w:rsid w:val="002D0CE3"/>
    <w:rsid w:val="002D0DC2"/>
    <w:rsid w:val="002D11D0"/>
    <w:rsid w:val="002D15A7"/>
    <w:rsid w:val="002D167B"/>
    <w:rsid w:val="002D18FA"/>
    <w:rsid w:val="002D1A45"/>
    <w:rsid w:val="002D1B04"/>
    <w:rsid w:val="002D22B1"/>
    <w:rsid w:val="002D24FD"/>
    <w:rsid w:val="002D2EFF"/>
    <w:rsid w:val="002D318E"/>
    <w:rsid w:val="002D330E"/>
    <w:rsid w:val="002D3691"/>
    <w:rsid w:val="002D36C1"/>
    <w:rsid w:val="002D439D"/>
    <w:rsid w:val="002D4E4C"/>
    <w:rsid w:val="002D4E83"/>
    <w:rsid w:val="002D4F01"/>
    <w:rsid w:val="002D5147"/>
    <w:rsid w:val="002D531B"/>
    <w:rsid w:val="002D5592"/>
    <w:rsid w:val="002D5AE2"/>
    <w:rsid w:val="002D5C26"/>
    <w:rsid w:val="002D5C6C"/>
    <w:rsid w:val="002D6309"/>
    <w:rsid w:val="002D636D"/>
    <w:rsid w:val="002D6721"/>
    <w:rsid w:val="002D67A2"/>
    <w:rsid w:val="002D6E3D"/>
    <w:rsid w:val="002D71B0"/>
    <w:rsid w:val="002D7DA4"/>
    <w:rsid w:val="002D7F77"/>
    <w:rsid w:val="002E00EF"/>
    <w:rsid w:val="002E0397"/>
    <w:rsid w:val="002E06D3"/>
    <w:rsid w:val="002E0816"/>
    <w:rsid w:val="002E099A"/>
    <w:rsid w:val="002E0F05"/>
    <w:rsid w:val="002E1127"/>
    <w:rsid w:val="002E1410"/>
    <w:rsid w:val="002E1568"/>
    <w:rsid w:val="002E17B0"/>
    <w:rsid w:val="002E1BF8"/>
    <w:rsid w:val="002E2140"/>
    <w:rsid w:val="002E2190"/>
    <w:rsid w:val="002E26C8"/>
    <w:rsid w:val="002E2F2B"/>
    <w:rsid w:val="002E2FF2"/>
    <w:rsid w:val="002E33A5"/>
    <w:rsid w:val="002E3C39"/>
    <w:rsid w:val="002E3C75"/>
    <w:rsid w:val="002E3EAE"/>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7BE"/>
    <w:rsid w:val="002E7E62"/>
    <w:rsid w:val="002E7EE8"/>
    <w:rsid w:val="002F00B1"/>
    <w:rsid w:val="002F041C"/>
    <w:rsid w:val="002F095B"/>
    <w:rsid w:val="002F1231"/>
    <w:rsid w:val="002F1308"/>
    <w:rsid w:val="002F1A6C"/>
    <w:rsid w:val="002F1B21"/>
    <w:rsid w:val="002F1B25"/>
    <w:rsid w:val="002F1BC1"/>
    <w:rsid w:val="002F1F49"/>
    <w:rsid w:val="002F20B3"/>
    <w:rsid w:val="002F2260"/>
    <w:rsid w:val="002F2386"/>
    <w:rsid w:val="002F2542"/>
    <w:rsid w:val="002F2D86"/>
    <w:rsid w:val="002F3016"/>
    <w:rsid w:val="002F306F"/>
    <w:rsid w:val="002F39D6"/>
    <w:rsid w:val="002F430D"/>
    <w:rsid w:val="002F4A76"/>
    <w:rsid w:val="002F4B9B"/>
    <w:rsid w:val="002F4E22"/>
    <w:rsid w:val="002F54D1"/>
    <w:rsid w:val="002F5607"/>
    <w:rsid w:val="002F588E"/>
    <w:rsid w:val="002F5C4E"/>
    <w:rsid w:val="002F620D"/>
    <w:rsid w:val="002F62A5"/>
    <w:rsid w:val="002F6859"/>
    <w:rsid w:val="002F6CA1"/>
    <w:rsid w:val="002F7112"/>
    <w:rsid w:val="002F7436"/>
    <w:rsid w:val="002F7727"/>
    <w:rsid w:val="00300506"/>
    <w:rsid w:val="003006A8"/>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BA1"/>
    <w:rsid w:val="00303EDC"/>
    <w:rsid w:val="00304173"/>
    <w:rsid w:val="0030429D"/>
    <w:rsid w:val="0030480C"/>
    <w:rsid w:val="00304ECF"/>
    <w:rsid w:val="00305297"/>
    <w:rsid w:val="00305B8D"/>
    <w:rsid w:val="00305D3C"/>
    <w:rsid w:val="00305D6E"/>
    <w:rsid w:val="00306521"/>
    <w:rsid w:val="0030668E"/>
    <w:rsid w:val="00307452"/>
    <w:rsid w:val="00307839"/>
    <w:rsid w:val="00307B0E"/>
    <w:rsid w:val="00310120"/>
    <w:rsid w:val="00310A53"/>
    <w:rsid w:val="00310CC6"/>
    <w:rsid w:val="00310D3D"/>
    <w:rsid w:val="00310F81"/>
    <w:rsid w:val="0031104A"/>
    <w:rsid w:val="003111C1"/>
    <w:rsid w:val="00311536"/>
    <w:rsid w:val="00312074"/>
    <w:rsid w:val="00312732"/>
    <w:rsid w:val="00312E60"/>
    <w:rsid w:val="00312EE6"/>
    <w:rsid w:val="0031341D"/>
    <w:rsid w:val="00313455"/>
    <w:rsid w:val="003139A5"/>
    <w:rsid w:val="00314352"/>
    <w:rsid w:val="0031436E"/>
    <w:rsid w:val="00314592"/>
    <w:rsid w:val="00314892"/>
    <w:rsid w:val="00314A90"/>
    <w:rsid w:val="00314B19"/>
    <w:rsid w:val="0031531E"/>
    <w:rsid w:val="00315AA2"/>
    <w:rsid w:val="00315C68"/>
    <w:rsid w:val="003160D1"/>
    <w:rsid w:val="00316751"/>
    <w:rsid w:val="0031687B"/>
    <w:rsid w:val="00316E6D"/>
    <w:rsid w:val="00316EFC"/>
    <w:rsid w:val="0031726C"/>
    <w:rsid w:val="00317960"/>
    <w:rsid w:val="003179EA"/>
    <w:rsid w:val="00317DCF"/>
    <w:rsid w:val="0032021A"/>
    <w:rsid w:val="0032062B"/>
    <w:rsid w:val="00320926"/>
    <w:rsid w:val="00320DCF"/>
    <w:rsid w:val="00320F7F"/>
    <w:rsid w:val="00321508"/>
    <w:rsid w:val="00321619"/>
    <w:rsid w:val="00321B63"/>
    <w:rsid w:val="00322196"/>
    <w:rsid w:val="003223F3"/>
    <w:rsid w:val="00322668"/>
    <w:rsid w:val="00322680"/>
    <w:rsid w:val="003232CF"/>
    <w:rsid w:val="003237B7"/>
    <w:rsid w:val="0032394E"/>
    <w:rsid w:val="0032406C"/>
    <w:rsid w:val="0032425B"/>
    <w:rsid w:val="00324414"/>
    <w:rsid w:val="00324E7A"/>
    <w:rsid w:val="003257EA"/>
    <w:rsid w:val="00325EA7"/>
    <w:rsid w:val="00325F6A"/>
    <w:rsid w:val="0032652D"/>
    <w:rsid w:val="0032667C"/>
    <w:rsid w:val="00326E1D"/>
    <w:rsid w:val="00326F21"/>
    <w:rsid w:val="0032707C"/>
    <w:rsid w:val="003275DE"/>
    <w:rsid w:val="003277ED"/>
    <w:rsid w:val="00327C0B"/>
    <w:rsid w:val="0033002E"/>
    <w:rsid w:val="003300E0"/>
    <w:rsid w:val="00330341"/>
    <w:rsid w:val="0033061D"/>
    <w:rsid w:val="003309E7"/>
    <w:rsid w:val="00330EB3"/>
    <w:rsid w:val="00330F64"/>
    <w:rsid w:val="0033178C"/>
    <w:rsid w:val="00331945"/>
    <w:rsid w:val="00331B92"/>
    <w:rsid w:val="00331D20"/>
    <w:rsid w:val="00331FBD"/>
    <w:rsid w:val="00332520"/>
    <w:rsid w:val="003325A4"/>
    <w:rsid w:val="00333439"/>
    <w:rsid w:val="0033375C"/>
    <w:rsid w:val="00333A79"/>
    <w:rsid w:val="00333A9B"/>
    <w:rsid w:val="0033415B"/>
    <w:rsid w:val="0033428F"/>
    <w:rsid w:val="003342BE"/>
    <w:rsid w:val="00334EAA"/>
    <w:rsid w:val="00335182"/>
    <w:rsid w:val="003351D5"/>
    <w:rsid w:val="00335256"/>
    <w:rsid w:val="0033525D"/>
    <w:rsid w:val="00335708"/>
    <w:rsid w:val="00335831"/>
    <w:rsid w:val="00335994"/>
    <w:rsid w:val="00335A85"/>
    <w:rsid w:val="00335C4C"/>
    <w:rsid w:val="00336182"/>
    <w:rsid w:val="00336645"/>
    <w:rsid w:val="00336A7E"/>
    <w:rsid w:val="00336EBA"/>
    <w:rsid w:val="0033751E"/>
    <w:rsid w:val="003376B5"/>
    <w:rsid w:val="0033777B"/>
    <w:rsid w:val="00337FC1"/>
    <w:rsid w:val="0034020D"/>
    <w:rsid w:val="003402D6"/>
    <w:rsid w:val="0034060B"/>
    <w:rsid w:val="00340F4C"/>
    <w:rsid w:val="00341D6B"/>
    <w:rsid w:val="0034215F"/>
    <w:rsid w:val="0034223A"/>
    <w:rsid w:val="00342282"/>
    <w:rsid w:val="00342826"/>
    <w:rsid w:val="00342D14"/>
    <w:rsid w:val="003435AF"/>
    <w:rsid w:val="00343DD4"/>
    <w:rsid w:val="003441DD"/>
    <w:rsid w:val="003444DD"/>
    <w:rsid w:val="0034476E"/>
    <w:rsid w:val="003448F4"/>
    <w:rsid w:val="00344ACA"/>
    <w:rsid w:val="00344D7E"/>
    <w:rsid w:val="0034556B"/>
    <w:rsid w:val="00345B50"/>
    <w:rsid w:val="00345B59"/>
    <w:rsid w:val="00345F2F"/>
    <w:rsid w:val="00346004"/>
    <w:rsid w:val="0034648D"/>
    <w:rsid w:val="0034660C"/>
    <w:rsid w:val="0034698C"/>
    <w:rsid w:val="00346E4A"/>
    <w:rsid w:val="003472BB"/>
    <w:rsid w:val="00347320"/>
    <w:rsid w:val="003477CB"/>
    <w:rsid w:val="00350163"/>
    <w:rsid w:val="00350392"/>
    <w:rsid w:val="0035042E"/>
    <w:rsid w:val="0035049C"/>
    <w:rsid w:val="00350541"/>
    <w:rsid w:val="003506F3"/>
    <w:rsid w:val="003508F2"/>
    <w:rsid w:val="00350B77"/>
    <w:rsid w:val="00350DEE"/>
    <w:rsid w:val="00350F60"/>
    <w:rsid w:val="00350F64"/>
    <w:rsid w:val="003510E6"/>
    <w:rsid w:val="00351443"/>
    <w:rsid w:val="00351772"/>
    <w:rsid w:val="00351BAD"/>
    <w:rsid w:val="003521B9"/>
    <w:rsid w:val="00352811"/>
    <w:rsid w:val="0035291B"/>
    <w:rsid w:val="00352F19"/>
    <w:rsid w:val="00353280"/>
    <w:rsid w:val="00353625"/>
    <w:rsid w:val="00353663"/>
    <w:rsid w:val="003536BD"/>
    <w:rsid w:val="00353892"/>
    <w:rsid w:val="00353BC9"/>
    <w:rsid w:val="00353ECF"/>
    <w:rsid w:val="003540F2"/>
    <w:rsid w:val="003544B4"/>
    <w:rsid w:val="00354781"/>
    <w:rsid w:val="003548D1"/>
    <w:rsid w:val="00354A9B"/>
    <w:rsid w:val="00354EE8"/>
    <w:rsid w:val="00354FF4"/>
    <w:rsid w:val="003553EF"/>
    <w:rsid w:val="00355404"/>
    <w:rsid w:val="00355CDA"/>
    <w:rsid w:val="00355EC2"/>
    <w:rsid w:val="00355FB7"/>
    <w:rsid w:val="003561BC"/>
    <w:rsid w:val="00356265"/>
    <w:rsid w:val="0035637A"/>
    <w:rsid w:val="00356653"/>
    <w:rsid w:val="003569F4"/>
    <w:rsid w:val="00356C1C"/>
    <w:rsid w:val="00357492"/>
    <w:rsid w:val="00357A13"/>
    <w:rsid w:val="00357B74"/>
    <w:rsid w:val="00357FB3"/>
    <w:rsid w:val="003601F5"/>
    <w:rsid w:val="00360633"/>
    <w:rsid w:val="00360826"/>
    <w:rsid w:val="0036095B"/>
    <w:rsid w:val="00360F04"/>
    <w:rsid w:val="00361191"/>
    <w:rsid w:val="0036129C"/>
    <w:rsid w:val="0036170C"/>
    <w:rsid w:val="0036179B"/>
    <w:rsid w:val="00361E12"/>
    <w:rsid w:val="0036207F"/>
    <w:rsid w:val="0036274C"/>
    <w:rsid w:val="003627D6"/>
    <w:rsid w:val="003629BA"/>
    <w:rsid w:val="00362B39"/>
    <w:rsid w:val="00363104"/>
    <w:rsid w:val="0036322E"/>
    <w:rsid w:val="003637AD"/>
    <w:rsid w:val="00363900"/>
    <w:rsid w:val="00363D45"/>
    <w:rsid w:val="003640C2"/>
    <w:rsid w:val="003643BB"/>
    <w:rsid w:val="00364995"/>
    <w:rsid w:val="00364AD7"/>
    <w:rsid w:val="00364F3C"/>
    <w:rsid w:val="00365596"/>
    <w:rsid w:val="0036585F"/>
    <w:rsid w:val="003668E8"/>
    <w:rsid w:val="00366F4C"/>
    <w:rsid w:val="0036791B"/>
    <w:rsid w:val="00367D1B"/>
    <w:rsid w:val="00367E43"/>
    <w:rsid w:val="00367FF8"/>
    <w:rsid w:val="003702DB"/>
    <w:rsid w:val="00370480"/>
    <w:rsid w:val="003706DD"/>
    <w:rsid w:val="00370A9E"/>
    <w:rsid w:val="00370CE6"/>
    <w:rsid w:val="00370D02"/>
    <w:rsid w:val="00370D45"/>
    <w:rsid w:val="00370F08"/>
    <w:rsid w:val="0037105B"/>
    <w:rsid w:val="003711FC"/>
    <w:rsid w:val="0037120D"/>
    <w:rsid w:val="00371390"/>
    <w:rsid w:val="0037148B"/>
    <w:rsid w:val="0037168F"/>
    <w:rsid w:val="00371FD7"/>
    <w:rsid w:val="00372112"/>
    <w:rsid w:val="00372626"/>
    <w:rsid w:val="00372A0B"/>
    <w:rsid w:val="00372AB5"/>
    <w:rsid w:val="00372C93"/>
    <w:rsid w:val="003739FD"/>
    <w:rsid w:val="0037422F"/>
    <w:rsid w:val="00374434"/>
    <w:rsid w:val="00374541"/>
    <w:rsid w:val="003747D7"/>
    <w:rsid w:val="0037500C"/>
    <w:rsid w:val="00375139"/>
    <w:rsid w:val="00375385"/>
    <w:rsid w:val="00375631"/>
    <w:rsid w:val="003756D3"/>
    <w:rsid w:val="003762CC"/>
    <w:rsid w:val="0037630F"/>
    <w:rsid w:val="00376404"/>
    <w:rsid w:val="0037662E"/>
    <w:rsid w:val="00376BE0"/>
    <w:rsid w:val="00376F23"/>
    <w:rsid w:val="003771F3"/>
    <w:rsid w:val="0037731A"/>
    <w:rsid w:val="00377441"/>
    <w:rsid w:val="003774C9"/>
    <w:rsid w:val="00377889"/>
    <w:rsid w:val="0037795C"/>
    <w:rsid w:val="00377B97"/>
    <w:rsid w:val="0038073A"/>
    <w:rsid w:val="00380B70"/>
    <w:rsid w:val="00380BD3"/>
    <w:rsid w:val="00380CA4"/>
    <w:rsid w:val="00380D17"/>
    <w:rsid w:val="003812E7"/>
    <w:rsid w:val="0038135B"/>
    <w:rsid w:val="003817D3"/>
    <w:rsid w:val="00381D55"/>
    <w:rsid w:val="00381EFA"/>
    <w:rsid w:val="00382284"/>
    <w:rsid w:val="00382323"/>
    <w:rsid w:val="0038285E"/>
    <w:rsid w:val="003828BF"/>
    <w:rsid w:val="00382B2E"/>
    <w:rsid w:val="00382CBC"/>
    <w:rsid w:val="00382DD9"/>
    <w:rsid w:val="00383113"/>
    <w:rsid w:val="003838C7"/>
    <w:rsid w:val="0038395D"/>
    <w:rsid w:val="00383BDE"/>
    <w:rsid w:val="00383C91"/>
    <w:rsid w:val="00384080"/>
    <w:rsid w:val="00384276"/>
    <w:rsid w:val="0038476E"/>
    <w:rsid w:val="00384826"/>
    <w:rsid w:val="00385415"/>
    <w:rsid w:val="00385446"/>
    <w:rsid w:val="0038578D"/>
    <w:rsid w:val="003858AE"/>
    <w:rsid w:val="00385976"/>
    <w:rsid w:val="00385C91"/>
    <w:rsid w:val="00386639"/>
    <w:rsid w:val="003868C3"/>
    <w:rsid w:val="00386A64"/>
    <w:rsid w:val="00386BDB"/>
    <w:rsid w:val="00386C39"/>
    <w:rsid w:val="00386C47"/>
    <w:rsid w:val="00386F37"/>
    <w:rsid w:val="00386FA6"/>
    <w:rsid w:val="00387328"/>
    <w:rsid w:val="003875EB"/>
    <w:rsid w:val="00387747"/>
    <w:rsid w:val="00387B7C"/>
    <w:rsid w:val="00390445"/>
    <w:rsid w:val="0039046C"/>
    <w:rsid w:val="0039065E"/>
    <w:rsid w:val="003906F5"/>
    <w:rsid w:val="00390E72"/>
    <w:rsid w:val="00391203"/>
    <w:rsid w:val="0039124B"/>
    <w:rsid w:val="003914CC"/>
    <w:rsid w:val="00391531"/>
    <w:rsid w:val="00391737"/>
    <w:rsid w:val="003918E9"/>
    <w:rsid w:val="003919D7"/>
    <w:rsid w:val="003923D0"/>
    <w:rsid w:val="0039263B"/>
    <w:rsid w:val="00393060"/>
    <w:rsid w:val="00393149"/>
    <w:rsid w:val="00393310"/>
    <w:rsid w:val="00393666"/>
    <w:rsid w:val="0039386C"/>
    <w:rsid w:val="00393B52"/>
    <w:rsid w:val="00393EDE"/>
    <w:rsid w:val="00394036"/>
    <w:rsid w:val="003942AC"/>
    <w:rsid w:val="003950D5"/>
    <w:rsid w:val="0039524A"/>
    <w:rsid w:val="0039545E"/>
    <w:rsid w:val="003957C7"/>
    <w:rsid w:val="00395DB1"/>
    <w:rsid w:val="00395FAB"/>
    <w:rsid w:val="00396F64"/>
    <w:rsid w:val="00397456"/>
    <w:rsid w:val="0039774D"/>
    <w:rsid w:val="0039776F"/>
    <w:rsid w:val="003A0235"/>
    <w:rsid w:val="003A0596"/>
    <w:rsid w:val="003A06F2"/>
    <w:rsid w:val="003A0CB0"/>
    <w:rsid w:val="003A12DE"/>
    <w:rsid w:val="003A14EF"/>
    <w:rsid w:val="003A1D4A"/>
    <w:rsid w:val="003A21B0"/>
    <w:rsid w:val="003A2C9A"/>
    <w:rsid w:val="003A2D9D"/>
    <w:rsid w:val="003A2F98"/>
    <w:rsid w:val="003A331C"/>
    <w:rsid w:val="003A344D"/>
    <w:rsid w:val="003A369E"/>
    <w:rsid w:val="003A3AD1"/>
    <w:rsid w:val="003A3E38"/>
    <w:rsid w:val="003A3FAD"/>
    <w:rsid w:val="003A4032"/>
    <w:rsid w:val="003A4056"/>
    <w:rsid w:val="003A406A"/>
    <w:rsid w:val="003A4164"/>
    <w:rsid w:val="003A41E4"/>
    <w:rsid w:val="003A44E5"/>
    <w:rsid w:val="003A466C"/>
    <w:rsid w:val="003A4883"/>
    <w:rsid w:val="003A4923"/>
    <w:rsid w:val="003A52FB"/>
    <w:rsid w:val="003A56D2"/>
    <w:rsid w:val="003A59E2"/>
    <w:rsid w:val="003A5F72"/>
    <w:rsid w:val="003A6237"/>
    <w:rsid w:val="003A6D53"/>
    <w:rsid w:val="003A6E09"/>
    <w:rsid w:val="003A7021"/>
    <w:rsid w:val="003A7145"/>
    <w:rsid w:val="003A730C"/>
    <w:rsid w:val="003A73BD"/>
    <w:rsid w:val="003B00D6"/>
    <w:rsid w:val="003B07D6"/>
    <w:rsid w:val="003B08EE"/>
    <w:rsid w:val="003B0A98"/>
    <w:rsid w:val="003B0BB0"/>
    <w:rsid w:val="003B11C9"/>
    <w:rsid w:val="003B1408"/>
    <w:rsid w:val="003B1594"/>
    <w:rsid w:val="003B1664"/>
    <w:rsid w:val="003B1D93"/>
    <w:rsid w:val="003B1E36"/>
    <w:rsid w:val="003B1E37"/>
    <w:rsid w:val="003B1E8B"/>
    <w:rsid w:val="003B20CB"/>
    <w:rsid w:val="003B226A"/>
    <w:rsid w:val="003B2468"/>
    <w:rsid w:val="003B278F"/>
    <w:rsid w:val="003B2CCE"/>
    <w:rsid w:val="003B33F3"/>
    <w:rsid w:val="003B3758"/>
    <w:rsid w:val="003B37FF"/>
    <w:rsid w:val="003B38F2"/>
    <w:rsid w:val="003B4089"/>
    <w:rsid w:val="003B4504"/>
    <w:rsid w:val="003B5308"/>
    <w:rsid w:val="003B5370"/>
    <w:rsid w:val="003B541F"/>
    <w:rsid w:val="003B54EA"/>
    <w:rsid w:val="003B5E87"/>
    <w:rsid w:val="003B5EEB"/>
    <w:rsid w:val="003B5EF6"/>
    <w:rsid w:val="003B6272"/>
    <w:rsid w:val="003B638A"/>
    <w:rsid w:val="003B64A8"/>
    <w:rsid w:val="003B6F32"/>
    <w:rsid w:val="003B736B"/>
    <w:rsid w:val="003B75ED"/>
    <w:rsid w:val="003B78FA"/>
    <w:rsid w:val="003B7977"/>
    <w:rsid w:val="003B7C39"/>
    <w:rsid w:val="003B7CE6"/>
    <w:rsid w:val="003B7DDB"/>
    <w:rsid w:val="003C00BB"/>
    <w:rsid w:val="003C0147"/>
    <w:rsid w:val="003C0575"/>
    <w:rsid w:val="003C0C95"/>
    <w:rsid w:val="003C12AE"/>
    <w:rsid w:val="003C1F5F"/>
    <w:rsid w:val="003C2011"/>
    <w:rsid w:val="003C21C2"/>
    <w:rsid w:val="003C2716"/>
    <w:rsid w:val="003C271D"/>
    <w:rsid w:val="003C2A79"/>
    <w:rsid w:val="003C2BD2"/>
    <w:rsid w:val="003C2EA7"/>
    <w:rsid w:val="003C31CE"/>
    <w:rsid w:val="003C3986"/>
    <w:rsid w:val="003C3BB9"/>
    <w:rsid w:val="003C3CE0"/>
    <w:rsid w:val="003C401B"/>
    <w:rsid w:val="003C4148"/>
    <w:rsid w:val="003C4263"/>
    <w:rsid w:val="003C42BE"/>
    <w:rsid w:val="003C485C"/>
    <w:rsid w:val="003C552F"/>
    <w:rsid w:val="003C588D"/>
    <w:rsid w:val="003C5E7F"/>
    <w:rsid w:val="003C6447"/>
    <w:rsid w:val="003C6927"/>
    <w:rsid w:val="003C6B20"/>
    <w:rsid w:val="003C6F12"/>
    <w:rsid w:val="003C6F4E"/>
    <w:rsid w:val="003C75D9"/>
    <w:rsid w:val="003C7686"/>
    <w:rsid w:val="003C78D5"/>
    <w:rsid w:val="003C7BA8"/>
    <w:rsid w:val="003C7CA3"/>
    <w:rsid w:val="003C7D91"/>
    <w:rsid w:val="003D0632"/>
    <w:rsid w:val="003D0831"/>
    <w:rsid w:val="003D09F0"/>
    <w:rsid w:val="003D1287"/>
    <w:rsid w:val="003D174C"/>
    <w:rsid w:val="003D1755"/>
    <w:rsid w:val="003D19AC"/>
    <w:rsid w:val="003D1C6D"/>
    <w:rsid w:val="003D1FBE"/>
    <w:rsid w:val="003D2501"/>
    <w:rsid w:val="003D28E0"/>
    <w:rsid w:val="003D2A62"/>
    <w:rsid w:val="003D2DA1"/>
    <w:rsid w:val="003D2E2E"/>
    <w:rsid w:val="003D3306"/>
    <w:rsid w:val="003D3455"/>
    <w:rsid w:val="003D36A8"/>
    <w:rsid w:val="003D4014"/>
    <w:rsid w:val="003D41D3"/>
    <w:rsid w:val="003D4628"/>
    <w:rsid w:val="003D47B3"/>
    <w:rsid w:val="003D47FC"/>
    <w:rsid w:val="003D5A17"/>
    <w:rsid w:val="003D5C0B"/>
    <w:rsid w:val="003D63F7"/>
    <w:rsid w:val="003D68E1"/>
    <w:rsid w:val="003D6AC3"/>
    <w:rsid w:val="003D6C9D"/>
    <w:rsid w:val="003D6FB1"/>
    <w:rsid w:val="003D734B"/>
    <w:rsid w:val="003D774C"/>
    <w:rsid w:val="003D7E76"/>
    <w:rsid w:val="003E0185"/>
    <w:rsid w:val="003E0C61"/>
    <w:rsid w:val="003E13AC"/>
    <w:rsid w:val="003E14B5"/>
    <w:rsid w:val="003E18E0"/>
    <w:rsid w:val="003E1AF4"/>
    <w:rsid w:val="003E217E"/>
    <w:rsid w:val="003E25E8"/>
    <w:rsid w:val="003E267F"/>
    <w:rsid w:val="003E2AD0"/>
    <w:rsid w:val="003E2AF4"/>
    <w:rsid w:val="003E2F6C"/>
    <w:rsid w:val="003E306D"/>
    <w:rsid w:val="003E3330"/>
    <w:rsid w:val="003E3F62"/>
    <w:rsid w:val="003E3FF8"/>
    <w:rsid w:val="003E4221"/>
    <w:rsid w:val="003E542E"/>
    <w:rsid w:val="003E6157"/>
    <w:rsid w:val="003E62FC"/>
    <w:rsid w:val="003E6C7B"/>
    <w:rsid w:val="003E6E7F"/>
    <w:rsid w:val="003E71F2"/>
    <w:rsid w:val="003E7570"/>
    <w:rsid w:val="003F044B"/>
    <w:rsid w:val="003F0769"/>
    <w:rsid w:val="003F09EF"/>
    <w:rsid w:val="003F0DF2"/>
    <w:rsid w:val="003F0FA0"/>
    <w:rsid w:val="003F102D"/>
    <w:rsid w:val="003F15A6"/>
    <w:rsid w:val="003F1617"/>
    <w:rsid w:val="003F18A9"/>
    <w:rsid w:val="003F18DE"/>
    <w:rsid w:val="003F1C80"/>
    <w:rsid w:val="003F1CE2"/>
    <w:rsid w:val="003F2012"/>
    <w:rsid w:val="003F238D"/>
    <w:rsid w:val="003F293C"/>
    <w:rsid w:val="003F3079"/>
    <w:rsid w:val="003F36FD"/>
    <w:rsid w:val="003F3763"/>
    <w:rsid w:val="003F3C2F"/>
    <w:rsid w:val="003F3EF1"/>
    <w:rsid w:val="003F4110"/>
    <w:rsid w:val="003F4156"/>
    <w:rsid w:val="003F4650"/>
    <w:rsid w:val="003F46DD"/>
    <w:rsid w:val="003F4F8A"/>
    <w:rsid w:val="003F512F"/>
    <w:rsid w:val="003F5344"/>
    <w:rsid w:val="003F5596"/>
    <w:rsid w:val="003F5E6E"/>
    <w:rsid w:val="003F5F6C"/>
    <w:rsid w:val="003F63DC"/>
    <w:rsid w:val="003F6AC4"/>
    <w:rsid w:val="003F796C"/>
    <w:rsid w:val="003F7D21"/>
    <w:rsid w:val="003F7E3C"/>
    <w:rsid w:val="003F7F64"/>
    <w:rsid w:val="00400221"/>
    <w:rsid w:val="004006AF"/>
    <w:rsid w:val="00400A7B"/>
    <w:rsid w:val="00400B09"/>
    <w:rsid w:val="00400F84"/>
    <w:rsid w:val="004010F0"/>
    <w:rsid w:val="00401340"/>
    <w:rsid w:val="0040135A"/>
    <w:rsid w:val="0040167D"/>
    <w:rsid w:val="004017D0"/>
    <w:rsid w:val="004018BD"/>
    <w:rsid w:val="00401960"/>
    <w:rsid w:val="00401C4D"/>
    <w:rsid w:val="00401DC5"/>
    <w:rsid w:val="00401E02"/>
    <w:rsid w:val="00401EDA"/>
    <w:rsid w:val="00401EEC"/>
    <w:rsid w:val="00401F54"/>
    <w:rsid w:val="004020E9"/>
    <w:rsid w:val="00402104"/>
    <w:rsid w:val="004023A6"/>
    <w:rsid w:val="00402552"/>
    <w:rsid w:val="00402774"/>
    <w:rsid w:val="00402C4A"/>
    <w:rsid w:val="004031F9"/>
    <w:rsid w:val="00403249"/>
    <w:rsid w:val="00403260"/>
    <w:rsid w:val="00403967"/>
    <w:rsid w:val="00403C6B"/>
    <w:rsid w:val="00404308"/>
    <w:rsid w:val="0040460A"/>
    <w:rsid w:val="00404687"/>
    <w:rsid w:val="00405506"/>
    <w:rsid w:val="00405861"/>
    <w:rsid w:val="004058A9"/>
    <w:rsid w:val="00405B33"/>
    <w:rsid w:val="00405E2C"/>
    <w:rsid w:val="0040688B"/>
    <w:rsid w:val="00406994"/>
    <w:rsid w:val="00406EFB"/>
    <w:rsid w:val="00407810"/>
    <w:rsid w:val="00407A3B"/>
    <w:rsid w:val="00407E8B"/>
    <w:rsid w:val="0041021F"/>
    <w:rsid w:val="004105F6"/>
    <w:rsid w:val="0041064A"/>
    <w:rsid w:val="004106FA"/>
    <w:rsid w:val="00410E33"/>
    <w:rsid w:val="00411335"/>
    <w:rsid w:val="004119E7"/>
    <w:rsid w:val="00411C0C"/>
    <w:rsid w:val="00411EAB"/>
    <w:rsid w:val="00412011"/>
    <w:rsid w:val="004123C1"/>
    <w:rsid w:val="00412598"/>
    <w:rsid w:val="00412680"/>
    <w:rsid w:val="00412D11"/>
    <w:rsid w:val="00413119"/>
    <w:rsid w:val="0041347C"/>
    <w:rsid w:val="0041391F"/>
    <w:rsid w:val="0041546F"/>
    <w:rsid w:val="004154A2"/>
    <w:rsid w:val="00415600"/>
    <w:rsid w:val="00415717"/>
    <w:rsid w:val="0041576E"/>
    <w:rsid w:val="00415BE6"/>
    <w:rsid w:val="00415CCB"/>
    <w:rsid w:val="00415F58"/>
    <w:rsid w:val="00416204"/>
    <w:rsid w:val="00416708"/>
    <w:rsid w:val="00416881"/>
    <w:rsid w:val="00416977"/>
    <w:rsid w:val="00416A74"/>
    <w:rsid w:val="00416E27"/>
    <w:rsid w:val="004178F9"/>
    <w:rsid w:val="00417ADB"/>
    <w:rsid w:val="00417D31"/>
    <w:rsid w:val="004201B8"/>
    <w:rsid w:val="004204AE"/>
    <w:rsid w:val="004206C4"/>
    <w:rsid w:val="004206C6"/>
    <w:rsid w:val="00420706"/>
    <w:rsid w:val="004208A2"/>
    <w:rsid w:val="00420978"/>
    <w:rsid w:val="00420F5E"/>
    <w:rsid w:val="00421169"/>
    <w:rsid w:val="0042123D"/>
    <w:rsid w:val="00421EE4"/>
    <w:rsid w:val="00422021"/>
    <w:rsid w:val="0042252D"/>
    <w:rsid w:val="0042262E"/>
    <w:rsid w:val="00422739"/>
    <w:rsid w:val="0042329F"/>
    <w:rsid w:val="00423F58"/>
    <w:rsid w:val="00424394"/>
    <w:rsid w:val="00424440"/>
    <w:rsid w:val="0042463B"/>
    <w:rsid w:val="0042487C"/>
    <w:rsid w:val="00424B41"/>
    <w:rsid w:val="004255D4"/>
    <w:rsid w:val="0042588E"/>
    <w:rsid w:val="00425DB8"/>
    <w:rsid w:val="00426479"/>
    <w:rsid w:val="004264E4"/>
    <w:rsid w:val="00426593"/>
    <w:rsid w:val="004267ED"/>
    <w:rsid w:val="00426801"/>
    <w:rsid w:val="004268BA"/>
    <w:rsid w:val="00426D24"/>
    <w:rsid w:val="0042710B"/>
    <w:rsid w:val="00427364"/>
    <w:rsid w:val="0042751A"/>
    <w:rsid w:val="00427879"/>
    <w:rsid w:val="00427947"/>
    <w:rsid w:val="00427ED6"/>
    <w:rsid w:val="00430065"/>
    <w:rsid w:val="004300DE"/>
    <w:rsid w:val="00430AC1"/>
    <w:rsid w:val="00430D12"/>
    <w:rsid w:val="00430F0F"/>
    <w:rsid w:val="00431006"/>
    <w:rsid w:val="004311F3"/>
    <w:rsid w:val="00431511"/>
    <w:rsid w:val="00431661"/>
    <w:rsid w:val="004317A4"/>
    <w:rsid w:val="004317A8"/>
    <w:rsid w:val="00431BA0"/>
    <w:rsid w:val="00431E1F"/>
    <w:rsid w:val="00431F47"/>
    <w:rsid w:val="004323E6"/>
    <w:rsid w:val="00432648"/>
    <w:rsid w:val="004327A0"/>
    <w:rsid w:val="00432A90"/>
    <w:rsid w:val="00432BD7"/>
    <w:rsid w:val="00432F93"/>
    <w:rsid w:val="004340DC"/>
    <w:rsid w:val="004340E0"/>
    <w:rsid w:val="004345F8"/>
    <w:rsid w:val="00434936"/>
    <w:rsid w:val="00434F58"/>
    <w:rsid w:val="0043519A"/>
    <w:rsid w:val="004352B3"/>
    <w:rsid w:val="00435CCA"/>
    <w:rsid w:val="00436034"/>
    <w:rsid w:val="0043609C"/>
    <w:rsid w:val="00436188"/>
    <w:rsid w:val="0043714A"/>
    <w:rsid w:val="00437357"/>
    <w:rsid w:val="00437D73"/>
    <w:rsid w:val="00437FB3"/>
    <w:rsid w:val="00437FEF"/>
    <w:rsid w:val="004401E3"/>
    <w:rsid w:val="0044072B"/>
    <w:rsid w:val="0044077F"/>
    <w:rsid w:val="00440849"/>
    <w:rsid w:val="004409F8"/>
    <w:rsid w:val="00440E81"/>
    <w:rsid w:val="004410AA"/>
    <w:rsid w:val="00441441"/>
    <w:rsid w:val="0044156A"/>
    <w:rsid w:val="004418F5"/>
    <w:rsid w:val="00441DBC"/>
    <w:rsid w:val="00442279"/>
    <w:rsid w:val="00442F17"/>
    <w:rsid w:val="0044310A"/>
    <w:rsid w:val="004432A4"/>
    <w:rsid w:val="0044412B"/>
    <w:rsid w:val="00445147"/>
    <w:rsid w:val="004457CB"/>
    <w:rsid w:val="00445C03"/>
    <w:rsid w:val="00445C9F"/>
    <w:rsid w:val="0044624D"/>
    <w:rsid w:val="00446D1B"/>
    <w:rsid w:val="00446F5E"/>
    <w:rsid w:val="00447E34"/>
    <w:rsid w:val="0045056C"/>
    <w:rsid w:val="00452062"/>
    <w:rsid w:val="00452089"/>
    <w:rsid w:val="004521D0"/>
    <w:rsid w:val="004527A4"/>
    <w:rsid w:val="00452C92"/>
    <w:rsid w:val="0045304F"/>
    <w:rsid w:val="00453090"/>
    <w:rsid w:val="004535B2"/>
    <w:rsid w:val="004536B3"/>
    <w:rsid w:val="0045399C"/>
    <w:rsid w:val="004539DC"/>
    <w:rsid w:val="00453B91"/>
    <w:rsid w:val="00453D0D"/>
    <w:rsid w:val="0045491E"/>
    <w:rsid w:val="00454C0F"/>
    <w:rsid w:val="0045527B"/>
    <w:rsid w:val="00455C5A"/>
    <w:rsid w:val="00455D0F"/>
    <w:rsid w:val="004565B0"/>
    <w:rsid w:val="004566EE"/>
    <w:rsid w:val="00456F18"/>
    <w:rsid w:val="0045762D"/>
    <w:rsid w:val="00457B7C"/>
    <w:rsid w:val="00460024"/>
    <w:rsid w:val="004602C6"/>
    <w:rsid w:val="0046035C"/>
    <w:rsid w:val="004605EF"/>
    <w:rsid w:val="00460866"/>
    <w:rsid w:val="004612D0"/>
    <w:rsid w:val="00461336"/>
    <w:rsid w:val="00461456"/>
    <w:rsid w:val="004617D4"/>
    <w:rsid w:val="00461A58"/>
    <w:rsid w:val="00461CA6"/>
    <w:rsid w:val="00461E6C"/>
    <w:rsid w:val="0046201F"/>
    <w:rsid w:val="004625FB"/>
    <w:rsid w:val="004628F5"/>
    <w:rsid w:val="00462C22"/>
    <w:rsid w:val="00462C54"/>
    <w:rsid w:val="00462FD4"/>
    <w:rsid w:val="0046326F"/>
    <w:rsid w:val="004633BF"/>
    <w:rsid w:val="004633CA"/>
    <w:rsid w:val="004635A9"/>
    <w:rsid w:val="004635FD"/>
    <w:rsid w:val="00463794"/>
    <w:rsid w:val="004640F2"/>
    <w:rsid w:val="00464163"/>
    <w:rsid w:val="0046446D"/>
    <w:rsid w:val="00464546"/>
    <w:rsid w:val="004645F3"/>
    <w:rsid w:val="00464A41"/>
    <w:rsid w:val="00464AE9"/>
    <w:rsid w:val="004652E4"/>
    <w:rsid w:val="00465849"/>
    <w:rsid w:val="004658A5"/>
    <w:rsid w:val="00465B77"/>
    <w:rsid w:val="00465EEF"/>
    <w:rsid w:val="004666F0"/>
    <w:rsid w:val="004667CF"/>
    <w:rsid w:val="004668C2"/>
    <w:rsid w:val="00466CFA"/>
    <w:rsid w:val="004671DF"/>
    <w:rsid w:val="00467286"/>
    <w:rsid w:val="0046734F"/>
    <w:rsid w:val="004673BF"/>
    <w:rsid w:val="004679A2"/>
    <w:rsid w:val="004701E4"/>
    <w:rsid w:val="00470C43"/>
    <w:rsid w:val="00470C93"/>
    <w:rsid w:val="00470EB0"/>
    <w:rsid w:val="00471258"/>
    <w:rsid w:val="004716C7"/>
    <w:rsid w:val="00471805"/>
    <w:rsid w:val="004719DC"/>
    <w:rsid w:val="00471FB3"/>
    <w:rsid w:val="0047213C"/>
    <w:rsid w:val="00472436"/>
    <w:rsid w:val="004727C8"/>
    <w:rsid w:val="004729F2"/>
    <w:rsid w:val="0047302F"/>
    <w:rsid w:val="004732E6"/>
    <w:rsid w:val="00473354"/>
    <w:rsid w:val="0047337E"/>
    <w:rsid w:val="00473D8D"/>
    <w:rsid w:val="00474149"/>
    <w:rsid w:val="00474273"/>
    <w:rsid w:val="00474697"/>
    <w:rsid w:val="00474C16"/>
    <w:rsid w:val="00474FC3"/>
    <w:rsid w:val="004751DB"/>
    <w:rsid w:val="0047543F"/>
    <w:rsid w:val="004765BF"/>
    <w:rsid w:val="004766B6"/>
    <w:rsid w:val="00476E5F"/>
    <w:rsid w:val="00476FCC"/>
    <w:rsid w:val="00477262"/>
    <w:rsid w:val="004773AE"/>
    <w:rsid w:val="004800BC"/>
    <w:rsid w:val="00480204"/>
    <w:rsid w:val="0048094F"/>
    <w:rsid w:val="00480978"/>
    <w:rsid w:val="00480B03"/>
    <w:rsid w:val="00481025"/>
    <w:rsid w:val="004817FD"/>
    <w:rsid w:val="00481A8A"/>
    <w:rsid w:val="00481DF0"/>
    <w:rsid w:val="00481F73"/>
    <w:rsid w:val="00482A5B"/>
    <w:rsid w:val="00482B98"/>
    <w:rsid w:val="004830EF"/>
    <w:rsid w:val="00483261"/>
    <w:rsid w:val="004833C5"/>
    <w:rsid w:val="0048369B"/>
    <w:rsid w:val="00483742"/>
    <w:rsid w:val="00484C71"/>
    <w:rsid w:val="00484E22"/>
    <w:rsid w:val="00484F95"/>
    <w:rsid w:val="004850E4"/>
    <w:rsid w:val="004854D3"/>
    <w:rsid w:val="004855E9"/>
    <w:rsid w:val="004862C2"/>
    <w:rsid w:val="004864F1"/>
    <w:rsid w:val="00486DE5"/>
    <w:rsid w:val="0048756A"/>
    <w:rsid w:val="0048790B"/>
    <w:rsid w:val="00487E8A"/>
    <w:rsid w:val="00487F65"/>
    <w:rsid w:val="00490C91"/>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12F"/>
    <w:rsid w:val="004959FD"/>
    <w:rsid w:val="00495B18"/>
    <w:rsid w:val="00496176"/>
    <w:rsid w:val="0049659D"/>
    <w:rsid w:val="0049683F"/>
    <w:rsid w:val="00496B61"/>
    <w:rsid w:val="00496E1D"/>
    <w:rsid w:val="004970DB"/>
    <w:rsid w:val="0049727B"/>
    <w:rsid w:val="004A0193"/>
    <w:rsid w:val="004A0564"/>
    <w:rsid w:val="004A08C7"/>
    <w:rsid w:val="004A0BE0"/>
    <w:rsid w:val="004A10BD"/>
    <w:rsid w:val="004A154B"/>
    <w:rsid w:val="004A24C8"/>
    <w:rsid w:val="004A29F7"/>
    <w:rsid w:val="004A29FD"/>
    <w:rsid w:val="004A2AE5"/>
    <w:rsid w:val="004A2ECC"/>
    <w:rsid w:val="004A3598"/>
    <w:rsid w:val="004A3AC1"/>
    <w:rsid w:val="004A4487"/>
    <w:rsid w:val="004A44D1"/>
    <w:rsid w:val="004A4509"/>
    <w:rsid w:val="004A48A4"/>
    <w:rsid w:val="004A493E"/>
    <w:rsid w:val="004A4B33"/>
    <w:rsid w:val="004A4D23"/>
    <w:rsid w:val="004A57B0"/>
    <w:rsid w:val="004A5B6D"/>
    <w:rsid w:val="004A686A"/>
    <w:rsid w:val="004A6C8C"/>
    <w:rsid w:val="004A7467"/>
    <w:rsid w:val="004A7476"/>
    <w:rsid w:val="004A786E"/>
    <w:rsid w:val="004A7D87"/>
    <w:rsid w:val="004B0C94"/>
    <w:rsid w:val="004B0D7B"/>
    <w:rsid w:val="004B1593"/>
    <w:rsid w:val="004B1772"/>
    <w:rsid w:val="004B1823"/>
    <w:rsid w:val="004B2250"/>
    <w:rsid w:val="004B2793"/>
    <w:rsid w:val="004B366F"/>
    <w:rsid w:val="004B368C"/>
    <w:rsid w:val="004B373D"/>
    <w:rsid w:val="004B40E9"/>
    <w:rsid w:val="004B42C2"/>
    <w:rsid w:val="004B45AC"/>
    <w:rsid w:val="004B5510"/>
    <w:rsid w:val="004B5627"/>
    <w:rsid w:val="004B57B7"/>
    <w:rsid w:val="004B57CA"/>
    <w:rsid w:val="004B5A15"/>
    <w:rsid w:val="004B64AE"/>
    <w:rsid w:val="004B6685"/>
    <w:rsid w:val="004B6FC2"/>
    <w:rsid w:val="004B72A0"/>
    <w:rsid w:val="004B7409"/>
    <w:rsid w:val="004B777C"/>
    <w:rsid w:val="004B787D"/>
    <w:rsid w:val="004B7EA8"/>
    <w:rsid w:val="004C01BC"/>
    <w:rsid w:val="004C0B3E"/>
    <w:rsid w:val="004C0E52"/>
    <w:rsid w:val="004C0F1B"/>
    <w:rsid w:val="004C14F9"/>
    <w:rsid w:val="004C1DFB"/>
    <w:rsid w:val="004C2F11"/>
    <w:rsid w:val="004C388C"/>
    <w:rsid w:val="004C3F26"/>
    <w:rsid w:val="004C4185"/>
    <w:rsid w:val="004C4495"/>
    <w:rsid w:val="004C47E9"/>
    <w:rsid w:val="004C48AB"/>
    <w:rsid w:val="004C4981"/>
    <w:rsid w:val="004C4D4F"/>
    <w:rsid w:val="004C525B"/>
    <w:rsid w:val="004C52A2"/>
    <w:rsid w:val="004C5385"/>
    <w:rsid w:val="004C5898"/>
    <w:rsid w:val="004C63E1"/>
    <w:rsid w:val="004C6935"/>
    <w:rsid w:val="004C6BE5"/>
    <w:rsid w:val="004C6E94"/>
    <w:rsid w:val="004C7623"/>
    <w:rsid w:val="004C76D7"/>
    <w:rsid w:val="004C7731"/>
    <w:rsid w:val="004C777F"/>
    <w:rsid w:val="004C7830"/>
    <w:rsid w:val="004C787E"/>
    <w:rsid w:val="004C7BF8"/>
    <w:rsid w:val="004C7F4D"/>
    <w:rsid w:val="004D01CD"/>
    <w:rsid w:val="004D05E1"/>
    <w:rsid w:val="004D0AB6"/>
    <w:rsid w:val="004D0C1F"/>
    <w:rsid w:val="004D0F93"/>
    <w:rsid w:val="004D11C5"/>
    <w:rsid w:val="004D1474"/>
    <w:rsid w:val="004D15D3"/>
    <w:rsid w:val="004D1D56"/>
    <w:rsid w:val="004D238D"/>
    <w:rsid w:val="004D23C6"/>
    <w:rsid w:val="004D25B2"/>
    <w:rsid w:val="004D2708"/>
    <w:rsid w:val="004D2814"/>
    <w:rsid w:val="004D2E4E"/>
    <w:rsid w:val="004D32B0"/>
    <w:rsid w:val="004D36F9"/>
    <w:rsid w:val="004D3F2F"/>
    <w:rsid w:val="004D43CA"/>
    <w:rsid w:val="004D463D"/>
    <w:rsid w:val="004D486C"/>
    <w:rsid w:val="004D4C78"/>
    <w:rsid w:val="004D4DD2"/>
    <w:rsid w:val="004D4E3C"/>
    <w:rsid w:val="004D4F88"/>
    <w:rsid w:val="004D571F"/>
    <w:rsid w:val="004D594D"/>
    <w:rsid w:val="004D5CAB"/>
    <w:rsid w:val="004D5F05"/>
    <w:rsid w:val="004D66C2"/>
    <w:rsid w:val="004D6DC4"/>
    <w:rsid w:val="004D6F0B"/>
    <w:rsid w:val="004D70D9"/>
    <w:rsid w:val="004D70E2"/>
    <w:rsid w:val="004D7345"/>
    <w:rsid w:val="004D7395"/>
    <w:rsid w:val="004D7F0C"/>
    <w:rsid w:val="004E00FB"/>
    <w:rsid w:val="004E0105"/>
    <w:rsid w:val="004E0167"/>
    <w:rsid w:val="004E123D"/>
    <w:rsid w:val="004E16CA"/>
    <w:rsid w:val="004E16EF"/>
    <w:rsid w:val="004E18E7"/>
    <w:rsid w:val="004E1FC5"/>
    <w:rsid w:val="004E2080"/>
    <w:rsid w:val="004E2374"/>
    <w:rsid w:val="004E3315"/>
    <w:rsid w:val="004E3789"/>
    <w:rsid w:val="004E39BF"/>
    <w:rsid w:val="004E3B5B"/>
    <w:rsid w:val="004E3D33"/>
    <w:rsid w:val="004E4C8B"/>
    <w:rsid w:val="004E5617"/>
    <w:rsid w:val="004E5785"/>
    <w:rsid w:val="004E579E"/>
    <w:rsid w:val="004E57AF"/>
    <w:rsid w:val="004E5AB0"/>
    <w:rsid w:val="004E5DD4"/>
    <w:rsid w:val="004E61A3"/>
    <w:rsid w:val="004E6435"/>
    <w:rsid w:val="004E66E9"/>
    <w:rsid w:val="004E6898"/>
    <w:rsid w:val="004E68B0"/>
    <w:rsid w:val="004E6CD3"/>
    <w:rsid w:val="004E6F16"/>
    <w:rsid w:val="004E745B"/>
    <w:rsid w:val="004E7880"/>
    <w:rsid w:val="004E7B33"/>
    <w:rsid w:val="004E7B59"/>
    <w:rsid w:val="004E7E90"/>
    <w:rsid w:val="004E7F72"/>
    <w:rsid w:val="004F01F8"/>
    <w:rsid w:val="004F0BB0"/>
    <w:rsid w:val="004F0CC7"/>
    <w:rsid w:val="004F1085"/>
    <w:rsid w:val="004F1160"/>
    <w:rsid w:val="004F135A"/>
    <w:rsid w:val="004F1525"/>
    <w:rsid w:val="004F1B52"/>
    <w:rsid w:val="004F226B"/>
    <w:rsid w:val="004F26D5"/>
    <w:rsid w:val="004F2A18"/>
    <w:rsid w:val="004F2F2F"/>
    <w:rsid w:val="004F318F"/>
    <w:rsid w:val="004F33E6"/>
    <w:rsid w:val="004F3A3C"/>
    <w:rsid w:val="004F3BB1"/>
    <w:rsid w:val="004F3C17"/>
    <w:rsid w:val="004F42E4"/>
    <w:rsid w:val="004F445A"/>
    <w:rsid w:val="004F45D0"/>
    <w:rsid w:val="004F4660"/>
    <w:rsid w:val="004F4669"/>
    <w:rsid w:val="004F4778"/>
    <w:rsid w:val="004F4B4B"/>
    <w:rsid w:val="004F5E0E"/>
    <w:rsid w:val="004F65FC"/>
    <w:rsid w:val="004F66A5"/>
    <w:rsid w:val="004F6B65"/>
    <w:rsid w:val="004F7A43"/>
    <w:rsid w:val="005008E7"/>
    <w:rsid w:val="005009F1"/>
    <w:rsid w:val="00500C0A"/>
    <w:rsid w:val="00500C57"/>
    <w:rsid w:val="00501327"/>
    <w:rsid w:val="005014EA"/>
    <w:rsid w:val="0050200A"/>
    <w:rsid w:val="0050233F"/>
    <w:rsid w:val="00502783"/>
    <w:rsid w:val="00502B15"/>
    <w:rsid w:val="0050302A"/>
    <w:rsid w:val="005035F2"/>
    <w:rsid w:val="00503654"/>
    <w:rsid w:val="005039EA"/>
    <w:rsid w:val="00503D69"/>
    <w:rsid w:val="00503DE7"/>
    <w:rsid w:val="00503FF7"/>
    <w:rsid w:val="005041DC"/>
    <w:rsid w:val="00504882"/>
    <w:rsid w:val="005048CE"/>
    <w:rsid w:val="00505186"/>
    <w:rsid w:val="00505491"/>
    <w:rsid w:val="00505655"/>
    <w:rsid w:val="00505CD6"/>
    <w:rsid w:val="005061DE"/>
    <w:rsid w:val="005064F3"/>
    <w:rsid w:val="005065E2"/>
    <w:rsid w:val="00506A6D"/>
    <w:rsid w:val="00506C07"/>
    <w:rsid w:val="00506D9A"/>
    <w:rsid w:val="00506DA1"/>
    <w:rsid w:val="00506F2C"/>
    <w:rsid w:val="0050725D"/>
    <w:rsid w:val="005074E8"/>
    <w:rsid w:val="005079BD"/>
    <w:rsid w:val="00507B7F"/>
    <w:rsid w:val="00507BB6"/>
    <w:rsid w:val="00507CB9"/>
    <w:rsid w:val="00507D94"/>
    <w:rsid w:val="00510072"/>
    <w:rsid w:val="00510260"/>
    <w:rsid w:val="0051082D"/>
    <w:rsid w:val="00510BAA"/>
    <w:rsid w:val="005116F6"/>
    <w:rsid w:val="00511967"/>
    <w:rsid w:val="005120DD"/>
    <w:rsid w:val="00512270"/>
    <w:rsid w:val="005124E5"/>
    <w:rsid w:val="0051273C"/>
    <w:rsid w:val="00512D79"/>
    <w:rsid w:val="005133E0"/>
    <w:rsid w:val="005136AC"/>
    <w:rsid w:val="00513725"/>
    <w:rsid w:val="00513AA4"/>
    <w:rsid w:val="00513B5A"/>
    <w:rsid w:val="00513BF5"/>
    <w:rsid w:val="00513E6E"/>
    <w:rsid w:val="005144CD"/>
    <w:rsid w:val="00514613"/>
    <w:rsid w:val="00514623"/>
    <w:rsid w:val="0051473E"/>
    <w:rsid w:val="005151F3"/>
    <w:rsid w:val="0051583B"/>
    <w:rsid w:val="0051588C"/>
    <w:rsid w:val="00515911"/>
    <w:rsid w:val="00515B38"/>
    <w:rsid w:val="005161DA"/>
    <w:rsid w:val="00517B67"/>
    <w:rsid w:val="00517D6F"/>
    <w:rsid w:val="00517E95"/>
    <w:rsid w:val="00520674"/>
    <w:rsid w:val="0052086C"/>
    <w:rsid w:val="00520A49"/>
    <w:rsid w:val="00520D22"/>
    <w:rsid w:val="00520FDB"/>
    <w:rsid w:val="00521D86"/>
    <w:rsid w:val="0052285B"/>
    <w:rsid w:val="005237D7"/>
    <w:rsid w:val="00523AE4"/>
    <w:rsid w:val="00523C19"/>
    <w:rsid w:val="00523C35"/>
    <w:rsid w:val="00524956"/>
    <w:rsid w:val="00524AEC"/>
    <w:rsid w:val="00524B1C"/>
    <w:rsid w:val="0052518C"/>
    <w:rsid w:val="005256C4"/>
    <w:rsid w:val="005266C1"/>
    <w:rsid w:val="00526860"/>
    <w:rsid w:val="00526C21"/>
    <w:rsid w:val="00526D51"/>
    <w:rsid w:val="00527194"/>
    <w:rsid w:val="005271A6"/>
    <w:rsid w:val="00527403"/>
    <w:rsid w:val="005275EB"/>
    <w:rsid w:val="0053004A"/>
    <w:rsid w:val="005305CB"/>
    <w:rsid w:val="00530ACC"/>
    <w:rsid w:val="00530C75"/>
    <w:rsid w:val="00531026"/>
    <w:rsid w:val="00531D14"/>
    <w:rsid w:val="00531F63"/>
    <w:rsid w:val="00531F89"/>
    <w:rsid w:val="005323E8"/>
    <w:rsid w:val="005327D8"/>
    <w:rsid w:val="005332C2"/>
    <w:rsid w:val="00533707"/>
    <w:rsid w:val="00533B00"/>
    <w:rsid w:val="00534281"/>
    <w:rsid w:val="00534973"/>
    <w:rsid w:val="00534B0E"/>
    <w:rsid w:val="00535643"/>
    <w:rsid w:val="00535798"/>
    <w:rsid w:val="00535C7B"/>
    <w:rsid w:val="0053620E"/>
    <w:rsid w:val="00536243"/>
    <w:rsid w:val="00537480"/>
    <w:rsid w:val="005376E7"/>
    <w:rsid w:val="005402CD"/>
    <w:rsid w:val="00540982"/>
    <w:rsid w:val="00540C70"/>
    <w:rsid w:val="005412C8"/>
    <w:rsid w:val="005416C8"/>
    <w:rsid w:val="0054178A"/>
    <w:rsid w:val="0054181E"/>
    <w:rsid w:val="00541B94"/>
    <w:rsid w:val="00541BA1"/>
    <w:rsid w:val="00541C3E"/>
    <w:rsid w:val="00541E90"/>
    <w:rsid w:val="005424BD"/>
    <w:rsid w:val="00542559"/>
    <w:rsid w:val="005425EE"/>
    <w:rsid w:val="005428DB"/>
    <w:rsid w:val="00542950"/>
    <w:rsid w:val="00542F14"/>
    <w:rsid w:val="005436BC"/>
    <w:rsid w:val="00543926"/>
    <w:rsid w:val="00544021"/>
    <w:rsid w:val="005441C4"/>
    <w:rsid w:val="005442B0"/>
    <w:rsid w:val="0054436F"/>
    <w:rsid w:val="0054444C"/>
    <w:rsid w:val="0054448D"/>
    <w:rsid w:val="00545092"/>
    <w:rsid w:val="00545411"/>
    <w:rsid w:val="005455B9"/>
    <w:rsid w:val="00545776"/>
    <w:rsid w:val="00545841"/>
    <w:rsid w:val="00545C2E"/>
    <w:rsid w:val="005461C5"/>
    <w:rsid w:val="00546229"/>
    <w:rsid w:val="00546827"/>
    <w:rsid w:val="00546FBF"/>
    <w:rsid w:val="005471A9"/>
    <w:rsid w:val="00547D05"/>
    <w:rsid w:val="00547DD3"/>
    <w:rsid w:val="0055024C"/>
    <w:rsid w:val="0055032E"/>
    <w:rsid w:val="005508DC"/>
    <w:rsid w:val="005510F7"/>
    <w:rsid w:val="00551413"/>
    <w:rsid w:val="00551496"/>
    <w:rsid w:val="0055158A"/>
    <w:rsid w:val="005515EE"/>
    <w:rsid w:val="00551B4C"/>
    <w:rsid w:val="00551CF0"/>
    <w:rsid w:val="005522DC"/>
    <w:rsid w:val="005523E1"/>
    <w:rsid w:val="0055247A"/>
    <w:rsid w:val="00552AF2"/>
    <w:rsid w:val="00552BC4"/>
    <w:rsid w:val="00552E2F"/>
    <w:rsid w:val="00552F03"/>
    <w:rsid w:val="00553DCF"/>
    <w:rsid w:val="00553E2D"/>
    <w:rsid w:val="005542D4"/>
    <w:rsid w:val="00554972"/>
    <w:rsid w:val="00554CC0"/>
    <w:rsid w:val="00554EB8"/>
    <w:rsid w:val="00554F40"/>
    <w:rsid w:val="00555031"/>
    <w:rsid w:val="00555300"/>
    <w:rsid w:val="0055537B"/>
    <w:rsid w:val="00555442"/>
    <w:rsid w:val="0055552A"/>
    <w:rsid w:val="00555E0D"/>
    <w:rsid w:val="0055654D"/>
    <w:rsid w:val="00556B34"/>
    <w:rsid w:val="005571A9"/>
    <w:rsid w:val="00557379"/>
    <w:rsid w:val="0055796A"/>
    <w:rsid w:val="00557E16"/>
    <w:rsid w:val="00560286"/>
    <w:rsid w:val="005602B1"/>
    <w:rsid w:val="005606A8"/>
    <w:rsid w:val="005607CE"/>
    <w:rsid w:val="00560ACC"/>
    <w:rsid w:val="00560E55"/>
    <w:rsid w:val="00560EE6"/>
    <w:rsid w:val="00561CCC"/>
    <w:rsid w:val="00561D70"/>
    <w:rsid w:val="0056251B"/>
    <w:rsid w:val="0056257C"/>
    <w:rsid w:val="00562C12"/>
    <w:rsid w:val="00562ECD"/>
    <w:rsid w:val="00563955"/>
    <w:rsid w:val="00564F87"/>
    <w:rsid w:val="0056531A"/>
    <w:rsid w:val="0056545A"/>
    <w:rsid w:val="0056583E"/>
    <w:rsid w:val="00565F88"/>
    <w:rsid w:val="005665B7"/>
    <w:rsid w:val="005665CC"/>
    <w:rsid w:val="00566A9B"/>
    <w:rsid w:val="00566E8D"/>
    <w:rsid w:val="00567038"/>
    <w:rsid w:val="005671F1"/>
    <w:rsid w:val="0056720A"/>
    <w:rsid w:val="005675E3"/>
    <w:rsid w:val="005675EC"/>
    <w:rsid w:val="00567BBE"/>
    <w:rsid w:val="00567DC7"/>
    <w:rsid w:val="00567F8D"/>
    <w:rsid w:val="0057022A"/>
    <w:rsid w:val="005709A9"/>
    <w:rsid w:val="005716E9"/>
    <w:rsid w:val="0057195D"/>
    <w:rsid w:val="00571C2A"/>
    <w:rsid w:val="00571FA3"/>
    <w:rsid w:val="005720B8"/>
    <w:rsid w:val="00572829"/>
    <w:rsid w:val="00572F53"/>
    <w:rsid w:val="00572F92"/>
    <w:rsid w:val="00573183"/>
    <w:rsid w:val="0057367A"/>
    <w:rsid w:val="00573823"/>
    <w:rsid w:val="00573E1B"/>
    <w:rsid w:val="00573E43"/>
    <w:rsid w:val="00573F4D"/>
    <w:rsid w:val="0057423C"/>
    <w:rsid w:val="00574552"/>
    <w:rsid w:val="00574571"/>
    <w:rsid w:val="005747A5"/>
    <w:rsid w:val="00574AD9"/>
    <w:rsid w:val="00574FED"/>
    <w:rsid w:val="0057543E"/>
    <w:rsid w:val="005758F7"/>
    <w:rsid w:val="00575992"/>
    <w:rsid w:val="005767F8"/>
    <w:rsid w:val="00577664"/>
    <w:rsid w:val="005778E8"/>
    <w:rsid w:val="00577B33"/>
    <w:rsid w:val="00577CEE"/>
    <w:rsid w:val="00580312"/>
    <w:rsid w:val="00580EED"/>
    <w:rsid w:val="0058116D"/>
    <w:rsid w:val="00581C6A"/>
    <w:rsid w:val="00582098"/>
    <w:rsid w:val="005820EC"/>
    <w:rsid w:val="00582293"/>
    <w:rsid w:val="00582686"/>
    <w:rsid w:val="0058283B"/>
    <w:rsid w:val="00582BA8"/>
    <w:rsid w:val="00582D2E"/>
    <w:rsid w:val="00582F79"/>
    <w:rsid w:val="00583409"/>
    <w:rsid w:val="005834D7"/>
    <w:rsid w:val="00583892"/>
    <w:rsid w:val="00584A5F"/>
    <w:rsid w:val="00585095"/>
    <w:rsid w:val="005853D7"/>
    <w:rsid w:val="005854A6"/>
    <w:rsid w:val="005857CC"/>
    <w:rsid w:val="00586172"/>
    <w:rsid w:val="00586374"/>
    <w:rsid w:val="005867E3"/>
    <w:rsid w:val="00586ED0"/>
    <w:rsid w:val="00587158"/>
    <w:rsid w:val="00587580"/>
    <w:rsid w:val="0058784A"/>
    <w:rsid w:val="00587A7A"/>
    <w:rsid w:val="00587BE5"/>
    <w:rsid w:val="005905B4"/>
    <w:rsid w:val="005910D3"/>
    <w:rsid w:val="00591134"/>
    <w:rsid w:val="00591B45"/>
    <w:rsid w:val="005921CF"/>
    <w:rsid w:val="00592753"/>
    <w:rsid w:val="005927D7"/>
    <w:rsid w:val="005929FC"/>
    <w:rsid w:val="00592FB2"/>
    <w:rsid w:val="005930D1"/>
    <w:rsid w:val="00593234"/>
    <w:rsid w:val="00593345"/>
    <w:rsid w:val="00593683"/>
    <w:rsid w:val="005938BC"/>
    <w:rsid w:val="00593F3B"/>
    <w:rsid w:val="00594BC3"/>
    <w:rsid w:val="00594C6C"/>
    <w:rsid w:val="005956F8"/>
    <w:rsid w:val="00595930"/>
    <w:rsid w:val="005959F7"/>
    <w:rsid w:val="00595BF8"/>
    <w:rsid w:val="00595CFF"/>
    <w:rsid w:val="00595D89"/>
    <w:rsid w:val="00595E20"/>
    <w:rsid w:val="00596140"/>
    <w:rsid w:val="00596291"/>
    <w:rsid w:val="005965A7"/>
    <w:rsid w:val="005966DC"/>
    <w:rsid w:val="00596B9D"/>
    <w:rsid w:val="00596FB7"/>
    <w:rsid w:val="005975C3"/>
    <w:rsid w:val="005976E7"/>
    <w:rsid w:val="00597E1E"/>
    <w:rsid w:val="005A0C78"/>
    <w:rsid w:val="005A0CB6"/>
    <w:rsid w:val="005A0E66"/>
    <w:rsid w:val="005A10EE"/>
    <w:rsid w:val="005A11C6"/>
    <w:rsid w:val="005A16E9"/>
    <w:rsid w:val="005A1930"/>
    <w:rsid w:val="005A1A9C"/>
    <w:rsid w:val="005A2068"/>
    <w:rsid w:val="005A2501"/>
    <w:rsid w:val="005A258D"/>
    <w:rsid w:val="005A25D2"/>
    <w:rsid w:val="005A2FC1"/>
    <w:rsid w:val="005A302D"/>
    <w:rsid w:val="005A317D"/>
    <w:rsid w:val="005A3660"/>
    <w:rsid w:val="005A367C"/>
    <w:rsid w:val="005A4251"/>
    <w:rsid w:val="005A429B"/>
    <w:rsid w:val="005A496A"/>
    <w:rsid w:val="005A4BCE"/>
    <w:rsid w:val="005A4D04"/>
    <w:rsid w:val="005A52C5"/>
    <w:rsid w:val="005A56EB"/>
    <w:rsid w:val="005A5B83"/>
    <w:rsid w:val="005A5F44"/>
    <w:rsid w:val="005A606A"/>
    <w:rsid w:val="005A6499"/>
    <w:rsid w:val="005A695B"/>
    <w:rsid w:val="005A70EC"/>
    <w:rsid w:val="005A735C"/>
    <w:rsid w:val="005A7C6D"/>
    <w:rsid w:val="005A7CD5"/>
    <w:rsid w:val="005A7D5C"/>
    <w:rsid w:val="005A7ED2"/>
    <w:rsid w:val="005B0163"/>
    <w:rsid w:val="005B0538"/>
    <w:rsid w:val="005B056B"/>
    <w:rsid w:val="005B0AC2"/>
    <w:rsid w:val="005B131E"/>
    <w:rsid w:val="005B150A"/>
    <w:rsid w:val="005B192F"/>
    <w:rsid w:val="005B2065"/>
    <w:rsid w:val="005B21AD"/>
    <w:rsid w:val="005B2338"/>
    <w:rsid w:val="005B24A7"/>
    <w:rsid w:val="005B26F3"/>
    <w:rsid w:val="005B2BF6"/>
    <w:rsid w:val="005B2CAD"/>
    <w:rsid w:val="005B3993"/>
    <w:rsid w:val="005B41CA"/>
    <w:rsid w:val="005B4625"/>
    <w:rsid w:val="005B55DA"/>
    <w:rsid w:val="005B5703"/>
    <w:rsid w:val="005B61CE"/>
    <w:rsid w:val="005B64D9"/>
    <w:rsid w:val="005B7324"/>
    <w:rsid w:val="005B7405"/>
    <w:rsid w:val="005B763C"/>
    <w:rsid w:val="005B786B"/>
    <w:rsid w:val="005B7D59"/>
    <w:rsid w:val="005C02A1"/>
    <w:rsid w:val="005C081C"/>
    <w:rsid w:val="005C0A2E"/>
    <w:rsid w:val="005C0A68"/>
    <w:rsid w:val="005C0FCF"/>
    <w:rsid w:val="005C1387"/>
    <w:rsid w:val="005C1CB4"/>
    <w:rsid w:val="005C22BE"/>
    <w:rsid w:val="005C2555"/>
    <w:rsid w:val="005C2A4E"/>
    <w:rsid w:val="005C2B30"/>
    <w:rsid w:val="005C2FA3"/>
    <w:rsid w:val="005C36F1"/>
    <w:rsid w:val="005C38A1"/>
    <w:rsid w:val="005C3D2D"/>
    <w:rsid w:val="005C40EA"/>
    <w:rsid w:val="005C45C8"/>
    <w:rsid w:val="005C487E"/>
    <w:rsid w:val="005C49BA"/>
    <w:rsid w:val="005C4BB4"/>
    <w:rsid w:val="005C4CAA"/>
    <w:rsid w:val="005C4E6C"/>
    <w:rsid w:val="005C526D"/>
    <w:rsid w:val="005C57A7"/>
    <w:rsid w:val="005C58A8"/>
    <w:rsid w:val="005C5BF2"/>
    <w:rsid w:val="005C5D74"/>
    <w:rsid w:val="005C6184"/>
    <w:rsid w:val="005C683F"/>
    <w:rsid w:val="005C68E0"/>
    <w:rsid w:val="005C6C87"/>
    <w:rsid w:val="005C7778"/>
    <w:rsid w:val="005C7CAE"/>
    <w:rsid w:val="005D00CF"/>
    <w:rsid w:val="005D0457"/>
    <w:rsid w:val="005D05FA"/>
    <w:rsid w:val="005D0D40"/>
    <w:rsid w:val="005D0FD4"/>
    <w:rsid w:val="005D1158"/>
    <w:rsid w:val="005D1176"/>
    <w:rsid w:val="005D13D5"/>
    <w:rsid w:val="005D1770"/>
    <w:rsid w:val="005D2223"/>
    <w:rsid w:val="005D2357"/>
    <w:rsid w:val="005D2497"/>
    <w:rsid w:val="005D25FC"/>
    <w:rsid w:val="005D2B36"/>
    <w:rsid w:val="005D31F8"/>
    <w:rsid w:val="005D382C"/>
    <w:rsid w:val="005D3A86"/>
    <w:rsid w:val="005D406F"/>
    <w:rsid w:val="005D45CE"/>
    <w:rsid w:val="005D4FD8"/>
    <w:rsid w:val="005D54CA"/>
    <w:rsid w:val="005D5DDC"/>
    <w:rsid w:val="005D5E0E"/>
    <w:rsid w:val="005D60AE"/>
    <w:rsid w:val="005D6168"/>
    <w:rsid w:val="005D709B"/>
    <w:rsid w:val="005D724F"/>
    <w:rsid w:val="005D7345"/>
    <w:rsid w:val="005D745E"/>
    <w:rsid w:val="005D7BDF"/>
    <w:rsid w:val="005E0468"/>
    <w:rsid w:val="005E0488"/>
    <w:rsid w:val="005E0CE7"/>
    <w:rsid w:val="005E0E6C"/>
    <w:rsid w:val="005E0F7E"/>
    <w:rsid w:val="005E1830"/>
    <w:rsid w:val="005E195A"/>
    <w:rsid w:val="005E1FFF"/>
    <w:rsid w:val="005E283D"/>
    <w:rsid w:val="005E28DC"/>
    <w:rsid w:val="005E28E2"/>
    <w:rsid w:val="005E2915"/>
    <w:rsid w:val="005E29B5"/>
    <w:rsid w:val="005E2B34"/>
    <w:rsid w:val="005E2D3D"/>
    <w:rsid w:val="005E2EB0"/>
    <w:rsid w:val="005E3080"/>
    <w:rsid w:val="005E3366"/>
    <w:rsid w:val="005E3704"/>
    <w:rsid w:val="005E389E"/>
    <w:rsid w:val="005E38EA"/>
    <w:rsid w:val="005E3C97"/>
    <w:rsid w:val="005E3E58"/>
    <w:rsid w:val="005E40A2"/>
    <w:rsid w:val="005E42BC"/>
    <w:rsid w:val="005E4E5A"/>
    <w:rsid w:val="005E4E9E"/>
    <w:rsid w:val="005E4F1C"/>
    <w:rsid w:val="005E5245"/>
    <w:rsid w:val="005E5466"/>
    <w:rsid w:val="005E5526"/>
    <w:rsid w:val="005E5A10"/>
    <w:rsid w:val="005E5DE1"/>
    <w:rsid w:val="005E5E14"/>
    <w:rsid w:val="005E6534"/>
    <w:rsid w:val="005E6550"/>
    <w:rsid w:val="005E65D8"/>
    <w:rsid w:val="005E7835"/>
    <w:rsid w:val="005E7DF6"/>
    <w:rsid w:val="005F03D0"/>
    <w:rsid w:val="005F07D3"/>
    <w:rsid w:val="005F0A57"/>
    <w:rsid w:val="005F0D8A"/>
    <w:rsid w:val="005F1707"/>
    <w:rsid w:val="005F1F45"/>
    <w:rsid w:val="005F20E2"/>
    <w:rsid w:val="005F23F1"/>
    <w:rsid w:val="005F25D1"/>
    <w:rsid w:val="005F2675"/>
    <w:rsid w:val="005F2755"/>
    <w:rsid w:val="005F29AD"/>
    <w:rsid w:val="005F2C55"/>
    <w:rsid w:val="005F2F5E"/>
    <w:rsid w:val="005F3140"/>
    <w:rsid w:val="005F344A"/>
    <w:rsid w:val="005F49AD"/>
    <w:rsid w:val="005F4BFB"/>
    <w:rsid w:val="005F4C95"/>
    <w:rsid w:val="005F4EF7"/>
    <w:rsid w:val="005F5BA5"/>
    <w:rsid w:val="005F5D1D"/>
    <w:rsid w:val="005F5EA4"/>
    <w:rsid w:val="005F62CE"/>
    <w:rsid w:val="005F63E1"/>
    <w:rsid w:val="005F64FE"/>
    <w:rsid w:val="005F7301"/>
    <w:rsid w:val="005F75AD"/>
    <w:rsid w:val="005F7AA2"/>
    <w:rsid w:val="005F7EFD"/>
    <w:rsid w:val="006001D4"/>
    <w:rsid w:val="00600744"/>
    <w:rsid w:val="00600EA3"/>
    <w:rsid w:val="006012CD"/>
    <w:rsid w:val="0060139F"/>
    <w:rsid w:val="00601447"/>
    <w:rsid w:val="006016F6"/>
    <w:rsid w:val="00601E04"/>
    <w:rsid w:val="00601E22"/>
    <w:rsid w:val="00601FDE"/>
    <w:rsid w:val="0060349A"/>
    <w:rsid w:val="00603687"/>
    <w:rsid w:val="006037E3"/>
    <w:rsid w:val="0060381F"/>
    <w:rsid w:val="00603C75"/>
    <w:rsid w:val="00603DBC"/>
    <w:rsid w:val="00603FFB"/>
    <w:rsid w:val="006046C9"/>
    <w:rsid w:val="00604800"/>
    <w:rsid w:val="00604855"/>
    <w:rsid w:val="00604B39"/>
    <w:rsid w:val="00605274"/>
    <w:rsid w:val="0060590C"/>
    <w:rsid w:val="00605A9D"/>
    <w:rsid w:val="00605F36"/>
    <w:rsid w:val="00606037"/>
    <w:rsid w:val="0060605F"/>
    <w:rsid w:val="006064BA"/>
    <w:rsid w:val="006065D3"/>
    <w:rsid w:val="00606680"/>
    <w:rsid w:val="00606A29"/>
    <w:rsid w:val="00606FE4"/>
    <w:rsid w:val="00607455"/>
    <w:rsid w:val="00607777"/>
    <w:rsid w:val="0060778B"/>
    <w:rsid w:val="00607B1D"/>
    <w:rsid w:val="00607CA0"/>
    <w:rsid w:val="00607D30"/>
    <w:rsid w:val="00610153"/>
    <w:rsid w:val="0061084D"/>
    <w:rsid w:val="0061087F"/>
    <w:rsid w:val="006108F7"/>
    <w:rsid w:val="00610B8D"/>
    <w:rsid w:val="00610C08"/>
    <w:rsid w:val="00610C71"/>
    <w:rsid w:val="00610C86"/>
    <w:rsid w:val="00611609"/>
    <w:rsid w:val="00611818"/>
    <w:rsid w:val="00611F8D"/>
    <w:rsid w:val="006121A8"/>
    <w:rsid w:val="006123F7"/>
    <w:rsid w:val="00612404"/>
    <w:rsid w:val="006126D6"/>
    <w:rsid w:val="00612A23"/>
    <w:rsid w:val="00612AF7"/>
    <w:rsid w:val="00612C7D"/>
    <w:rsid w:val="00612C9F"/>
    <w:rsid w:val="00613438"/>
    <w:rsid w:val="00613648"/>
    <w:rsid w:val="00614041"/>
    <w:rsid w:val="00614208"/>
    <w:rsid w:val="006148A8"/>
    <w:rsid w:val="0061490B"/>
    <w:rsid w:val="006149A3"/>
    <w:rsid w:val="00614CBF"/>
    <w:rsid w:val="00615387"/>
    <w:rsid w:val="006155B2"/>
    <w:rsid w:val="0061561D"/>
    <w:rsid w:val="00615657"/>
    <w:rsid w:val="00616085"/>
    <w:rsid w:val="00616467"/>
    <w:rsid w:val="00616526"/>
    <w:rsid w:val="0061680B"/>
    <w:rsid w:val="00616B49"/>
    <w:rsid w:val="00616CA9"/>
    <w:rsid w:val="00616D6C"/>
    <w:rsid w:val="006173EA"/>
    <w:rsid w:val="006175F8"/>
    <w:rsid w:val="00617880"/>
    <w:rsid w:val="00620267"/>
    <w:rsid w:val="006208CD"/>
    <w:rsid w:val="00620CEB"/>
    <w:rsid w:val="0062157F"/>
    <w:rsid w:val="0062203F"/>
    <w:rsid w:val="00622137"/>
    <w:rsid w:val="00622DA2"/>
    <w:rsid w:val="0062328E"/>
    <w:rsid w:val="006233E9"/>
    <w:rsid w:val="0062353C"/>
    <w:rsid w:val="00623794"/>
    <w:rsid w:val="00623925"/>
    <w:rsid w:val="00623DE0"/>
    <w:rsid w:val="00623F33"/>
    <w:rsid w:val="00624355"/>
    <w:rsid w:val="00624778"/>
    <w:rsid w:val="0062499C"/>
    <w:rsid w:val="00625395"/>
    <w:rsid w:val="0062591C"/>
    <w:rsid w:val="00625CB7"/>
    <w:rsid w:val="00625E70"/>
    <w:rsid w:val="0062638A"/>
    <w:rsid w:val="0062642E"/>
    <w:rsid w:val="0062695D"/>
    <w:rsid w:val="0062754F"/>
    <w:rsid w:val="00627D1E"/>
    <w:rsid w:val="00627D5C"/>
    <w:rsid w:val="00627E5F"/>
    <w:rsid w:val="006301B6"/>
    <w:rsid w:val="006302C9"/>
    <w:rsid w:val="00630BAD"/>
    <w:rsid w:val="00631095"/>
    <w:rsid w:val="00631099"/>
    <w:rsid w:val="0063154B"/>
    <w:rsid w:val="00631652"/>
    <w:rsid w:val="00631888"/>
    <w:rsid w:val="00631BC7"/>
    <w:rsid w:val="00631DD7"/>
    <w:rsid w:val="006323F0"/>
    <w:rsid w:val="006325B1"/>
    <w:rsid w:val="00632628"/>
    <w:rsid w:val="00632FE6"/>
    <w:rsid w:val="00633070"/>
    <w:rsid w:val="006331E2"/>
    <w:rsid w:val="00633291"/>
    <w:rsid w:val="006333B5"/>
    <w:rsid w:val="00633B1B"/>
    <w:rsid w:val="00633BDB"/>
    <w:rsid w:val="00633BE6"/>
    <w:rsid w:val="00633CA2"/>
    <w:rsid w:val="00633CE6"/>
    <w:rsid w:val="00633EC3"/>
    <w:rsid w:val="00633F21"/>
    <w:rsid w:val="006344A9"/>
    <w:rsid w:val="0063485B"/>
    <w:rsid w:val="00634BDB"/>
    <w:rsid w:val="00634BF6"/>
    <w:rsid w:val="00634F79"/>
    <w:rsid w:val="0063565D"/>
    <w:rsid w:val="00635BFC"/>
    <w:rsid w:val="006363C6"/>
    <w:rsid w:val="00636BC8"/>
    <w:rsid w:val="00636C32"/>
    <w:rsid w:val="0063732B"/>
    <w:rsid w:val="00637947"/>
    <w:rsid w:val="0063794C"/>
    <w:rsid w:val="00637C02"/>
    <w:rsid w:val="00637C03"/>
    <w:rsid w:val="00640524"/>
    <w:rsid w:val="00640807"/>
    <w:rsid w:val="0064084E"/>
    <w:rsid w:val="00640D0C"/>
    <w:rsid w:val="00641C66"/>
    <w:rsid w:val="006421BB"/>
    <w:rsid w:val="006423B9"/>
    <w:rsid w:val="00642A00"/>
    <w:rsid w:val="00642C46"/>
    <w:rsid w:val="00643D91"/>
    <w:rsid w:val="00643F14"/>
    <w:rsid w:val="00644711"/>
    <w:rsid w:val="006449AA"/>
    <w:rsid w:val="006451A9"/>
    <w:rsid w:val="00645741"/>
    <w:rsid w:val="006457EB"/>
    <w:rsid w:val="00646488"/>
    <w:rsid w:val="006469B0"/>
    <w:rsid w:val="00646B6D"/>
    <w:rsid w:val="00646F65"/>
    <w:rsid w:val="006470DB"/>
    <w:rsid w:val="006470FD"/>
    <w:rsid w:val="0064724E"/>
    <w:rsid w:val="00647294"/>
    <w:rsid w:val="00647613"/>
    <w:rsid w:val="00647B87"/>
    <w:rsid w:val="00647E0B"/>
    <w:rsid w:val="00647FDF"/>
    <w:rsid w:val="00650DEA"/>
    <w:rsid w:val="006514BC"/>
    <w:rsid w:val="00651977"/>
    <w:rsid w:val="00651E9B"/>
    <w:rsid w:val="00652C9B"/>
    <w:rsid w:val="00652D7E"/>
    <w:rsid w:val="00652F18"/>
    <w:rsid w:val="00653585"/>
    <w:rsid w:val="006535F3"/>
    <w:rsid w:val="00653904"/>
    <w:rsid w:val="00653CA4"/>
    <w:rsid w:val="00653D08"/>
    <w:rsid w:val="0065428E"/>
    <w:rsid w:val="0065478C"/>
    <w:rsid w:val="00654F33"/>
    <w:rsid w:val="00655224"/>
    <w:rsid w:val="006560F7"/>
    <w:rsid w:val="00656124"/>
    <w:rsid w:val="00656604"/>
    <w:rsid w:val="006568BF"/>
    <w:rsid w:val="00657123"/>
    <w:rsid w:val="00657911"/>
    <w:rsid w:val="00657978"/>
    <w:rsid w:val="00657E89"/>
    <w:rsid w:val="006603BF"/>
    <w:rsid w:val="006603FA"/>
    <w:rsid w:val="00660639"/>
    <w:rsid w:val="00660787"/>
    <w:rsid w:val="00660D09"/>
    <w:rsid w:val="00660D83"/>
    <w:rsid w:val="00660F7B"/>
    <w:rsid w:val="0066135F"/>
    <w:rsid w:val="006614E2"/>
    <w:rsid w:val="00661551"/>
    <w:rsid w:val="00661C16"/>
    <w:rsid w:val="00662640"/>
    <w:rsid w:val="00662673"/>
    <w:rsid w:val="0066276A"/>
    <w:rsid w:val="00662A22"/>
    <w:rsid w:val="00662CD7"/>
    <w:rsid w:val="00662E83"/>
    <w:rsid w:val="00662F3D"/>
    <w:rsid w:val="00663186"/>
    <w:rsid w:val="0066358E"/>
    <w:rsid w:val="0066363C"/>
    <w:rsid w:val="006637B8"/>
    <w:rsid w:val="00663DA7"/>
    <w:rsid w:val="00664362"/>
    <w:rsid w:val="00664646"/>
    <w:rsid w:val="00664B48"/>
    <w:rsid w:val="00664C0E"/>
    <w:rsid w:val="00665059"/>
    <w:rsid w:val="00665561"/>
    <w:rsid w:val="00665773"/>
    <w:rsid w:val="00665ADE"/>
    <w:rsid w:val="00665AFF"/>
    <w:rsid w:val="00665CDF"/>
    <w:rsid w:val="0066604F"/>
    <w:rsid w:val="0066677C"/>
    <w:rsid w:val="006667CE"/>
    <w:rsid w:val="00666872"/>
    <w:rsid w:val="00666FCA"/>
    <w:rsid w:val="006673FD"/>
    <w:rsid w:val="006678CA"/>
    <w:rsid w:val="00667EA1"/>
    <w:rsid w:val="0067011C"/>
    <w:rsid w:val="006701CD"/>
    <w:rsid w:val="006703F8"/>
    <w:rsid w:val="006711C1"/>
    <w:rsid w:val="006713A5"/>
    <w:rsid w:val="0067153C"/>
    <w:rsid w:val="00671825"/>
    <w:rsid w:val="00671C55"/>
    <w:rsid w:val="00671CA7"/>
    <w:rsid w:val="00672A43"/>
    <w:rsid w:val="00672CD7"/>
    <w:rsid w:val="00672F6E"/>
    <w:rsid w:val="00673A6C"/>
    <w:rsid w:val="006741CA"/>
    <w:rsid w:val="0067429F"/>
    <w:rsid w:val="00674A21"/>
    <w:rsid w:val="00674B5D"/>
    <w:rsid w:val="00674C6C"/>
    <w:rsid w:val="006750C9"/>
    <w:rsid w:val="00675148"/>
    <w:rsid w:val="006751DD"/>
    <w:rsid w:val="006757F8"/>
    <w:rsid w:val="006763EF"/>
    <w:rsid w:val="0067678C"/>
    <w:rsid w:val="00676CFE"/>
    <w:rsid w:val="00676DB5"/>
    <w:rsid w:val="006770C4"/>
    <w:rsid w:val="006777CF"/>
    <w:rsid w:val="0067785E"/>
    <w:rsid w:val="00677B8E"/>
    <w:rsid w:val="00677CC1"/>
    <w:rsid w:val="00677DE7"/>
    <w:rsid w:val="00680461"/>
    <w:rsid w:val="0068047C"/>
    <w:rsid w:val="00680971"/>
    <w:rsid w:val="00680B99"/>
    <w:rsid w:val="00680C68"/>
    <w:rsid w:val="00680CBF"/>
    <w:rsid w:val="00680CC4"/>
    <w:rsid w:val="006816B2"/>
    <w:rsid w:val="00681AB1"/>
    <w:rsid w:val="00681B16"/>
    <w:rsid w:val="00681E67"/>
    <w:rsid w:val="00681E83"/>
    <w:rsid w:val="006820AB"/>
    <w:rsid w:val="006822E1"/>
    <w:rsid w:val="006827D7"/>
    <w:rsid w:val="00682BC8"/>
    <w:rsid w:val="006834D2"/>
    <w:rsid w:val="0068482B"/>
    <w:rsid w:val="00684AFB"/>
    <w:rsid w:val="00684C50"/>
    <w:rsid w:val="00685805"/>
    <w:rsid w:val="006858CF"/>
    <w:rsid w:val="00685BBB"/>
    <w:rsid w:val="00685F8D"/>
    <w:rsid w:val="00686D5A"/>
    <w:rsid w:val="00686F56"/>
    <w:rsid w:val="006871DA"/>
    <w:rsid w:val="0068761E"/>
    <w:rsid w:val="00687A3C"/>
    <w:rsid w:val="00687D68"/>
    <w:rsid w:val="00687D6A"/>
    <w:rsid w:val="00687E30"/>
    <w:rsid w:val="00687F95"/>
    <w:rsid w:val="006900E8"/>
    <w:rsid w:val="006908B9"/>
    <w:rsid w:val="00690C64"/>
    <w:rsid w:val="00690F08"/>
    <w:rsid w:val="00690FE5"/>
    <w:rsid w:val="00691376"/>
    <w:rsid w:val="006914F7"/>
    <w:rsid w:val="00691641"/>
    <w:rsid w:val="00691E0F"/>
    <w:rsid w:val="00691FB2"/>
    <w:rsid w:val="006924FA"/>
    <w:rsid w:val="00692798"/>
    <w:rsid w:val="006928C5"/>
    <w:rsid w:val="00692CD0"/>
    <w:rsid w:val="00693193"/>
    <w:rsid w:val="006932A0"/>
    <w:rsid w:val="00693429"/>
    <w:rsid w:val="00693807"/>
    <w:rsid w:val="006938A8"/>
    <w:rsid w:val="00693D86"/>
    <w:rsid w:val="00694FA9"/>
    <w:rsid w:val="00695195"/>
    <w:rsid w:val="00695E7C"/>
    <w:rsid w:val="00695EFF"/>
    <w:rsid w:val="00696525"/>
    <w:rsid w:val="00696700"/>
    <w:rsid w:val="00696C4E"/>
    <w:rsid w:val="00696E2D"/>
    <w:rsid w:val="00696F27"/>
    <w:rsid w:val="00697698"/>
    <w:rsid w:val="006977C2"/>
    <w:rsid w:val="006A0AAF"/>
    <w:rsid w:val="006A1553"/>
    <w:rsid w:val="006A209E"/>
    <w:rsid w:val="006A2BA3"/>
    <w:rsid w:val="006A34FC"/>
    <w:rsid w:val="006A3C8A"/>
    <w:rsid w:val="006A3D6C"/>
    <w:rsid w:val="006A3E5F"/>
    <w:rsid w:val="006A3F59"/>
    <w:rsid w:val="006A47AB"/>
    <w:rsid w:val="006A4BB4"/>
    <w:rsid w:val="006A4CA2"/>
    <w:rsid w:val="006A4FE6"/>
    <w:rsid w:val="006A52F7"/>
    <w:rsid w:val="006A5A5C"/>
    <w:rsid w:val="006A5D4A"/>
    <w:rsid w:val="006A5F10"/>
    <w:rsid w:val="006A6B95"/>
    <w:rsid w:val="006A6CE2"/>
    <w:rsid w:val="006A7013"/>
    <w:rsid w:val="006A7316"/>
    <w:rsid w:val="006A74B5"/>
    <w:rsid w:val="006A756E"/>
    <w:rsid w:val="006A7A41"/>
    <w:rsid w:val="006B0877"/>
    <w:rsid w:val="006B08C6"/>
    <w:rsid w:val="006B08D1"/>
    <w:rsid w:val="006B0A89"/>
    <w:rsid w:val="006B0A96"/>
    <w:rsid w:val="006B0B8D"/>
    <w:rsid w:val="006B149B"/>
    <w:rsid w:val="006B15DE"/>
    <w:rsid w:val="006B2437"/>
    <w:rsid w:val="006B2BEA"/>
    <w:rsid w:val="006B2F7F"/>
    <w:rsid w:val="006B2FE9"/>
    <w:rsid w:val="006B31FE"/>
    <w:rsid w:val="006B32E9"/>
    <w:rsid w:val="006B352F"/>
    <w:rsid w:val="006B3650"/>
    <w:rsid w:val="006B39AF"/>
    <w:rsid w:val="006B3BB4"/>
    <w:rsid w:val="006B3D61"/>
    <w:rsid w:val="006B40A8"/>
    <w:rsid w:val="006B42BF"/>
    <w:rsid w:val="006B4BE2"/>
    <w:rsid w:val="006B4E0D"/>
    <w:rsid w:val="006B4FF3"/>
    <w:rsid w:val="006B51DE"/>
    <w:rsid w:val="006B556F"/>
    <w:rsid w:val="006B57AD"/>
    <w:rsid w:val="006B5949"/>
    <w:rsid w:val="006B637A"/>
    <w:rsid w:val="006B63F2"/>
    <w:rsid w:val="006B63F3"/>
    <w:rsid w:val="006B6DE6"/>
    <w:rsid w:val="006B6DF5"/>
    <w:rsid w:val="006B7A68"/>
    <w:rsid w:val="006B7BEF"/>
    <w:rsid w:val="006B7FF7"/>
    <w:rsid w:val="006C0083"/>
    <w:rsid w:val="006C038A"/>
    <w:rsid w:val="006C1489"/>
    <w:rsid w:val="006C14B1"/>
    <w:rsid w:val="006C16AF"/>
    <w:rsid w:val="006C17C8"/>
    <w:rsid w:val="006C1B8A"/>
    <w:rsid w:val="006C1C17"/>
    <w:rsid w:val="006C2143"/>
    <w:rsid w:val="006C2258"/>
    <w:rsid w:val="006C245C"/>
    <w:rsid w:val="006C24BE"/>
    <w:rsid w:val="006C2CBC"/>
    <w:rsid w:val="006C2DE1"/>
    <w:rsid w:val="006C30AA"/>
    <w:rsid w:val="006C320A"/>
    <w:rsid w:val="006C383C"/>
    <w:rsid w:val="006C43D5"/>
    <w:rsid w:val="006C455D"/>
    <w:rsid w:val="006C45BA"/>
    <w:rsid w:val="006C46D6"/>
    <w:rsid w:val="006C4C82"/>
    <w:rsid w:val="006C4E6D"/>
    <w:rsid w:val="006C5334"/>
    <w:rsid w:val="006C54E9"/>
    <w:rsid w:val="006C582A"/>
    <w:rsid w:val="006C5885"/>
    <w:rsid w:val="006C5A1A"/>
    <w:rsid w:val="006C5DE3"/>
    <w:rsid w:val="006C5FB1"/>
    <w:rsid w:val="006C5FD7"/>
    <w:rsid w:val="006C6F01"/>
    <w:rsid w:val="006C727A"/>
    <w:rsid w:val="006C73DE"/>
    <w:rsid w:val="006C75CB"/>
    <w:rsid w:val="006C7CA9"/>
    <w:rsid w:val="006D036E"/>
    <w:rsid w:val="006D0390"/>
    <w:rsid w:val="006D05DA"/>
    <w:rsid w:val="006D0762"/>
    <w:rsid w:val="006D0A21"/>
    <w:rsid w:val="006D0AC0"/>
    <w:rsid w:val="006D147A"/>
    <w:rsid w:val="006D1702"/>
    <w:rsid w:val="006D1919"/>
    <w:rsid w:val="006D1A01"/>
    <w:rsid w:val="006D1A9F"/>
    <w:rsid w:val="006D1AA2"/>
    <w:rsid w:val="006D21D9"/>
    <w:rsid w:val="006D28BB"/>
    <w:rsid w:val="006D2B48"/>
    <w:rsid w:val="006D303B"/>
    <w:rsid w:val="006D3329"/>
    <w:rsid w:val="006D3441"/>
    <w:rsid w:val="006D383C"/>
    <w:rsid w:val="006D3CE4"/>
    <w:rsid w:val="006D3E79"/>
    <w:rsid w:val="006D484E"/>
    <w:rsid w:val="006D4C80"/>
    <w:rsid w:val="006D4DF1"/>
    <w:rsid w:val="006D5893"/>
    <w:rsid w:val="006D5B6F"/>
    <w:rsid w:val="006D5C0B"/>
    <w:rsid w:val="006D707B"/>
    <w:rsid w:val="006D7355"/>
    <w:rsid w:val="006D78DF"/>
    <w:rsid w:val="006D7C7A"/>
    <w:rsid w:val="006E0172"/>
    <w:rsid w:val="006E0330"/>
    <w:rsid w:val="006E0692"/>
    <w:rsid w:val="006E07CD"/>
    <w:rsid w:val="006E0F74"/>
    <w:rsid w:val="006E1599"/>
    <w:rsid w:val="006E1B4D"/>
    <w:rsid w:val="006E210D"/>
    <w:rsid w:val="006E25D3"/>
    <w:rsid w:val="006E28FB"/>
    <w:rsid w:val="006E2CAE"/>
    <w:rsid w:val="006E2D9F"/>
    <w:rsid w:val="006E2ECC"/>
    <w:rsid w:val="006E32B9"/>
    <w:rsid w:val="006E3471"/>
    <w:rsid w:val="006E3AC9"/>
    <w:rsid w:val="006E45ED"/>
    <w:rsid w:val="006E4B92"/>
    <w:rsid w:val="006E5544"/>
    <w:rsid w:val="006E5AC6"/>
    <w:rsid w:val="006E62AB"/>
    <w:rsid w:val="006E68E1"/>
    <w:rsid w:val="006E6D05"/>
    <w:rsid w:val="006E7553"/>
    <w:rsid w:val="006E7FB2"/>
    <w:rsid w:val="006F0196"/>
    <w:rsid w:val="006F0758"/>
    <w:rsid w:val="006F0FCA"/>
    <w:rsid w:val="006F16CA"/>
    <w:rsid w:val="006F17F5"/>
    <w:rsid w:val="006F1818"/>
    <w:rsid w:val="006F199D"/>
    <w:rsid w:val="006F1A5C"/>
    <w:rsid w:val="006F1E9A"/>
    <w:rsid w:val="006F2293"/>
    <w:rsid w:val="006F2429"/>
    <w:rsid w:val="006F266D"/>
    <w:rsid w:val="006F2E5C"/>
    <w:rsid w:val="006F2FA1"/>
    <w:rsid w:val="006F367D"/>
    <w:rsid w:val="006F36B1"/>
    <w:rsid w:val="006F37D2"/>
    <w:rsid w:val="006F3912"/>
    <w:rsid w:val="006F3A1D"/>
    <w:rsid w:val="006F3E44"/>
    <w:rsid w:val="006F4458"/>
    <w:rsid w:val="006F483A"/>
    <w:rsid w:val="006F4A65"/>
    <w:rsid w:val="006F4C32"/>
    <w:rsid w:val="006F4D17"/>
    <w:rsid w:val="006F4FF6"/>
    <w:rsid w:val="006F5214"/>
    <w:rsid w:val="006F54EA"/>
    <w:rsid w:val="006F5587"/>
    <w:rsid w:val="006F5A06"/>
    <w:rsid w:val="006F5A38"/>
    <w:rsid w:val="006F5A8D"/>
    <w:rsid w:val="006F5AFE"/>
    <w:rsid w:val="006F5E62"/>
    <w:rsid w:val="006F6038"/>
    <w:rsid w:val="006F64C0"/>
    <w:rsid w:val="006F668F"/>
    <w:rsid w:val="006F6C30"/>
    <w:rsid w:val="006F7109"/>
    <w:rsid w:val="006F761F"/>
    <w:rsid w:val="006F795D"/>
    <w:rsid w:val="006F7F6E"/>
    <w:rsid w:val="006F7F77"/>
    <w:rsid w:val="00700960"/>
    <w:rsid w:val="00700D17"/>
    <w:rsid w:val="00700E95"/>
    <w:rsid w:val="007010AC"/>
    <w:rsid w:val="007012CB"/>
    <w:rsid w:val="00701637"/>
    <w:rsid w:val="00701718"/>
    <w:rsid w:val="00701897"/>
    <w:rsid w:val="007020EF"/>
    <w:rsid w:val="007022AB"/>
    <w:rsid w:val="0070241C"/>
    <w:rsid w:val="00702B26"/>
    <w:rsid w:val="00702FCA"/>
    <w:rsid w:val="00702FF4"/>
    <w:rsid w:val="00703212"/>
    <w:rsid w:val="0070327D"/>
    <w:rsid w:val="0070373C"/>
    <w:rsid w:val="00703786"/>
    <w:rsid w:val="00703DC5"/>
    <w:rsid w:val="00704451"/>
    <w:rsid w:val="00704E17"/>
    <w:rsid w:val="00705152"/>
    <w:rsid w:val="00705828"/>
    <w:rsid w:val="00705B5A"/>
    <w:rsid w:val="0070602A"/>
    <w:rsid w:val="0070606E"/>
    <w:rsid w:val="0070669B"/>
    <w:rsid w:val="007070D7"/>
    <w:rsid w:val="007073E0"/>
    <w:rsid w:val="00707E75"/>
    <w:rsid w:val="00710031"/>
    <w:rsid w:val="007100E9"/>
    <w:rsid w:val="0071058B"/>
    <w:rsid w:val="00710CF3"/>
    <w:rsid w:val="00711358"/>
    <w:rsid w:val="00711879"/>
    <w:rsid w:val="00711DA0"/>
    <w:rsid w:val="00712587"/>
    <w:rsid w:val="00713403"/>
    <w:rsid w:val="00713898"/>
    <w:rsid w:val="00714747"/>
    <w:rsid w:val="007149A4"/>
    <w:rsid w:val="0071566F"/>
    <w:rsid w:val="007156AF"/>
    <w:rsid w:val="00715963"/>
    <w:rsid w:val="0071596E"/>
    <w:rsid w:val="00715BC6"/>
    <w:rsid w:val="00715DCC"/>
    <w:rsid w:val="00715E65"/>
    <w:rsid w:val="007163E1"/>
    <w:rsid w:val="0071698C"/>
    <w:rsid w:val="00717091"/>
    <w:rsid w:val="007173C9"/>
    <w:rsid w:val="00717B44"/>
    <w:rsid w:val="00720203"/>
    <w:rsid w:val="007207B6"/>
    <w:rsid w:val="00720A67"/>
    <w:rsid w:val="00720B51"/>
    <w:rsid w:val="00720E01"/>
    <w:rsid w:val="00721208"/>
    <w:rsid w:val="00721321"/>
    <w:rsid w:val="0072193B"/>
    <w:rsid w:val="007222A6"/>
    <w:rsid w:val="007227E3"/>
    <w:rsid w:val="00722CED"/>
    <w:rsid w:val="00722F37"/>
    <w:rsid w:val="00723844"/>
    <w:rsid w:val="007239B2"/>
    <w:rsid w:val="00723ACC"/>
    <w:rsid w:val="00723C87"/>
    <w:rsid w:val="00723F6A"/>
    <w:rsid w:val="00724158"/>
    <w:rsid w:val="007241CA"/>
    <w:rsid w:val="007244BE"/>
    <w:rsid w:val="00724AA3"/>
    <w:rsid w:val="00724D27"/>
    <w:rsid w:val="007259A6"/>
    <w:rsid w:val="00725CF3"/>
    <w:rsid w:val="0072604F"/>
    <w:rsid w:val="00726446"/>
    <w:rsid w:val="00726A41"/>
    <w:rsid w:val="00726E4B"/>
    <w:rsid w:val="00726F21"/>
    <w:rsid w:val="00726F23"/>
    <w:rsid w:val="00727106"/>
    <w:rsid w:val="007271B3"/>
    <w:rsid w:val="00727379"/>
    <w:rsid w:val="0072764C"/>
    <w:rsid w:val="00727C75"/>
    <w:rsid w:val="00727E30"/>
    <w:rsid w:val="00727EEE"/>
    <w:rsid w:val="00730A43"/>
    <w:rsid w:val="00730E8B"/>
    <w:rsid w:val="00730EC8"/>
    <w:rsid w:val="007311BE"/>
    <w:rsid w:val="007316BE"/>
    <w:rsid w:val="00731D1C"/>
    <w:rsid w:val="00731F78"/>
    <w:rsid w:val="0073214C"/>
    <w:rsid w:val="007323BB"/>
    <w:rsid w:val="0073273F"/>
    <w:rsid w:val="00732D8D"/>
    <w:rsid w:val="00732F02"/>
    <w:rsid w:val="00733318"/>
    <w:rsid w:val="007335DA"/>
    <w:rsid w:val="0073394F"/>
    <w:rsid w:val="00733B61"/>
    <w:rsid w:val="00733BF9"/>
    <w:rsid w:val="00734087"/>
    <w:rsid w:val="00734096"/>
    <w:rsid w:val="007341E0"/>
    <w:rsid w:val="00734690"/>
    <w:rsid w:val="00734A1C"/>
    <w:rsid w:val="0073556D"/>
    <w:rsid w:val="00735A4B"/>
    <w:rsid w:val="00735CB6"/>
    <w:rsid w:val="00735CC6"/>
    <w:rsid w:val="00735EBB"/>
    <w:rsid w:val="00736518"/>
    <w:rsid w:val="00736668"/>
    <w:rsid w:val="0073668D"/>
    <w:rsid w:val="00736796"/>
    <w:rsid w:val="00736AE3"/>
    <w:rsid w:val="0073708D"/>
    <w:rsid w:val="007376B0"/>
    <w:rsid w:val="007376CE"/>
    <w:rsid w:val="00737CB7"/>
    <w:rsid w:val="00737F6E"/>
    <w:rsid w:val="007400C0"/>
    <w:rsid w:val="007402E9"/>
    <w:rsid w:val="00741320"/>
    <w:rsid w:val="00741818"/>
    <w:rsid w:val="00741913"/>
    <w:rsid w:val="00741DBB"/>
    <w:rsid w:val="007422FF"/>
    <w:rsid w:val="00742F56"/>
    <w:rsid w:val="0074301D"/>
    <w:rsid w:val="007435C0"/>
    <w:rsid w:val="0074361D"/>
    <w:rsid w:val="00743821"/>
    <w:rsid w:val="007438FF"/>
    <w:rsid w:val="00743BB0"/>
    <w:rsid w:val="00743BF2"/>
    <w:rsid w:val="00743C77"/>
    <w:rsid w:val="00744363"/>
    <w:rsid w:val="0074437B"/>
    <w:rsid w:val="007445A6"/>
    <w:rsid w:val="00744B6A"/>
    <w:rsid w:val="00744C78"/>
    <w:rsid w:val="00744E6A"/>
    <w:rsid w:val="007450A1"/>
    <w:rsid w:val="007450EB"/>
    <w:rsid w:val="00745D85"/>
    <w:rsid w:val="00746182"/>
    <w:rsid w:val="00746ADC"/>
    <w:rsid w:val="00746B41"/>
    <w:rsid w:val="00746BA8"/>
    <w:rsid w:val="00747016"/>
    <w:rsid w:val="007477EB"/>
    <w:rsid w:val="00747966"/>
    <w:rsid w:val="00747AD3"/>
    <w:rsid w:val="00747CFD"/>
    <w:rsid w:val="00747EB6"/>
    <w:rsid w:val="00750231"/>
    <w:rsid w:val="00750339"/>
    <w:rsid w:val="00750821"/>
    <w:rsid w:val="00750914"/>
    <w:rsid w:val="00750AE4"/>
    <w:rsid w:val="00751170"/>
    <w:rsid w:val="00751320"/>
    <w:rsid w:val="007515AB"/>
    <w:rsid w:val="00751B38"/>
    <w:rsid w:val="007522CB"/>
    <w:rsid w:val="0075281C"/>
    <w:rsid w:val="00752A6E"/>
    <w:rsid w:val="00752A72"/>
    <w:rsid w:val="0075457E"/>
    <w:rsid w:val="00754731"/>
    <w:rsid w:val="00754C0D"/>
    <w:rsid w:val="00754FAE"/>
    <w:rsid w:val="007550F2"/>
    <w:rsid w:val="007551A4"/>
    <w:rsid w:val="007552A6"/>
    <w:rsid w:val="00755621"/>
    <w:rsid w:val="007556D3"/>
    <w:rsid w:val="00755878"/>
    <w:rsid w:val="00755EF3"/>
    <w:rsid w:val="00756243"/>
    <w:rsid w:val="0075680B"/>
    <w:rsid w:val="00756B53"/>
    <w:rsid w:val="00756B8A"/>
    <w:rsid w:val="00757072"/>
    <w:rsid w:val="007570CE"/>
    <w:rsid w:val="007575B0"/>
    <w:rsid w:val="00757EB2"/>
    <w:rsid w:val="00757EF9"/>
    <w:rsid w:val="007607EC"/>
    <w:rsid w:val="00760F82"/>
    <w:rsid w:val="00761171"/>
    <w:rsid w:val="00761547"/>
    <w:rsid w:val="00761719"/>
    <w:rsid w:val="00761911"/>
    <w:rsid w:val="00761A94"/>
    <w:rsid w:val="00761D66"/>
    <w:rsid w:val="00763310"/>
    <w:rsid w:val="007633E8"/>
    <w:rsid w:val="00763A93"/>
    <w:rsid w:val="00763CBE"/>
    <w:rsid w:val="007641D0"/>
    <w:rsid w:val="007643FB"/>
    <w:rsid w:val="00764FFF"/>
    <w:rsid w:val="00765A73"/>
    <w:rsid w:val="00765EB8"/>
    <w:rsid w:val="00766112"/>
    <w:rsid w:val="00766398"/>
    <w:rsid w:val="007665A3"/>
    <w:rsid w:val="00766851"/>
    <w:rsid w:val="00766C23"/>
    <w:rsid w:val="0076724A"/>
    <w:rsid w:val="007675F5"/>
    <w:rsid w:val="007676F0"/>
    <w:rsid w:val="00767729"/>
    <w:rsid w:val="007678F9"/>
    <w:rsid w:val="00767E54"/>
    <w:rsid w:val="00767EAA"/>
    <w:rsid w:val="00767F23"/>
    <w:rsid w:val="007702E4"/>
    <w:rsid w:val="007704DA"/>
    <w:rsid w:val="00770546"/>
    <w:rsid w:val="007708D6"/>
    <w:rsid w:val="00771361"/>
    <w:rsid w:val="0077165A"/>
    <w:rsid w:val="00771709"/>
    <w:rsid w:val="007723EB"/>
    <w:rsid w:val="007733A6"/>
    <w:rsid w:val="007733B1"/>
    <w:rsid w:val="007734E3"/>
    <w:rsid w:val="007738EC"/>
    <w:rsid w:val="00773E15"/>
    <w:rsid w:val="00773F1B"/>
    <w:rsid w:val="00773F98"/>
    <w:rsid w:val="00774304"/>
    <w:rsid w:val="00774386"/>
    <w:rsid w:val="00774D5C"/>
    <w:rsid w:val="00774EFF"/>
    <w:rsid w:val="00775403"/>
    <w:rsid w:val="00775491"/>
    <w:rsid w:val="0077554A"/>
    <w:rsid w:val="00775CDA"/>
    <w:rsid w:val="00775DD7"/>
    <w:rsid w:val="00775E5B"/>
    <w:rsid w:val="00776616"/>
    <w:rsid w:val="00776750"/>
    <w:rsid w:val="00776872"/>
    <w:rsid w:val="0077695E"/>
    <w:rsid w:val="0077726B"/>
    <w:rsid w:val="00777463"/>
    <w:rsid w:val="00777C3E"/>
    <w:rsid w:val="00777D31"/>
    <w:rsid w:val="007808F3"/>
    <w:rsid w:val="00780B43"/>
    <w:rsid w:val="00780EE0"/>
    <w:rsid w:val="007811EE"/>
    <w:rsid w:val="00781213"/>
    <w:rsid w:val="007813F1"/>
    <w:rsid w:val="0078154F"/>
    <w:rsid w:val="007816F8"/>
    <w:rsid w:val="0078196D"/>
    <w:rsid w:val="00781C0C"/>
    <w:rsid w:val="00781E0B"/>
    <w:rsid w:val="00781F29"/>
    <w:rsid w:val="00782755"/>
    <w:rsid w:val="00782C67"/>
    <w:rsid w:val="00782D84"/>
    <w:rsid w:val="0078372C"/>
    <w:rsid w:val="00784CEE"/>
    <w:rsid w:val="00784D77"/>
    <w:rsid w:val="00785203"/>
    <w:rsid w:val="00785708"/>
    <w:rsid w:val="007857BB"/>
    <w:rsid w:val="007859D0"/>
    <w:rsid w:val="00786867"/>
    <w:rsid w:val="00786F33"/>
    <w:rsid w:val="00786F40"/>
    <w:rsid w:val="007872BC"/>
    <w:rsid w:val="00787367"/>
    <w:rsid w:val="00787601"/>
    <w:rsid w:val="0078781C"/>
    <w:rsid w:val="00787942"/>
    <w:rsid w:val="00787C62"/>
    <w:rsid w:val="00790260"/>
    <w:rsid w:val="00790DFB"/>
    <w:rsid w:val="00791111"/>
    <w:rsid w:val="007913F8"/>
    <w:rsid w:val="0079164F"/>
    <w:rsid w:val="007916F4"/>
    <w:rsid w:val="00791F81"/>
    <w:rsid w:val="00792292"/>
    <w:rsid w:val="007926A1"/>
    <w:rsid w:val="00792720"/>
    <w:rsid w:val="00792DCA"/>
    <w:rsid w:val="00792DD6"/>
    <w:rsid w:val="00792F17"/>
    <w:rsid w:val="007932AE"/>
    <w:rsid w:val="007933C2"/>
    <w:rsid w:val="00793484"/>
    <w:rsid w:val="007938B1"/>
    <w:rsid w:val="00793FAA"/>
    <w:rsid w:val="00794096"/>
    <w:rsid w:val="00794519"/>
    <w:rsid w:val="0079453E"/>
    <w:rsid w:val="00794C03"/>
    <w:rsid w:val="00794EC3"/>
    <w:rsid w:val="00794F14"/>
    <w:rsid w:val="007953A4"/>
    <w:rsid w:val="007956B7"/>
    <w:rsid w:val="0079595C"/>
    <w:rsid w:val="00795A02"/>
    <w:rsid w:val="00795A91"/>
    <w:rsid w:val="00795ACE"/>
    <w:rsid w:val="0079603A"/>
    <w:rsid w:val="007968E8"/>
    <w:rsid w:val="0079737C"/>
    <w:rsid w:val="007975AF"/>
    <w:rsid w:val="00797602"/>
    <w:rsid w:val="00797CC3"/>
    <w:rsid w:val="00797FF5"/>
    <w:rsid w:val="007A01E1"/>
    <w:rsid w:val="007A02CE"/>
    <w:rsid w:val="007A02EF"/>
    <w:rsid w:val="007A0590"/>
    <w:rsid w:val="007A0690"/>
    <w:rsid w:val="007A0743"/>
    <w:rsid w:val="007A0C4F"/>
    <w:rsid w:val="007A0E5B"/>
    <w:rsid w:val="007A188F"/>
    <w:rsid w:val="007A1B21"/>
    <w:rsid w:val="007A1FEF"/>
    <w:rsid w:val="007A2410"/>
    <w:rsid w:val="007A28EC"/>
    <w:rsid w:val="007A3144"/>
    <w:rsid w:val="007A3210"/>
    <w:rsid w:val="007A34CC"/>
    <w:rsid w:val="007A3901"/>
    <w:rsid w:val="007A396F"/>
    <w:rsid w:val="007A39B8"/>
    <w:rsid w:val="007A3D01"/>
    <w:rsid w:val="007A3F9B"/>
    <w:rsid w:val="007A4330"/>
    <w:rsid w:val="007A44CD"/>
    <w:rsid w:val="007A4571"/>
    <w:rsid w:val="007A4762"/>
    <w:rsid w:val="007A48E5"/>
    <w:rsid w:val="007A4934"/>
    <w:rsid w:val="007A4BB4"/>
    <w:rsid w:val="007A4EA4"/>
    <w:rsid w:val="007A5417"/>
    <w:rsid w:val="007A57F4"/>
    <w:rsid w:val="007A5853"/>
    <w:rsid w:val="007A5E7E"/>
    <w:rsid w:val="007A6253"/>
    <w:rsid w:val="007A6487"/>
    <w:rsid w:val="007A64D8"/>
    <w:rsid w:val="007A6513"/>
    <w:rsid w:val="007A6529"/>
    <w:rsid w:val="007A6877"/>
    <w:rsid w:val="007A7A96"/>
    <w:rsid w:val="007A7AEE"/>
    <w:rsid w:val="007B0316"/>
    <w:rsid w:val="007B05B2"/>
    <w:rsid w:val="007B0B3D"/>
    <w:rsid w:val="007B0C2F"/>
    <w:rsid w:val="007B0DCD"/>
    <w:rsid w:val="007B0E62"/>
    <w:rsid w:val="007B1230"/>
    <w:rsid w:val="007B164D"/>
    <w:rsid w:val="007B167E"/>
    <w:rsid w:val="007B1D62"/>
    <w:rsid w:val="007B1F31"/>
    <w:rsid w:val="007B2484"/>
    <w:rsid w:val="007B2496"/>
    <w:rsid w:val="007B2516"/>
    <w:rsid w:val="007B2693"/>
    <w:rsid w:val="007B2C28"/>
    <w:rsid w:val="007B3099"/>
    <w:rsid w:val="007B44CF"/>
    <w:rsid w:val="007B461C"/>
    <w:rsid w:val="007B48C1"/>
    <w:rsid w:val="007B4B27"/>
    <w:rsid w:val="007B5347"/>
    <w:rsid w:val="007B552A"/>
    <w:rsid w:val="007B671C"/>
    <w:rsid w:val="007B6789"/>
    <w:rsid w:val="007B679B"/>
    <w:rsid w:val="007B757B"/>
    <w:rsid w:val="007B7D49"/>
    <w:rsid w:val="007C01EE"/>
    <w:rsid w:val="007C0520"/>
    <w:rsid w:val="007C05E1"/>
    <w:rsid w:val="007C1D88"/>
    <w:rsid w:val="007C1E66"/>
    <w:rsid w:val="007C2542"/>
    <w:rsid w:val="007C3616"/>
    <w:rsid w:val="007C36F9"/>
    <w:rsid w:val="007C3851"/>
    <w:rsid w:val="007C39E9"/>
    <w:rsid w:val="007C4049"/>
    <w:rsid w:val="007C43FF"/>
    <w:rsid w:val="007C4688"/>
    <w:rsid w:val="007C4C4D"/>
    <w:rsid w:val="007C4D3C"/>
    <w:rsid w:val="007C515D"/>
    <w:rsid w:val="007C56B4"/>
    <w:rsid w:val="007C5741"/>
    <w:rsid w:val="007C587C"/>
    <w:rsid w:val="007C5B42"/>
    <w:rsid w:val="007C5CC3"/>
    <w:rsid w:val="007C6478"/>
    <w:rsid w:val="007C6C57"/>
    <w:rsid w:val="007C6CDA"/>
    <w:rsid w:val="007C6F04"/>
    <w:rsid w:val="007C6FD9"/>
    <w:rsid w:val="007C700B"/>
    <w:rsid w:val="007C7492"/>
    <w:rsid w:val="007C7675"/>
    <w:rsid w:val="007C779D"/>
    <w:rsid w:val="007C7DE0"/>
    <w:rsid w:val="007C7E3C"/>
    <w:rsid w:val="007D03FD"/>
    <w:rsid w:val="007D04C8"/>
    <w:rsid w:val="007D066C"/>
    <w:rsid w:val="007D0836"/>
    <w:rsid w:val="007D0B4B"/>
    <w:rsid w:val="007D0DE9"/>
    <w:rsid w:val="007D1402"/>
    <w:rsid w:val="007D15B6"/>
    <w:rsid w:val="007D1E55"/>
    <w:rsid w:val="007D1EDC"/>
    <w:rsid w:val="007D20F3"/>
    <w:rsid w:val="007D216D"/>
    <w:rsid w:val="007D2203"/>
    <w:rsid w:val="007D247F"/>
    <w:rsid w:val="007D2BC9"/>
    <w:rsid w:val="007D2C0E"/>
    <w:rsid w:val="007D2D6D"/>
    <w:rsid w:val="007D32D3"/>
    <w:rsid w:val="007D3FDE"/>
    <w:rsid w:val="007D4380"/>
    <w:rsid w:val="007D4AA6"/>
    <w:rsid w:val="007D4E86"/>
    <w:rsid w:val="007D50CF"/>
    <w:rsid w:val="007D567A"/>
    <w:rsid w:val="007D5897"/>
    <w:rsid w:val="007D5CA6"/>
    <w:rsid w:val="007D61AC"/>
    <w:rsid w:val="007D663E"/>
    <w:rsid w:val="007D683D"/>
    <w:rsid w:val="007D695B"/>
    <w:rsid w:val="007D73B6"/>
    <w:rsid w:val="007D7837"/>
    <w:rsid w:val="007D799F"/>
    <w:rsid w:val="007D7BB5"/>
    <w:rsid w:val="007E0065"/>
    <w:rsid w:val="007E02B1"/>
    <w:rsid w:val="007E0FBE"/>
    <w:rsid w:val="007E1653"/>
    <w:rsid w:val="007E17F7"/>
    <w:rsid w:val="007E182C"/>
    <w:rsid w:val="007E1F6F"/>
    <w:rsid w:val="007E20A0"/>
    <w:rsid w:val="007E247F"/>
    <w:rsid w:val="007E2513"/>
    <w:rsid w:val="007E2541"/>
    <w:rsid w:val="007E2725"/>
    <w:rsid w:val="007E2E08"/>
    <w:rsid w:val="007E39F2"/>
    <w:rsid w:val="007E3D88"/>
    <w:rsid w:val="007E3E1A"/>
    <w:rsid w:val="007E4F9D"/>
    <w:rsid w:val="007E50B9"/>
    <w:rsid w:val="007E5778"/>
    <w:rsid w:val="007E580B"/>
    <w:rsid w:val="007E5A36"/>
    <w:rsid w:val="007E5D44"/>
    <w:rsid w:val="007E5F6F"/>
    <w:rsid w:val="007E5FAB"/>
    <w:rsid w:val="007E6191"/>
    <w:rsid w:val="007E61E1"/>
    <w:rsid w:val="007E6381"/>
    <w:rsid w:val="007E7152"/>
    <w:rsid w:val="007E7213"/>
    <w:rsid w:val="007E72A0"/>
    <w:rsid w:val="007E742D"/>
    <w:rsid w:val="007F055B"/>
    <w:rsid w:val="007F0592"/>
    <w:rsid w:val="007F0869"/>
    <w:rsid w:val="007F1423"/>
    <w:rsid w:val="007F17BF"/>
    <w:rsid w:val="007F1A86"/>
    <w:rsid w:val="007F25A9"/>
    <w:rsid w:val="007F321B"/>
    <w:rsid w:val="007F4611"/>
    <w:rsid w:val="007F46DD"/>
    <w:rsid w:val="007F4FC9"/>
    <w:rsid w:val="007F54AE"/>
    <w:rsid w:val="007F5570"/>
    <w:rsid w:val="007F5698"/>
    <w:rsid w:val="007F5ABA"/>
    <w:rsid w:val="007F60BE"/>
    <w:rsid w:val="007F60CF"/>
    <w:rsid w:val="007F64C0"/>
    <w:rsid w:val="007F6ADC"/>
    <w:rsid w:val="007F6D25"/>
    <w:rsid w:val="007F7877"/>
    <w:rsid w:val="007F7C4E"/>
    <w:rsid w:val="008000E2"/>
    <w:rsid w:val="00800207"/>
    <w:rsid w:val="008002BA"/>
    <w:rsid w:val="00800838"/>
    <w:rsid w:val="00801951"/>
    <w:rsid w:val="008022A6"/>
    <w:rsid w:val="008022C0"/>
    <w:rsid w:val="0080236A"/>
    <w:rsid w:val="008023EB"/>
    <w:rsid w:val="008029B5"/>
    <w:rsid w:val="00802B5C"/>
    <w:rsid w:val="00802D7C"/>
    <w:rsid w:val="008032EE"/>
    <w:rsid w:val="00803839"/>
    <w:rsid w:val="00803C01"/>
    <w:rsid w:val="0080416F"/>
    <w:rsid w:val="008044CF"/>
    <w:rsid w:val="008048C0"/>
    <w:rsid w:val="00804953"/>
    <w:rsid w:val="00804D01"/>
    <w:rsid w:val="008052E2"/>
    <w:rsid w:val="008054D4"/>
    <w:rsid w:val="00805B2D"/>
    <w:rsid w:val="00805FCC"/>
    <w:rsid w:val="00805FDD"/>
    <w:rsid w:val="008064E8"/>
    <w:rsid w:val="00806738"/>
    <w:rsid w:val="00806870"/>
    <w:rsid w:val="00806EA2"/>
    <w:rsid w:val="00806EAF"/>
    <w:rsid w:val="0080706C"/>
    <w:rsid w:val="00807209"/>
    <w:rsid w:val="00807961"/>
    <w:rsid w:val="00807F96"/>
    <w:rsid w:val="00810197"/>
    <w:rsid w:val="0081052A"/>
    <w:rsid w:val="008107C0"/>
    <w:rsid w:val="00810AD9"/>
    <w:rsid w:val="00810BEA"/>
    <w:rsid w:val="00810D69"/>
    <w:rsid w:val="00810FDA"/>
    <w:rsid w:val="0081140B"/>
    <w:rsid w:val="00811B26"/>
    <w:rsid w:val="00811E68"/>
    <w:rsid w:val="00812671"/>
    <w:rsid w:val="00812CC4"/>
    <w:rsid w:val="00812EA9"/>
    <w:rsid w:val="00812F36"/>
    <w:rsid w:val="0081300E"/>
    <w:rsid w:val="0081365F"/>
    <w:rsid w:val="00813A0B"/>
    <w:rsid w:val="00813F6A"/>
    <w:rsid w:val="00813FAC"/>
    <w:rsid w:val="00813FF1"/>
    <w:rsid w:val="00814255"/>
    <w:rsid w:val="0081456A"/>
    <w:rsid w:val="0081462C"/>
    <w:rsid w:val="00814992"/>
    <w:rsid w:val="00814D57"/>
    <w:rsid w:val="00814ED0"/>
    <w:rsid w:val="0081500F"/>
    <w:rsid w:val="008150D2"/>
    <w:rsid w:val="008158A1"/>
    <w:rsid w:val="00815C4F"/>
    <w:rsid w:val="00815D09"/>
    <w:rsid w:val="00815D3A"/>
    <w:rsid w:val="00815DF5"/>
    <w:rsid w:val="00815E3A"/>
    <w:rsid w:val="00815F88"/>
    <w:rsid w:val="0081617E"/>
    <w:rsid w:val="00816240"/>
    <w:rsid w:val="00816631"/>
    <w:rsid w:val="00816C64"/>
    <w:rsid w:val="00816E8E"/>
    <w:rsid w:val="008172AD"/>
    <w:rsid w:val="008172DB"/>
    <w:rsid w:val="0081761B"/>
    <w:rsid w:val="00817AEF"/>
    <w:rsid w:val="00817BBD"/>
    <w:rsid w:val="00817EEE"/>
    <w:rsid w:val="00817FB4"/>
    <w:rsid w:val="00820864"/>
    <w:rsid w:val="00820930"/>
    <w:rsid w:val="008218CA"/>
    <w:rsid w:val="00821C10"/>
    <w:rsid w:val="00821E62"/>
    <w:rsid w:val="0082224A"/>
    <w:rsid w:val="00822A5D"/>
    <w:rsid w:val="00822AE7"/>
    <w:rsid w:val="00822B83"/>
    <w:rsid w:val="00822C9F"/>
    <w:rsid w:val="00822EF3"/>
    <w:rsid w:val="00823195"/>
    <w:rsid w:val="0082339F"/>
    <w:rsid w:val="008234B2"/>
    <w:rsid w:val="00823858"/>
    <w:rsid w:val="00823A38"/>
    <w:rsid w:val="00823C32"/>
    <w:rsid w:val="00823D64"/>
    <w:rsid w:val="008243C0"/>
    <w:rsid w:val="00825265"/>
    <w:rsid w:val="008252D0"/>
    <w:rsid w:val="00825485"/>
    <w:rsid w:val="00825938"/>
    <w:rsid w:val="00826192"/>
    <w:rsid w:val="008262DA"/>
    <w:rsid w:val="00826358"/>
    <w:rsid w:val="00826556"/>
    <w:rsid w:val="00826AF5"/>
    <w:rsid w:val="00827565"/>
    <w:rsid w:val="008277CB"/>
    <w:rsid w:val="00827AFB"/>
    <w:rsid w:val="008300FC"/>
    <w:rsid w:val="008302CE"/>
    <w:rsid w:val="00830403"/>
    <w:rsid w:val="0083059A"/>
    <w:rsid w:val="00830712"/>
    <w:rsid w:val="0083153B"/>
    <w:rsid w:val="0083168B"/>
    <w:rsid w:val="00831AF6"/>
    <w:rsid w:val="00831CA7"/>
    <w:rsid w:val="00831DE7"/>
    <w:rsid w:val="00831F1D"/>
    <w:rsid w:val="008321E2"/>
    <w:rsid w:val="00832482"/>
    <w:rsid w:val="00832A2F"/>
    <w:rsid w:val="00832A8D"/>
    <w:rsid w:val="00832CAA"/>
    <w:rsid w:val="00833425"/>
    <w:rsid w:val="008334F5"/>
    <w:rsid w:val="008336A1"/>
    <w:rsid w:val="0083397D"/>
    <w:rsid w:val="008347C3"/>
    <w:rsid w:val="00834D4D"/>
    <w:rsid w:val="00834EA8"/>
    <w:rsid w:val="00834F70"/>
    <w:rsid w:val="008350CB"/>
    <w:rsid w:val="008354C7"/>
    <w:rsid w:val="00835532"/>
    <w:rsid w:val="008358C5"/>
    <w:rsid w:val="008363AD"/>
    <w:rsid w:val="00836684"/>
    <w:rsid w:val="008369C9"/>
    <w:rsid w:val="00836EFC"/>
    <w:rsid w:val="008373DE"/>
    <w:rsid w:val="00837469"/>
    <w:rsid w:val="008377BA"/>
    <w:rsid w:val="00837A4C"/>
    <w:rsid w:val="00837ECA"/>
    <w:rsid w:val="00837EED"/>
    <w:rsid w:val="00837FFD"/>
    <w:rsid w:val="00840088"/>
    <w:rsid w:val="0084054A"/>
    <w:rsid w:val="00840833"/>
    <w:rsid w:val="0084088E"/>
    <w:rsid w:val="00840E7D"/>
    <w:rsid w:val="0084103D"/>
    <w:rsid w:val="008410C2"/>
    <w:rsid w:val="008413D8"/>
    <w:rsid w:val="008416F5"/>
    <w:rsid w:val="00841D70"/>
    <w:rsid w:val="008424D6"/>
    <w:rsid w:val="008427DA"/>
    <w:rsid w:val="00842F95"/>
    <w:rsid w:val="00843350"/>
    <w:rsid w:val="0084339C"/>
    <w:rsid w:val="00843555"/>
    <w:rsid w:val="00843836"/>
    <w:rsid w:val="00843902"/>
    <w:rsid w:val="0084425E"/>
    <w:rsid w:val="0084454E"/>
    <w:rsid w:val="008448E2"/>
    <w:rsid w:val="00844C8E"/>
    <w:rsid w:val="00844FF3"/>
    <w:rsid w:val="00845476"/>
    <w:rsid w:val="00845607"/>
    <w:rsid w:val="0084560E"/>
    <w:rsid w:val="00845AB8"/>
    <w:rsid w:val="008463DC"/>
    <w:rsid w:val="00847982"/>
    <w:rsid w:val="00850416"/>
    <w:rsid w:val="0085066C"/>
    <w:rsid w:val="00850F50"/>
    <w:rsid w:val="00851382"/>
    <w:rsid w:val="008515FE"/>
    <w:rsid w:val="00851D11"/>
    <w:rsid w:val="00851F96"/>
    <w:rsid w:val="0085225E"/>
    <w:rsid w:val="008523ED"/>
    <w:rsid w:val="00852B90"/>
    <w:rsid w:val="00852ED7"/>
    <w:rsid w:val="0085304B"/>
    <w:rsid w:val="008532B8"/>
    <w:rsid w:val="00853847"/>
    <w:rsid w:val="008544DD"/>
    <w:rsid w:val="00854596"/>
    <w:rsid w:val="008549F5"/>
    <w:rsid w:val="00854B54"/>
    <w:rsid w:val="00854D07"/>
    <w:rsid w:val="008556A7"/>
    <w:rsid w:val="00855C9F"/>
    <w:rsid w:val="00855F1E"/>
    <w:rsid w:val="008568C0"/>
    <w:rsid w:val="00856BE4"/>
    <w:rsid w:val="00856FFC"/>
    <w:rsid w:val="00857287"/>
    <w:rsid w:val="008578E6"/>
    <w:rsid w:val="00857BAA"/>
    <w:rsid w:val="00857BDE"/>
    <w:rsid w:val="00857EAA"/>
    <w:rsid w:val="00857FBC"/>
    <w:rsid w:val="00860FFC"/>
    <w:rsid w:val="008611B5"/>
    <w:rsid w:val="0086121C"/>
    <w:rsid w:val="008613AD"/>
    <w:rsid w:val="0086169D"/>
    <w:rsid w:val="00861A08"/>
    <w:rsid w:val="00861DE0"/>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0B7"/>
    <w:rsid w:val="00867203"/>
    <w:rsid w:val="00867250"/>
    <w:rsid w:val="00867D68"/>
    <w:rsid w:val="00867DF0"/>
    <w:rsid w:val="0087047F"/>
    <w:rsid w:val="00870734"/>
    <w:rsid w:val="00870AEE"/>
    <w:rsid w:val="00870C0F"/>
    <w:rsid w:val="00870CAF"/>
    <w:rsid w:val="00871CB5"/>
    <w:rsid w:val="00871F7D"/>
    <w:rsid w:val="008725D1"/>
    <w:rsid w:val="00872C49"/>
    <w:rsid w:val="00872D22"/>
    <w:rsid w:val="0087370E"/>
    <w:rsid w:val="00873E35"/>
    <w:rsid w:val="008740CD"/>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77A96"/>
    <w:rsid w:val="0088001C"/>
    <w:rsid w:val="00880023"/>
    <w:rsid w:val="0088016A"/>
    <w:rsid w:val="00880268"/>
    <w:rsid w:val="00880687"/>
    <w:rsid w:val="008809E7"/>
    <w:rsid w:val="008815F6"/>
    <w:rsid w:val="00881A06"/>
    <w:rsid w:val="00881E87"/>
    <w:rsid w:val="0088201C"/>
    <w:rsid w:val="0088222C"/>
    <w:rsid w:val="0088246B"/>
    <w:rsid w:val="008827CD"/>
    <w:rsid w:val="00882BBA"/>
    <w:rsid w:val="00883096"/>
    <w:rsid w:val="008838A6"/>
    <w:rsid w:val="008844DC"/>
    <w:rsid w:val="008848FE"/>
    <w:rsid w:val="00884F7A"/>
    <w:rsid w:val="0088503C"/>
    <w:rsid w:val="00885F63"/>
    <w:rsid w:val="008867A0"/>
    <w:rsid w:val="00886C2D"/>
    <w:rsid w:val="0088727D"/>
    <w:rsid w:val="0088757D"/>
    <w:rsid w:val="008878CD"/>
    <w:rsid w:val="00887933"/>
    <w:rsid w:val="008879E4"/>
    <w:rsid w:val="0089004E"/>
    <w:rsid w:val="0089014A"/>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4B"/>
    <w:rsid w:val="00893775"/>
    <w:rsid w:val="008939D7"/>
    <w:rsid w:val="00893B7B"/>
    <w:rsid w:val="00893BBB"/>
    <w:rsid w:val="00893CD5"/>
    <w:rsid w:val="00893DCE"/>
    <w:rsid w:val="0089433C"/>
    <w:rsid w:val="0089463B"/>
    <w:rsid w:val="0089474D"/>
    <w:rsid w:val="00894FD4"/>
    <w:rsid w:val="0089516B"/>
    <w:rsid w:val="008952CD"/>
    <w:rsid w:val="0089546A"/>
    <w:rsid w:val="0089599E"/>
    <w:rsid w:val="00895AFA"/>
    <w:rsid w:val="0089616C"/>
    <w:rsid w:val="00896DCA"/>
    <w:rsid w:val="00896E0A"/>
    <w:rsid w:val="00897314"/>
    <w:rsid w:val="0089742D"/>
    <w:rsid w:val="008975EC"/>
    <w:rsid w:val="0089785A"/>
    <w:rsid w:val="008979BC"/>
    <w:rsid w:val="00897CD4"/>
    <w:rsid w:val="00897F7B"/>
    <w:rsid w:val="00897FC4"/>
    <w:rsid w:val="008A01CF"/>
    <w:rsid w:val="008A05CB"/>
    <w:rsid w:val="008A0BCD"/>
    <w:rsid w:val="008A0E73"/>
    <w:rsid w:val="008A0FAA"/>
    <w:rsid w:val="008A1167"/>
    <w:rsid w:val="008A137C"/>
    <w:rsid w:val="008A18A7"/>
    <w:rsid w:val="008A1994"/>
    <w:rsid w:val="008A1A52"/>
    <w:rsid w:val="008A1B6D"/>
    <w:rsid w:val="008A1BF5"/>
    <w:rsid w:val="008A1D4A"/>
    <w:rsid w:val="008A1E2B"/>
    <w:rsid w:val="008A266D"/>
    <w:rsid w:val="008A29CF"/>
    <w:rsid w:val="008A33E2"/>
    <w:rsid w:val="008A3A56"/>
    <w:rsid w:val="008A3BAC"/>
    <w:rsid w:val="008A3DBB"/>
    <w:rsid w:val="008A404A"/>
    <w:rsid w:val="008A4233"/>
    <w:rsid w:val="008A4528"/>
    <w:rsid w:val="008A5038"/>
    <w:rsid w:val="008A520A"/>
    <w:rsid w:val="008A52DE"/>
    <w:rsid w:val="008A54EA"/>
    <w:rsid w:val="008A54F5"/>
    <w:rsid w:val="008A56C7"/>
    <w:rsid w:val="008A5ED4"/>
    <w:rsid w:val="008A6ACF"/>
    <w:rsid w:val="008A6CBF"/>
    <w:rsid w:val="008A6E16"/>
    <w:rsid w:val="008A707A"/>
    <w:rsid w:val="008A7179"/>
    <w:rsid w:val="008A7C46"/>
    <w:rsid w:val="008A7D78"/>
    <w:rsid w:val="008B018C"/>
    <w:rsid w:val="008B0890"/>
    <w:rsid w:val="008B08C7"/>
    <w:rsid w:val="008B0A47"/>
    <w:rsid w:val="008B0B2D"/>
    <w:rsid w:val="008B0E22"/>
    <w:rsid w:val="008B1016"/>
    <w:rsid w:val="008B1099"/>
    <w:rsid w:val="008B113D"/>
    <w:rsid w:val="008B1234"/>
    <w:rsid w:val="008B1803"/>
    <w:rsid w:val="008B183A"/>
    <w:rsid w:val="008B1ABA"/>
    <w:rsid w:val="008B24B1"/>
    <w:rsid w:val="008B2695"/>
    <w:rsid w:val="008B2785"/>
    <w:rsid w:val="008B27D0"/>
    <w:rsid w:val="008B3236"/>
    <w:rsid w:val="008B391A"/>
    <w:rsid w:val="008B3B32"/>
    <w:rsid w:val="008B3F38"/>
    <w:rsid w:val="008B438D"/>
    <w:rsid w:val="008B4695"/>
    <w:rsid w:val="008B4896"/>
    <w:rsid w:val="008B48D0"/>
    <w:rsid w:val="008B4F16"/>
    <w:rsid w:val="008B4FC7"/>
    <w:rsid w:val="008B51B3"/>
    <w:rsid w:val="008B569D"/>
    <w:rsid w:val="008B5B6D"/>
    <w:rsid w:val="008B5E43"/>
    <w:rsid w:val="008B6121"/>
    <w:rsid w:val="008B64A4"/>
    <w:rsid w:val="008B65C0"/>
    <w:rsid w:val="008B6709"/>
    <w:rsid w:val="008B686F"/>
    <w:rsid w:val="008B6896"/>
    <w:rsid w:val="008B6FF3"/>
    <w:rsid w:val="008C0013"/>
    <w:rsid w:val="008C01BB"/>
    <w:rsid w:val="008C0826"/>
    <w:rsid w:val="008C1484"/>
    <w:rsid w:val="008C1556"/>
    <w:rsid w:val="008C1596"/>
    <w:rsid w:val="008C1677"/>
    <w:rsid w:val="008C1710"/>
    <w:rsid w:val="008C1E1B"/>
    <w:rsid w:val="008C203B"/>
    <w:rsid w:val="008C2241"/>
    <w:rsid w:val="008C259F"/>
    <w:rsid w:val="008C28A7"/>
    <w:rsid w:val="008C29B0"/>
    <w:rsid w:val="008C2E3C"/>
    <w:rsid w:val="008C3268"/>
    <w:rsid w:val="008C34FC"/>
    <w:rsid w:val="008C4D51"/>
    <w:rsid w:val="008C4F19"/>
    <w:rsid w:val="008C4F26"/>
    <w:rsid w:val="008C5451"/>
    <w:rsid w:val="008C5535"/>
    <w:rsid w:val="008C5842"/>
    <w:rsid w:val="008C5A85"/>
    <w:rsid w:val="008C5BE7"/>
    <w:rsid w:val="008C5C53"/>
    <w:rsid w:val="008C6288"/>
    <w:rsid w:val="008C6324"/>
    <w:rsid w:val="008C6FB5"/>
    <w:rsid w:val="008C7EF3"/>
    <w:rsid w:val="008D005D"/>
    <w:rsid w:val="008D014B"/>
    <w:rsid w:val="008D02BA"/>
    <w:rsid w:val="008D05D9"/>
    <w:rsid w:val="008D0740"/>
    <w:rsid w:val="008D0E7E"/>
    <w:rsid w:val="008D138F"/>
    <w:rsid w:val="008D1763"/>
    <w:rsid w:val="008D1966"/>
    <w:rsid w:val="008D1D36"/>
    <w:rsid w:val="008D1EF0"/>
    <w:rsid w:val="008D24FE"/>
    <w:rsid w:val="008D2D90"/>
    <w:rsid w:val="008D3670"/>
    <w:rsid w:val="008D37A9"/>
    <w:rsid w:val="008D3DC8"/>
    <w:rsid w:val="008D41DC"/>
    <w:rsid w:val="008D4500"/>
    <w:rsid w:val="008D5350"/>
    <w:rsid w:val="008D540E"/>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4FD"/>
    <w:rsid w:val="008E05C1"/>
    <w:rsid w:val="008E0A60"/>
    <w:rsid w:val="008E0A98"/>
    <w:rsid w:val="008E0B5C"/>
    <w:rsid w:val="008E1215"/>
    <w:rsid w:val="008E134B"/>
    <w:rsid w:val="008E2A62"/>
    <w:rsid w:val="008E2AD7"/>
    <w:rsid w:val="008E2D42"/>
    <w:rsid w:val="008E2FA6"/>
    <w:rsid w:val="008E3484"/>
    <w:rsid w:val="008E37C6"/>
    <w:rsid w:val="008E38BA"/>
    <w:rsid w:val="008E3942"/>
    <w:rsid w:val="008E3BB9"/>
    <w:rsid w:val="008E3F1D"/>
    <w:rsid w:val="008E40B5"/>
    <w:rsid w:val="008E4AB2"/>
    <w:rsid w:val="008E4B66"/>
    <w:rsid w:val="008E4C42"/>
    <w:rsid w:val="008E526A"/>
    <w:rsid w:val="008E53A9"/>
    <w:rsid w:val="008E6280"/>
    <w:rsid w:val="008E6375"/>
    <w:rsid w:val="008E65B2"/>
    <w:rsid w:val="008E68FE"/>
    <w:rsid w:val="008E69D0"/>
    <w:rsid w:val="008E6B70"/>
    <w:rsid w:val="008E6D69"/>
    <w:rsid w:val="008E77FC"/>
    <w:rsid w:val="008E7AD1"/>
    <w:rsid w:val="008F0293"/>
    <w:rsid w:val="008F02CD"/>
    <w:rsid w:val="008F05DA"/>
    <w:rsid w:val="008F0825"/>
    <w:rsid w:val="008F0826"/>
    <w:rsid w:val="008F0862"/>
    <w:rsid w:val="008F0C7A"/>
    <w:rsid w:val="008F0FB8"/>
    <w:rsid w:val="008F1607"/>
    <w:rsid w:val="008F1BA8"/>
    <w:rsid w:val="008F2DE5"/>
    <w:rsid w:val="008F30C3"/>
    <w:rsid w:val="008F399E"/>
    <w:rsid w:val="008F4381"/>
    <w:rsid w:val="008F4639"/>
    <w:rsid w:val="008F4BEE"/>
    <w:rsid w:val="008F4FDF"/>
    <w:rsid w:val="008F519C"/>
    <w:rsid w:val="008F528E"/>
    <w:rsid w:val="008F5468"/>
    <w:rsid w:val="008F5A2C"/>
    <w:rsid w:val="008F5DB3"/>
    <w:rsid w:val="008F61FB"/>
    <w:rsid w:val="008F6269"/>
    <w:rsid w:val="008F663E"/>
    <w:rsid w:val="008F6CE3"/>
    <w:rsid w:val="008F6EBC"/>
    <w:rsid w:val="008F7406"/>
    <w:rsid w:val="008F74DC"/>
    <w:rsid w:val="008F773C"/>
    <w:rsid w:val="008F7A18"/>
    <w:rsid w:val="008F7E5B"/>
    <w:rsid w:val="008F7FA1"/>
    <w:rsid w:val="009002BE"/>
    <w:rsid w:val="00900424"/>
    <w:rsid w:val="00900609"/>
    <w:rsid w:val="00900B86"/>
    <w:rsid w:val="0090112E"/>
    <w:rsid w:val="009015AD"/>
    <w:rsid w:val="009017DB"/>
    <w:rsid w:val="009018D8"/>
    <w:rsid w:val="009019EA"/>
    <w:rsid w:val="00901C11"/>
    <w:rsid w:val="00902078"/>
    <w:rsid w:val="009024F6"/>
    <w:rsid w:val="0090255A"/>
    <w:rsid w:val="00902A53"/>
    <w:rsid w:val="00902D37"/>
    <w:rsid w:val="0090325B"/>
    <w:rsid w:val="0090328C"/>
    <w:rsid w:val="009033D7"/>
    <w:rsid w:val="00903684"/>
    <w:rsid w:val="00903C97"/>
    <w:rsid w:val="00903F8E"/>
    <w:rsid w:val="00904767"/>
    <w:rsid w:val="009048E2"/>
    <w:rsid w:val="00904A8A"/>
    <w:rsid w:val="009052E6"/>
    <w:rsid w:val="00905E09"/>
    <w:rsid w:val="00906592"/>
    <w:rsid w:val="00906870"/>
    <w:rsid w:val="00906988"/>
    <w:rsid w:val="00906A8B"/>
    <w:rsid w:val="00906DA2"/>
    <w:rsid w:val="009074ED"/>
    <w:rsid w:val="00907D74"/>
    <w:rsid w:val="00910375"/>
    <w:rsid w:val="00910810"/>
    <w:rsid w:val="0091138F"/>
    <w:rsid w:val="00911889"/>
    <w:rsid w:val="0091224E"/>
    <w:rsid w:val="00912E06"/>
    <w:rsid w:val="009130A7"/>
    <w:rsid w:val="009131EC"/>
    <w:rsid w:val="0091368C"/>
    <w:rsid w:val="0091391A"/>
    <w:rsid w:val="00913C4E"/>
    <w:rsid w:val="00913CA9"/>
    <w:rsid w:val="00913D2B"/>
    <w:rsid w:val="00913D58"/>
    <w:rsid w:val="009144F6"/>
    <w:rsid w:val="0091467E"/>
    <w:rsid w:val="009147ED"/>
    <w:rsid w:val="00914EA3"/>
    <w:rsid w:val="00915123"/>
    <w:rsid w:val="009154FE"/>
    <w:rsid w:val="00915E91"/>
    <w:rsid w:val="00915EDD"/>
    <w:rsid w:val="00916186"/>
    <w:rsid w:val="0091640A"/>
    <w:rsid w:val="00916A99"/>
    <w:rsid w:val="0091775D"/>
    <w:rsid w:val="00917900"/>
    <w:rsid w:val="00917F41"/>
    <w:rsid w:val="00920358"/>
    <w:rsid w:val="009204AC"/>
    <w:rsid w:val="00920A8D"/>
    <w:rsid w:val="00920DD9"/>
    <w:rsid w:val="00922726"/>
    <w:rsid w:val="00922760"/>
    <w:rsid w:val="00922B8F"/>
    <w:rsid w:val="00922D0F"/>
    <w:rsid w:val="009230F7"/>
    <w:rsid w:val="009236BF"/>
    <w:rsid w:val="00923903"/>
    <w:rsid w:val="00923C54"/>
    <w:rsid w:val="009244BE"/>
    <w:rsid w:val="0092468A"/>
    <w:rsid w:val="00924B64"/>
    <w:rsid w:val="0092535E"/>
    <w:rsid w:val="00925A24"/>
    <w:rsid w:val="00925F03"/>
    <w:rsid w:val="00926462"/>
    <w:rsid w:val="0092660D"/>
    <w:rsid w:val="00926684"/>
    <w:rsid w:val="00926760"/>
    <w:rsid w:val="00926933"/>
    <w:rsid w:val="009269E8"/>
    <w:rsid w:val="00926C3B"/>
    <w:rsid w:val="00926D78"/>
    <w:rsid w:val="00927000"/>
    <w:rsid w:val="0092766A"/>
    <w:rsid w:val="009277B5"/>
    <w:rsid w:val="00927E6B"/>
    <w:rsid w:val="00927EB2"/>
    <w:rsid w:val="00927FF5"/>
    <w:rsid w:val="00930783"/>
    <w:rsid w:val="00930825"/>
    <w:rsid w:val="00931368"/>
    <w:rsid w:val="009318EF"/>
    <w:rsid w:val="00931B3F"/>
    <w:rsid w:val="00931E4A"/>
    <w:rsid w:val="009320E8"/>
    <w:rsid w:val="0093218C"/>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708A"/>
    <w:rsid w:val="00937941"/>
    <w:rsid w:val="00937A16"/>
    <w:rsid w:val="00937ED0"/>
    <w:rsid w:val="00937F19"/>
    <w:rsid w:val="00941147"/>
    <w:rsid w:val="0094129C"/>
    <w:rsid w:val="00941A38"/>
    <w:rsid w:val="00941E5C"/>
    <w:rsid w:val="009421F6"/>
    <w:rsid w:val="00942615"/>
    <w:rsid w:val="00942843"/>
    <w:rsid w:val="00942881"/>
    <w:rsid w:val="00942A9B"/>
    <w:rsid w:val="00942C51"/>
    <w:rsid w:val="00942CD3"/>
    <w:rsid w:val="00942EE8"/>
    <w:rsid w:val="00942F83"/>
    <w:rsid w:val="00943840"/>
    <w:rsid w:val="00943B80"/>
    <w:rsid w:val="00943E38"/>
    <w:rsid w:val="0094426B"/>
    <w:rsid w:val="00944720"/>
    <w:rsid w:val="00945747"/>
    <w:rsid w:val="009459A7"/>
    <w:rsid w:val="00945F45"/>
    <w:rsid w:val="009461F2"/>
    <w:rsid w:val="009464CF"/>
    <w:rsid w:val="0094661D"/>
    <w:rsid w:val="009466CF"/>
    <w:rsid w:val="00946A0D"/>
    <w:rsid w:val="00950055"/>
    <w:rsid w:val="00950445"/>
    <w:rsid w:val="00950490"/>
    <w:rsid w:val="009515E8"/>
    <w:rsid w:val="0095193A"/>
    <w:rsid w:val="00951D80"/>
    <w:rsid w:val="00951F47"/>
    <w:rsid w:val="0095232F"/>
    <w:rsid w:val="0095283C"/>
    <w:rsid w:val="00952C25"/>
    <w:rsid w:val="00952C80"/>
    <w:rsid w:val="00952CA3"/>
    <w:rsid w:val="00953C4A"/>
    <w:rsid w:val="00953E11"/>
    <w:rsid w:val="009546C1"/>
    <w:rsid w:val="00954818"/>
    <w:rsid w:val="00954842"/>
    <w:rsid w:val="00954A59"/>
    <w:rsid w:val="009550E1"/>
    <w:rsid w:val="00955364"/>
    <w:rsid w:val="009557D1"/>
    <w:rsid w:val="00955959"/>
    <w:rsid w:val="00955A20"/>
    <w:rsid w:val="00955B97"/>
    <w:rsid w:val="00955F00"/>
    <w:rsid w:val="009568E4"/>
    <w:rsid w:val="009576C8"/>
    <w:rsid w:val="00957715"/>
    <w:rsid w:val="00957800"/>
    <w:rsid w:val="00957967"/>
    <w:rsid w:val="00957A0E"/>
    <w:rsid w:val="00957B18"/>
    <w:rsid w:val="00957B27"/>
    <w:rsid w:val="00957E33"/>
    <w:rsid w:val="00960D4B"/>
    <w:rsid w:val="009610B5"/>
    <w:rsid w:val="00961610"/>
    <w:rsid w:val="00961B68"/>
    <w:rsid w:val="00961E34"/>
    <w:rsid w:val="0096232C"/>
    <w:rsid w:val="00962695"/>
    <w:rsid w:val="009626D8"/>
    <w:rsid w:val="00962982"/>
    <w:rsid w:val="00962A4A"/>
    <w:rsid w:val="00962BC7"/>
    <w:rsid w:val="009634C0"/>
    <w:rsid w:val="009637C4"/>
    <w:rsid w:val="00963C54"/>
    <w:rsid w:val="00964E8E"/>
    <w:rsid w:val="00964EBD"/>
    <w:rsid w:val="00964F32"/>
    <w:rsid w:val="00964FB4"/>
    <w:rsid w:val="0096500A"/>
    <w:rsid w:val="009656DD"/>
    <w:rsid w:val="009659B0"/>
    <w:rsid w:val="00965D09"/>
    <w:rsid w:val="00966061"/>
    <w:rsid w:val="00966406"/>
    <w:rsid w:val="009664F2"/>
    <w:rsid w:val="00966566"/>
    <w:rsid w:val="00966820"/>
    <w:rsid w:val="00966E66"/>
    <w:rsid w:val="00967286"/>
    <w:rsid w:val="009676D0"/>
    <w:rsid w:val="009677D7"/>
    <w:rsid w:val="00967E45"/>
    <w:rsid w:val="00970244"/>
    <w:rsid w:val="00970343"/>
    <w:rsid w:val="00970674"/>
    <w:rsid w:val="00970E76"/>
    <w:rsid w:val="0097109F"/>
    <w:rsid w:val="009711A6"/>
    <w:rsid w:val="009711FD"/>
    <w:rsid w:val="00971471"/>
    <w:rsid w:val="00971935"/>
    <w:rsid w:val="00971A53"/>
    <w:rsid w:val="00971F07"/>
    <w:rsid w:val="00971F30"/>
    <w:rsid w:val="00972048"/>
    <w:rsid w:val="0097243A"/>
    <w:rsid w:val="00972B01"/>
    <w:rsid w:val="00972B3F"/>
    <w:rsid w:val="00972EB6"/>
    <w:rsid w:val="00972FF6"/>
    <w:rsid w:val="009731EB"/>
    <w:rsid w:val="00973338"/>
    <w:rsid w:val="00973501"/>
    <w:rsid w:val="0097383D"/>
    <w:rsid w:val="009739C9"/>
    <w:rsid w:val="00973C57"/>
    <w:rsid w:val="00973D23"/>
    <w:rsid w:val="00973DA9"/>
    <w:rsid w:val="009745DA"/>
    <w:rsid w:val="00974660"/>
    <w:rsid w:val="0097481C"/>
    <w:rsid w:val="0097533E"/>
    <w:rsid w:val="0097541D"/>
    <w:rsid w:val="00975C34"/>
    <w:rsid w:val="00976341"/>
    <w:rsid w:val="0097660A"/>
    <w:rsid w:val="009768D7"/>
    <w:rsid w:val="0097705D"/>
    <w:rsid w:val="009770CD"/>
    <w:rsid w:val="00977139"/>
    <w:rsid w:val="00977813"/>
    <w:rsid w:val="009778AB"/>
    <w:rsid w:val="00977E97"/>
    <w:rsid w:val="00980958"/>
    <w:rsid w:val="00980A0A"/>
    <w:rsid w:val="009814DB"/>
    <w:rsid w:val="0098178C"/>
    <w:rsid w:val="009821FE"/>
    <w:rsid w:val="009823CA"/>
    <w:rsid w:val="00982C2F"/>
    <w:rsid w:val="00982D52"/>
    <w:rsid w:val="009832A6"/>
    <w:rsid w:val="009833D0"/>
    <w:rsid w:val="009834D6"/>
    <w:rsid w:val="00984E0B"/>
    <w:rsid w:val="0098533D"/>
    <w:rsid w:val="0098596E"/>
    <w:rsid w:val="00985C11"/>
    <w:rsid w:val="00985E81"/>
    <w:rsid w:val="00986435"/>
    <w:rsid w:val="00986BD7"/>
    <w:rsid w:val="009872CD"/>
    <w:rsid w:val="00987300"/>
    <w:rsid w:val="0098744F"/>
    <w:rsid w:val="0098768B"/>
    <w:rsid w:val="0098774C"/>
    <w:rsid w:val="00987987"/>
    <w:rsid w:val="00987EA8"/>
    <w:rsid w:val="00987FFC"/>
    <w:rsid w:val="0099003E"/>
    <w:rsid w:val="009904EA"/>
    <w:rsid w:val="00990DED"/>
    <w:rsid w:val="009911B2"/>
    <w:rsid w:val="00991D01"/>
    <w:rsid w:val="00991E11"/>
    <w:rsid w:val="00991E88"/>
    <w:rsid w:val="00992196"/>
    <w:rsid w:val="0099241B"/>
    <w:rsid w:val="009926B2"/>
    <w:rsid w:val="009928F0"/>
    <w:rsid w:val="00992A4B"/>
    <w:rsid w:val="00992AEE"/>
    <w:rsid w:val="00993633"/>
    <w:rsid w:val="00993868"/>
    <w:rsid w:val="009948F3"/>
    <w:rsid w:val="00994926"/>
    <w:rsid w:val="00994B18"/>
    <w:rsid w:val="00994ED3"/>
    <w:rsid w:val="00995603"/>
    <w:rsid w:val="00995AA1"/>
    <w:rsid w:val="00995FB7"/>
    <w:rsid w:val="009964D4"/>
    <w:rsid w:val="00996611"/>
    <w:rsid w:val="00996680"/>
    <w:rsid w:val="009967FD"/>
    <w:rsid w:val="009968F4"/>
    <w:rsid w:val="00997442"/>
    <w:rsid w:val="00997C21"/>
    <w:rsid w:val="00997D53"/>
    <w:rsid w:val="009A00C7"/>
    <w:rsid w:val="009A02EC"/>
    <w:rsid w:val="009A0568"/>
    <w:rsid w:val="009A0735"/>
    <w:rsid w:val="009A0BB1"/>
    <w:rsid w:val="009A10B8"/>
    <w:rsid w:val="009A1DC6"/>
    <w:rsid w:val="009A217C"/>
    <w:rsid w:val="009A25C5"/>
    <w:rsid w:val="009A26E2"/>
    <w:rsid w:val="009A28A8"/>
    <w:rsid w:val="009A2B34"/>
    <w:rsid w:val="009A2B47"/>
    <w:rsid w:val="009A2C67"/>
    <w:rsid w:val="009A2E42"/>
    <w:rsid w:val="009A3214"/>
    <w:rsid w:val="009A3466"/>
    <w:rsid w:val="009A3629"/>
    <w:rsid w:val="009A37FF"/>
    <w:rsid w:val="009A38DA"/>
    <w:rsid w:val="009A3B45"/>
    <w:rsid w:val="009A3DBF"/>
    <w:rsid w:val="009A4037"/>
    <w:rsid w:val="009A406E"/>
    <w:rsid w:val="009A4262"/>
    <w:rsid w:val="009A4753"/>
    <w:rsid w:val="009A47DE"/>
    <w:rsid w:val="009A50BD"/>
    <w:rsid w:val="009A60E8"/>
    <w:rsid w:val="009A6226"/>
    <w:rsid w:val="009A6258"/>
    <w:rsid w:val="009A655A"/>
    <w:rsid w:val="009A6736"/>
    <w:rsid w:val="009A680F"/>
    <w:rsid w:val="009A6D53"/>
    <w:rsid w:val="009A739E"/>
    <w:rsid w:val="009A7580"/>
    <w:rsid w:val="009A783C"/>
    <w:rsid w:val="009A79A1"/>
    <w:rsid w:val="009A7C38"/>
    <w:rsid w:val="009A7C68"/>
    <w:rsid w:val="009A7D8C"/>
    <w:rsid w:val="009B0581"/>
    <w:rsid w:val="009B0642"/>
    <w:rsid w:val="009B09B7"/>
    <w:rsid w:val="009B0B4F"/>
    <w:rsid w:val="009B0CF2"/>
    <w:rsid w:val="009B1261"/>
    <w:rsid w:val="009B1B97"/>
    <w:rsid w:val="009B2578"/>
    <w:rsid w:val="009B2895"/>
    <w:rsid w:val="009B2AA2"/>
    <w:rsid w:val="009B300C"/>
    <w:rsid w:val="009B30E7"/>
    <w:rsid w:val="009B3248"/>
    <w:rsid w:val="009B3678"/>
    <w:rsid w:val="009B38AC"/>
    <w:rsid w:val="009B3E1B"/>
    <w:rsid w:val="009B3EB7"/>
    <w:rsid w:val="009B41B5"/>
    <w:rsid w:val="009B4F8D"/>
    <w:rsid w:val="009B583B"/>
    <w:rsid w:val="009B5B5F"/>
    <w:rsid w:val="009B5DC2"/>
    <w:rsid w:val="009B610F"/>
    <w:rsid w:val="009B6767"/>
    <w:rsid w:val="009B690D"/>
    <w:rsid w:val="009B6DBD"/>
    <w:rsid w:val="009B6F1F"/>
    <w:rsid w:val="009B7213"/>
    <w:rsid w:val="009B7DC2"/>
    <w:rsid w:val="009C073A"/>
    <w:rsid w:val="009C0E06"/>
    <w:rsid w:val="009C0E68"/>
    <w:rsid w:val="009C14FE"/>
    <w:rsid w:val="009C1C42"/>
    <w:rsid w:val="009C1D3F"/>
    <w:rsid w:val="009C1E50"/>
    <w:rsid w:val="009C1F2F"/>
    <w:rsid w:val="009C21A3"/>
    <w:rsid w:val="009C262D"/>
    <w:rsid w:val="009C2992"/>
    <w:rsid w:val="009C29D3"/>
    <w:rsid w:val="009C2ECB"/>
    <w:rsid w:val="009C420F"/>
    <w:rsid w:val="009C4433"/>
    <w:rsid w:val="009C485B"/>
    <w:rsid w:val="009C5017"/>
    <w:rsid w:val="009C50A2"/>
    <w:rsid w:val="009C51F8"/>
    <w:rsid w:val="009C53B8"/>
    <w:rsid w:val="009C5934"/>
    <w:rsid w:val="009C5A03"/>
    <w:rsid w:val="009C5F96"/>
    <w:rsid w:val="009C6142"/>
    <w:rsid w:val="009C698D"/>
    <w:rsid w:val="009C729F"/>
    <w:rsid w:val="009C7B50"/>
    <w:rsid w:val="009C7B73"/>
    <w:rsid w:val="009D00C5"/>
    <w:rsid w:val="009D024B"/>
    <w:rsid w:val="009D0B2D"/>
    <w:rsid w:val="009D1749"/>
    <w:rsid w:val="009D2057"/>
    <w:rsid w:val="009D250C"/>
    <w:rsid w:val="009D281F"/>
    <w:rsid w:val="009D2EE9"/>
    <w:rsid w:val="009D3302"/>
    <w:rsid w:val="009D366F"/>
    <w:rsid w:val="009D38CA"/>
    <w:rsid w:val="009D3C25"/>
    <w:rsid w:val="009D3F64"/>
    <w:rsid w:val="009D42B6"/>
    <w:rsid w:val="009D42C7"/>
    <w:rsid w:val="009D4891"/>
    <w:rsid w:val="009D5154"/>
    <w:rsid w:val="009D547F"/>
    <w:rsid w:val="009D57E7"/>
    <w:rsid w:val="009D5A6A"/>
    <w:rsid w:val="009D6077"/>
    <w:rsid w:val="009D6285"/>
    <w:rsid w:val="009D6E62"/>
    <w:rsid w:val="009D6FCC"/>
    <w:rsid w:val="009D70EC"/>
    <w:rsid w:val="009D748E"/>
    <w:rsid w:val="009D7750"/>
    <w:rsid w:val="009D7F18"/>
    <w:rsid w:val="009E0995"/>
    <w:rsid w:val="009E0A9D"/>
    <w:rsid w:val="009E0C38"/>
    <w:rsid w:val="009E13C5"/>
    <w:rsid w:val="009E149E"/>
    <w:rsid w:val="009E14BA"/>
    <w:rsid w:val="009E14F9"/>
    <w:rsid w:val="009E20A5"/>
    <w:rsid w:val="009E2955"/>
    <w:rsid w:val="009E3688"/>
    <w:rsid w:val="009E377A"/>
    <w:rsid w:val="009E3A69"/>
    <w:rsid w:val="009E3DE1"/>
    <w:rsid w:val="009E3FD4"/>
    <w:rsid w:val="009E4006"/>
    <w:rsid w:val="009E4161"/>
    <w:rsid w:val="009E41C3"/>
    <w:rsid w:val="009E4447"/>
    <w:rsid w:val="009E4ADA"/>
    <w:rsid w:val="009E4B2B"/>
    <w:rsid w:val="009E51C9"/>
    <w:rsid w:val="009E5CA2"/>
    <w:rsid w:val="009E643C"/>
    <w:rsid w:val="009E69DE"/>
    <w:rsid w:val="009E6EBC"/>
    <w:rsid w:val="009E70A9"/>
    <w:rsid w:val="009E735E"/>
    <w:rsid w:val="009E7B2F"/>
    <w:rsid w:val="009E7E05"/>
    <w:rsid w:val="009E7EC3"/>
    <w:rsid w:val="009F05E3"/>
    <w:rsid w:val="009F173C"/>
    <w:rsid w:val="009F1A69"/>
    <w:rsid w:val="009F1B50"/>
    <w:rsid w:val="009F1C8E"/>
    <w:rsid w:val="009F1D31"/>
    <w:rsid w:val="009F3A85"/>
    <w:rsid w:val="009F424E"/>
    <w:rsid w:val="009F46E6"/>
    <w:rsid w:val="009F483F"/>
    <w:rsid w:val="009F4AFE"/>
    <w:rsid w:val="009F4E95"/>
    <w:rsid w:val="009F562E"/>
    <w:rsid w:val="009F5B3F"/>
    <w:rsid w:val="009F5B70"/>
    <w:rsid w:val="009F5BD2"/>
    <w:rsid w:val="009F62CA"/>
    <w:rsid w:val="009F67E3"/>
    <w:rsid w:val="009F6951"/>
    <w:rsid w:val="009F6ABA"/>
    <w:rsid w:val="009F6C7B"/>
    <w:rsid w:val="009F6CFB"/>
    <w:rsid w:val="009F6D57"/>
    <w:rsid w:val="009F702C"/>
    <w:rsid w:val="009F729B"/>
    <w:rsid w:val="009F7621"/>
    <w:rsid w:val="009F77A5"/>
    <w:rsid w:val="009F78D3"/>
    <w:rsid w:val="009F7AE8"/>
    <w:rsid w:val="009F7B23"/>
    <w:rsid w:val="009F7B87"/>
    <w:rsid w:val="009F7BB9"/>
    <w:rsid w:val="00A0023A"/>
    <w:rsid w:val="00A00594"/>
    <w:rsid w:val="00A00A40"/>
    <w:rsid w:val="00A00D99"/>
    <w:rsid w:val="00A00FD3"/>
    <w:rsid w:val="00A01B2D"/>
    <w:rsid w:val="00A01B8A"/>
    <w:rsid w:val="00A020B5"/>
    <w:rsid w:val="00A0219E"/>
    <w:rsid w:val="00A0265D"/>
    <w:rsid w:val="00A0277C"/>
    <w:rsid w:val="00A02845"/>
    <w:rsid w:val="00A02B60"/>
    <w:rsid w:val="00A02C17"/>
    <w:rsid w:val="00A02C1B"/>
    <w:rsid w:val="00A02E0C"/>
    <w:rsid w:val="00A02FB6"/>
    <w:rsid w:val="00A033BE"/>
    <w:rsid w:val="00A034D0"/>
    <w:rsid w:val="00A035E1"/>
    <w:rsid w:val="00A036BD"/>
    <w:rsid w:val="00A0371B"/>
    <w:rsid w:val="00A038CC"/>
    <w:rsid w:val="00A03C1A"/>
    <w:rsid w:val="00A046EE"/>
    <w:rsid w:val="00A04C9C"/>
    <w:rsid w:val="00A05969"/>
    <w:rsid w:val="00A05CBB"/>
    <w:rsid w:val="00A05F5D"/>
    <w:rsid w:val="00A06945"/>
    <w:rsid w:val="00A06A23"/>
    <w:rsid w:val="00A06C4E"/>
    <w:rsid w:val="00A0710C"/>
    <w:rsid w:val="00A074D0"/>
    <w:rsid w:val="00A078D2"/>
    <w:rsid w:val="00A078D4"/>
    <w:rsid w:val="00A079FC"/>
    <w:rsid w:val="00A07CEA"/>
    <w:rsid w:val="00A07DFC"/>
    <w:rsid w:val="00A10CFC"/>
    <w:rsid w:val="00A1138F"/>
    <w:rsid w:val="00A1148A"/>
    <w:rsid w:val="00A11717"/>
    <w:rsid w:val="00A117DC"/>
    <w:rsid w:val="00A11E25"/>
    <w:rsid w:val="00A128B7"/>
    <w:rsid w:val="00A12F35"/>
    <w:rsid w:val="00A130E4"/>
    <w:rsid w:val="00A13342"/>
    <w:rsid w:val="00A13A89"/>
    <w:rsid w:val="00A13B23"/>
    <w:rsid w:val="00A13F31"/>
    <w:rsid w:val="00A14102"/>
    <w:rsid w:val="00A147D0"/>
    <w:rsid w:val="00A14D8F"/>
    <w:rsid w:val="00A1540F"/>
    <w:rsid w:val="00A15559"/>
    <w:rsid w:val="00A15B7C"/>
    <w:rsid w:val="00A15BE2"/>
    <w:rsid w:val="00A15DBF"/>
    <w:rsid w:val="00A1604A"/>
    <w:rsid w:val="00A164A5"/>
    <w:rsid w:val="00A166FB"/>
    <w:rsid w:val="00A17014"/>
    <w:rsid w:val="00A17730"/>
    <w:rsid w:val="00A177FE"/>
    <w:rsid w:val="00A20283"/>
    <w:rsid w:val="00A213C9"/>
    <w:rsid w:val="00A221B9"/>
    <w:rsid w:val="00A2259F"/>
    <w:rsid w:val="00A226D3"/>
    <w:rsid w:val="00A232D7"/>
    <w:rsid w:val="00A23336"/>
    <w:rsid w:val="00A233E8"/>
    <w:rsid w:val="00A2354F"/>
    <w:rsid w:val="00A235C2"/>
    <w:rsid w:val="00A2393E"/>
    <w:rsid w:val="00A23B90"/>
    <w:rsid w:val="00A23D85"/>
    <w:rsid w:val="00A23E5C"/>
    <w:rsid w:val="00A24159"/>
    <w:rsid w:val="00A2438C"/>
    <w:rsid w:val="00A24673"/>
    <w:rsid w:val="00A24E3E"/>
    <w:rsid w:val="00A2500C"/>
    <w:rsid w:val="00A252C7"/>
    <w:rsid w:val="00A259F4"/>
    <w:rsid w:val="00A25B6E"/>
    <w:rsid w:val="00A25BAF"/>
    <w:rsid w:val="00A25BEB"/>
    <w:rsid w:val="00A25C30"/>
    <w:rsid w:val="00A25F55"/>
    <w:rsid w:val="00A2651C"/>
    <w:rsid w:val="00A26605"/>
    <w:rsid w:val="00A27C7B"/>
    <w:rsid w:val="00A27D3A"/>
    <w:rsid w:val="00A303EB"/>
    <w:rsid w:val="00A308C2"/>
    <w:rsid w:val="00A310B3"/>
    <w:rsid w:val="00A316E8"/>
    <w:rsid w:val="00A318D6"/>
    <w:rsid w:val="00A31A99"/>
    <w:rsid w:val="00A31AEC"/>
    <w:rsid w:val="00A31C34"/>
    <w:rsid w:val="00A31E48"/>
    <w:rsid w:val="00A31F00"/>
    <w:rsid w:val="00A31F93"/>
    <w:rsid w:val="00A325B6"/>
    <w:rsid w:val="00A328A1"/>
    <w:rsid w:val="00A32B53"/>
    <w:rsid w:val="00A33B72"/>
    <w:rsid w:val="00A34009"/>
    <w:rsid w:val="00A340A2"/>
    <w:rsid w:val="00A344ED"/>
    <w:rsid w:val="00A34ADA"/>
    <w:rsid w:val="00A34D11"/>
    <w:rsid w:val="00A34F08"/>
    <w:rsid w:val="00A35491"/>
    <w:rsid w:val="00A3549F"/>
    <w:rsid w:val="00A35950"/>
    <w:rsid w:val="00A35F71"/>
    <w:rsid w:val="00A35FC2"/>
    <w:rsid w:val="00A36495"/>
    <w:rsid w:val="00A364C9"/>
    <w:rsid w:val="00A37139"/>
    <w:rsid w:val="00A3746B"/>
    <w:rsid w:val="00A37790"/>
    <w:rsid w:val="00A37990"/>
    <w:rsid w:val="00A37DD1"/>
    <w:rsid w:val="00A37E30"/>
    <w:rsid w:val="00A37EC5"/>
    <w:rsid w:val="00A40D6E"/>
    <w:rsid w:val="00A40E95"/>
    <w:rsid w:val="00A40E9C"/>
    <w:rsid w:val="00A40FD3"/>
    <w:rsid w:val="00A41427"/>
    <w:rsid w:val="00A4174D"/>
    <w:rsid w:val="00A41DB7"/>
    <w:rsid w:val="00A41EA5"/>
    <w:rsid w:val="00A41FF8"/>
    <w:rsid w:val="00A42801"/>
    <w:rsid w:val="00A43078"/>
    <w:rsid w:val="00A43DC7"/>
    <w:rsid w:val="00A440D0"/>
    <w:rsid w:val="00A4445F"/>
    <w:rsid w:val="00A44473"/>
    <w:rsid w:val="00A44BAF"/>
    <w:rsid w:val="00A44C20"/>
    <w:rsid w:val="00A44FA4"/>
    <w:rsid w:val="00A45032"/>
    <w:rsid w:val="00A459BD"/>
    <w:rsid w:val="00A45CB7"/>
    <w:rsid w:val="00A45D84"/>
    <w:rsid w:val="00A466A5"/>
    <w:rsid w:val="00A46AB4"/>
    <w:rsid w:val="00A46AC2"/>
    <w:rsid w:val="00A4774E"/>
    <w:rsid w:val="00A4776A"/>
    <w:rsid w:val="00A478FB"/>
    <w:rsid w:val="00A47E8E"/>
    <w:rsid w:val="00A502CC"/>
    <w:rsid w:val="00A50487"/>
    <w:rsid w:val="00A5063E"/>
    <w:rsid w:val="00A50B1D"/>
    <w:rsid w:val="00A50F69"/>
    <w:rsid w:val="00A512E0"/>
    <w:rsid w:val="00A5152A"/>
    <w:rsid w:val="00A51A54"/>
    <w:rsid w:val="00A51E48"/>
    <w:rsid w:val="00A524B5"/>
    <w:rsid w:val="00A527B8"/>
    <w:rsid w:val="00A528FC"/>
    <w:rsid w:val="00A53857"/>
    <w:rsid w:val="00A53A55"/>
    <w:rsid w:val="00A53F3A"/>
    <w:rsid w:val="00A54357"/>
    <w:rsid w:val="00A54570"/>
    <w:rsid w:val="00A54CD0"/>
    <w:rsid w:val="00A54CD4"/>
    <w:rsid w:val="00A54F4F"/>
    <w:rsid w:val="00A55017"/>
    <w:rsid w:val="00A554DD"/>
    <w:rsid w:val="00A55F52"/>
    <w:rsid w:val="00A568E8"/>
    <w:rsid w:val="00A56B54"/>
    <w:rsid w:val="00A56BE9"/>
    <w:rsid w:val="00A57642"/>
    <w:rsid w:val="00A57933"/>
    <w:rsid w:val="00A57E43"/>
    <w:rsid w:val="00A57EA0"/>
    <w:rsid w:val="00A603DD"/>
    <w:rsid w:val="00A60534"/>
    <w:rsid w:val="00A61069"/>
    <w:rsid w:val="00A61129"/>
    <w:rsid w:val="00A61188"/>
    <w:rsid w:val="00A613EC"/>
    <w:rsid w:val="00A61478"/>
    <w:rsid w:val="00A614C2"/>
    <w:rsid w:val="00A61842"/>
    <w:rsid w:val="00A61B1C"/>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42C"/>
    <w:rsid w:val="00A6484E"/>
    <w:rsid w:val="00A64CDD"/>
    <w:rsid w:val="00A64E80"/>
    <w:rsid w:val="00A651D9"/>
    <w:rsid w:val="00A65810"/>
    <w:rsid w:val="00A66246"/>
    <w:rsid w:val="00A669A2"/>
    <w:rsid w:val="00A66A59"/>
    <w:rsid w:val="00A66DE8"/>
    <w:rsid w:val="00A674A6"/>
    <w:rsid w:val="00A677F9"/>
    <w:rsid w:val="00A6785B"/>
    <w:rsid w:val="00A7001C"/>
    <w:rsid w:val="00A70385"/>
    <w:rsid w:val="00A7067C"/>
    <w:rsid w:val="00A707A7"/>
    <w:rsid w:val="00A7084C"/>
    <w:rsid w:val="00A7160D"/>
    <w:rsid w:val="00A718EF"/>
    <w:rsid w:val="00A72279"/>
    <w:rsid w:val="00A722F5"/>
    <w:rsid w:val="00A7252A"/>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7F8"/>
    <w:rsid w:val="00A75A0A"/>
    <w:rsid w:val="00A75D0A"/>
    <w:rsid w:val="00A760F2"/>
    <w:rsid w:val="00A761A4"/>
    <w:rsid w:val="00A761A5"/>
    <w:rsid w:val="00A761F9"/>
    <w:rsid w:val="00A7653F"/>
    <w:rsid w:val="00A76750"/>
    <w:rsid w:val="00A7692C"/>
    <w:rsid w:val="00A77047"/>
    <w:rsid w:val="00A778E0"/>
    <w:rsid w:val="00A8022A"/>
    <w:rsid w:val="00A81399"/>
    <w:rsid w:val="00A8170C"/>
    <w:rsid w:val="00A81956"/>
    <w:rsid w:val="00A81B6C"/>
    <w:rsid w:val="00A81FB8"/>
    <w:rsid w:val="00A81FCE"/>
    <w:rsid w:val="00A8208A"/>
    <w:rsid w:val="00A82B19"/>
    <w:rsid w:val="00A82B9B"/>
    <w:rsid w:val="00A82E92"/>
    <w:rsid w:val="00A83984"/>
    <w:rsid w:val="00A83BA3"/>
    <w:rsid w:val="00A84B2D"/>
    <w:rsid w:val="00A84C7A"/>
    <w:rsid w:val="00A8527D"/>
    <w:rsid w:val="00A852C2"/>
    <w:rsid w:val="00A85506"/>
    <w:rsid w:val="00A8613D"/>
    <w:rsid w:val="00A8733B"/>
    <w:rsid w:val="00A87689"/>
    <w:rsid w:val="00A87B0B"/>
    <w:rsid w:val="00A90FE7"/>
    <w:rsid w:val="00A917D5"/>
    <w:rsid w:val="00A91A3B"/>
    <w:rsid w:val="00A926FE"/>
    <w:rsid w:val="00A92B82"/>
    <w:rsid w:val="00A92BEF"/>
    <w:rsid w:val="00A92D22"/>
    <w:rsid w:val="00A9409E"/>
    <w:rsid w:val="00A94F95"/>
    <w:rsid w:val="00A9596F"/>
    <w:rsid w:val="00A95A60"/>
    <w:rsid w:val="00A95BD9"/>
    <w:rsid w:val="00A95C61"/>
    <w:rsid w:val="00A95EE1"/>
    <w:rsid w:val="00A9644E"/>
    <w:rsid w:val="00A96BAC"/>
    <w:rsid w:val="00A96E96"/>
    <w:rsid w:val="00A97893"/>
    <w:rsid w:val="00A97A5B"/>
    <w:rsid w:val="00A97F70"/>
    <w:rsid w:val="00A97F9E"/>
    <w:rsid w:val="00AA0BFF"/>
    <w:rsid w:val="00AA12A7"/>
    <w:rsid w:val="00AA1406"/>
    <w:rsid w:val="00AA142E"/>
    <w:rsid w:val="00AA14E4"/>
    <w:rsid w:val="00AA15AA"/>
    <w:rsid w:val="00AA166C"/>
    <w:rsid w:val="00AA180E"/>
    <w:rsid w:val="00AA1C98"/>
    <w:rsid w:val="00AA1DFC"/>
    <w:rsid w:val="00AA1F60"/>
    <w:rsid w:val="00AA22A6"/>
    <w:rsid w:val="00AA2A9D"/>
    <w:rsid w:val="00AA2DAF"/>
    <w:rsid w:val="00AA2DE6"/>
    <w:rsid w:val="00AA2FD3"/>
    <w:rsid w:val="00AA3465"/>
    <w:rsid w:val="00AA3707"/>
    <w:rsid w:val="00AA3C80"/>
    <w:rsid w:val="00AA452D"/>
    <w:rsid w:val="00AA4839"/>
    <w:rsid w:val="00AA49DB"/>
    <w:rsid w:val="00AA546F"/>
    <w:rsid w:val="00AA57D3"/>
    <w:rsid w:val="00AA60A3"/>
    <w:rsid w:val="00AA6760"/>
    <w:rsid w:val="00AA6980"/>
    <w:rsid w:val="00AA6B35"/>
    <w:rsid w:val="00AA70FC"/>
    <w:rsid w:val="00AA72CD"/>
    <w:rsid w:val="00AA785D"/>
    <w:rsid w:val="00AA7B77"/>
    <w:rsid w:val="00AA7DC5"/>
    <w:rsid w:val="00AB0196"/>
    <w:rsid w:val="00AB0656"/>
    <w:rsid w:val="00AB0CA0"/>
    <w:rsid w:val="00AB1B5C"/>
    <w:rsid w:val="00AB21B1"/>
    <w:rsid w:val="00AB2251"/>
    <w:rsid w:val="00AB2267"/>
    <w:rsid w:val="00AB262B"/>
    <w:rsid w:val="00AB268C"/>
    <w:rsid w:val="00AB2996"/>
    <w:rsid w:val="00AB29E1"/>
    <w:rsid w:val="00AB2E99"/>
    <w:rsid w:val="00AB3330"/>
    <w:rsid w:val="00AB334A"/>
    <w:rsid w:val="00AB351A"/>
    <w:rsid w:val="00AB3858"/>
    <w:rsid w:val="00AB3953"/>
    <w:rsid w:val="00AB3DBF"/>
    <w:rsid w:val="00AB43AA"/>
    <w:rsid w:val="00AB453A"/>
    <w:rsid w:val="00AB49C9"/>
    <w:rsid w:val="00AB4C2E"/>
    <w:rsid w:val="00AB4D2B"/>
    <w:rsid w:val="00AB5232"/>
    <w:rsid w:val="00AB5695"/>
    <w:rsid w:val="00AB5837"/>
    <w:rsid w:val="00AB5864"/>
    <w:rsid w:val="00AB5945"/>
    <w:rsid w:val="00AB5947"/>
    <w:rsid w:val="00AB594D"/>
    <w:rsid w:val="00AB5D23"/>
    <w:rsid w:val="00AB5E89"/>
    <w:rsid w:val="00AB5ECD"/>
    <w:rsid w:val="00AB5F42"/>
    <w:rsid w:val="00AB60AC"/>
    <w:rsid w:val="00AB6178"/>
    <w:rsid w:val="00AB6408"/>
    <w:rsid w:val="00AB6417"/>
    <w:rsid w:val="00AB65A9"/>
    <w:rsid w:val="00AB665C"/>
    <w:rsid w:val="00AB6C10"/>
    <w:rsid w:val="00AB6C87"/>
    <w:rsid w:val="00AB73BC"/>
    <w:rsid w:val="00AB7A2E"/>
    <w:rsid w:val="00AB7DD4"/>
    <w:rsid w:val="00AC02E1"/>
    <w:rsid w:val="00AC041F"/>
    <w:rsid w:val="00AC15CA"/>
    <w:rsid w:val="00AC1C52"/>
    <w:rsid w:val="00AC2067"/>
    <w:rsid w:val="00AC2111"/>
    <w:rsid w:val="00AC2513"/>
    <w:rsid w:val="00AC28A5"/>
    <w:rsid w:val="00AC2A76"/>
    <w:rsid w:val="00AC2E87"/>
    <w:rsid w:val="00AC3154"/>
    <w:rsid w:val="00AC34F1"/>
    <w:rsid w:val="00AC3DD0"/>
    <w:rsid w:val="00AC4051"/>
    <w:rsid w:val="00AC447E"/>
    <w:rsid w:val="00AC48F4"/>
    <w:rsid w:val="00AC5DAE"/>
    <w:rsid w:val="00AC5F4C"/>
    <w:rsid w:val="00AC61C9"/>
    <w:rsid w:val="00AC62EE"/>
    <w:rsid w:val="00AC646B"/>
    <w:rsid w:val="00AC64A9"/>
    <w:rsid w:val="00AC662F"/>
    <w:rsid w:val="00AC7672"/>
    <w:rsid w:val="00AD02AD"/>
    <w:rsid w:val="00AD0863"/>
    <w:rsid w:val="00AD09EC"/>
    <w:rsid w:val="00AD10A4"/>
    <w:rsid w:val="00AD11D5"/>
    <w:rsid w:val="00AD11D6"/>
    <w:rsid w:val="00AD1419"/>
    <w:rsid w:val="00AD16F9"/>
    <w:rsid w:val="00AD1AF4"/>
    <w:rsid w:val="00AD2479"/>
    <w:rsid w:val="00AD266C"/>
    <w:rsid w:val="00AD29B2"/>
    <w:rsid w:val="00AD2C3F"/>
    <w:rsid w:val="00AD30E7"/>
    <w:rsid w:val="00AD39AB"/>
    <w:rsid w:val="00AD3E68"/>
    <w:rsid w:val="00AD41DE"/>
    <w:rsid w:val="00AD4818"/>
    <w:rsid w:val="00AD50FB"/>
    <w:rsid w:val="00AD561E"/>
    <w:rsid w:val="00AD584A"/>
    <w:rsid w:val="00AD5A48"/>
    <w:rsid w:val="00AD5BA7"/>
    <w:rsid w:val="00AD5C4F"/>
    <w:rsid w:val="00AD6297"/>
    <w:rsid w:val="00AD64F2"/>
    <w:rsid w:val="00AD67CE"/>
    <w:rsid w:val="00AD6B08"/>
    <w:rsid w:val="00AD6C6C"/>
    <w:rsid w:val="00AD6EEF"/>
    <w:rsid w:val="00AD752B"/>
    <w:rsid w:val="00AD76F9"/>
    <w:rsid w:val="00AD776B"/>
    <w:rsid w:val="00AD7E55"/>
    <w:rsid w:val="00AE0200"/>
    <w:rsid w:val="00AE0645"/>
    <w:rsid w:val="00AE087D"/>
    <w:rsid w:val="00AE136C"/>
    <w:rsid w:val="00AE143C"/>
    <w:rsid w:val="00AE18E6"/>
    <w:rsid w:val="00AE1AB6"/>
    <w:rsid w:val="00AE1B7D"/>
    <w:rsid w:val="00AE1C56"/>
    <w:rsid w:val="00AE1FAF"/>
    <w:rsid w:val="00AE2261"/>
    <w:rsid w:val="00AE26A7"/>
    <w:rsid w:val="00AE2A33"/>
    <w:rsid w:val="00AE2B5B"/>
    <w:rsid w:val="00AE2EC3"/>
    <w:rsid w:val="00AE2EEE"/>
    <w:rsid w:val="00AE30AB"/>
    <w:rsid w:val="00AE3BE2"/>
    <w:rsid w:val="00AE3ED8"/>
    <w:rsid w:val="00AE4CD9"/>
    <w:rsid w:val="00AE4CF5"/>
    <w:rsid w:val="00AE547A"/>
    <w:rsid w:val="00AE549E"/>
    <w:rsid w:val="00AE5948"/>
    <w:rsid w:val="00AE6808"/>
    <w:rsid w:val="00AE7484"/>
    <w:rsid w:val="00AE754B"/>
    <w:rsid w:val="00AE7568"/>
    <w:rsid w:val="00AE78A7"/>
    <w:rsid w:val="00AE7CB7"/>
    <w:rsid w:val="00AF0035"/>
    <w:rsid w:val="00AF023A"/>
    <w:rsid w:val="00AF03B1"/>
    <w:rsid w:val="00AF0474"/>
    <w:rsid w:val="00AF0880"/>
    <w:rsid w:val="00AF1A0C"/>
    <w:rsid w:val="00AF1F4F"/>
    <w:rsid w:val="00AF2D81"/>
    <w:rsid w:val="00AF30A7"/>
    <w:rsid w:val="00AF3160"/>
    <w:rsid w:val="00AF37CB"/>
    <w:rsid w:val="00AF4452"/>
    <w:rsid w:val="00AF4921"/>
    <w:rsid w:val="00AF4B74"/>
    <w:rsid w:val="00AF4EBF"/>
    <w:rsid w:val="00AF5A5B"/>
    <w:rsid w:val="00AF5CB5"/>
    <w:rsid w:val="00AF5EB0"/>
    <w:rsid w:val="00AF5EEE"/>
    <w:rsid w:val="00AF6870"/>
    <w:rsid w:val="00AF6EBE"/>
    <w:rsid w:val="00AF7014"/>
    <w:rsid w:val="00AF7285"/>
    <w:rsid w:val="00AF79ED"/>
    <w:rsid w:val="00AF7A72"/>
    <w:rsid w:val="00AF7BF8"/>
    <w:rsid w:val="00AF7FDB"/>
    <w:rsid w:val="00B001C1"/>
    <w:rsid w:val="00B004D5"/>
    <w:rsid w:val="00B018FC"/>
    <w:rsid w:val="00B01B8A"/>
    <w:rsid w:val="00B01E6D"/>
    <w:rsid w:val="00B01FC9"/>
    <w:rsid w:val="00B02106"/>
    <w:rsid w:val="00B02231"/>
    <w:rsid w:val="00B02580"/>
    <w:rsid w:val="00B02967"/>
    <w:rsid w:val="00B02B4F"/>
    <w:rsid w:val="00B02C8B"/>
    <w:rsid w:val="00B02E9C"/>
    <w:rsid w:val="00B034F6"/>
    <w:rsid w:val="00B03865"/>
    <w:rsid w:val="00B03D7D"/>
    <w:rsid w:val="00B0415B"/>
    <w:rsid w:val="00B044A7"/>
    <w:rsid w:val="00B048F6"/>
    <w:rsid w:val="00B04A16"/>
    <w:rsid w:val="00B04ED1"/>
    <w:rsid w:val="00B05876"/>
    <w:rsid w:val="00B059A0"/>
    <w:rsid w:val="00B05BD3"/>
    <w:rsid w:val="00B06731"/>
    <w:rsid w:val="00B07400"/>
    <w:rsid w:val="00B07A0D"/>
    <w:rsid w:val="00B07D22"/>
    <w:rsid w:val="00B1009E"/>
    <w:rsid w:val="00B10146"/>
    <w:rsid w:val="00B11041"/>
    <w:rsid w:val="00B11C1A"/>
    <w:rsid w:val="00B11ECE"/>
    <w:rsid w:val="00B1293A"/>
    <w:rsid w:val="00B13C6B"/>
    <w:rsid w:val="00B14029"/>
    <w:rsid w:val="00B14392"/>
    <w:rsid w:val="00B1462E"/>
    <w:rsid w:val="00B14744"/>
    <w:rsid w:val="00B15B18"/>
    <w:rsid w:val="00B16996"/>
    <w:rsid w:val="00B17782"/>
    <w:rsid w:val="00B17855"/>
    <w:rsid w:val="00B17B76"/>
    <w:rsid w:val="00B17E89"/>
    <w:rsid w:val="00B17F8C"/>
    <w:rsid w:val="00B17FB0"/>
    <w:rsid w:val="00B200D3"/>
    <w:rsid w:val="00B20265"/>
    <w:rsid w:val="00B205D2"/>
    <w:rsid w:val="00B20CF8"/>
    <w:rsid w:val="00B20F3F"/>
    <w:rsid w:val="00B2102B"/>
    <w:rsid w:val="00B212F9"/>
    <w:rsid w:val="00B21464"/>
    <w:rsid w:val="00B21626"/>
    <w:rsid w:val="00B217BE"/>
    <w:rsid w:val="00B217C8"/>
    <w:rsid w:val="00B218E3"/>
    <w:rsid w:val="00B21D0A"/>
    <w:rsid w:val="00B21D32"/>
    <w:rsid w:val="00B221FC"/>
    <w:rsid w:val="00B2226A"/>
    <w:rsid w:val="00B22B1A"/>
    <w:rsid w:val="00B230BC"/>
    <w:rsid w:val="00B232FF"/>
    <w:rsid w:val="00B23765"/>
    <w:rsid w:val="00B23B95"/>
    <w:rsid w:val="00B23C88"/>
    <w:rsid w:val="00B23FCC"/>
    <w:rsid w:val="00B24C26"/>
    <w:rsid w:val="00B24D6B"/>
    <w:rsid w:val="00B24DBE"/>
    <w:rsid w:val="00B24FEC"/>
    <w:rsid w:val="00B25280"/>
    <w:rsid w:val="00B253FA"/>
    <w:rsid w:val="00B2554D"/>
    <w:rsid w:val="00B255C2"/>
    <w:rsid w:val="00B25790"/>
    <w:rsid w:val="00B25B5B"/>
    <w:rsid w:val="00B25DD9"/>
    <w:rsid w:val="00B2618B"/>
    <w:rsid w:val="00B26C54"/>
    <w:rsid w:val="00B26C92"/>
    <w:rsid w:val="00B26D7D"/>
    <w:rsid w:val="00B26DAF"/>
    <w:rsid w:val="00B26E8D"/>
    <w:rsid w:val="00B278E3"/>
    <w:rsid w:val="00B30184"/>
    <w:rsid w:val="00B30394"/>
    <w:rsid w:val="00B30799"/>
    <w:rsid w:val="00B3091D"/>
    <w:rsid w:val="00B311CF"/>
    <w:rsid w:val="00B31BAA"/>
    <w:rsid w:val="00B32600"/>
    <w:rsid w:val="00B32637"/>
    <w:rsid w:val="00B330E7"/>
    <w:rsid w:val="00B330F5"/>
    <w:rsid w:val="00B33A4B"/>
    <w:rsid w:val="00B33AF9"/>
    <w:rsid w:val="00B33C4C"/>
    <w:rsid w:val="00B3404B"/>
    <w:rsid w:val="00B34C24"/>
    <w:rsid w:val="00B34DA7"/>
    <w:rsid w:val="00B34F82"/>
    <w:rsid w:val="00B35139"/>
    <w:rsid w:val="00B352A9"/>
    <w:rsid w:val="00B3564A"/>
    <w:rsid w:val="00B357E3"/>
    <w:rsid w:val="00B360A9"/>
    <w:rsid w:val="00B36769"/>
    <w:rsid w:val="00B36C6F"/>
    <w:rsid w:val="00B36E17"/>
    <w:rsid w:val="00B36E52"/>
    <w:rsid w:val="00B36EA9"/>
    <w:rsid w:val="00B4011E"/>
    <w:rsid w:val="00B40281"/>
    <w:rsid w:val="00B40768"/>
    <w:rsid w:val="00B4087A"/>
    <w:rsid w:val="00B4127A"/>
    <w:rsid w:val="00B41639"/>
    <w:rsid w:val="00B41FC9"/>
    <w:rsid w:val="00B4251E"/>
    <w:rsid w:val="00B425EF"/>
    <w:rsid w:val="00B427C4"/>
    <w:rsid w:val="00B42D85"/>
    <w:rsid w:val="00B42E12"/>
    <w:rsid w:val="00B438DF"/>
    <w:rsid w:val="00B43CF1"/>
    <w:rsid w:val="00B43F82"/>
    <w:rsid w:val="00B44647"/>
    <w:rsid w:val="00B44A1F"/>
    <w:rsid w:val="00B44CC1"/>
    <w:rsid w:val="00B450B6"/>
    <w:rsid w:val="00B45175"/>
    <w:rsid w:val="00B4529F"/>
    <w:rsid w:val="00B456CA"/>
    <w:rsid w:val="00B458BD"/>
    <w:rsid w:val="00B45AA4"/>
    <w:rsid w:val="00B45BA3"/>
    <w:rsid w:val="00B45D43"/>
    <w:rsid w:val="00B4642A"/>
    <w:rsid w:val="00B46512"/>
    <w:rsid w:val="00B46F4A"/>
    <w:rsid w:val="00B46FDC"/>
    <w:rsid w:val="00B4766D"/>
    <w:rsid w:val="00B50372"/>
    <w:rsid w:val="00B50474"/>
    <w:rsid w:val="00B506C6"/>
    <w:rsid w:val="00B512B6"/>
    <w:rsid w:val="00B51481"/>
    <w:rsid w:val="00B519DE"/>
    <w:rsid w:val="00B51BCA"/>
    <w:rsid w:val="00B51F1F"/>
    <w:rsid w:val="00B5244A"/>
    <w:rsid w:val="00B526B1"/>
    <w:rsid w:val="00B53268"/>
    <w:rsid w:val="00B535B1"/>
    <w:rsid w:val="00B538D7"/>
    <w:rsid w:val="00B5491E"/>
    <w:rsid w:val="00B55CB0"/>
    <w:rsid w:val="00B563F0"/>
    <w:rsid w:val="00B56590"/>
    <w:rsid w:val="00B568B3"/>
    <w:rsid w:val="00B568E8"/>
    <w:rsid w:val="00B569B8"/>
    <w:rsid w:val="00B56AF5"/>
    <w:rsid w:val="00B56E08"/>
    <w:rsid w:val="00B573A0"/>
    <w:rsid w:val="00B575D8"/>
    <w:rsid w:val="00B57831"/>
    <w:rsid w:val="00B57FD5"/>
    <w:rsid w:val="00B60256"/>
    <w:rsid w:val="00B60E03"/>
    <w:rsid w:val="00B60F9A"/>
    <w:rsid w:val="00B614D8"/>
    <w:rsid w:val="00B61B9C"/>
    <w:rsid w:val="00B61EF2"/>
    <w:rsid w:val="00B620E3"/>
    <w:rsid w:val="00B62301"/>
    <w:rsid w:val="00B62729"/>
    <w:rsid w:val="00B627D8"/>
    <w:rsid w:val="00B628A1"/>
    <w:rsid w:val="00B62A9D"/>
    <w:rsid w:val="00B62B6B"/>
    <w:rsid w:val="00B62D84"/>
    <w:rsid w:val="00B63E47"/>
    <w:rsid w:val="00B63F6A"/>
    <w:rsid w:val="00B64A38"/>
    <w:rsid w:val="00B64C12"/>
    <w:rsid w:val="00B650F0"/>
    <w:rsid w:val="00B655EA"/>
    <w:rsid w:val="00B6586A"/>
    <w:rsid w:val="00B65B70"/>
    <w:rsid w:val="00B65EBB"/>
    <w:rsid w:val="00B66364"/>
    <w:rsid w:val="00B664D9"/>
    <w:rsid w:val="00B66D8D"/>
    <w:rsid w:val="00B66DA3"/>
    <w:rsid w:val="00B66F32"/>
    <w:rsid w:val="00B66FE9"/>
    <w:rsid w:val="00B671DC"/>
    <w:rsid w:val="00B67575"/>
    <w:rsid w:val="00B675F2"/>
    <w:rsid w:val="00B67890"/>
    <w:rsid w:val="00B679C8"/>
    <w:rsid w:val="00B67F90"/>
    <w:rsid w:val="00B70176"/>
    <w:rsid w:val="00B7017B"/>
    <w:rsid w:val="00B702AA"/>
    <w:rsid w:val="00B7088A"/>
    <w:rsid w:val="00B70897"/>
    <w:rsid w:val="00B70E2F"/>
    <w:rsid w:val="00B715F2"/>
    <w:rsid w:val="00B71ABA"/>
    <w:rsid w:val="00B71F94"/>
    <w:rsid w:val="00B7222D"/>
    <w:rsid w:val="00B72721"/>
    <w:rsid w:val="00B72A60"/>
    <w:rsid w:val="00B72B7C"/>
    <w:rsid w:val="00B72FF7"/>
    <w:rsid w:val="00B73580"/>
    <w:rsid w:val="00B73FF4"/>
    <w:rsid w:val="00B7542B"/>
    <w:rsid w:val="00B7550D"/>
    <w:rsid w:val="00B758EA"/>
    <w:rsid w:val="00B75AAB"/>
    <w:rsid w:val="00B7604F"/>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56D"/>
    <w:rsid w:val="00B809BF"/>
    <w:rsid w:val="00B80BEB"/>
    <w:rsid w:val="00B81776"/>
    <w:rsid w:val="00B81A88"/>
    <w:rsid w:val="00B81C34"/>
    <w:rsid w:val="00B81E58"/>
    <w:rsid w:val="00B81FCC"/>
    <w:rsid w:val="00B8271E"/>
    <w:rsid w:val="00B82A78"/>
    <w:rsid w:val="00B82F78"/>
    <w:rsid w:val="00B83003"/>
    <w:rsid w:val="00B83130"/>
    <w:rsid w:val="00B83152"/>
    <w:rsid w:val="00B8341B"/>
    <w:rsid w:val="00B839B0"/>
    <w:rsid w:val="00B83B2D"/>
    <w:rsid w:val="00B83F0B"/>
    <w:rsid w:val="00B8420E"/>
    <w:rsid w:val="00B8473F"/>
    <w:rsid w:val="00B84B48"/>
    <w:rsid w:val="00B84B52"/>
    <w:rsid w:val="00B85256"/>
    <w:rsid w:val="00B85472"/>
    <w:rsid w:val="00B86526"/>
    <w:rsid w:val="00B8664C"/>
    <w:rsid w:val="00B86F22"/>
    <w:rsid w:val="00B877CD"/>
    <w:rsid w:val="00B87F5F"/>
    <w:rsid w:val="00B87FE7"/>
    <w:rsid w:val="00B90477"/>
    <w:rsid w:val="00B90697"/>
    <w:rsid w:val="00B906D0"/>
    <w:rsid w:val="00B910B2"/>
    <w:rsid w:val="00B911F1"/>
    <w:rsid w:val="00B912D8"/>
    <w:rsid w:val="00B91596"/>
    <w:rsid w:val="00B91DCC"/>
    <w:rsid w:val="00B91EA1"/>
    <w:rsid w:val="00B91F9D"/>
    <w:rsid w:val="00B932AB"/>
    <w:rsid w:val="00B9339E"/>
    <w:rsid w:val="00B93A94"/>
    <w:rsid w:val="00B93D5E"/>
    <w:rsid w:val="00B93DCE"/>
    <w:rsid w:val="00B9406A"/>
    <w:rsid w:val="00B94239"/>
    <w:rsid w:val="00B9442E"/>
    <w:rsid w:val="00B94441"/>
    <w:rsid w:val="00B94757"/>
    <w:rsid w:val="00B947FA"/>
    <w:rsid w:val="00B951A5"/>
    <w:rsid w:val="00B951C3"/>
    <w:rsid w:val="00B952C3"/>
    <w:rsid w:val="00B9539C"/>
    <w:rsid w:val="00B95688"/>
    <w:rsid w:val="00B95BA7"/>
    <w:rsid w:val="00B95D8A"/>
    <w:rsid w:val="00B96205"/>
    <w:rsid w:val="00B96330"/>
    <w:rsid w:val="00B96939"/>
    <w:rsid w:val="00B96AB4"/>
    <w:rsid w:val="00B97175"/>
    <w:rsid w:val="00B975E9"/>
    <w:rsid w:val="00B97AFC"/>
    <w:rsid w:val="00B97C14"/>
    <w:rsid w:val="00B97E5F"/>
    <w:rsid w:val="00BA0397"/>
    <w:rsid w:val="00BA0A0C"/>
    <w:rsid w:val="00BA0AF1"/>
    <w:rsid w:val="00BA0C8B"/>
    <w:rsid w:val="00BA0DD5"/>
    <w:rsid w:val="00BA0F9C"/>
    <w:rsid w:val="00BA135F"/>
    <w:rsid w:val="00BA13BA"/>
    <w:rsid w:val="00BA179B"/>
    <w:rsid w:val="00BA18F6"/>
    <w:rsid w:val="00BA1A21"/>
    <w:rsid w:val="00BA259D"/>
    <w:rsid w:val="00BA293F"/>
    <w:rsid w:val="00BA29CC"/>
    <w:rsid w:val="00BA2D3B"/>
    <w:rsid w:val="00BA2FD2"/>
    <w:rsid w:val="00BA30BD"/>
    <w:rsid w:val="00BA36BB"/>
    <w:rsid w:val="00BA3B17"/>
    <w:rsid w:val="00BA3C2F"/>
    <w:rsid w:val="00BA46E0"/>
    <w:rsid w:val="00BA477C"/>
    <w:rsid w:val="00BA4AC6"/>
    <w:rsid w:val="00BA4B59"/>
    <w:rsid w:val="00BA4B9F"/>
    <w:rsid w:val="00BA4CF0"/>
    <w:rsid w:val="00BA5611"/>
    <w:rsid w:val="00BA575C"/>
    <w:rsid w:val="00BA5B14"/>
    <w:rsid w:val="00BA6339"/>
    <w:rsid w:val="00BA65F6"/>
    <w:rsid w:val="00BA694B"/>
    <w:rsid w:val="00BA6FC3"/>
    <w:rsid w:val="00BA7161"/>
    <w:rsid w:val="00BA7261"/>
    <w:rsid w:val="00BA7724"/>
    <w:rsid w:val="00BA7B07"/>
    <w:rsid w:val="00BA7CAD"/>
    <w:rsid w:val="00BA7CCA"/>
    <w:rsid w:val="00BA7D4E"/>
    <w:rsid w:val="00BB02E7"/>
    <w:rsid w:val="00BB03C4"/>
    <w:rsid w:val="00BB03C7"/>
    <w:rsid w:val="00BB1CBD"/>
    <w:rsid w:val="00BB23F7"/>
    <w:rsid w:val="00BB283E"/>
    <w:rsid w:val="00BB2930"/>
    <w:rsid w:val="00BB2964"/>
    <w:rsid w:val="00BB3103"/>
    <w:rsid w:val="00BB37FC"/>
    <w:rsid w:val="00BB3CF1"/>
    <w:rsid w:val="00BB3EE5"/>
    <w:rsid w:val="00BB46F0"/>
    <w:rsid w:val="00BB495E"/>
    <w:rsid w:val="00BB4DD2"/>
    <w:rsid w:val="00BB5110"/>
    <w:rsid w:val="00BB527D"/>
    <w:rsid w:val="00BB5295"/>
    <w:rsid w:val="00BB5D33"/>
    <w:rsid w:val="00BB5D8F"/>
    <w:rsid w:val="00BB6BAB"/>
    <w:rsid w:val="00BB6EA7"/>
    <w:rsid w:val="00BB782A"/>
    <w:rsid w:val="00BB795E"/>
    <w:rsid w:val="00BB7AAC"/>
    <w:rsid w:val="00BC0304"/>
    <w:rsid w:val="00BC03E0"/>
    <w:rsid w:val="00BC075A"/>
    <w:rsid w:val="00BC175D"/>
    <w:rsid w:val="00BC25B1"/>
    <w:rsid w:val="00BC3878"/>
    <w:rsid w:val="00BC3D83"/>
    <w:rsid w:val="00BC3DBA"/>
    <w:rsid w:val="00BC3E65"/>
    <w:rsid w:val="00BC3F69"/>
    <w:rsid w:val="00BC3F98"/>
    <w:rsid w:val="00BC403B"/>
    <w:rsid w:val="00BC43CF"/>
    <w:rsid w:val="00BC444E"/>
    <w:rsid w:val="00BC47CD"/>
    <w:rsid w:val="00BC53EE"/>
    <w:rsid w:val="00BC5469"/>
    <w:rsid w:val="00BC588B"/>
    <w:rsid w:val="00BC59C9"/>
    <w:rsid w:val="00BC5C5A"/>
    <w:rsid w:val="00BC6183"/>
    <w:rsid w:val="00BC61C5"/>
    <w:rsid w:val="00BC62BD"/>
    <w:rsid w:val="00BC6335"/>
    <w:rsid w:val="00BC661D"/>
    <w:rsid w:val="00BC6BCE"/>
    <w:rsid w:val="00BC6D00"/>
    <w:rsid w:val="00BC6E8E"/>
    <w:rsid w:val="00BC7B1B"/>
    <w:rsid w:val="00BD01D8"/>
    <w:rsid w:val="00BD0434"/>
    <w:rsid w:val="00BD06E0"/>
    <w:rsid w:val="00BD08E3"/>
    <w:rsid w:val="00BD1229"/>
    <w:rsid w:val="00BD14B1"/>
    <w:rsid w:val="00BD2514"/>
    <w:rsid w:val="00BD2598"/>
    <w:rsid w:val="00BD2BD0"/>
    <w:rsid w:val="00BD39BC"/>
    <w:rsid w:val="00BD3B40"/>
    <w:rsid w:val="00BD3CA3"/>
    <w:rsid w:val="00BD4511"/>
    <w:rsid w:val="00BD4B7E"/>
    <w:rsid w:val="00BD50C8"/>
    <w:rsid w:val="00BD51B4"/>
    <w:rsid w:val="00BD5274"/>
    <w:rsid w:val="00BD52E0"/>
    <w:rsid w:val="00BD55C8"/>
    <w:rsid w:val="00BD56F4"/>
    <w:rsid w:val="00BD5A0C"/>
    <w:rsid w:val="00BD5ADB"/>
    <w:rsid w:val="00BD5DBD"/>
    <w:rsid w:val="00BD621B"/>
    <w:rsid w:val="00BD6631"/>
    <w:rsid w:val="00BD689C"/>
    <w:rsid w:val="00BD68A5"/>
    <w:rsid w:val="00BD6FE0"/>
    <w:rsid w:val="00BD7399"/>
    <w:rsid w:val="00BD7EF5"/>
    <w:rsid w:val="00BE00D7"/>
    <w:rsid w:val="00BE03F0"/>
    <w:rsid w:val="00BE0EDB"/>
    <w:rsid w:val="00BE1442"/>
    <w:rsid w:val="00BE1822"/>
    <w:rsid w:val="00BE1CEB"/>
    <w:rsid w:val="00BE1FF4"/>
    <w:rsid w:val="00BE2068"/>
    <w:rsid w:val="00BE2132"/>
    <w:rsid w:val="00BE2972"/>
    <w:rsid w:val="00BE3014"/>
    <w:rsid w:val="00BE3091"/>
    <w:rsid w:val="00BE3748"/>
    <w:rsid w:val="00BE384B"/>
    <w:rsid w:val="00BE3B2E"/>
    <w:rsid w:val="00BE3B42"/>
    <w:rsid w:val="00BE3E30"/>
    <w:rsid w:val="00BE40EC"/>
    <w:rsid w:val="00BE4377"/>
    <w:rsid w:val="00BE483A"/>
    <w:rsid w:val="00BE5839"/>
    <w:rsid w:val="00BE5F2A"/>
    <w:rsid w:val="00BE5FF1"/>
    <w:rsid w:val="00BE61E4"/>
    <w:rsid w:val="00BE6F4C"/>
    <w:rsid w:val="00BE77D7"/>
    <w:rsid w:val="00BE7811"/>
    <w:rsid w:val="00BF0708"/>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91D"/>
    <w:rsid w:val="00BF409A"/>
    <w:rsid w:val="00BF4272"/>
    <w:rsid w:val="00BF43F5"/>
    <w:rsid w:val="00BF4534"/>
    <w:rsid w:val="00BF46EC"/>
    <w:rsid w:val="00BF4C90"/>
    <w:rsid w:val="00BF4E9F"/>
    <w:rsid w:val="00BF5A40"/>
    <w:rsid w:val="00BF5D75"/>
    <w:rsid w:val="00BF5E93"/>
    <w:rsid w:val="00BF6175"/>
    <w:rsid w:val="00BF6217"/>
    <w:rsid w:val="00BF6280"/>
    <w:rsid w:val="00BF63A4"/>
    <w:rsid w:val="00BF696B"/>
    <w:rsid w:val="00BF6EFC"/>
    <w:rsid w:val="00BF72B2"/>
    <w:rsid w:val="00BF7567"/>
    <w:rsid w:val="00BF7665"/>
    <w:rsid w:val="00BF7D6C"/>
    <w:rsid w:val="00C000E2"/>
    <w:rsid w:val="00C001DD"/>
    <w:rsid w:val="00C00859"/>
    <w:rsid w:val="00C00968"/>
    <w:rsid w:val="00C0098D"/>
    <w:rsid w:val="00C016C4"/>
    <w:rsid w:val="00C01AC1"/>
    <w:rsid w:val="00C01BE4"/>
    <w:rsid w:val="00C0222B"/>
    <w:rsid w:val="00C02507"/>
    <w:rsid w:val="00C025E7"/>
    <w:rsid w:val="00C025F8"/>
    <w:rsid w:val="00C026D0"/>
    <w:rsid w:val="00C02B71"/>
    <w:rsid w:val="00C02C7D"/>
    <w:rsid w:val="00C02D07"/>
    <w:rsid w:val="00C03135"/>
    <w:rsid w:val="00C033DD"/>
    <w:rsid w:val="00C0418B"/>
    <w:rsid w:val="00C0474B"/>
    <w:rsid w:val="00C04759"/>
    <w:rsid w:val="00C04F5C"/>
    <w:rsid w:val="00C05149"/>
    <w:rsid w:val="00C05163"/>
    <w:rsid w:val="00C05463"/>
    <w:rsid w:val="00C0555C"/>
    <w:rsid w:val="00C05878"/>
    <w:rsid w:val="00C05936"/>
    <w:rsid w:val="00C05AA3"/>
    <w:rsid w:val="00C05EF8"/>
    <w:rsid w:val="00C06805"/>
    <w:rsid w:val="00C06836"/>
    <w:rsid w:val="00C06DAC"/>
    <w:rsid w:val="00C07113"/>
    <w:rsid w:val="00C07181"/>
    <w:rsid w:val="00C07260"/>
    <w:rsid w:val="00C07875"/>
    <w:rsid w:val="00C07A17"/>
    <w:rsid w:val="00C07A21"/>
    <w:rsid w:val="00C10117"/>
    <w:rsid w:val="00C10591"/>
    <w:rsid w:val="00C1063B"/>
    <w:rsid w:val="00C10C85"/>
    <w:rsid w:val="00C10E92"/>
    <w:rsid w:val="00C114E1"/>
    <w:rsid w:val="00C11DB5"/>
    <w:rsid w:val="00C11DE5"/>
    <w:rsid w:val="00C122E8"/>
    <w:rsid w:val="00C12521"/>
    <w:rsid w:val="00C12E72"/>
    <w:rsid w:val="00C12EA4"/>
    <w:rsid w:val="00C131F3"/>
    <w:rsid w:val="00C134D2"/>
    <w:rsid w:val="00C13C1F"/>
    <w:rsid w:val="00C1429D"/>
    <w:rsid w:val="00C14529"/>
    <w:rsid w:val="00C1468E"/>
    <w:rsid w:val="00C14C12"/>
    <w:rsid w:val="00C15259"/>
    <w:rsid w:val="00C15D02"/>
    <w:rsid w:val="00C160CC"/>
    <w:rsid w:val="00C167EE"/>
    <w:rsid w:val="00C16B94"/>
    <w:rsid w:val="00C16C1D"/>
    <w:rsid w:val="00C1715F"/>
    <w:rsid w:val="00C1741A"/>
    <w:rsid w:val="00C17608"/>
    <w:rsid w:val="00C17749"/>
    <w:rsid w:val="00C21058"/>
    <w:rsid w:val="00C21150"/>
    <w:rsid w:val="00C21380"/>
    <w:rsid w:val="00C214E6"/>
    <w:rsid w:val="00C21628"/>
    <w:rsid w:val="00C21D85"/>
    <w:rsid w:val="00C22682"/>
    <w:rsid w:val="00C2268A"/>
    <w:rsid w:val="00C22E05"/>
    <w:rsid w:val="00C233EE"/>
    <w:rsid w:val="00C23578"/>
    <w:rsid w:val="00C238EF"/>
    <w:rsid w:val="00C2395A"/>
    <w:rsid w:val="00C239D9"/>
    <w:rsid w:val="00C23A29"/>
    <w:rsid w:val="00C247BD"/>
    <w:rsid w:val="00C249C3"/>
    <w:rsid w:val="00C24E16"/>
    <w:rsid w:val="00C2506B"/>
    <w:rsid w:val="00C254A0"/>
    <w:rsid w:val="00C2563A"/>
    <w:rsid w:val="00C256AF"/>
    <w:rsid w:val="00C25A42"/>
    <w:rsid w:val="00C26022"/>
    <w:rsid w:val="00C260DB"/>
    <w:rsid w:val="00C2687B"/>
    <w:rsid w:val="00C2699D"/>
    <w:rsid w:val="00C26BB1"/>
    <w:rsid w:val="00C2799B"/>
    <w:rsid w:val="00C27A0F"/>
    <w:rsid w:val="00C27ACF"/>
    <w:rsid w:val="00C301FC"/>
    <w:rsid w:val="00C3035D"/>
    <w:rsid w:val="00C30DE1"/>
    <w:rsid w:val="00C3118B"/>
    <w:rsid w:val="00C31769"/>
    <w:rsid w:val="00C319DC"/>
    <w:rsid w:val="00C31A25"/>
    <w:rsid w:val="00C323CD"/>
    <w:rsid w:val="00C327C3"/>
    <w:rsid w:val="00C32A6D"/>
    <w:rsid w:val="00C32DA1"/>
    <w:rsid w:val="00C330EA"/>
    <w:rsid w:val="00C33275"/>
    <w:rsid w:val="00C33415"/>
    <w:rsid w:val="00C33495"/>
    <w:rsid w:val="00C33584"/>
    <w:rsid w:val="00C3369F"/>
    <w:rsid w:val="00C33F2D"/>
    <w:rsid w:val="00C33F57"/>
    <w:rsid w:val="00C3418C"/>
    <w:rsid w:val="00C34422"/>
    <w:rsid w:val="00C3486F"/>
    <w:rsid w:val="00C348B8"/>
    <w:rsid w:val="00C3490D"/>
    <w:rsid w:val="00C34A86"/>
    <w:rsid w:val="00C34FF0"/>
    <w:rsid w:val="00C350FD"/>
    <w:rsid w:val="00C35367"/>
    <w:rsid w:val="00C35793"/>
    <w:rsid w:val="00C35899"/>
    <w:rsid w:val="00C35A0B"/>
    <w:rsid w:val="00C35B3B"/>
    <w:rsid w:val="00C367FE"/>
    <w:rsid w:val="00C36A6D"/>
    <w:rsid w:val="00C36A98"/>
    <w:rsid w:val="00C40292"/>
    <w:rsid w:val="00C40435"/>
    <w:rsid w:val="00C4055D"/>
    <w:rsid w:val="00C405E5"/>
    <w:rsid w:val="00C408F0"/>
    <w:rsid w:val="00C40DD5"/>
    <w:rsid w:val="00C41A15"/>
    <w:rsid w:val="00C41EBF"/>
    <w:rsid w:val="00C429E9"/>
    <w:rsid w:val="00C42A83"/>
    <w:rsid w:val="00C42AA8"/>
    <w:rsid w:val="00C42DA5"/>
    <w:rsid w:val="00C43173"/>
    <w:rsid w:val="00C43204"/>
    <w:rsid w:val="00C43324"/>
    <w:rsid w:val="00C43853"/>
    <w:rsid w:val="00C447E3"/>
    <w:rsid w:val="00C448E5"/>
    <w:rsid w:val="00C44979"/>
    <w:rsid w:val="00C4501B"/>
    <w:rsid w:val="00C45883"/>
    <w:rsid w:val="00C45AB5"/>
    <w:rsid w:val="00C45B5D"/>
    <w:rsid w:val="00C45BF0"/>
    <w:rsid w:val="00C45EC0"/>
    <w:rsid w:val="00C461F8"/>
    <w:rsid w:val="00C46311"/>
    <w:rsid w:val="00C46513"/>
    <w:rsid w:val="00C46708"/>
    <w:rsid w:val="00C46C1F"/>
    <w:rsid w:val="00C46FCB"/>
    <w:rsid w:val="00C47BC3"/>
    <w:rsid w:val="00C47CBB"/>
    <w:rsid w:val="00C47D79"/>
    <w:rsid w:val="00C500BF"/>
    <w:rsid w:val="00C5047B"/>
    <w:rsid w:val="00C5058A"/>
    <w:rsid w:val="00C506B7"/>
    <w:rsid w:val="00C50766"/>
    <w:rsid w:val="00C50AF1"/>
    <w:rsid w:val="00C51054"/>
    <w:rsid w:val="00C510F6"/>
    <w:rsid w:val="00C511FB"/>
    <w:rsid w:val="00C51264"/>
    <w:rsid w:val="00C5156E"/>
    <w:rsid w:val="00C5159C"/>
    <w:rsid w:val="00C519BA"/>
    <w:rsid w:val="00C51A6A"/>
    <w:rsid w:val="00C51FF3"/>
    <w:rsid w:val="00C52191"/>
    <w:rsid w:val="00C52C35"/>
    <w:rsid w:val="00C52D98"/>
    <w:rsid w:val="00C548B6"/>
    <w:rsid w:val="00C554B5"/>
    <w:rsid w:val="00C55912"/>
    <w:rsid w:val="00C55B54"/>
    <w:rsid w:val="00C567C0"/>
    <w:rsid w:val="00C56D7C"/>
    <w:rsid w:val="00C56D9B"/>
    <w:rsid w:val="00C57992"/>
    <w:rsid w:val="00C57B1C"/>
    <w:rsid w:val="00C57C09"/>
    <w:rsid w:val="00C57F41"/>
    <w:rsid w:val="00C5EEB6"/>
    <w:rsid w:val="00C6039E"/>
    <w:rsid w:val="00C60742"/>
    <w:rsid w:val="00C60DED"/>
    <w:rsid w:val="00C60EC2"/>
    <w:rsid w:val="00C60F6A"/>
    <w:rsid w:val="00C612D1"/>
    <w:rsid w:val="00C61BA0"/>
    <w:rsid w:val="00C61C4A"/>
    <w:rsid w:val="00C61D54"/>
    <w:rsid w:val="00C61E0E"/>
    <w:rsid w:val="00C620C3"/>
    <w:rsid w:val="00C621B3"/>
    <w:rsid w:val="00C62282"/>
    <w:rsid w:val="00C6270A"/>
    <w:rsid w:val="00C62C7D"/>
    <w:rsid w:val="00C62CD8"/>
    <w:rsid w:val="00C62E38"/>
    <w:rsid w:val="00C63427"/>
    <w:rsid w:val="00C636E8"/>
    <w:rsid w:val="00C63714"/>
    <w:rsid w:val="00C638BA"/>
    <w:rsid w:val="00C639AA"/>
    <w:rsid w:val="00C63DD7"/>
    <w:rsid w:val="00C64219"/>
    <w:rsid w:val="00C64552"/>
    <w:rsid w:val="00C64A58"/>
    <w:rsid w:val="00C64B7E"/>
    <w:rsid w:val="00C64DA4"/>
    <w:rsid w:val="00C65CE2"/>
    <w:rsid w:val="00C65E39"/>
    <w:rsid w:val="00C66069"/>
    <w:rsid w:val="00C66671"/>
    <w:rsid w:val="00C669CF"/>
    <w:rsid w:val="00C66B43"/>
    <w:rsid w:val="00C66FA4"/>
    <w:rsid w:val="00C6703B"/>
    <w:rsid w:val="00C673E8"/>
    <w:rsid w:val="00C67CF3"/>
    <w:rsid w:val="00C67FEF"/>
    <w:rsid w:val="00C704C2"/>
    <w:rsid w:val="00C704F8"/>
    <w:rsid w:val="00C70DD9"/>
    <w:rsid w:val="00C710F0"/>
    <w:rsid w:val="00C71155"/>
    <w:rsid w:val="00C71AE1"/>
    <w:rsid w:val="00C71B67"/>
    <w:rsid w:val="00C72029"/>
    <w:rsid w:val="00C72277"/>
    <w:rsid w:val="00C72496"/>
    <w:rsid w:val="00C733D3"/>
    <w:rsid w:val="00C736EA"/>
    <w:rsid w:val="00C737D2"/>
    <w:rsid w:val="00C738D0"/>
    <w:rsid w:val="00C73A56"/>
    <w:rsid w:val="00C73B4A"/>
    <w:rsid w:val="00C742B1"/>
    <w:rsid w:val="00C74458"/>
    <w:rsid w:val="00C7466E"/>
    <w:rsid w:val="00C74EC6"/>
    <w:rsid w:val="00C7501A"/>
    <w:rsid w:val="00C75144"/>
    <w:rsid w:val="00C7520E"/>
    <w:rsid w:val="00C75519"/>
    <w:rsid w:val="00C756D3"/>
    <w:rsid w:val="00C75769"/>
    <w:rsid w:val="00C75926"/>
    <w:rsid w:val="00C761B1"/>
    <w:rsid w:val="00C76273"/>
    <w:rsid w:val="00C76AB8"/>
    <w:rsid w:val="00C76D6F"/>
    <w:rsid w:val="00C76E3B"/>
    <w:rsid w:val="00C77016"/>
    <w:rsid w:val="00C77775"/>
    <w:rsid w:val="00C77B13"/>
    <w:rsid w:val="00C77E68"/>
    <w:rsid w:val="00C8038A"/>
    <w:rsid w:val="00C8041E"/>
    <w:rsid w:val="00C808CB"/>
    <w:rsid w:val="00C80D89"/>
    <w:rsid w:val="00C80DD4"/>
    <w:rsid w:val="00C80E11"/>
    <w:rsid w:val="00C80F2E"/>
    <w:rsid w:val="00C810DF"/>
    <w:rsid w:val="00C8135A"/>
    <w:rsid w:val="00C8159C"/>
    <w:rsid w:val="00C81A14"/>
    <w:rsid w:val="00C81F57"/>
    <w:rsid w:val="00C82176"/>
    <w:rsid w:val="00C821EE"/>
    <w:rsid w:val="00C824EE"/>
    <w:rsid w:val="00C829B4"/>
    <w:rsid w:val="00C82BC0"/>
    <w:rsid w:val="00C82C39"/>
    <w:rsid w:val="00C82EAB"/>
    <w:rsid w:val="00C832B2"/>
    <w:rsid w:val="00C83BC2"/>
    <w:rsid w:val="00C83D08"/>
    <w:rsid w:val="00C84F18"/>
    <w:rsid w:val="00C8582C"/>
    <w:rsid w:val="00C87152"/>
    <w:rsid w:val="00C87556"/>
    <w:rsid w:val="00C87B31"/>
    <w:rsid w:val="00C90919"/>
    <w:rsid w:val="00C909BF"/>
    <w:rsid w:val="00C90B66"/>
    <w:rsid w:val="00C9114E"/>
    <w:rsid w:val="00C914C7"/>
    <w:rsid w:val="00C9150E"/>
    <w:rsid w:val="00C915F4"/>
    <w:rsid w:val="00C91980"/>
    <w:rsid w:val="00C91AA6"/>
    <w:rsid w:val="00C920F0"/>
    <w:rsid w:val="00C921D4"/>
    <w:rsid w:val="00C92479"/>
    <w:rsid w:val="00C9251F"/>
    <w:rsid w:val="00C925AF"/>
    <w:rsid w:val="00C92865"/>
    <w:rsid w:val="00C92BD0"/>
    <w:rsid w:val="00C9323C"/>
    <w:rsid w:val="00C9344B"/>
    <w:rsid w:val="00C93C55"/>
    <w:rsid w:val="00C93D6C"/>
    <w:rsid w:val="00C94105"/>
    <w:rsid w:val="00C9448D"/>
    <w:rsid w:val="00C94545"/>
    <w:rsid w:val="00C94A8D"/>
    <w:rsid w:val="00C94AF4"/>
    <w:rsid w:val="00C94DF7"/>
    <w:rsid w:val="00C95BA1"/>
    <w:rsid w:val="00C95D29"/>
    <w:rsid w:val="00C9614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03A"/>
    <w:rsid w:val="00CA2111"/>
    <w:rsid w:val="00CA21BE"/>
    <w:rsid w:val="00CA25CC"/>
    <w:rsid w:val="00CA27E0"/>
    <w:rsid w:val="00CA2AB6"/>
    <w:rsid w:val="00CA2B6F"/>
    <w:rsid w:val="00CA2C49"/>
    <w:rsid w:val="00CA2E87"/>
    <w:rsid w:val="00CA30A8"/>
    <w:rsid w:val="00CA3915"/>
    <w:rsid w:val="00CA394F"/>
    <w:rsid w:val="00CA3C43"/>
    <w:rsid w:val="00CA416D"/>
    <w:rsid w:val="00CA4460"/>
    <w:rsid w:val="00CA49F0"/>
    <w:rsid w:val="00CA4C0F"/>
    <w:rsid w:val="00CA4C7C"/>
    <w:rsid w:val="00CA4E71"/>
    <w:rsid w:val="00CA524E"/>
    <w:rsid w:val="00CA5565"/>
    <w:rsid w:val="00CA57F9"/>
    <w:rsid w:val="00CA5C1B"/>
    <w:rsid w:val="00CA641D"/>
    <w:rsid w:val="00CA673E"/>
    <w:rsid w:val="00CA6938"/>
    <w:rsid w:val="00CA6C43"/>
    <w:rsid w:val="00CA7169"/>
    <w:rsid w:val="00CA7460"/>
    <w:rsid w:val="00CA7491"/>
    <w:rsid w:val="00CA77BE"/>
    <w:rsid w:val="00CB03E6"/>
    <w:rsid w:val="00CB0716"/>
    <w:rsid w:val="00CB0B8B"/>
    <w:rsid w:val="00CB14F0"/>
    <w:rsid w:val="00CB1A22"/>
    <w:rsid w:val="00CB1AD3"/>
    <w:rsid w:val="00CB1CC0"/>
    <w:rsid w:val="00CB2196"/>
    <w:rsid w:val="00CB2243"/>
    <w:rsid w:val="00CB2424"/>
    <w:rsid w:val="00CB265F"/>
    <w:rsid w:val="00CB28CA"/>
    <w:rsid w:val="00CB2B24"/>
    <w:rsid w:val="00CB39C4"/>
    <w:rsid w:val="00CB3D51"/>
    <w:rsid w:val="00CB437E"/>
    <w:rsid w:val="00CB4A12"/>
    <w:rsid w:val="00CB4A4E"/>
    <w:rsid w:val="00CB4D73"/>
    <w:rsid w:val="00CB5121"/>
    <w:rsid w:val="00CB5DC7"/>
    <w:rsid w:val="00CB619C"/>
    <w:rsid w:val="00CB66F6"/>
    <w:rsid w:val="00CB68F1"/>
    <w:rsid w:val="00CB6FCF"/>
    <w:rsid w:val="00CB7940"/>
    <w:rsid w:val="00CB7B30"/>
    <w:rsid w:val="00CB7E13"/>
    <w:rsid w:val="00CC024B"/>
    <w:rsid w:val="00CC067F"/>
    <w:rsid w:val="00CC0816"/>
    <w:rsid w:val="00CC0928"/>
    <w:rsid w:val="00CC0A66"/>
    <w:rsid w:val="00CC0D57"/>
    <w:rsid w:val="00CC0DC5"/>
    <w:rsid w:val="00CC133C"/>
    <w:rsid w:val="00CC1640"/>
    <w:rsid w:val="00CC18C2"/>
    <w:rsid w:val="00CC1ECC"/>
    <w:rsid w:val="00CC1F55"/>
    <w:rsid w:val="00CC205D"/>
    <w:rsid w:val="00CC20DE"/>
    <w:rsid w:val="00CC20EA"/>
    <w:rsid w:val="00CC2150"/>
    <w:rsid w:val="00CC2629"/>
    <w:rsid w:val="00CC28EB"/>
    <w:rsid w:val="00CC35BA"/>
    <w:rsid w:val="00CC39C5"/>
    <w:rsid w:val="00CC3D42"/>
    <w:rsid w:val="00CC3D92"/>
    <w:rsid w:val="00CC3EC3"/>
    <w:rsid w:val="00CC45CB"/>
    <w:rsid w:val="00CC45DE"/>
    <w:rsid w:val="00CC4602"/>
    <w:rsid w:val="00CC48B2"/>
    <w:rsid w:val="00CC48FF"/>
    <w:rsid w:val="00CC49FD"/>
    <w:rsid w:val="00CC544A"/>
    <w:rsid w:val="00CC5662"/>
    <w:rsid w:val="00CC5678"/>
    <w:rsid w:val="00CC5C88"/>
    <w:rsid w:val="00CC6090"/>
    <w:rsid w:val="00CC6B95"/>
    <w:rsid w:val="00CC6FEF"/>
    <w:rsid w:val="00CC768A"/>
    <w:rsid w:val="00CC76BD"/>
    <w:rsid w:val="00CC7749"/>
    <w:rsid w:val="00CC786B"/>
    <w:rsid w:val="00CC7CF2"/>
    <w:rsid w:val="00CC7D81"/>
    <w:rsid w:val="00CD08A5"/>
    <w:rsid w:val="00CD0C19"/>
    <w:rsid w:val="00CD0F9B"/>
    <w:rsid w:val="00CD10F7"/>
    <w:rsid w:val="00CD1399"/>
    <w:rsid w:val="00CD1D3B"/>
    <w:rsid w:val="00CD1E75"/>
    <w:rsid w:val="00CD1E96"/>
    <w:rsid w:val="00CD1F2B"/>
    <w:rsid w:val="00CD1FC2"/>
    <w:rsid w:val="00CD2F58"/>
    <w:rsid w:val="00CD3088"/>
    <w:rsid w:val="00CD34A0"/>
    <w:rsid w:val="00CD3CA5"/>
    <w:rsid w:val="00CD3EB0"/>
    <w:rsid w:val="00CD3EDD"/>
    <w:rsid w:val="00CD4576"/>
    <w:rsid w:val="00CD56ED"/>
    <w:rsid w:val="00CD6186"/>
    <w:rsid w:val="00CD6424"/>
    <w:rsid w:val="00CD64B8"/>
    <w:rsid w:val="00CD6A4D"/>
    <w:rsid w:val="00CD7153"/>
    <w:rsid w:val="00CD76FB"/>
    <w:rsid w:val="00CD77AF"/>
    <w:rsid w:val="00CE096B"/>
    <w:rsid w:val="00CE0CEC"/>
    <w:rsid w:val="00CE13AE"/>
    <w:rsid w:val="00CE154F"/>
    <w:rsid w:val="00CE1936"/>
    <w:rsid w:val="00CE1B51"/>
    <w:rsid w:val="00CE1BEC"/>
    <w:rsid w:val="00CE1C1D"/>
    <w:rsid w:val="00CE1F32"/>
    <w:rsid w:val="00CE2725"/>
    <w:rsid w:val="00CE3125"/>
    <w:rsid w:val="00CE33B2"/>
    <w:rsid w:val="00CE33EB"/>
    <w:rsid w:val="00CE3469"/>
    <w:rsid w:val="00CE3F53"/>
    <w:rsid w:val="00CE465C"/>
    <w:rsid w:val="00CE47D0"/>
    <w:rsid w:val="00CE4A4C"/>
    <w:rsid w:val="00CE5087"/>
    <w:rsid w:val="00CE53FE"/>
    <w:rsid w:val="00CE5431"/>
    <w:rsid w:val="00CE5570"/>
    <w:rsid w:val="00CE57B5"/>
    <w:rsid w:val="00CE5881"/>
    <w:rsid w:val="00CE5E86"/>
    <w:rsid w:val="00CE621D"/>
    <w:rsid w:val="00CE6468"/>
    <w:rsid w:val="00CE6B13"/>
    <w:rsid w:val="00CE7069"/>
    <w:rsid w:val="00CE714C"/>
    <w:rsid w:val="00CE7552"/>
    <w:rsid w:val="00CE7643"/>
    <w:rsid w:val="00CE76CC"/>
    <w:rsid w:val="00CE7CD0"/>
    <w:rsid w:val="00CF0056"/>
    <w:rsid w:val="00CF0336"/>
    <w:rsid w:val="00CF0DE7"/>
    <w:rsid w:val="00CF0FFF"/>
    <w:rsid w:val="00CF11DD"/>
    <w:rsid w:val="00CF142B"/>
    <w:rsid w:val="00CF194D"/>
    <w:rsid w:val="00CF1D2E"/>
    <w:rsid w:val="00CF1E2F"/>
    <w:rsid w:val="00CF1E4F"/>
    <w:rsid w:val="00CF2893"/>
    <w:rsid w:val="00CF2F47"/>
    <w:rsid w:val="00CF3671"/>
    <w:rsid w:val="00CF390F"/>
    <w:rsid w:val="00CF3C61"/>
    <w:rsid w:val="00CF3DCB"/>
    <w:rsid w:val="00CF41BF"/>
    <w:rsid w:val="00CF421C"/>
    <w:rsid w:val="00CF5D53"/>
    <w:rsid w:val="00CF6B3A"/>
    <w:rsid w:val="00CF6B47"/>
    <w:rsid w:val="00CF6DA5"/>
    <w:rsid w:val="00CF6DE0"/>
    <w:rsid w:val="00CF72B5"/>
    <w:rsid w:val="00CF7801"/>
    <w:rsid w:val="00CF7998"/>
    <w:rsid w:val="00D007A1"/>
    <w:rsid w:val="00D00ABD"/>
    <w:rsid w:val="00D00C1A"/>
    <w:rsid w:val="00D0104C"/>
    <w:rsid w:val="00D01C80"/>
    <w:rsid w:val="00D02904"/>
    <w:rsid w:val="00D034B6"/>
    <w:rsid w:val="00D03C88"/>
    <w:rsid w:val="00D04035"/>
    <w:rsid w:val="00D04AC8"/>
    <w:rsid w:val="00D04E7B"/>
    <w:rsid w:val="00D05067"/>
    <w:rsid w:val="00D052A1"/>
    <w:rsid w:val="00D054AA"/>
    <w:rsid w:val="00D0554D"/>
    <w:rsid w:val="00D05B6C"/>
    <w:rsid w:val="00D064DD"/>
    <w:rsid w:val="00D066F4"/>
    <w:rsid w:val="00D06B35"/>
    <w:rsid w:val="00D06E9A"/>
    <w:rsid w:val="00D06FA1"/>
    <w:rsid w:val="00D07D05"/>
    <w:rsid w:val="00D102F6"/>
    <w:rsid w:val="00D105D4"/>
    <w:rsid w:val="00D106BA"/>
    <w:rsid w:val="00D1071A"/>
    <w:rsid w:val="00D10C73"/>
    <w:rsid w:val="00D11597"/>
    <w:rsid w:val="00D11CB8"/>
    <w:rsid w:val="00D1226F"/>
    <w:rsid w:val="00D123F8"/>
    <w:rsid w:val="00D1318E"/>
    <w:rsid w:val="00D1380C"/>
    <w:rsid w:val="00D14232"/>
    <w:rsid w:val="00D14379"/>
    <w:rsid w:val="00D1441D"/>
    <w:rsid w:val="00D1460A"/>
    <w:rsid w:val="00D147D6"/>
    <w:rsid w:val="00D147EF"/>
    <w:rsid w:val="00D149E2"/>
    <w:rsid w:val="00D14A2F"/>
    <w:rsid w:val="00D14DF0"/>
    <w:rsid w:val="00D15298"/>
    <w:rsid w:val="00D15516"/>
    <w:rsid w:val="00D15783"/>
    <w:rsid w:val="00D159B7"/>
    <w:rsid w:val="00D15B2A"/>
    <w:rsid w:val="00D15CD6"/>
    <w:rsid w:val="00D15F34"/>
    <w:rsid w:val="00D15F54"/>
    <w:rsid w:val="00D161DD"/>
    <w:rsid w:val="00D16801"/>
    <w:rsid w:val="00D16B4C"/>
    <w:rsid w:val="00D16B9C"/>
    <w:rsid w:val="00D1713D"/>
    <w:rsid w:val="00D17382"/>
    <w:rsid w:val="00D174BB"/>
    <w:rsid w:val="00D17A12"/>
    <w:rsid w:val="00D17B82"/>
    <w:rsid w:val="00D17D21"/>
    <w:rsid w:val="00D17E2B"/>
    <w:rsid w:val="00D2032E"/>
    <w:rsid w:val="00D206CA"/>
    <w:rsid w:val="00D20C8F"/>
    <w:rsid w:val="00D20F80"/>
    <w:rsid w:val="00D22004"/>
    <w:rsid w:val="00D220B8"/>
    <w:rsid w:val="00D2299C"/>
    <w:rsid w:val="00D22BBF"/>
    <w:rsid w:val="00D230AA"/>
    <w:rsid w:val="00D239C5"/>
    <w:rsid w:val="00D23BE2"/>
    <w:rsid w:val="00D23BEE"/>
    <w:rsid w:val="00D241BE"/>
    <w:rsid w:val="00D24734"/>
    <w:rsid w:val="00D24A8D"/>
    <w:rsid w:val="00D24C64"/>
    <w:rsid w:val="00D25053"/>
    <w:rsid w:val="00D251A8"/>
    <w:rsid w:val="00D25918"/>
    <w:rsid w:val="00D26933"/>
    <w:rsid w:val="00D26ACA"/>
    <w:rsid w:val="00D26B23"/>
    <w:rsid w:val="00D26BAF"/>
    <w:rsid w:val="00D26F26"/>
    <w:rsid w:val="00D271A4"/>
    <w:rsid w:val="00D27FF1"/>
    <w:rsid w:val="00D301B9"/>
    <w:rsid w:val="00D30CF1"/>
    <w:rsid w:val="00D30DCE"/>
    <w:rsid w:val="00D31156"/>
    <w:rsid w:val="00D31197"/>
    <w:rsid w:val="00D31245"/>
    <w:rsid w:val="00D31B30"/>
    <w:rsid w:val="00D31B9C"/>
    <w:rsid w:val="00D326C8"/>
    <w:rsid w:val="00D3281C"/>
    <w:rsid w:val="00D32C78"/>
    <w:rsid w:val="00D332D9"/>
    <w:rsid w:val="00D33B73"/>
    <w:rsid w:val="00D33DAB"/>
    <w:rsid w:val="00D34402"/>
    <w:rsid w:val="00D3542D"/>
    <w:rsid w:val="00D356E6"/>
    <w:rsid w:val="00D3570A"/>
    <w:rsid w:val="00D3637D"/>
    <w:rsid w:val="00D36680"/>
    <w:rsid w:val="00D368FE"/>
    <w:rsid w:val="00D36FA1"/>
    <w:rsid w:val="00D3729D"/>
    <w:rsid w:val="00D372C9"/>
    <w:rsid w:val="00D3740C"/>
    <w:rsid w:val="00D37448"/>
    <w:rsid w:val="00D374C6"/>
    <w:rsid w:val="00D375DA"/>
    <w:rsid w:val="00D37A20"/>
    <w:rsid w:val="00D40199"/>
    <w:rsid w:val="00D401B3"/>
    <w:rsid w:val="00D40208"/>
    <w:rsid w:val="00D4026F"/>
    <w:rsid w:val="00D409C8"/>
    <w:rsid w:val="00D40AB8"/>
    <w:rsid w:val="00D40CB2"/>
    <w:rsid w:val="00D41458"/>
    <w:rsid w:val="00D4181A"/>
    <w:rsid w:val="00D41940"/>
    <w:rsid w:val="00D42359"/>
    <w:rsid w:val="00D424EF"/>
    <w:rsid w:val="00D427A9"/>
    <w:rsid w:val="00D42925"/>
    <w:rsid w:val="00D42C55"/>
    <w:rsid w:val="00D42ED0"/>
    <w:rsid w:val="00D4326B"/>
    <w:rsid w:val="00D43481"/>
    <w:rsid w:val="00D4350E"/>
    <w:rsid w:val="00D44301"/>
    <w:rsid w:val="00D443F7"/>
    <w:rsid w:val="00D4498C"/>
    <w:rsid w:val="00D44A6A"/>
    <w:rsid w:val="00D45021"/>
    <w:rsid w:val="00D450CD"/>
    <w:rsid w:val="00D452F9"/>
    <w:rsid w:val="00D4561D"/>
    <w:rsid w:val="00D457B8"/>
    <w:rsid w:val="00D45A14"/>
    <w:rsid w:val="00D4606E"/>
    <w:rsid w:val="00D4670E"/>
    <w:rsid w:val="00D467A5"/>
    <w:rsid w:val="00D46CA5"/>
    <w:rsid w:val="00D46D4D"/>
    <w:rsid w:val="00D475A7"/>
    <w:rsid w:val="00D500BE"/>
    <w:rsid w:val="00D501B5"/>
    <w:rsid w:val="00D50B96"/>
    <w:rsid w:val="00D5128F"/>
    <w:rsid w:val="00D513FE"/>
    <w:rsid w:val="00D51417"/>
    <w:rsid w:val="00D51C2B"/>
    <w:rsid w:val="00D522E8"/>
    <w:rsid w:val="00D52377"/>
    <w:rsid w:val="00D526D3"/>
    <w:rsid w:val="00D5272B"/>
    <w:rsid w:val="00D5284A"/>
    <w:rsid w:val="00D5288D"/>
    <w:rsid w:val="00D52980"/>
    <w:rsid w:val="00D533C0"/>
    <w:rsid w:val="00D53516"/>
    <w:rsid w:val="00D53BCE"/>
    <w:rsid w:val="00D53CBF"/>
    <w:rsid w:val="00D54DF8"/>
    <w:rsid w:val="00D55461"/>
    <w:rsid w:val="00D55DF5"/>
    <w:rsid w:val="00D55E1C"/>
    <w:rsid w:val="00D56A6C"/>
    <w:rsid w:val="00D56CF5"/>
    <w:rsid w:val="00D574EB"/>
    <w:rsid w:val="00D57AF9"/>
    <w:rsid w:val="00D57D87"/>
    <w:rsid w:val="00D57E01"/>
    <w:rsid w:val="00D602C8"/>
    <w:rsid w:val="00D607F2"/>
    <w:rsid w:val="00D609D5"/>
    <w:rsid w:val="00D60A0A"/>
    <w:rsid w:val="00D60A7E"/>
    <w:rsid w:val="00D619C9"/>
    <w:rsid w:val="00D61B1A"/>
    <w:rsid w:val="00D61B22"/>
    <w:rsid w:val="00D62017"/>
    <w:rsid w:val="00D621DE"/>
    <w:rsid w:val="00D62215"/>
    <w:rsid w:val="00D62540"/>
    <w:rsid w:val="00D62A40"/>
    <w:rsid w:val="00D62C0B"/>
    <w:rsid w:val="00D62D04"/>
    <w:rsid w:val="00D62D4D"/>
    <w:rsid w:val="00D6333D"/>
    <w:rsid w:val="00D636F7"/>
    <w:rsid w:val="00D63A0C"/>
    <w:rsid w:val="00D63C25"/>
    <w:rsid w:val="00D64020"/>
    <w:rsid w:val="00D649E8"/>
    <w:rsid w:val="00D64C6F"/>
    <w:rsid w:val="00D65BFC"/>
    <w:rsid w:val="00D660A7"/>
    <w:rsid w:val="00D6622C"/>
    <w:rsid w:val="00D66549"/>
    <w:rsid w:val="00D6696B"/>
    <w:rsid w:val="00D669CD"/>
    <w:rsid w:val="00D669E1"/>
    <w:rsid w:val="00D66DDF"/>
    <w:rsid w:val="00D674A2"/>
    <w:rsid w:val="00D67B25"/>
    <w:rsid w:val="00D67CDA"/>
    <w:rsid w:val="00D67D90"/>
    <w:rsid w:val="00D67DB1"/>
    <w:rsid w:val="00D701DA"/>
    <w:rsid w:val="00D703E6"/>
    <w:rsid w:val="00D705A8"/>
    <w:rsid w:val="00D7108A"/>
    <w:rsid w:val="00D71210"/>
    <w:rsid w:val="00D712DB"/>
    <w:rsid w:val="00D71454"/>
    <w:rsid w:val="00D71598"/>
    <w:rsid w:val="00D71909"/>
    <w:rsid w:val="00D7194F"/>
    <w:rsid w:val="00D71D16"/>
    <w:rsid w:val="00D71E56"/>
    <w:rsid w:val="00D72399"/>
    <w:rsid w:val="00D725A5"/>
    <w:rsid w:val="00D729C6"/>
    <w:rsid w:val="00D7373E"/>
    <w:rsid w:val="00D73A91"/>
    <w:rsid w:val="00D73C16"/>
    <w:rsid w:val="00D73FA5"/>
    <w:rsid w:val="00D7413D"/>
    <w:rsid w:val="00D74247"/>
    <w:rsid w:val="00D74377"/>
    <w:rsid w:val="00D743B9"/>
    <w:rsid w:val="00D74543"/>
    <w:rsid w:val="00D746C6"/>
    <w:rsid w:val="00D747C7"/>
    <w:rsid w:val="00D747F8"/>
    <w:rsid w:val="00D74A24"/>
    <w:rsid w:val="00D74C85"/>
    <w:rsid w:val="00D74D5B"/>
    <w:rsid w:val="00D74E7A"/>
    <w:rsid w:val="00D75BD8"/>
    <w:rsid w:val="00D75D3B"/>
    <w:rsid w:val="00D76D8A"/>
    <w:rsid w:val="00D76F32"/>
    <w:rsid w:val="00D76F96"/>
    <w:rsid w:val="00D7700A"/>
    <w:rsid w:val="00D7764F"/>
    <w:rsid w:val="00D776E4"/>
    <w:rsid w:val="00D7790C"/>
    <w:rsid w:val="00D77A95"/>
    <w:rsid w:val="00D77EDC"/>
    <w:rsid w:val="00D80164"/>
    <w:rsid w:val="00D80B57"/>
    <w:rsid w:val="00D80D4B"/>
    <w:rsid w:val="00D80FC9"/>
    <w:rsid w:val="00D813A2"/>
    <w:rsid w:val="00D8193B"/>
    <w:rsid w:val="00D81EEF"/>
    <w:rsid w:val="00D82087"/>
    <w:rsid w:val="00D82100"/>
    <w:rsid w:val="00D8245D"/>
    <w:rsid w:val="00D82A2C"/>
    <w:rsid w:val="00D82B7C"/>
    <w:rsid w:val="00D82BE7"/>
    <w:rsid w:val="00D82E1B"/>
    <w:rsid w:val="00D8322B"/>
    <w:rsid w:val="00D8355A"/>
    <w:rsid w:val="00D83E64"/>
    <w:rsid w:val="00D84133"/>
    <w:rsid w:val="00D84175"/>
    <w:rsid w:val="00D84224"/>
    <w:rsid w:val="00D84315"/>
    <w:rsid w:val="00D8441D"/>
    <w:rsid w:val="00D84689"/>
    <w:rsid w:val="00D849C8"/>
    <w:rsid w:val="00D84BE9"/>
    <w:rsid w:val="00D8512A"/>
    <w:rsid w:val="00D851EF"/>
    <w:rsid w:val="00D85A76"/>
    <w:rsid w:val="00D85CC4"/>
    <w:rsid w:val="00D85D5A"/>
    <w:rsid w:val="00D86BC1"/>
    <w:rsid w:val="00D86E0F"/>
    <w:rsid w:val="00D86E74"/>
    <w:rsid w:val="00D86FF5"/>
    <w:rsid w:val="00D87427"/>
    <w:rsid w:val="00D8744A"/>
    <w:rsid w:val="00D8766D"/>
    <w:rsid w:val="00D87BEB"/>
    <w:rsid w:val="00D90702"/>
    <w:rsid w:val="00D91188"/>
    <w:rsid w:val="00D9130C"/>
    <w:rsid w:val="00D919AC"/>
    <w:rsid w:val="00D9214E"/>
    <w:rsid w:val="00D922EC"/>
    <w:rsid w:val="00D92564"/>
    <w:rsid w:val="00D93025"/>
    <w:rsid w:val="00D93684"/>
    <w:rsid w:val="00D939BB"/>
    <w:rsid w:val="00D9407D"/>
    <w:rsid w:val="00D94130"/>
    <w:rsid w:val="00D94318"/>
    <w:rsid w:val="00D944B6"/>
    <w:rsid w:val="00D94C22"/>
    <w:rsid w:val="00D94D35"/>
    <w:rsid w:val="00D95402"/>
    <w:rsid w:val="00D95628"/>
    <w:rsid w:val="00D956E6"/>
    <w:rsid w:val="00D956EA"/>
    <w:rsid w:val="00D95912"/>
    <w:rsid w:val="00D95C51"/>
    <w:rsid w:val="00D95D5F"/>
    <w:rsid w:val="00D96134"/>
    <w:rsid w:val="00D96345"/>
    <w:rsid w:val="00D9637E"/>
    <w:rsid w:val="00D96914"/>
    <w:rsid w:val="00D96A2D"/>
    <w:rsid w:val="00D96CF3"/>
    <w:rsid w:val="00D97103"/>
    <w:rsid w:val="00D9712A"/>
    <w:rsid w:val="00D97183"/>
    <w:rsid w:val="00D97D90"/>
    <w:rsid w:val="00D97DA4"/>
    <w:rsid w:val="00DA003A"/>
    <w:rsid w:val="00DA00D7"/>
    <w:rsid w:val="00DA0CAD"/>
    <w:rsid w:val="00DA129E"/>
    <w:rsid w:val="00DA167C"/>
    <w:rsid w:val="00DA17B2"/>
    <w:rsid w:val="00DA1BA9"/>
    <w:rsid w:val="00DA237C"/>
    <w:rsid w:val="00DA263B"/>
    <w:rsid w:val="00DA2972"/>
    <w:rsid w:val="00DA31D0"/>
    <w:rsid w:val="00DA3396"/>
    <w:rsid w:val="00DA39B7"/>
    <w:rsid w:val="00DA3EFE"/>
    <w:rsid w:val="00DA40B0"/>
    <w:rsid w:val="00DA416D"/>
    <w:rsid w:val="00DA43D7"/>
    <w:rsid w:val="00DA4817"/>
    <w:rsid w:val="00DA493D"/>
    <w:rsid w:val="00DA4EC5"/>
    <w:rsid w:val="00DA5920"/>
    <w:rsid w:val="00DA5C80"/>
    <w:rsid w:val="00DA5D7C"/>
    <w:rsid w:val="00DA6342"/>
    <w:rsid w:val="00DA6680"/>
    <w:rsid w:val="00DA68D2"/>
    <w:rsid w:val="00DA6B15"/>
    <w:rsid w:val="00DA6E83"/>
    <w:rsid w:val="00DA6F4D"/>
    <w:rsid w:val="00DA6F9B"/>
    <w:rsid w:val="00DA6FF3"/>
    <w:rsid w:val="00DA71EF"/>
    <w:rsid w:val="00DA73BD"/>
    <w:rsid w:val="00DA75A7"/>
    <w:rsid w:val="00DA75E2"/>
    <w:rsid w:val="00DA76A3"/>
    <w:rsid w:val="00DA7B6A"/>
    <w:rsid w:val="00DA7BE6"/>
    <w:rsid w:val="00DB02ED"/>
    <w:rsid w:val="00DB06CC"/>
    <w:rsid w:val="00DB08E7"/>
    <w:rsid w:val="00DB1152"/>
    <w:rsid w:val="00DB12A1"/>
    <w:rsid w:val="00DB1F47"/>
    <w:rsid w:val="00DB2046"/>
    <w:rsid w:val="00DB24E5"/>
    <w:rsid w:val="00DB298B"/>
    <w:rsid w:val="00DB299D"/>
    <w:rsid w:val="00DB323B"/>
    <w:rsid w:val="00DB324D"/>
    <w:rsid w:val="00DB3277"/>
    <w:rsid w:val="00DB3FC5"/>
    <w:rsid w:val="00DB4064"/>
    <w:rsid w:val="00DB41D8"/>
    <w:rsid w:val="00DB42A6"/>
    <w:rsid w:val="00DB480D"/>
    <w:rsid w:val="00DB49E8"/>
    <w:rsid w:val="00DB4F78"/>
    <w:rsid w:val="00DB4FB2"/>
    <w:rsid w:val="00DB5040"/>
    <w:rsid w:val="00DB50B2"/>
    <w:rsid w:val="00DB52D4"/>
    <w:rsid w:val="00DB5695"/>
    <w:rsid w:val="00DB56C3"/>
    <w:rsid w:val="00DB60EF"/>
    <w:rsid w:val="00DB61C7"/>
    <w:rsid w:val="00DB631E"/>
    <w:rsid w:val="00DB6437"/>
    <w:rsid w:val="00DB6B8E"/>
    <w:rsid w:val="00DB74A8"/>
    <w:rsid w:val="00DB76E8"/>
    <w:rsid w:val="00DB7934"/>
    <w:rsid w:val="00DB7A16"/>
    <w:rsid w:val="00DC01DE"/>
    <w:rsid w:val="00DC038D"/>
    <w:rsid w:val="00DC0D7F"/>
    <w:rsid w:val="00DC0FCF"/>
    <w:rsid w:val="00DC15B0"/>
    <w:rsid w:val="00DC1B07"/>
    <w:rsid w:val="00DC1D2C"/>
    <w:rsid w:val="00DC31FF"/>
    <w:rsid w:val="00DC3A44"/>
    <w:rsid w:val="00DC3B6F"/>
    <w:rsid w:val="00DC4536"/>
    <w:rsid w:val="00DC4B81"/>
    <w:rsid w:val="00DC50B8"/>
    <w:rsid w:val="00DC52B8"/>
    <w:rsid w:val="00DC56C2"/>
    <w:rsid w:val="00DC5A0A"/>
    <w:rsid w:val="00DC5BBC"/>
    <w:rsid w:val="00DC5E44"/>
    <w:rsid w:val="00DC6E7C"/>
    <w:rsid w:val="00DC721D"/>
    <w:rsid w:val="00DC7340"/>
    <w:rsid w:val="00DC74B3"/>
    <w:rsid w:val="00DC78FF"/>
    <w:rsid w:val="00DC7A3E"/>
    <w:rsid w:val="00DC7C68"/>
    <w:rsid w:val="00DC7F09"/>
    <w:rsid w:val="00DD0246"/>
    <w:rsid w:val="00DD0406"/>
    <w:rsid w:val="00DD0604"/>
    <w:rsid w:val="00DD0CAB"/>
    <w:rsid w:val="00DD0E8D"/>
    <w:rsid w:val="00DD1459"/>
    <w:rsid w:val="00DD19D8"/>
    <w:rsid w:val="00DD1A99"/>
    <w:rsid w:val="00DD21C0"/>
    <w:rsid w:val="00DD26FE"/>
    <w:rsid w:val="00DD3078"/>
    <w:rsid w:val="00DD359F"/>
    <w:rsid w:val="00DD3BAE"/>
    <w:rsid w:val="00DD4124"/>
    <w:rsid w:val="00DD46F7"/>
    <w:rsid w:val="00DD4999"/>
    <w:rsid w:val="00DD4FC8"/>
    <w:rsid w:val="00DD5202"/>
    <w:rsid w:val="00DD5720"/>
    <w:rsid w:val="00DD576F"/>
    <w:rsid w:val="00DD5E49"/>
    <w:rsid w:val="00DD6F6B"/>
    <w:rsid w:val="00DD71C3"/>
    <w:rsid w:val="00DD7B77"/>
    <w:rsid w:val="00DD7C28"/>
    <w:rsid w:val="00DD7D63"/>
    <w:rsid w:val="00DE0114"/>
    <w:rsid w:val="00DE0F50"/>
    <w:rsid w:val="00DE1A29"/>
    <w:rsid w:val="00DE1D07"/>
    <w:rsid w:val="00DE20BE"/>
    <w:rsid w:val="00DE21C4"/>
    <w:rsid w:val="00DE2616"/>
    <w:rsid w:val="00DE2E8D"/>
    <w:rsid w:val="00DE2EC8"/>
    <w:rsid w:val="00DE32F4"/>
    <w:rsid w:val="00DE35B1"/>
    <w:rsid w:val="00DE3DD2"/>
    <w:rsid w:val="00DE40FD"/>
    <w:rsid w:val="00DE4430"/>
    <w:rsid w:val="00DE45DE"/>
    <w:rsid w:val="00DE4BF2"/>
    <w:rsid w:val="00DE4DF8"/>
    <w:rsid w:val="00DE51F0"/>
    <w:rsid w:val="00DE5996"/>
    <w:rsid w:val="00DE5D9B"/>
    <w:rsid w:val="00DE5E2B"/>
    <w:rsid w:val="00DE643E"/>
    <w:rsid w:val="00DE6712"/>
    <w:rsid w:val="00DE6779"/>
    <w:rsid w:val="00DE6D67"/>
    <w:rsid w:val="00DE74DC"/>
    <w:rsid w:val="00DE7C34"/>
    <w:rsid w:val="00DE7E85"/>
    <w:rsid w:val="00DF00CB"/>
    <w:rsid w:val="00DF02F5"/>
    <w:rsid w:val="00DF08A0"/>
    <w:rsid w:val="00DF11BD"/>
    <w:rsid w:val="00DF1624"/>
    <w:rsid w:val="00DF1B7C"/>
    <w:rsid w:val="00DF20DB"/>
    <w:rsid w:val="00DF21C6"/>
    <w:rsid w:val="00DF23F6"/>
    <w:rsid w:val="00DF285E"/>
    <w:rsid w:val="00DF2C0A"/>
    <w:rsid w:val="00DF2C2A"/>
    <w:rsid w:val="00DF2C9D"/>
    <w:rsid w:val="00DF2F2A"/>
    <w:rsid w:val="00DF43BB"/>
    <w:rsid w:val="00DF4A5C"/>
    <w:rsid w:val="00DF5423"/>
    <w:rsid w:val="00DF5533"/>
    <w:rsid w:val="00DF56A4"/>
    <w:rsid w:val="00DF59A2"/>
    <w:rsid w:val="00DF6441"/>
    <w:rsid w:val="00DF644C"/>
    <w:rsid w:val="00DF6BB5"/>
    <w:rsid w:val="00DF76FA"/>
    <w:rsid w:val="00DF7A81"/>
    <w:rsid w:val="00E002F5"/>
    <w:rsid w:val="00E00806"/>
    <w:rsid w:val="00E0092B"/>
    <w:rsid w:val="00E0096B"/>
    <w:rsid w:val="00E00B70"/>
    <w:rsid w:val="00E00D73"/>
    <w:rsid w:val="00E00F9E"/>
    <w:rsid w:val="00E0100C"/>
    <w:rsid w:val="00E010D4"/>
    <w:rsid w:val="00E013D1"/>
    <w:rsid w:val="00E01C9B"/>
    <w:rsid w:val="00E01D91"/>
    <w:rsid w:val="00E01F8F"/>
    <w:rsid w:val="00E01FB6"/>
    <w:rsid w:val="00E0233D"/>
    <w:rsid w:val="00E02BC7"/>
    <w:rsid w:val="00E02D21"/>
    <w:rsid w:val="00E02EBB"/>
    <w:rsid w:val="00E02FA6"/>
    <w:rsid w:val="00E03111"/>
    <w:rsid w:val="00E03387"/>
    <w:rsid w:val="00E03603"/>
    <w:rsid w:val="00E03747"/>
    <w:rsid w:val="00E03976"/>
    <w:rsid w:val="00E03A61"/>
    <w:rsid w:val="00E03CA9"/>
    <w:rsid w:val="00E041BB"/>
    <w:rsid w:val="00E047EA"/>
    <w:rsid w:val="00E04A05"/>
    <w:rsid w:val="00E04A21"/>
    <w:rsid w:val="00E05411"/>
    <w:rsid w:val="00E0543E"/>
    <w:rsid w:val="00E059D2"/>
    <w:rsid w:val="00E05ABE"/>
    <w:rsid w:val="00E05CB9"/>
    <w:rsid w:val="00E05D46"/>
    <w:rsid w:val="00E05D7E"/>
    <w:rsid w:val="00E062E1"/>
    <w:rsid w:val="00E0632F"/>
    <w:rsid w:val="00E06694"/>
    <w:rsid w:val="00E06C13"/>
    <w:rsid w:val="00E06DC5"/>
    <w:rsid w:val="00E07110"/>
    <w:rsid w:val="00E077E9"/>
    <w:rsid w:val="00E07BE0"/>
    <w:rsid w:val="00E10492"/>
    <w:rsid w:val="00E10E35"/>
    <w:rsid w:val="00E11657"/>
    <w:rsid w:val="00E11BAB"/>
    <w:rsid w:val="00E11D11"/>
    <w:rsid w:val="00E11E1E"/>
    <w:rsid w:val="00E12029"/>
    <w:rsid w:val="00E12033"/>
    <w:rsid w:val="00E12DC8"/>
    <w:rsid w:val="00E13ACA"/>
    <w:rsid w:val="00E13B96"/>
    <w:rsid w:val="00E148F0"/>
    <w:rsid w:val="00E14A15"/>
    <w:rsid w:val="00E14A49"/>
    <w:rsid w:val="00E14FAC"/>
    <w:rsid w:val="00E1580E"/>
    <w:rsid w:val="00E159E8"/>
    <w:rsid w:val="00E15A23"/>
    <w:rsid w:val="00E15ABB"/>
    <w:rsid w:val="00E15D27"/>
    <w:rsid w:val="00E15DC7"/>
    <w:rsid w:val="00E1620F"/>
    <w:rsid w:val="00E16518"/>
    <w:rsid w:val="00E16558"/>
    <w:rsid w:val="00E16F70"/>
    <w:rsid w:val="00E17200"/>
    <w:rsid w:val="00E17319"/>
    <w:rsid w:val="00E174BC"/>
    <w:rsid w:val="00E17572"/>
    <w:rsid w:val="00E17635"/>
    <w:rsid w:val="00E17770"/>
    <w:rsid w:val="00E17784"/>
    <w:rsid w:val="00E177FF"/>
    <w:rsid w:val="00E17B1F"/>
    <w:rsid w:val="00E17DEB"/>
    <w:rsid w:val="00E17EAD"/>
    <w:rsid w:val="00E20292"/>
    <w:rsid w:val="00E20322"/>
    <w:rsid w:val="00E2042E"/>
    <w:rsid w:val="00E208A2"/>
    <w:rsid w:val="00E2120A"/>
    <w:rsid w:val="00E21221"/>
    <w:rsid w:val="00E22391"/>
    <w:rsid w:val="00E23288"/>
    <w:rsid w:val="00E23C93"/>
    <w:rsid w:val="00E243CC"/>
    <w:rsid w:val="00E247F2"/>
    <w:rsid w:val="00E24C74"/>
    <w:rsid w:val="00E25194"/>
    <w:rsid w:val="00E256B5"/>
    <w:rsid w:val="00E25767"/>
    <w:rsid w:val="00E25F87"/>
    <w:rsid w:val="00E26654"/>
    <w:rsid w:val="00E26783"/>
    <w:rsid w:val="00E267FF"/>
    <w:rsid w:val="00E26CF5"/>
    <w:rsid w:val="00E26DFC"/>
    <w:rsid w:val="00E26FB1"/>
    <w:rsid w:val="00E27A3F"/>
    <w:rsid w:val="00E27B40"/>
    <w:rsid w:val="00E31983"/>
    <w:rsid w:val="00E3206C"/>
    <w:rsid w:val="00E32B72"/>
    <w:rsid w:val="00E3304A"/>
    <w:rsid w:val="00E335BE"/>
    <w:rsid w:val="00E3385E"/>
    <w:rsid w:val="00E33B2B"/>
    <w:rsid w:val="00E34347"/>
    <w:rsid w:val="00E34B5F"/>
    <w:rsid w:val="00E351B5"/>
    <w:rsid w:val="00E354FF"/>
    <w:rsid w:val="00E3566B"/>
    <w:rsid w:val="00E35689"/>
    <w:rsid w:val="00E3591C"/>
    <w:rsid w:val="00E36D99"/>
    <w:rsid w:val="00E3729D"/>
    <w:rsid w:val="00E3744D"/>
    <w:rsid w:val="00E37AE5"/>
    <w:rsid w:val="00E37F61"/>
    <w:rsid w:val="00E400D9"/>
    <w:rsid w:val="00E40216"/>
    <w:rsid w:val="00E40654"/>
    <w:rsid w:val="00E40B84"/>
    <w:rsid w:val="00E40C66"/>
    <w:rsid w:val="00E41208"/>
    <w:rsid w:val="00E41234"/>
    <w:rsid w:val="00E41416"/>
    <w:rsid w:val="00E41486"/>
    <w:rsid w:val="00E414A9"/>
    <w:rsid w:val="00E417F3"/>
    <w:rsid w:val="00E41C0B"/>
    <w:rsid w:val="00E41FA1"/>
    <w:rsid w:val="00E4254B"/>
    <w:rsid w:val="00E43130"/>
    <w:rsid w:val="00E4328D"/>
    <w:rsid w:val="00E432D1"/>
    <w:rsid w:val="00E438FE"/>
    <w:rsid w:val="00E4401F"/>
    <w:rsid w:val="00E44199"/>
    <w:rsid w:val="00E4433D"/>
    <w:rsid w:val="00E44AA8"/>
    <w:rsid w:val="00E4517A"/>
    <w:rsid w:val="00E45F09"/>
    <w:rsid w:val="00E460DC"/>
    <w:rsid w:val="00E46C82"/>
    <w:rsid w:val="00E46CD1"/>
    <w:rsid w:val="00E46CD4"/>
    <w:rsid w:val="00E47B36"/>
    <w:rsid w:val="00E50656"/>
    <w:rsid w:val="00E50A32"/>
    <w:rsid w:val="00E50A89"/>
    <w:rsid w:val="00E510AC"/>
    <w:rsid w:val="00E5122A"/>
    <w:rsid w:val="00E51279"/>
    <w:rsid w:val="00E51353"/>
    <w:rsid w:val="00E514D7"/>
    <w:rsid w:val="00E519E0"/>
    <w:rsid w:val="00E51C2E"/>
    <w:rsid w:val="00E51C34"/>
    <w:rsid w:val="00E51DBD"/>
    <w:rsid w:val="00E528E2"/>
    <w:rsid w:val="00E52D6E"/>
    <w:rsid w:val="00E534FB"/>
    <w:rsid w:val="00E53541"/>
    <w:rsid w:val="00E535AE"/>
    <w:rsid w:val="00E53883"/>
    <w:rsid w:val="00E53916"/>
    <w:rsid w:val="00E53D04"/>
    <w:rsid w:val="00E53FA2"/>
    <w:rsid w:val="00E5418B"/>
    <w:rsid w:val="00E5420F"/>
    <w:rsid w:val="00E54767"/>
    <w:rsid w:val="00E54FE2"/>
    <w:rsid w:val="00E551F3"/>
    <w:rsid w:val="00E55A56"/>
    <w:rsid w:val="00E5619F"/>
    <w:rsid w:val="00E56508"/>
    <w:rsid w:val="00E565E2"/>
    <w:rsid w:val="00E5687A"/>
    <w:rsid w:val="00E57164"/>
    <w:rsid w:val="00E578A4"/>
    <w:rsid w:val="00E57B71"/>
    <w:rsid w:val="00E57BFD"/>
    <w:rsid w:val="00E60135"/>
    <w:rsid w:val="00E604A2"/>
    <w:rsid w:val="00E6051A"/>
    <w:rsid w:val="00E60F80"/>
    <w:rsid w:val="00E6137F"/>
    <w:rsid w:val="00E613A2"/>
    <w:rsid w:val="00E61905"/>
    <w:rsid w:val="00E61F05"/>
    <w:rsid w:val="00E624A4"/>
    <w:rsid w:val="00E62677"/>
    <w:rsid w:val="00E6328C"/>
    <w:rsid w:val="00E63A8C"/>
    <w:rsid w:val="00E63AEA"/>
    <w:rsid w:val="00E63E75"/>
    <w:rsid w:val="00E647E9"/>
    <w:rsid w:val="00E64EAF"/>
    <w:rsid w:val="00E6569B"/>
    <w:rsid w:val="00E65927"/>
    <w:rsid w:val="00E65980"/>
    <w:rsid w:val="00E65AFF"/>
    <w:rsid w:val="00E65E51"/>
    <w:rsid w:val="00E66484"/>
    <w:rsid w:val="00E669AB"/>
    <w:rsid w:val="00E700DD"/>
    <w:rsid w:val="00E703A2"/>
    <w:rsid w:val="00E704A0"/>
    <w:rsid w:val="00E70501"/>
    <w:rsid w:val="00E70670"/>
    <w:rsid w:val="00E70BF3"/>
    <w:rsid w:val="00E7161F"/>
    <w:rsid w:val="00E71A20"/>
    <w:rsid w:val="00E71A9D"/>
    <w:rsid w:val="00E71ADD"/>
    <w:rsid w:val="00E71BAB"/>
    <w:rsid w:val="00E72202"/>
    <w:rsid w:val="00E72249"/>
    <w:rsid w:val="00E72A2B"/>
    <w:rsid w:val="00E72BCA"/>
    <w:rsid w:val="00E72C2D"/>
    <w:rsid w:val="00E72C92"/>
    <w:rsid w:val="00E72CE7"/>
    <w:rsid w:val="00E72D2C"/>
    <w:rsid w:val="00E72F42"/>
    <w:rsid w:val="00E732AD"/>
    <w:rsid w:val="00E737EF"/>
    <w:rsid w:val="00E73A43"/>
    <w:rsid w:val="00E73B5C"/>
    <w:rsid w:val="00E73E44"/>
    <w:rsid w:val="00E73EF4"/>
    <w:rsid w:val="00E743C0"/>
    <w:rsid w:val="00E745B6"/>
    <w:rsid w:val="00E748A4"/>
    <w:rsid w:val="00E74F7D"/>
    <w:rsid w:val="00E75B2C"/>
    <w:rsid w:val="00E75C61"/>
    <w:rsid w:val="00E75E2C"/>
    <w:rsid w:val="00E7696A"/>
    <w:rsid w:val="00E76A65"/>
    <w:rsid w:val="00E76BA9"/>
    <w:rsid w:val="00E77AE5"/>
    <w:rsid w:val="00E77D1F"/>
    <w:rsid w:val="00E801BB"/>
    <w:rsid w:val="00E806D4"/>
    <w:rsid w:val="00E807AD"/>
    <w:rsid w:val="00E80EB1"/>
    <w:rsid w:val="00E810B9"/>
    <w:rsid w:val="00E81473"/>
    <w:rsid w:val="00E81696"/>
    <w:rsid w:val="00E81911"/>
    <w:rsid w:val="00E81BC2"/>
    <w:rsid w:val="00E823DB"/>
    <w:rsid w:val="00E828B6"/>
    <w:rsid w:val="00E82DA7"/>
    <w:rsid w:val="00E82DC2"/>
    <w:rsid w:val="00E82E7F"/>
    <w:rsid w:val="00E82F15"/>
    <w:rsid w:val="00E82F46"/>
    <w:rsid w:val="00E83236"/>
    <w:rsid w:val="00E83B4D"/>
    <w:rsid w:val="00E83D20"/>
    <w:rsid w:val="00E83FAA"/>
    <w:rsid w:val="00E84197"/>
    <w:rsid w:val="00E8494F"/>
    <w:rsid w:val="00E84962"/>
    <w:rsid w:val="00E8496C"/>
    <w:rsid w:val="00E84ACC"/>
    <w:rsid w:val="00E853E0"/>
    <w:rsid w:val="00E856A3"/>
    <w:rsid w:val="00E857D3"/>
    <w:rsid w:val="00E85CBA"/>
    <w:rsid w:val="00E85D1F"/>
    <w:rsid w:val="00E85E92"/>
    <w:rsid w:val="00E8609C"/>
    <w:rsid w:val="00E861BC"/>
    <w:rsid w:val="00E8646A"/>
    <w:rsid w:val="00E868C8"/>
    <w:rsid w:val="00E868E7"/>
    <w:rsid w:val="00E86B49"/>
    <w:rsid w:val="00E86CBE"/>
    <w:rsid w:val="00E86FB4"/>
    <w:rsid w:val="00E87A9B"/>
    <w:rsid w:val="00E87B04"/>
    <w:rsid w:val="00E903D5"/>
    <w:rsid w:val="00E90959"/>
    <w:rsid w:val="00E909E8"/>
    <w:rsid w:val="00E90BBD"/>
    <w:rsid w:val="00E90F2C"/>
    <w:rsid w:val="00E9165B"/>
    <w:rsid w:val="00E91CA7"/>
    <w:rsid w:val="00E927CE"/>
    <w:rsid w:val="00E928AC"/>
    <w:rsid w:val="00E929BC"/>
    <w:rsid w:val="00E92A68"/>
    <w:rsid w:val="00E93054"/>
    <w:rsid w:val="00E933B1"/>
    <w:rsid w:val="00E93748"/>
    <w:rsid w:val="00E94083"/>
    <w:rsid w:val="00E9413B"/>
    <w:rsid w:val="00E942C2"/>
    <w:rsid w:val="00E943D8"/>
    <w:rsid w:val="00E949CD"/>
    <w:rsid w:val="00E94FB8"/>
    <w:rsid w:val="00E95388"/>
    <w:rsid w:val="00E95504"/>
    <w:rsid w:val="00E95663"/>
    <w:rsid w:val="00E9591B"/>
    <w:rsid w:val="00E95FA5"/>
    <w:rsid w:val="00E96593"/>
    <w:rsid w:val="00E96644"/>
    <w:rsid w:val="00E96D1E"/>
    <w:rsid w:val="00E9716A"/>
    <w:rsid w:val="00E972BB"/>
    <w:rsid w:val="00E972D0"/>
    <w:rsid w:val="00E972EB"/>
    <w:rsid w:val="00E97355"/>
    <w:rsid w:val="00E9795E"/>
    <w:rsid w:val="00EA0046"/>
    <w:rsid w:val="00EA0409"/>
    <w:rsid w:val="00EA0C05"/>
    <w:rsid w:val="00EA1325"/>
    <w:rsid w:val="00EA1345"/>
    <w:rsid w:val="00EA1F7E"/>
    <w:rsid w:val="00EA2263"/>
    <w:rsid w:val="00EA2284"/>
    <w:rsid w:val="00EA2347"/>
    <w:rsid w:val="00EA29E9"/>
    <w:rsid w:val="00EA2B25"/>
    <w:rsid w:val="00EA2E3A"/>
    <w:rsid w:val="00EA341C"/>
    <w:rsid w:val="00EA37B2"/>
    <w:rsid w:val="00EA3A8B"/>
    <w:rsid w:val="00EA4351"/>
    <w:rsid w:val="00EA4436"/>
    <w:rsid w:val="00EA4EC6"/>
    <w:rsid w:val="00EA4F73"/>
    <w:rsid w:val="00EA5588"/>
    <w:rsid w:val="00EA56A1"/>
    <w:rsid w:val="00EA56EB"/>
    <w:rsid w:val="00EA57E4"/>
    <w:rsid w:val="00EA5897"/>
    <w:rsid w:val="00EA5A46"/>
    <w:rsid w:val="00EA5D32"/>
    <w:rsid w:val="00EA5F85"/>
    <w:rsid w:val="00EA5F98"/>
    <w:rsid w:val="00EA6554"/>
    <w:rsid w:val="00EA6783"/>
    <w:rsid w:val="00EA728B"/>
    <w:rsid w:val="00EA779E"/>
    <w:rsid w:val="00EA7C30"/>
    <w:rsid w:val="00EA7E19"/>
    <w:rsid w:val="00EB0013"/>
    <w:rsid w:val="00EB00F7"/>
    <w:rsid w:val="00EB0C17"/>
    <w:rsid w:val="00EB0D04"/>
    <w:rsid w:val="00EB1211"/>
    <w:rsid w:val="00EB165C"/>
    <w:rsid w:val="00EB1A78"/>
    <w:rsid w:val="00EB20B4"/>
    <w:rsid w:val="00EB2657"/>
    <w:rsid w:val="00EB2B79"/>
    <w:rsid w:val="00EB305B"/>
    <w:rsid w:val="00EB3437"/>
    <w:rsid w:val="00EB3A93"/>
    <w:rsid w:val="00EB3B97"/>
    <w:rsid w:val="00EB4203"/>
    <w:rsid w:val="00EB4323"/>
    <w:rsid w:val="00EB4357"/>
    <w:rsid w:val="00EB469A"/>
    <w:rsid w:val="00EB4FBD"/>
    <w:rsid w:val="00EB5805"/>
    <w:rsid w:val="00EB5AF9"/>
    <w:rsid w:val="00EB5BA2"/>
    <w:rsid w:val="00EB6176"/>
    <w:rsid w:val="00EB63E2"/>
    <w:rsid w:val="00EB65AE"/>
    <w:rsid w:val="00EB65AF"/>
    <w:rsid w:val="00EB6A8D"/>
    <w:rsid w:val="00EB6BC5"/>
    <w:rsid w:val="00EB6BFB"/>
    <w:rsid w:val="00EB730B"/>
    <w:rsid w:val="00EB77B4"/>
    <w:rsid w:val="00EB788D"/>
    <w:rsid w:val="00EB7F1B"/>
    <w:rsid w:val="00EC04CC"/>
    <w:rsid w:val="00EC0874"/>
    <w:rsid w:val="00EC0D4D"/>
    <w:rsid w:val="00EC18D5"/>
    <w:rsid w:val="00EC236C"/>
    <w:rsid w:val="00EC241A"/>
    <w:rsid w:val="00EC2759"/>
    <w:rsid w:val="00EC2F12"/>
    <w:rsid w:val="00EC34E9"/>
    <w:rsid w:val="00EC3946"/>
    <w:rsid w:val="00EC3F78"/>
    <w:rsid w:val="00EC4601"/>
    <w:rsid w:val="00EC48D7"/>
    <w:rsid w:val="00EC491C"/>
    <w:rsid w:val="00EC4BBF"/>
    <w:rsid w:val="00EC4FC6"/>
    <w:rsid w:val="00EC5133"/>
    <w:rsid w:val="00EC5235"/>
    <w:rsid w:val="00EC59F5"/>
    <w:rsid w:val="00EC5ABC"/>
    <w:rsid w:val="00EC6493"/>
    <w:rsid w:val="00EC714A"/>
    <w:rsid w:val="00EC76B3"/>
    <w:rsid w:val="00EC78DC"/>
    <w:rsid w:val="00EC7ECA"/>
    <w:rsid w:val="00ED087B"/>
    <w:rsid w:val="00ED0BB6"/>
    <w:rsid w:val="00ED0E87"/>
    <w:rsid w:val="00ED167F"/>
    <w:rsid w:val="00ED17D4"/>
    <w:rsid w:val="00ED18C7"/>
    <w:rsid w:val="00ED1ECF"/>
    <w:rsid w:val="00ED1F92"/>
    <w:rsid w:val="00ED2AE3"/>
    <w:rsid w:val="00ED2D01"/>
    <w:rsid w:val="00ED3548"/>
    <w:rsid w:val="00ED364D"/>
    <w:rsid w:val="00ED3D19"/>
    <w:rsid w:val="00ED3F4F"/>
    <w:rsid w:val="00ED41E5"/>
    <w:rsid w:val="00ED43A5"/>
    <w:rsid w:val="00ED4A40"/>
    <w:rsid w:val="00ED4A8F"/>
    <w:rsid w:val="00ED54A1"/>
    <w:rsid w:val="00ED56C3"/>
    <w:rsid w:val="00ED5959"/>
    <w:rsid w:val="00ED5997"/>
    <w:rsid w:val="00ED5A34"/>
    <w:rsid w:val="00ED5B13"/>
    <w:rsid w:val="00ED62BE"/>
    <w:rsid w:val="00ED6BE0"/>
    <w:rsid w:val="00ED720C"/>
    <w:rsid w:val="00ED7EF2"/>
    <w:rsid w:val="00EE02FB"/>
    <w:rsid w:val="00EE09FC"/>
    <w:rsid w:val="00EE0C6D"/>
    <w:rsid w:val="00EE0F35"/>
    <w:rsid w:val="00EE1496"/>
    <w:rsid w:val="00EE1530"/>
    <w:rsid w:val="00EE1601"/>
    <w:rsid w:val="00EE18D9"/>
    <w:rsid w:val="00EE1A11"/>
    <w:rsid w:val="00EE1A24"/>
    <w:rsid w:val="00EE1F7E"/>
    <w:rsid w:val="00EE216A"/>
    <w:rsid w:val="00EE223B"/>
    <w:rsid w:val="00EE24A7"/>
    <w:rsid w:val="00EE2652"/>
    <w:rsid w:val="00EE2685"/>
    <w:rsid w:val="00EE2917"/>
    <w:rsid w:val="00EE2F55"/>
    <w:rsid w:val="00EE30A5"/>
    <w:rsid w:val="00EE394F"/>
    <w:rsid w:val="00EE3B77"/>
    <w:rsid w:val="00EE3F44"/>
    <w:rsid w:val="00EE403B"/>
    <w:rsid w:val="00EE40E8"/>
    <w:rsid w:val="00EE4165"/>
    <w:rsid w:val="00EE416E"/>
    <w:rsid w:val="00EE41FA"/>
    <w:rsid w:val="00EE4409"/>
    <w:rsid w:val="00EE46BA"/>
    <w:rsid w:val="00EE4C54"/>
    <w:rsid w:val="00EE5082"/>
    <w:rsid w:val="00EE5293"/>
    <w:rsid w:val="00EE53E3"/>
    <w:rsid w:val="00EE59C7"/>
    <w:rsid w:val="00EE5AB7"/>
    <w:rsid w:val="00EE5B5D"/>
    <w:rsid w:val="00EE5C0A"/>
    <w:rsid w:val="00EE5D37"/>
    <w:rsid w:val="00EE64F8"/>
    <w:rsid w:val="00EE66A9"/>
    <w:rsid w:val="00EE6753"/>
    <w:rsid w:val="00EE6C04"/>
    <w:rsid w:val="00EE7008"/>
    <w:rsid w:val="00EE7324"/>
    <w:rsid w:val="00EE7BD0"/>
    <w:rsid w:val="00EF00BE"/>
    <w:rsid w:val="00EF06B5"/>
    <w:rsid w:val="00EF1605"/>
    <w:rsid w:val="00EF1659"/>
    <w:rsid w:val="00EF16AC"/>
    <w:rsid w:val="00EF1C1D"/>
    <w:rsid w:val="00EF1C8F"/>
    <w:rsid w:val="00EF1D29"/>
    <w:rsid w:val="00EF24C6"/>
    <w:rsid w:val="00EF27FB"/>
    <w:rsid w:val="00EF2A7C"/>
    <w:rsid w:val="00EF2D00"/>
    <w:rsid w:val="00EF2DC4"/>
    <w:rsid w:val="00EF2EF9"/>
    <w:rsid w:val="00EF3884"/>
    <w:rsid w:val="00EF39A3"/>
    <w:rsid w:val="00EF3FD1"/>
    <w:rsid w:val="00EF520D"/>
    <w:rsid w:val="00EF5FA7"/>
    <w:rsid w:val="00EF61D7"/>
    <w:rsid w:val="00EF62C0"/>
    <w:rsid w:val="00EF6513"/>
    <w:rsid w:val="00EF66E6"/>
    <w:rsid w:val="00EF6EAA"/>
    <w:rsid w:val="00EF70E7"/>
    <w:rsid w:val="00EF7415"/>
    <w:rsid w:val="00EF7729"/>
    <w:rsid w:val="00EF798F"/>
    <w:rsid w:val="00EF79AF"/>
    <w:rsid w:val="00F00506"/>
    <w:rsid w:val="00F00BC2"/>
    <w:rsid w:val="00F01036"/>
    <w:rsid w:val="00F013F0"/>
    <w:rsid w:val="00F014E8"/>
    <w:rsid w:val="00F01747"/>
    <w:rsid w:val="00F01D85"/>
    <w:rsid w:val="00F020F5"/>
    <w:rsid w:val="00F02190"/>
    <w:rsid w:val="00F0235C"/>
    <w:rsid w:val="00F028E1"/>
    <w:rsid w:val="00F02B7F"/>
    <w:rsid w:val="00F03205"/>
    <w:rsid w:val="00F0340F"/>
    <w:rsid w:val="00F0458A"/>
    <w:rsid w:val="00F05095"/>
    <w:rsid w:val="00F05197"/>
    <w:rsid w:val="00F05BEB"/>
    <w:rsid w:val="00F05CB8"/>
    <w:rsid w:val="00F05D75"/>
    <w:rsid w:val="00F05E12"/>
    <w:rsid w:val="00F060CD"/>
    <w:rsid w:val="00F06167"/>
    <w:rsid w:val="00F06E88"/>
    <w:rsid w:val="00F071E3"/>
    <w:rsid w:val="00F071F5"/>
    <w:rsid w:val="00F07487"/>
    <w:rsid w:val="00F075B2"/>
    <w:rsid w:val="00F07772"/>
    <w:rsid w:val="00F07C57"/>
    <w:rsid w:val="00F07F49"/>
    <w:rsid w:val="00F10570"/>
    <w:rsid w:val="00F1078F"/>
    <w:rsid w:val="00F10A4A"/>
    <w:rsid w:val="00F10ABD"/>
    <w:rsid w:val="00F10E3F"/>
    <w:rsid w:val="00F10E69"/>
    <w:rsid w:val="00F11B73"/>
    <w:rsid w:val="00F11DE4"/>
    <w:rsid w:val="00F12182"/>
    <w:rsid w:val="00F1219B"/>
    <w:rsid w:val="00F123B0"/>
    <w:rsid w:val="00F1244C"/>
    <w:rsid w:val="00F12565"/>
    <w:rsid w:val="00F1287F"/>
    <w:rsid w:val="00F1371F"/>
    <w:rsid w:val="00F14721"/>
    <w:rsid w:val="00F14BA8"/>
    <w:rsid w:val="00F157A8"/>
    <w:rsid w:val="00F15806"/>
    <w:rsid w:val="00F161FB"/>
    <w:rsid w:val="00F1622E"/>
    <w:rsid w:val="00F165AE"/>
    <w:rsid w:val="00F165D5"/>
    <w:rsid w:val="00F16752"/>
    <w:rsid w:val="00F16A38"/>
    <w:rsid w:val="00F16A60"/>
    <w:rsid w:val="00F17C8B"/>
    <w:rsid w:val="00F2026F"/>
    <w:rsid w:val="00F202A9"/>
    <w:rsid w:val="00F21135"/>
    <w:rsid w:val="00F21393"/>
    <w:rsid w:val="00F21595"/>
    <w:rsid w:val="00F21674"/>
    <w:rsid w:val="00F217F6"/>
    <w:rsid w:val="00F21F90"/>
    <w:rsid w:val="00F22426"/>
    <w:rsid w:val="00F22682"/>
    <w:rsid w:val="00F22C73"/>
    <w:rsid w:val="00F23317"/>
    <w:rsid w:val="00F241D2"/>
    <w:rsid w:val="00F2446B"/>
    <w:rsid w:val="00F2460C"/>
    <w:rsid w:val="00F24E47"/>
    <w:rsid w:val="00F263B1"/>
    <w:rsid w:val="00F26439"/>
    <w:rsid w:val="00F26775"/>
    <w:rsid w:val="00F26B6E"/>
    <w:rsid w:val="00F26C40"/>
    <w:rsid w:val="00F27039"/>
    <w:rsid w:val="00F2777A"/>
    <w:rsid w:val="00F279D8"/>
    <w:rsid w:val="00F27BA1"/>
    <w:rsid w:val="00F302DD"/>
    <w:rsid w:val="00F310C2"/>
    <w:rsid w:val="00F31684"/>
    <w:rsid w:val="00F31CE7"/>
    <w:rsid w:val="00F31D60"/>
    <w:rsid w:val="00F31F09"/>
    <w:rsid w:val="00F32027"/>
    <w:rsid w:val="00F320A7"/>
    <w:rsid w:val="00F32294"/>
    <w:rsid w:val="00F324C5"/>
    <w:rsid w:val="00F3256B"/>
    <w:rsid w:val="00F32E7E"/>
    <w:rsid w:val="00F32F9A"/>
    <w:rsid w:val="00F33215"/>
    <w:rsid w:val="00F33594"/>
    <w:rsid w:val="00F341A5"/>
    <w:rsid w:val="00F341D6"/>
    <w:rsid w:val="00F34210"/>
    <w:rsid w:val="00F3425C"/>
    <w:rsid w:val="00F3443E"/>
    <w:rsid w:val="00F34C81"/>
    <w:rsid w:val="00F3508E"/>
    <w:rsid w:val="00F35117"/>
    <w:rsid w:val="00F3537B"/>
    <w:rsid w:val="00F35A00"/>
    <w:rsid w:val="00F36115"/>
    <w:rsid w:val="00F36AAA"/>
    <w:rsid w:val="00F37013"/>
    <w:rsid w:val="00F3717C"/>
    <w:rsid w:val="00F37E41"/>
    <w:rsid w:val="00F4063C"/>
    <w:rsid w:val="00F4097B"/>
    <w:rsid w:val="00F40F1B"/>
    <w:rsid w:val="00F41209"/>
    <w:rsid w:val="00F4129F"/>
    <w:rsid w:val="00F41544"/>
    <w:rsid w:val="00F4173A"/>
    <w:rsid w:val="00F4189F"/>
    <w:rsid w:val="00F41CC9"/>
    <w:rsid w:val="00F41DF8"/>
    <w:rsid w:val="00F42FC6"/>
    <w:rsid w:val="00F435DA"/>
    <w:rsid w:val="00F4432A"/>
    <w:rsid w:val="00F443CC"/>
    <w:rsid w:val="00F44559"/>
    <w:rsid w:val="00F4507E"/>
    <w:rsid w:val="00F45768"/>
    <w:rsid w:val="00F4580F"/>
    <w:rsid w:val="00F45C24"/>
    <w:rsid w:val="00F45D8F"/>
    <w:rsid w:val="00F46CFC"/>
    <w:rsid w:val="00F4725C"/>
    <w:rsid w:val="00F47FF5"/>
    <w:rsid w:val="00F513B7"/>
    <w:rsid w:val="00F5143A"/>
    <w:rsid w:val="00F51B4A"/>
    <w:rsid w:val="00F520EB"/>
    <w:rsid w:val="00F523E6"/>
    <w:rsid w:val="00F5264D"/>
    <w:rsid w:val="00F52673"/>
    <w:rsid w:val="00F52777"/>
    <w:rsid w:val="00F52AEF"/>
    <w:rsid w:val="00F52F93"/>
    <w:rsid w:val="00F532FF"/>
    <w:rsid w:val="00F535EC"/>
    <w:rsid w:val="00F5362D"/>
    <w:rsid w:val="00F53854"/>
    <w:rsid w:val="00F53B43"/>
    <w:rsid w:val="00F5439F"/>
    <w:rsid w:val="00F544DD"/>
    <w:rsid w:val="00F547CC"/>
    <w:rsid w:val="00F54830"/>
    <w:rsid w:val="00F55024"/>
    <w:rsid w:val="00F55408"/>
    <w:rsid w:val="00F55A81"/>
    <w:rsid w:val="00F55B5C"/>
    <w:rsid w:val="00F55C0F"/>
    <w:rsid w:val="00F564AB"/>
    <w:rsid w:val="00F566BD"/>
    <w:rsid w:val="00F577FF"/>
    <w:rsid w:val="00F57CB3"/>
    <w:rsid w:val="00F60213"/>
    <w:rsid w:val="00F60A5A"/>
    <w:rsid w:val="00F60DDC"/>
    <w:rsid w:val="00F61049"/>
    <w:rsid w:val="00F61498"/>
    <w:rsid w:val="00F61523"/>
    <w:rsid w:val="00F61C50"/>
    <w:rsid w:val="00F62840"/>
    <w:rsid w:val="00F62891"/>
    <w:rsid w:val="00F62DB0"/>
    <w:rsid w:val="00F6366D"/>
    <w:rsid w:val="00F63D3C"/>
    <w:rsid w:val="00F63FD0"/>
    <w:rsid w:val="00F64AA1"/>
    <w:rsid w:val="00F64C8F"/>
    <w:rsid w:val="00F656A0"/>
    <w:rsid w:val="00F65AC8"/>
    <w:rsid w:val="00F661FE"/>
    <w:rsid w:val="00F6734D"/>
    <w:rsid w:val="00F67447"/>
    <w:rsid w:val="00F67B51"/>
    <w:rsid w:val="00F67B91"/>
    <w:rsid w:val="00F67E82"/>
    <w:rsid w:val="00F70069"/>
    <w:rsid w:val="00F701D5"/>
    <w:rsid w:val="00F7053B"/>
    <w:rsid w:val="00F707DE"/>
    <w:rsid w:val="00F70AFC"/>
    <w:rsid w:val="00F718DC"/>
    <w:rsid w:val="00F71F67"/>
    <w:rsid w:val="00F728D5"/>
    <w:rsid w:val="00F72BC5"/>
    <w:rsid w:val="00F730C4"/>
    <w:rsid w:val="00F7352B"/>
    <w:rsid w:val="00F73567"/>
    <w:rsid w:val="00F735DB"/>
    <w:rsid w:val="00F73662"/>
    <w:rsid w:val="00F73D39"/>
    <w:rsid w:val="00F743A8"/>
    <w:rsid w:val="00F746CF"/>
    <w:rsid w:val="00F74A8E"/>
    <w:rsid w:val="00F74DB8"/>
    <w:rsid w:val="00F74F38"/>
    <w:rsid w:val="00F75957"/>
    <w:rsid w:val="00F75D13"/>
    <w:rsid w:val="00F75E88"/>
    <w:rsid w:val="00F76102"/>
    <w:rsid w:val="00F764AC"/>
    <w:rsid w:val="00F76E96"/>
    <w:rsid w:val="00F77062"/>
    <w:rsid w:val="00F773DC"/>
    <w:rsid w:val="00F7743C"/>
    <w:rsid w:val="00F77520"/>
    <w:rsid w:val="00F77895"/>
    <w:rsid w:val="00F7790C"/>
    <w:rsid w:val="00F77B7C"/>
    <w:rsid w:val="00F77E6F"/>
    <w:rsid w:val="00F77F5C"/>
    <w:rsid w:val="00F80790"/>
    <w:rsid w:val="00F8107E"/>
    <w:rsid w:val="00F813F9"/>
    <w:rsid w:val="00F81E39"/>
    <w:rsid w:val="00F828A5"/>
    <w:rsid w:val="00F82B14"/>
    <w:rsid w:val="00F82B38"/>
    <w:rsid w:val="00F82D5D"/>
    <w:rsid w:val="00F831D9"/>
    <w:rsid w:val="00F834E8"/>
    <w:rsid w:val="00F83D04"/>
    <w:rsid w:val="00F83D69"/>
    <w:rsid w:val="00F83E40"/>
    <w:rsid w:val="00F83FE0"/>
    <w:rsid w:val="00F84122"/>
    <w:rsid w:val="00F84317"/>
    <w:rsid w:val="00F84325"/>
    <w:rsid w:val="00F844FB"/>
    <w:rsid w:val="00F84551"/>
    <w:rsid w:val="00F84B5B"/>
    <w:rsid w:val="00F84C80"/>
    <w:rsid w:val="00F855A9"/>
    <w:rsid w:val="00F86073"/>
    <w:rsid w:val="00F861AC"/>
    <w:rsid w:val="00F86228"/>
    <w:rsid w:val="00F862B3"/>
    <w:rsid w:val="00F86403"/>
    <w:rsid w:val="00F86F19"/>
    <w:rsid w:val="00F87228"/>
    <w:rsid w:val="00F879D9"/>
    <w:rsid w:val="00F87D28"/>
    <w:rsid w:val="00F90021"/>
    <w:rsid w:val="00F9063E"/>
    <w:rsid w:val="00F907C9"/>
    <w:rsid w:val="00F907E8"/>
    <w:rsid w:val="00F90C0D"/>
    <w:rsid w:val="00F91049"/>
    <w:rsid w:val="00F91532"/>
    <w:rsid w:val="00F91813"/>
    <w:rsid w:val="00F91C96"/>
    <w:rsid w:val="00F92954"/>
    <w:rsid w:val="00F92D3C"/>
    <w:rsid w:val="00F92F7C"/>
    <w:rsid w:val="00F9312C"/>
    <w:rsid w:val="00F9342B"/>
    <w:rsid w:val="00F937F0"/>
    <w:rsid w:val="00F93F88"/>
    <w:rsid w:val="00F9400D"/>
    <w:rsid w:val="00F9452D"/>
    <w:rsid w:val="00F94A40"/>
    <w:rsid w:val="00F94C11"/>
    <w:rsid w:val="00F950F7"/>
    <w:rsid w:val="00F95520"/>
    <w:rsid w:val="00F95B34"/>
    <w:rsid w:val="00F95C67"/>
    <w:rsid w:val="00F96625"/>
    <w:rsid w:val="00F96855"/>
    <w:rsid w:val="00F96965"/>
    <w:rsid w:val="00F96F92"/>
    <w:rsid w:val="00F970B7"/>
    <w:rsid w:val="00F9782F"/>
    <w:rsid w:val="00F97C85"/>
    <w:rsid w:val="00F97DBD"/>
    <w:rsid w:val="00FA010D"/>
    <w:rsid w:val="00FA04FD"/>
    <w:rsid w:val="00FA0EBC"/>
    <w:rsid w:val="00FA0ECF"/>
    <w:rsid w:val="00FA11C2"/>
    <w:rsid w:val="00FA122C"/>
    <w:rsid w:val="00FA12FC"/>
    <w:rsid w:val="00FA13FE"/>
    <w:rsid w:val="00FA1720"/>
    <w:rsid w:val="00FA1BCE"/>
    <w:rsid w:val="00FA1C61"/>
    <w:rsid w:val="00FA1F5D"/>
    <w:rsid w:val="00FA2350"/>
    <w:rsid w:val="00FA269B"/>
    <w:rsid w:val="00FA2A4A"/>
    <w:rsid w:val="00FA2DB4"/>
    <w:rsid w:val="00FA2E9B"/>
    <w:rsid w:val="00FA3472"/>
    <w:rsid w:val="00FA34C7"/>
    <w:rsid w:val="00FA398E"/>
    <w:rsid w:val="00FA3FF9"/>
    <w:rsid w:val="00FA48C5"/>
    <w:rsid w:val="00FA4926"/>
    <w:rsid w:val="00FA4C1F"/>
    <w:rsid w:val="00FA4FEC"/>
    <w:rsid w:val="00FA540F"/>
    <w:rsid w:val="00FA57EA"/>
    <w:rsid w:val="00FA5E7E"/>
    <w:rsid w:val="00FA67EE"/>
    <w:rsid w:val="00FA6D01"/>
    <w:rsid w:val="00FA71FF"/>
    <w:rsid w:val="00FA721B"/>
    <w:rsid w:val="00FA72F3"/>
    <w:rsid w:val="00FA7382"/>
    <w:rsid w:val="00FA74C0"/>
    <w:rsid w:val="00FA7A40"/>
    <w:rsid w:val="00FA7D76"/>
    <w:rsid w:val="00FB0279"/>
    <w:rsid w:val="00FB0446"/>
    <w:rsid w:val="00FB07DE"/>
    <w:rsid w:val="00FB0CD9"/>
    <w:rsid w:val="00FB1008"/>
    <w:rsid w:val="00FB11F1"/>
    <w:rsid w:val="00FB12B2"/>
    <w:rsid w:val="00FB14AD"/>
    <w:rsid w:val="00FB1980"/>
    <w:rsid w:val="00FB1A9B"/>
    <w:rsid w:val="00FB25C9"/>
    <w:rsid w:val="00FB2754"/>
    <w:rsid w:val="00FB3251"/>
    <w:rsid w:val="00FB35D6"/>
    <w:rsid w:val="00FB36D5"/>
    <w:rsid w:val="00FB38DC"/>
    <w:rsid w:val="00FB4E49"/>
    <w:rsid w:val="00FB5F58"/>
    <w:rsid w:val="00FB60EA"/>
    <w:rsid w:val="00FB60F5"/>
    <w:rsid w:val="00FB62B8"/>
    <w:rsid w:val="00FB64A7"/>
    <w:rsid w:val="00FB73C6"/>
    <w:rsid w:val="00FB761E"/>
    <w:rsid w:val="00FB7C40"/>
    <w:rsid w:val="00FC02EC"/>
    <w:rsid w:val="00FC0A7D"/>
    <w:rsid w:val="00FC0C41"/>
    <w:rsid w:val="00FC1AD2"/>
    <w:rsid w:val="00FC1C8B"/>
    <w:rsid w:val="00FC261E"/>
    <w:rsid w:val="00FC2FD3"/>
    <w:rsid w:val="00FC322A"/>
    <w:rsid w:val="00FC35AD"/>
    <w:rsid w:val="00FC387B"/>
    <w:rsid w:val="00FC40E6"/>
    <w:rsid w:val="00FC4A18"/>
    <w:rsid w:val="00FC506A"/>
    <w:rsid w:val="00FC525C"/>
    <w:rsid w:val="00FC538B"/>
    <w:rsid w:val="00FC58F6"/>
    <w:rsid w:val="00FC5C13"/>
    <w:rsid w:val="00FC5D7D"/>
    <w:rsid w:val="00FC6022"/>
    <w:rsid w:val="00FC6509"/>
    <w:rsid w:val="00FC68A5"/>
    <w:rsid w:val="00FC6DD0"/>
    <w:rsid w:val="00FC74CA"/>
    <w:rsid w:val="00FD0332"/>
    <w:rsid w:val="00FD045A"/>
    <w:rsid w:val="00FD047E"/>
    <w:rsid w:val="00FD04F7"/>
    <w:rsid w:val="00FD07D7"/>
    <w:rsid w:val="00FD08EA"/>
    <w:rsid w:val="00FD096C"/>
    <w:rsid w:val="00FD0CB3"/>
    <w:rsid w:val="00FD0F49"/>
    <w:rsid w:val="00FD0FF5"/>
    <w:rsid w:val="00FD14DC"/>
    <w:rsid w:val="00FD199F"/>
    <w:rsid w:val="00FD1EC0"/>
    <w:rsid w:val="00FD2290"/>
    <w:rsid w:val="00FD23EF"/>
    <w:rsid w:val="00FD24A5"/>
    <w:rsid w:val="00FD2550"/>
    <w:rsid w:val="00FD2759"/>
    <w:rsid w:val="00FD27FF"/>
    <w:rsid w:val="00FD2848"/>
    <w:rsid w:val="00FD3384"/>
    <w:rsid w:val="00FD381C"/>
    <w:rsid w:val="00FD387C"/>
    <w:rsid w:val="00FD41DD"/>
    <w:rsid w:val="00FD4548"/>
    <w:rsid w:val="00FD4A04"/>
    <w:rsid w:val="00FD5264"/>
    <w:rsid w:val="00FD5435"/>
    <w:rsid w:val="00FD55E0"/>
    <w:rsid w:val="00FD5746"/>
    <w:rsid w:val="00FD588C"/>
    <w:rsid w:val="00FD5D3C"/>
    <w:rsid w:val="00FD6483"/>
    <w:rsid w:val="00FD6586"/>
    <w:rsid w:val="00FD74C4"/>
    <w:rsid w:val="00FD7633"/>
    <w:rsid w:val="00FD77FA"/>
    <w:rsid w:val="00FE00BE"/>
    <w:rsid w:val="00FE01D6"/>
    <w:rsid w:val="00FE05A5"/>
    <w:rsid w:val="00FE0739"/>
    <w:rsid w:val="00FE0849"/>
    <w:rsid w:val="00FE09E8"/>
    <w:rsid w:val="00FE0CEE"/>
    <w:rsid w:val="00FE0FCB"/>
    <w:rsid w:val="00FE1270"/>
    <w:rsid w:val="00FE1975"/>
    <w:rsid w:val="00FE1B70"/>
    <w:rsid w:val="00FE1DAA"/>
    <w:rsid w:val="00FE2130"/>
    <w:rsid w:val="00FE2D0C"/>
    <w:rsid w:val="00FE3946"/>
    <w:rsid w:val="00FE3CC4"/>
    <w:rsid w:val="00FE3D3E"/>
    <w:rsid w:val="00FE43DE"/>
    <w:rsid w:val="00FE4A2E"/>
    <w:rsid w:val="00FE4D12"/>
    <w:rsid w:val="00FE554D"/>
    <w:rsid w:val="00FE6012"/>
    <w:rsid w:val="00FE6D1A"/>
    <w:rsid w:val="00FE6DC5"/>
    <w:rsid w:val="00FE6E0C"/>
    <w:rsid w:val="00FE6E57"/>
    <w:rsid w:val="00FE7051"/>
    <w:rsid w:val="00FF1682"/>
    <w:rsid w:val="00FF168D"/>
    <w:rsid w:val="00FF1B7F"/>
    <w:rsid w:val="00FF1C94"/>
    <w:rsid w:val="00FF225C"/>
    <w:rsid w:val="00FF24E8"/>
    <w:rsid w:val="00FF264F"/>
    <w:rsid w:val="00FF2832"/>
    <w:rsid w:val="00FF2BD4"/>
    <w:rsid w:val="00FF2E7A"/>
    <w:rsid w:val="00FF3118"/>
    <w:rsid w:val="00FF3590"/>
    <w:rsid w:val="00FF3F1F"/>
    <w:rsid w:val="00FF4328"/>
    <w:rsid w:val="00FF4384"/>
    <w:rsid w:val="00FF440F"/>
    <w:rsid w:val="00FF456C"/>
    <w:rsid w:val="00FF4AD6"/>
    <w:rsid w:val="00FF4BE4"/>
    <w:rsid w:val="00FF5395"/>
    <w:rsid w:val="00FF5E5C"/>
    <w:rsid w:val="00FF5F97"/>
    <w:rsid w:val="00FF632B"/>
    <w:rsid w:val="00FF6675"/>
    <w:rsid w:val="00FF699F"/>
    <w:rsid w:val="00FF69AF"/>
    <w:rsid w:val="00FF6C29"/>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150BD6"/>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0B07D8"/>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5F7365C8-38A3-40EF-9493-26FF999C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wacimagecontainer">
    <w:name w:val="wacimagecontainer"/>
    <w:basedOn w:val="DefaultParagraphFont"/>
    <w:rsid w:val="009E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9746577">
      <w:bodyDiv w:val="1"/>
      <w:marLeft w:val="0"/>
      <w:marRight w:val="0"/>
      <w:marTop w:val="0"/>
      <w:marBottom w:val="0"/>
      <w:divBdr>
        <w:top w:val="none" w:sz="0" w:space="0" w:color="auto"/>
        <w:left w:val="none" w:sz="0" w:space="0" w:color="auto"/>
        <w:bottom w:val="none" w:sz="0" w:space="0" w:color="auto"/>
        <w:right w:val="none" w:sz="0" w:space="0" w:color="auto"/>
      </w:divBdr>
      <w:divsChild>
        <w:div w:id="292096938">
          <w:marLeft w:val="0"/>
          <w:marRight w:val="0"/>
          <w:marTop w:val="0"/>
          <w:marBottom w:val="0"/>
          <w:divBdr>
            <w:top w:val="none" w:sz="0" w:space="0" w:color="auto"/>
            <w:left w:val="none" w:sz="0" w:space="0" w:color="auto"/>
            <w:bottom w:val="none" w:sz="0" w:space="0" w:color="auto"/>
            <w:right w:val="none" w:sz="0" w:space="0" w:color="auto"/>
          </w:divBdr>
          <w:divsChild>
            <w:div w:id="772407720">
              <w:marLeft w:val="0"/>
              <w:marRight w:val="0"/>
              <w:marTop w:val="0"/>
              <w:marBottom w:val="0"/>
              <w:divBdr>
                <w:top w:val="none" w:sz="0" w:space="0" w:color="auto"/>
                <w:left w:val="none" w:sz="0" w:space="0" w:color="auto"/>
                <w:bottom w:val="none" w:sz="0" w:space="0" w:color="auto"/>
                <w:right w:val="none" w:sz="0" w:space="0" w:color="auto"/>
              </w:divBdr>
              <w:divsChild>
                <w:div w:id="593131973">
                  <w:marLeft w:val="0"/>
                  <w:marRight w:val="0"/>
                  <w:marTop w:val="0"/>
                  <w:marBottom w:val="0"/>
                  <w:divBdr>
                    <w:top w:val="none" w:sz="0" w:space="0" w:color="auto"/>
                    <w:left w:val="none" w:sz="0" w:space="0" w:color="auto"/>
                    <w:bottom w:val="none" w:sz="0" w:space="0" w:color="auto"/>
                    <w:right w:val="none" w:sz="0" w:space="0" w:color="auto"/>
                  </w:divBdr>
                  <w:divsChild>
                    <w:div w:id="1102526686">
                      <w:marLeft w:val="0"/>
                      <w:marRight w:val="0"/>
                      <w:marTop w:val="0"/>
                      <w:marBottom w:val="0"/>
                      <w:divBdr>
                        <w:top w:val="none" w:sz="0" w:space="0" w:color="auto"/>
                        <w:left w:val="none" w:sz="0" w:space="0" w:color="auto"/>
                        <w:bottom w:val="none" w:sz="0" w:space="0" w:color="auto"/>
                        <w:right w:val="none" w:sz="0" w:space="0" w:color="auto"/>
                      </w:divBdr>
                      <w:divsChild>
                        <w:div w:id="2061784719">
                          <w:marLeft w:val="0"/>
                          <w:marRight w:val="0"/>
                          <w:marTop w:val="0"/>
                          <w:marBottom w:val="0"/>
                          <w:divBdr>
                            <w:top w:val="none" w:sz="0" w:space="0" w:color="auto"/>
                            <w:left w:val="none" w:sz="0" w:space="0" w:color="auto"/>
                            <w:bottom w:val="none" w:sz="0" w:space="0" w:color="auto"/>
                            <w:right w:val="none" w:sz="0" w:space="0" w:color="auto"/>
                          </w:divBdr>
                          <w:divsChild>
                            <w:div w:id="1473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8881">
      <w:bodyDiv w:val="1"/>
      <w:marLeft w:val="0"/>
      <w:marRight w:val="0"/>
      <w:marTop w:val="0"/>
      <w:marBottom w:val="0"/>
      <w:divBdr>
        <w:top w:val="none" w:sz="0" w:space="0" w:color="auto"/>
        <w:left w:val="none" w:sz="0" w:space="0" w:color="auto"/>
        <w:bottom w:val="none" w:sz="0" w:space="0" w:color="auto"/>
        <w:right w:val="none" w:sz="0" w:space="0" w:color="auto"/>
      </w:divBdr>
    </w:div>
    <w:div w:id="21832070">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29456849">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2143597">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78330033">
      <w:bodyDiv w:val="1"/>
      <w:marLeft w:val="0"/>
      <w:marRight w:val="0"/>
      <w:marTop w:val="0"/>
      <w:marBottom w:val="0"/>
      <w:divBdr>
        <w:top w:val="none" w:sz="0" w:space="0" w:color="auto"/>
        <w:left w:val="none" w:sz="0" w:space="0" w:color="auto"/>
        <w:bottom w:val="none" w:sz="0" w:space="0" w:color="auto"/>
        <w:right w:val="none" w:sz="0" w:space="0" w:color="auto"/>
      </w:divBdr>
    </w:div>
    <w:div w:id="82340561">
      <w:bodyDiv w:val="1"/>
      <w:marLeft w:val="0"/>
      <w:marRight w:val="0"/>
      <w:marTop w:val="0"/>
      <w:marBottom w:val="0"/>
      <w:divBdr>
        <w:top w:val="none" w:sz="0" w:space="0" w:color="auto"/>
        <w:left w:val="none" w:sz="0" w:space="0" w:color="auto"/>
        <w:bottom w:val="none" w:sz="0" w:space="0" w:color="auto"/>
        <w:right w:val="none" w:sz="0" w:space="0" w:color="auto"/>
      </w:divBdr>
    </w:div>
    <w:div w:id="10296275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403958">
      <w:bodyDiv w:val="1"/>
      <w:marLeft w:val="0"/>
      <w:marRight w:val="0"/>
      <w:marTop w:val="0"/>
      <w:marBottom w:val="0"/>
      <w:divBdr>
        <w:top w:val="none" w:sz="0" w:space="0" w:color="auto"/>
        <w:left w:val="none" w:sz="0" w:space="0" w:color="auto"/>
        <w:bottom w:val="none" w:sz="0" w:space="0" w:color="auto"/>
        <w:right w:val="none" w:sz="0" w:space="0" w:color="auto"/>
      </w:divBdr>
      <w:divsChild>
        <w:div w:id="873615247">
          <w:marLeft w:val="0"/>
          <w:marRight w:val="0"/>
          <w:marTop w:val="0"/>
          <w:marBottom w:val="0"/>
          <w:divBdr>
            <w:top w:val="none" w:sz="0" w:space="0" w:color="auto"/>
            <w:left w:val="none" w:sz="0" w:space="0" w:color="auto"/>
            <w:bottom w:val="none" w:sz="0" w:space="0" w:color="auto"/>
            <w:right w:val="none" w:sz="0" w:space="0" w:color="auto"/>
          </w:divBdr>
          <w:divsChild>
            <w:div w:id="93290203">
              <w:marLeft w:val="0"/>
              <w:marRight w:val="0"/>
              <w:marTop w:val="0"/>
              <w:marBottom w:val="0"/>
              <w:divBdr>
                <w:top w:val="none" w:sz="0" w:space="0" w:color="auto"/>
                <w:left w:val="none" w:sz="0" w:space="0" w:color="auto"/>
                <w:bottom w:val="none" w:sz="0" w:space="0" w:color="auto"/>
                <w:right w:val="none" w:sz="0" w:space="0" w:color="auto"/>
              </w:divBdr>
              <w:divsChild>
                <w:div w:id="363402869">
                  <w:marLeft w:val="0"/>
                  <w:marRight w:val="0"/>
                  <w:marTop w:val="0"/>
                  <w:marBottom w:val="0"/>
                  <w:divBdr>
                    <w:top w:val="none" w:sz="0" w:space="0" w:color="auto"/>
                    <w:left w:val="none" w:sz="0" w:space="0" w:color="auto"/>
                    <w:bottom w:val="none" w:sz="0" w:space="0" w:color="auto"/>
                    <w:right w:val="none" w:sz="0" w:space="0" w:color="auto"/>
                  </w:divBdr>
                  <w:divsChild>
                    <w:div w:id="828520319">
                      <w:marLeft w:val="0"/>
                      <w:marRight w:val="0"/>
                      <w:marTop w:val="0"/>
                      <w:marBottom w:val="0"/>
                      <w:divBdr>
                        <w:top w:val="none" w:sz="0" w:space="0" w:color="auto"/>
                        <w:left w:val="none" w:sz="0" w:space="0" w:color="auto"/>
                        <w:bottom w:val="none" w:sz="0" w:space="0" w:color="auto"/>
                        <w:right w:val="none" w:sz="0" w:space="0" w:color="auto"/>
                      </w:divBdr>
                      <w:divsChild>
                        <w:div w:id="1105543344">
                          <w:marLeft w:val="0"/>
                          <w:marRight w:val="0"/>
                          <w:marTop w:val="0"/>
                          <w:marBottom w:val="0"/>
                          <w:divBdr>
                            <w:top w:val="none" w:sz="0" w:space="0" w:color="auto"/>
                            <w:left w:val="none" w:sz="0" w:space="0" w:color="auto"/>
                            <w:bottom w:val="none" w:sz="0" w:space="0" w:color="auto"/>
                            <w:right w:val="none" w:sz="0" w:space="0" w:color="auto"/>
                          </w:divBdr>
                          <w:divsChild>
                            <w:div w:id="77018257">
                              <w:marLeft w:val="0"/>
                              <w:marRight w:val="0"/>
                              <w:marTop w:val="0"/>
                              <w:marBottom w:val="0"/>
                              <w:divBdr>
                                <w:top w:val="none" w:sz="0" w:space="0" w:color="auto"/>
                                <w:left w:val="none" w:sz="0" w:space="0" w:color="auto"/>
                                <w:bottom w:val="none" w:sz="0" w:space="0" w:color="auto"/>
                                <w:right w:val="none" w:sz="0" w:space="0" w:color="auto"/>
                              </w:divBdr>
                              <w:divsChild>
                                <w:div w:id="8071678">
                                  <w:marLeft w:val="0"/>
                                  <w:marRight w:val="0"/>
                                  <w:marTop w:val="0"/>
                                  <w:marBottom w:val="0"/>
                                  <w:divBdr>
                                    <w:top w:val="none" w:sz="0" w:space="0" w:color="auto"/>
                                    <w:left w:val="none" w:sz="0" w:space="0" w:color="auto"/>
                                    <w:bottom w:val="none" w:sz="0" w:space="0" w:color="auto"/>
                                    <w:right w:val="none" w:sz="0" w:space="0" w:color="auto"/>
                                  </w:divBdr>
                                  <w:divsChild>
                                    <w:div w:id="1800565301">
                                      <w:marLeft w:val="0"/>
                                      <w:marRight w:val="0"/>
                                      <w:marTop w:val="0"/>
                                      <w:marBottom w:val="0"/>
                                      <w:divBdr>
                                        <w:top w:val="none" w:sz="0" w:space="0" w:color="auto"/>
                                        <w:left w:val="none" w:sz="0" w:space="0" w:color="auto"/>
                                        <w:bottom w:val="none" w:sz="0" w:space="0" w:color="auto"/>
                                        <w:right w:val="none" w:sz="0" w:space="0" w:color="auto"/>
                                      </w:divBdr>
                                      <w:divsChild>
                                        <w:div w:id="980840348">
                                          <w:marLeft w:val="0"/>
                                          <w:marRight w:val="0"/>
                                          <w:marTop w:val="0"/>
                                          <w:marBottom w:val="0"/>
                                          <w:divBdr>
                                            <w:top w:val="none" w:sz="0" w:space="0" w:color="auto"/>
                                            <w:left w:val="none" w:sz="0" w:space="0" w:color="auto"/>
                                            <w:bottom w:val="none" w:sz="0" w:space="0" w:color="auto"/>
                                            <w:right w:val="none" w:sz="0" w:space="0" w:color="auto"/>
                                          </w:divBdr>
                                          <w:divsChild>
                                            <w:div w:id="707334060">
                                              <w:marLeft w:val="0"/>
                                              <w:marRight w:val="0"/>
                                              <w:marTop w:val="0"/>
                                              <w:marBottom w:val="0"/>
                                              <w:divBdr>
                                                <w:top w:val="none" w:sz="0" w:space="0" w:color="auto"/>
                                                <w:left w:val="none" w:sz="0" w:space="0" w:color="auto"/>
                                                <w:bottom w:val="none" w:sz="0" w:space="0" w:color="auto"/>
                                                <w:right w:val="none" w:sz="0" w:space="0" w:color="auto"/>
                                              </w:divBdr>
                                              <w:divsChild>
                                                <w:div w:id="1167214124">
                                                  <w:marLeft w:val="0"/>
                                                  <w:marRight w:val="0"/>
                                                  <w:marTop w:val="0"/>
                                                  <w:marBottom w:val="0"/>
                                                  <w:divBdr>
                                                    <w:top w:val="none" w:sz="0" w:space="0" w:color="auto"/>
                                                    <w:left w:val="none" w:sz="0" w:space="0" w:color="auto"/>
                                                    <w:bottom w:val="none" w:sz="0" w:space="0" w:color="auto"/>
                                                    <w:right w:val="none" w:sz="0" w:space="0" w:color="auto"/>
                                                  </w:divBdr>
                                                  <w:divsChild>
                                                    <w:div w:id="1433162079">
                                                      <w:marLeft w:val="0"/>
                                                      <w:marRight w:val="0"/>
                                                      <w:marTop w:val="0"/>
                                                      <w:marBottom w:val="0"/>
                                                      <w:divBdr>
                                                        <w:top w:val="none" w:sz="0" w:space="0" w:color="auto"/>
                                                        <w:left w:val="none" w:sz="0" w:space="0" w:color="auto"/>
                                                        <w:bottom w:val="none" w:sz="0" w:space="0" w:color="auto"/>
                                                        <w:right w:val="none" w:sz="0" w:space="0" w:color="auto"/>
                                                      </w:divBdr>
                                                      <w:divsChild>
                                                        <w:div w:id="18691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509660">
          <w:marLeft w:val="0"/>
          <w:marRight w:val="0"/>
          <w:marTop w:val="0"/>
          <w:marBottom w:val="0"/>
          <w:divBdr>
            <w:top w:val="none" w:sz="0" w:space="0" w:color="auto"/>
            <w:left w:val="none" w:sz="0" w:space="0" w:color="auto"/>
            <w:bottom w:val="none" w:sz="0" w:space="0" w:color="auto"/>
            <w:right w:val="none" w:sz="0" w:space="0" w:color="auto"/>
          </w:divBdr>
          <w:divsChild>
            <w:div w:id="1776095191">
              <w:marLeft w:val="0"/>
              <w:marRight w:val="0"/>
              <w:marTop w:val="0"/>
              <w:marBottom w:val="0"/>
              <w:divBdr>
                <w:top w:val="none" w:sz="0" w:space="0" w:color="auto"/>
                <w:left w:val="none" w:sz="0" w:space="0" w:color="auto"/>
                <w:bottom w:val="none" w:sz="0" w:space="0" w:color="auto"/>
                <w:right w:val="none" w:sz="0" w:space="0" w:color="auto"/>
              </w:divBdr>
              <w:divsChild>
                <w:div w:id="1217621750">
                  <w:marLeft w:val="0"/>
                  <w:marRight w:val="0"/>
                  <w:marTop w:val="0"/>
                  <w:marBottom w:val="0"/>
                  <w:divBdr>
                    <w:top w:val="none" w:sz="0" w:space="0" w:color="auto"/>
                    <w:left w:val="none" w:sz="0" w:space="0" w:color="auto"/>
                    <w:bottom w:val="none" w:sz="0" w:space="0" w:color="auto"/>
                    <w:right w:val="none" w:sz="0" w:space="0" w:color="auto"/>
                  </w:divBdr>
                  <w:divsChild>
                    <w:div w:id="350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58623944">
      <w:bodyDiv w:val="1"/>
      <w:marLeft w:val="0"/>
      <w:marRight w:val="0"/>
      <w:marTop w:val="0"/>
      <w:marBottom w:val="0"/>
      <w:divBdr>
        <w:top w:val="none" w:sz="0" w:space="0" w:color="auto"/>
        <w:left w:val="none" w:sz="0" w:space="0" w:color="auto"/>
        <w:bottom w:val="none" w:sz="0" w:space="0" w:color="auto"/>
        <w:right w:val="none" w:sz="0" w:space="0" w:color="auto"/>
      </w:divBdr>
    </w:div>
    <w:div w:id="160782673">
      <w:bodyDiv w:val="1"/>
      <w:marLeft w:val="0"/>
      <w:marRight w:val="0"/>
      <w:marTop w:val="0"/>
      <w:marBottom w:val="0"/>
      <w:divBdr>
        <w:top w:val="none" w:sz="0" w:space="0" w:color="auto"/>
        <w:left w:val="none" w:sz="0" w:space="0" w:color="auto"/>
        <w:bottom w:val="none" w:sz="0" w:space="0" w:color="auto"/>
        <w:right w:val="none" w:sz="0" w:space="0" w:color="auto"/>
      </w:divBdr>
    </w:div>
    <w:div w:id="194346308">
      <w:bodyDiv w:val="1"/>
      <w:marLeft w:val="0"/>
      <w:marRight w:val="0"/>
      <w:marTop w:val="0"/>
      <w:marBottom w:val="0"/>
      <w:divBdr>
        <w:top w:val="none" w:sz="0" w:space="0" w:color="auto"/>
        <w:left w:val="none" w:sz="0" w:space="0" w:color="auto"/>
        <w:bottom w:val="none" w:sz="0" w:space="0" w:color="auto"/>
        <w:right w:val="none" w:sz="0" w:space="0" w:color="auto"/>
      </w:divBdr>
    </w:div>
    <w:div w:id="196281487">
      <w:bodyDiv w:val="1"/>
      <w:marLeft w:val="0"/>
      <w:marRight w:val="0"/>
      <w:marTop w:val="0"/>
      <w:marBottom w:val="0"/>
      <w:divBdr>
        <w:top w:val="none" w:sz="0" w:space="0" w:color="auto"/>
        <w:left w:val="none" w:sz="0" w:space="0" w:color="auto"/>
        <w:bottom w:val="none" w:sz="0" w:space="0" w:color="auto"/>
        <w:right w:val="none" w:sz="0" w:space="0" w:color="auto"/>
      </w:divBdr>
      <w:divsChild>
        <w:div w:id="951980053">
          <w:marLeft w:val="0"/>
          <w:marRight w:val="0"/>
          <w:marTop w:val="0"/>
          <w:marBottom w:val="0"/>
          <w:divBdr>
            <w:top w:val="none" w:sz="0" w:space="0" w:color="auto"/>
            <w:left w:val="none" w:sz="0" w:space="0" w:color="auto"/>
            <w:bottom w:val="none" w:sz="0" w:space="0" w:color="auto"/>
            <w:right w:val="none" w:sz="0" w:space="0" w:color="auto"/>
          </w:divBdr>
          <w:divsChild>
            <w:div w:id="31464008">
              <w:marLeft w:val="0"/>
              <w:marRight w:val="0"/>
              <w:marTop w:val="0"/>
              <w:marBottom w:val="0"/>
              <w:divBdr>
                <w:top w:val="none" w:sz="0" w:space="0" w:color="auto"/>
                <w:left w:val="none" w:sz="0" w:space="0" w:color="auto"/>
                <w:bottom w:val="none" w:sz="0" w:space="0" w:color="auto"/>
                <w:right w:val="none" w:sz="0" w:space="0" w:color="auto"/>
              </w:divBdr>
              <w:divsChild>
                <w:div w:id="1878929778">
                  <w:marLeft w:val="0"/>
                  <w:marRight w:val="0"/>
                  <w:marTop w:val="0"/>
                  <w:marBottom w:val="0"/>
                  <w:divBdr>
                    <w:top w:val="none" w:sz="0" w:space="0" w:color="auto"/>
                    <w:left w:val="none" w:sz="0" w:space="0" w:color="auto"/>
                    <w:bottom w:val="none" w:sz="0" w:space="0" w:color="auto"/>
                    <w:right w:val="none" w:sz="0" w:space="0" w:color="auto"/>
                  </w:divBdr>
                  <w:divsChild>
                    <w:div w:id="2114283170">
                      <w:marLeft w:val="0"/>
                      <w:marRight w:val="0"/>
                      <w:marTop w:val="0"/>
                      <w:marBottom w:val="0"/>
                      <w:divBdr>
                        <w:top w:val="none" w:sz="0" w:space="0" w:color="auto"/>
                        <w:left w:val="none" w:sz="0" w:space="0" w:color="auto"/>
                        <w:bottom w:val="none" w:sz="0" w:space="0" w:color="auto"/>
                        <w:right w:val="none" w:sz="0" w:space="0" w:color="auto"/>
                      </w:divBdr>
                      <w:divsChild>
                        <w:div w:id="514882892">
                          <w:marLeft w:val="0"/>
                          <w:marRight w:val="0"/>
                          <w:marTop w:val="0"/>
                          <w:marBottom w:val="0"/>
                          <w:divBdr>
                            <w:top w:val="none" w:sz="0" w:space="0" w:color="auto"/>
                            <w:left w:val="none" w:sz="0" w:space="0" w:color="auto"/>
                            <w:bottom w:val="none" w:sz="0" w:space="0" w:color="auto"/>
                            <w:right w:val="none" w:sz="0" w:space="0" w:color="auto"/>
                          </w:divBdr>
                          <w:divsChild>
                            <w:div w:id="819689608">
                              <w:marLeft w:val="0"/>
                              <w:marRight w:val="0"/>
                              <w:marTop w:val="0"/>
                              <w:marBottom w:val="0"/>
                              <w:divBdr>
                                <w:top w:val="none" w:sz="0" w:space="0" w:color="auto"/>
                                <w:left w:val="none" w:sz="0" w:space="0" w:color="auto"/>
                                <w:bottom w:val="none" w:sz="0" w:space="0" w:color="auto"/>
                                <w:right w:val="none" w:sz="0" w:space="0" w:color="auto"/>
                              </w:divBdr>
                              <w:divsChild>
                                <w:div w:id="143664302">
                                  <w:marLeft w:val="0"/>
                                  <w:marRight w:val="0"/>
                                  <w:marTop w:val="0"/>
                                  <w:marBottom w:val="0"/>
                                  <w:divBdr>
                                    <w:top w:val="none" w:sz="0" w:space="0" w:color="auto"/>
                                    <w:left w:val="none" w:sz="0" w:space="0" w:color="auto"/>
                                    <w:bottom w:val="none" w:sz="0" w:space="0" w:color="auto"/>
                                    <w:right w:val="none" w:sz="0" w:space="0" w:color="auto"/>
                                  </w:divBdr>
                                  <w:divsChild>
                                    <w:div w:id="12325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92">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36978829">
      <w:bodyDiv w:val="1"/>
      <w:marLeft w:val="0"/>
      <w:marRight w:val="0"/>
      <w:marTop w:val="0"/>
      <w:marBottom w:val="0"/>
      <w:divBdr>
        <w:top w:val="none" w:sz="0" w:space="0" w:color="auto"/>
        <w:left w:val="none" w:sz="0" w:space="0" w:color="auto"/>
        <w:bottom w:val="none" w:sz="0" w:space="0" w:color="auto"/>
        <w:right w:val="none" w:sz="0" w:space="0" w:color="auto"/>
      </w:divBdr>
      <w:divsChild>
        <w:div w:id="422725973">
          <w:marLeft w:val="0"/>
          <w:marRight w:val="0"/>
          <w:marTop w:val="0"/>
          <w:marBottom w:val="0"/>
          <w:divBdr>
            <w:top w:val="none" w:sz="0" w:space="0" w:color="auto"/>
            <w:left w:val="none" w:sz="0" w:space="0" w:color="auto"/>
            <w:bottom w:val="none" w:sz="0" w:space="0" w:color="auto"/>
            <w:right w:val="none" w:sz="0" w:space="0" w:color="auto"/>
          </w:divBdr>
        </w:div>
        <w:div w:id="1459109702">
          <w:marLeft w:val="0"/>
          <w:marRight w:val="0"/>
          <w:marTop w:val="0"/>
          <w:marBottom w:val="0"/>
          <w:divBdr>
            <w:top w:val="none" w:sz="0" w:space="0" w:color="auto"/>
            <w:left w:val="none" w:sz="0" w:space="0" w:color="auto"/>
            <w:bottom w:val="none" w:sz="0" w:space="0" w:color="auto"/>
            <w:right w:val="none" w:sz="0" w:space="0" w:color="auto"/>
          </w:divBdr>
        </w:div>
        <w:div w:id="1915116105">
          <w:marLeft w:val="0"/>
          <w:marRight w:val="0"/>
          <w:marTop w:val="0"/>
          <w:marBottom w:val="0"/>
          <w:divBdr>
            <w:top w:val="none" w:sz="0" w:space="0" w:color="auto"/>
            <w:left w:val="none" w:sz="0" w:space="0" w:color="auto"/>
            <w:bottom w:val="none" w:sz="0" w:space="0" w:color="auto"/>
            <w:right w:val="none" w:sz="0" w:space="0" w:color="auto"/>
          </w:divBdr>
        </w:div>
      </w:divsChild>
    </w:div>
    <w:div w:id="248465151">
      <w:bodyDiv w:val="1"/>
      <w:marLeft w:val="0"/>
      <w:marRight w:val="0"/>
      <w:marTop w:val="0"/>
      <w:marBottom w:val="0"/>
      <w:divBdr>
        <w:top w:val="none" w:sz="0" w:space="0" w:color="auto"/>
        <w:left w:val="none" w:sz="0" w:space="0" w:color="auto"/>
        <w:bottom w:val="none" w:sz="0" w:space="0" w:color="auto"/>
        <w:right w:val="none" w:sz="0" w:space="0" w:color="auto"/>
      </w:divBdr>
    </w:div>
    <w:div w:id="251864663">
      <w:bodyDiv w:val="1"/>
      <w:marLeft w:val="0"/>
      <w:marRight w:val="0"/>
      <w:marTop w:val="0"/>
      <w:marBottom w:val="0"/>
      <w:divBdr>
        <w:top w:val="none" w:sz="0" w:space="0" w:color="auto"/>
        <w:left w:val="none" w:sz="0" w:space="0" w:color="auto"/>
        <w:bottom w:val="none" w:sz="0" w:space="0" w:color="auto"/>
        <w:right w:val="none" w:sz="0" w:space="0" w:color="auto"/>
      </w:divBdr>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2807559">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8876912">
      <w:bodyDiv w:val="1"/>
      <w:marLeft w:val="0"/>
      <w:marRight w:val="0"/>
      <w:marTop w:val="0"/>
      <w:marBottom w:val="0"/>
      <w:divBdr>
        <w:top w:val="none" w:sz="0" w:space="0" w:color="auto"/>
        <w:left w:val="none" w:sz="0" w:space="0" w:color="auto"/>
        <w:bottom w:val="none" w:sz="0" w:space="0" w:color="auto"/>
        <w:right w:val="none" w:sz="0" w:space="0" w:color="auto"/>
      </w:divBdr>
    </w:div>
    <w:div w:id="296645392">
      <w:bodyDiv w:val="1"/>
      <w:marLeft w:val="0"/>
      <w:marRight w:val="0"/>
      <w:marTop w:val="0"/>
      <w:marBottom w:val="0"/>
      <w:divBdr>
        <w:top w:val="none" w:sz="0" w:space="0" w:color="auto"/>
        <w:left w:val="none" w:sz="0" w:space="0" w:color="auto"/>
        <w:bottom w:val="none" w:sz="0" w:space="0" w:color="auto"/>
        <w:right w:val="none" w:sz="0" w:space="0" w:color="auto"/>
      </w:divBdr>
    </w:div>
    <w:div w:id="298460599">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1737303">
      <w:bodyDiv w:val="1"/>
      <w:marLeft w:val="0"/>
      <w:marRight w:val="0"/>
      <w:marTop w:val="0"/>
      <w:marBottom w:val="0"/>
      <w:divBdr>
        <w:top w:val="none" w:sz="0" w:space="0" w:color="auto"/>
        <w:left w:val="none" w:sz="0" w:space="0" w:color="auto"/>
        <w:bottom w:val="none" w:sz="0" w:space="0" w:color="auto"/>
        <w:right w:val="none" w:sz="0" w:space="0" w:color="auto"/>
      </w:divBdr>
    </w:div>
    <w:div w:id="321737873">
      <w:bodyDiv w:val="1"/>
      <w:marLeft w:val="0"/>
      <w:marRight w:val="0"/>
      <w:marTop w:val="0"/>
      <w:marBottom w:val="0"/>
      <w:divBdr>
        <w:top w:val="none" w:sz="0" w:space="0" w:color="auto"/>
        <w:left w:val="none" w:sz="0" w:space="0" w:color="auto"/>
        <w:bottom w:val="none" w:sz="0" w:space="0" w:color="auto"/>
        <w:right w:val="none" w:sz="0" w:space="0" w:color="auto"/>
      </w:divBdr>
    </w:div>
    <w:div w:id="357438126">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95398151">
      <w:bodyDiv w:val="1"/>
      <w:marLeft w:val="0"/>
      <w:marRight w:val="0"/>
      <w:marTop w:val="0"/>
      <w:marBottom w:val="0"/>
      <w:divBdr>
        <w:top w:val="none" w:sz="0" w:space="0" w:color="auto"/>
        <w:left w:val="none" w:sz="0" w:space="0" w:color="auto"/>
        <w:bottom w:val="none" w:sz="0" w:space="0" w:color="auto"/>
        <w:right w:val="none" w:sz="0" w:space="0" w:color="auto"/>
      </w:divBdr>
    </w:div>
    <w:div w:id="404114379">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10855895">
      <w:bodyDiv w:val="1"/>
      <w:marLeft w:val="0"/>
      <w:marRight w:val="0"/>
      <w:marTop w:val="0"/>
      <w:marBottom w:val="0"/>
      <w:divBdr>
        <w:top w:val="none" w:sz="0" w:space="0" w:color="auto"/>
        <w:left w:val="none" w:sz="0" w:space="0" w:color="auto"/>
        <w:bottom w:val="none" w:sz="0" w:space="0" w:color="auto"/>
        <w:right w:val="none" w:sz="0" w:space="0" w:color="auto"/>
      </w:divBdr>
    </w:div>
    <w:div w:id="423303684">
      <w:bodyDiv w:val="1"/>
      <w:marLeft w:val="0"/>
      <w:marRight w:val="0"/>
      <w:marTop w:val="0"/>
      <w:marBottom w:val="0"/>
      <w:divBdr>
        <w:top w:val="none" w:sz="0" w:space="0" w:color="auto"/>
        <w:left w:val="none" w:sz="0" w:space="0" w:color="auto"/>
        <w:bottom w:val="none" w:sz="0" w:space="0" w:color="auto"/>
        <w:right w:val="none" w:sz="0" w:space="0" w:color="auto"/>
      </w:divBdr>
    </w:div>
    <w:div w:id="437144401">
      <w:bodyDiv w:val="1"/>
      <w:marLeft w:val="0"/>
      <w:marRight w:val="0"/>
      <w:marTop w:val="0"/>
      <w:marBottom w:val="0"/>
      <w:divBdr>
        <w:top w:val="none" w:sz="0" w:space="0" w:color="auto"/>
        <w:left w:val="none" w:sz="0" w:space="0" w:color="auto"/>
        <w:bottom w:val="none" w:sz="0" w:space="0" w:color="auto"/>
        <w:right w:val="none" w:sz="0" w:space="0" w:color="auto"/>
      </w:divBdr>
      <w:divsChild>
        <w:div w:id="2099212140">
          <w:marLeft w:val="547"/>
          <w:marRight w:val="0"/>
          <w:marTop w:val="0"/>
          <w:marBottom w:val="0"/>
          <w:divBdr>
            <w:top w:val="none" w:sz="0" w:space="0" w:color="auto"/>
            <w:left w:val="none" w:sz="0" w:space="0" w:color="auto"/>
            <w:bottom w:val="none" w:sz="0" w:space="0" w:color="auto"/>
            <w:right w:val="none" w:sz="0" w:space="0" w:color="auto"/>
          </w:divBdr>
        </w:div>
      </w:divsChild>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48088692">
      <w:bodyDiv w:val="1"/>
      <w:marLeft w:val="0"/>
      <w:marRight w:val="0"/>
      <w:marTop w:val="0"/>
      <w:marBottom w:val="0"/>
      <w:divBdr>
        <w:top w:val="none" w:sz="0" w:space="0" w:color="auto"/>
        <w:left w:val="none" w:sz="0" w:space="0" w:color="auto"/>
        <w:bottom w:val="none" w:sz="0" w:space="0" w:color="auto"/>
        <w:right w:val="none" w:sz="0" w:space="0" w:color="auto"/>
      </w:divBdr>
    </w:div>
    <w:div w:id="450319730">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113118">
      <w:bodyDiv w:val="1"/>
      <w:marLeft w:val="0"/>
      <w:marRight w:val="0"/>
      <w:marTop w:val="0"/>
      <w:marBottom w:val="0"/>
      <w:divBdr>
        <w:top w:val="none" w:sz="0" w:space="0" w:color="auto"/>
        <w:left w:val="none" w:sz="0" w:space="0" w:color="auto"/>
        <w:bottom w:val="none" w:sz="0" w:space="0" w:color="auto"/>
        <w:right w:val="none" w:sz="0" w:space="0" w:color="auto"/>
      </w:divBdr>
    </w:div>
    <w:div w:id="469446277">
      <w:bodyDiv w:val="1"/>
      <w:marLeft w:val="0"/>
      <w:marRight w:val="0"/>
      <w:marTop w:val="0"/>
      <w:marBottom w:val="0"/>
      <w:divBdr>
        <w:top w:val="none" w:sz="0" w:space="0" w:color="auto"/>
        <w:left w:val="none" w:sz="0" w:space="0" w:color="auto"/>
        <w:bottom w:val="none" w:sz="0" w:space="0" w:color="auto"/>
        <w:right w:val="none" w:sz="0" w:space="0" w:color="auto"/>
      </w:divBdr>
    </w:div>
    <w:div w:id="480537768">
      <w:bodyDiv w:val="1"/>
      <w:marLeft w:val="0"/>
      <w:marRight w:val="0"/>
      <w:marTop w:val="0"/>
      <w:marBottom w:val="0"/>
      <w:divBdr>
        <w:top w:val="none" w:sz="0" w:space="0" w:color="auto"/>
        <w:left w:val="none" w:sz="0" w:space="0" w:color="auto"/>
        <w:bottom w:val="none" w:sz="0" w:space="0" w:color="auto"/>
        <w:right w:val="none" w:sz="0" w:space="0" w:color="auto"/>
      </w:divBdr>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37085815">
      <w:bodyDiv w:val="1"/>
      <w:marLeft w:val="0"/>
      <w:marRight w:val="0"/>
      <w:marTop w:val="0"/>
      <w:marBottom w:val="0"/>
      <w:divBdr>
        <w:top w:val="none" w:sz="0" w:space="0" w:color="auto"/>
        <w:left w:val="none" w:sz="0" w:space="0" w:color="auto"/>
        <w:bottom w:val="none" w:sz="0" w:space="0" w:color="auto"/>
        <w:right w:val="none" w:sz="0" w:space="0" w:color="auto"/>
      </w:divBdr>
      <w:divsChild>
        <w:div w:id="1031802992">
          <w:marLeft w:val="0"/>
          <w:marRight w:val="0"/>
          <w:marTop w:val="0"/>
          <w:marBottom w:val="0"/>
          <w:divBdr>
            <w:top w:val="none" w:sz="0" w:space="0" w:color="auto"/>
            <w:left w:val="none" w:sz="0" w:space="0" w:color="auto"/>
            <w:bottom w:val="none" w:sz="0" w:space="0" w:color="auto"/>
            <w:right w:val="none" w:sz="0" w:space="0" w:color="auto"/>
          </w:divBdr>
          <w:divsChild>
            <w:div w:id="303434497">
              <w:marLeft w:val="0"/>
              <w:marRight w:val="0"/>
              <w:marTop w:val="0"/>
              <w:marBottom w:val="0"/>
              <w:divBdr>
                <w:top w:val="none" w:sz="0" w:space="0" w:color="auto"/>
                <w:left w:val="none" w:sz="0" w:space="0" w:color="auto"/>
                <w:bottom w:val="none" w:sz="0" w:space="0" w:color="auto"/>
                <w:right w:val="none" w:sz="0" w:space="0" w:color="auto"/>
              </w:divBdr>
              <w:divsChild>
                <w:div w:id="969821847">
                  <w:marLeft w:val="0"/>
                  <w:marRight w:val="0"/>
                  <w:marTop w:val="0"/>
                  <w:marBottom w:val="0"/>
                  <w:divBdr>
                    <w:top w:val="none" w:sz="0" w:space="0" w:color="auto"/>
                    <w:left w:val="none" w:sz="0" w:space="0" w:color="auto"/>
                    <w:bottom w:val="none" w:sz="0" w:space="0" w:color="auto"/>
                    <w:right w:val="none" w:sz="0" w:space="0" w:color="auto"/>
                  </w:divBdr>
                  <w:divsChild>
                    <w:div w:id="1697270297">
                      <w:marLeft w:val="0"/>
                      <w:marRight w:val="0"/>
                      <w:marTop w:val="0"/>
                      <w:marBottom w:val="0"/>
                      <w:divBdr>
                        <w:top w:val="none" w:sz="0" w:space="0" w:color="auto"/>
                        <w:left w:val="none" w:sz="0" w:space="0" w:color="auto"/>
                        <w:bottom w:val="none" w:sz="0" w:space="0" w:color="auto"/>
                        <w:right w:val="none" w:sz="0" w:space="0" w:color="auto"/>
                      </w:divBdr>
                      <w:divsChild>
                        <w:div w:id="996810663">
                          <w:marLeft w:val="0"/>
                          <w:marRight w:val="0"/>
                          <w:marTop w:val="0"/>
                          <w:marBottom w:val="0"/>
                          <w:divBdr>
                            <w:top w:val="none" w:sz="0" w:space="0" w:color="auto"/>
                            <w:left w:val="none" w:sz="0" w:space="0" w:color="auto"/>
                            <w:bottom w:val="none" w:sz="0" w:space="0" w:color="auto"/>
                            <w:right w:val="none" w:sz="0" w:space="0" w:color="auto"/>
                          </w:divBdr>
                          <w:divsChild>
                            <w:div w:id="36705957">
                              <w:marLeft w:val="0"/>
                              <w:marRight w:val="0"/>
                              <w:marTop w:val="0"/>
                              <w:marBottom w:val="0"/>
                              <w:divBdr>
                                <w:top w:val="none" w:sz="0" w:space="0" w:color="auto"/>
                                <w:left w:val="none" w:sz="0" w:space="0" w:color="auto"/>
                                <w:bottom w:val="none" w:sz="0" w:space="0" w:color="auto"/>
                                <w:right w:val="none" w:sz="0" w:space="0" w:color="auto"/>
                              </w:divBdr>
                              <w:divsChild>
                                <w:div w:id="947004715">
                                  <w:marLeft w:val="0"/>
                                  <w:marRight w:val="0"/>
                                  <w:marTop w:val="0"/>
                                  <w:marBottom w:val="0"/>
                                  <w:divBdr>
                                    <w:top w:val="none" w:sz="0" w:space="0" w:color="auto"/>
                                    <w:left w:val="none" w:sz="0" w:space="0" w:color="auto"/>
                                    <w:bottom w:val="none" w:sz="0" w:space="0" w:color="auto"/>
                                    <w:right w:val="none" w:sz="0" w:space="0" w:color="auto"/>
                                  </w:divBdr>
                                  <w:divsChild>
                                    <w:div w:id="3459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976858">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43909687">
      <w:bodyDiv w:val="1"/>
      <w:marLeft w:val="0"/>
      <w:marRight w:val="0"/>
      <w:marTop w:val="0"/>
      <w:marBottom w:val="0"/>
      <w:divBdr>
        <w:top w:val="none" w:sz="0" w:space="0" w:color="auto"/>
        <w:left w:val="none" w:sz="0" w:space="0" w:color="auto"/>
        <w:bottom w:val="none" w:sz="0" w:space="0" w:color="auto"/>
        <w:right w:val="none" w:sz="0" w:space="0" w:color="auto"/>
      </w:divBdr>
    </w:div>
    <w:div w:id="546528197">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2449885">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82765444">
      <w:bodyDiv w:val="1"/>
      <w:marLeft w:val="0"/>
      <w:marRight w:val="0"/>
      <w:marTop w:val="0"/>
      <w:marBottom w:val="0"/>
      <w:divBdr>
        <w:top w:val="none" w:sz="0" w:space="0" w:color="auto"/>
        <w:left w:val="none" w:sz="0" w:space="0" w:color="auto"/>
        <w:bottom w:val="none" w:sz="0" w:space="0" w:color="auto"/>
        <w:right w:val="none" w:sz="0" w:space="0" w:color="auto"/>
      </w:divBdr>
    </w:div>
    <w:div w:id="584149383">
      <w:bodyDiv w:val="1"/>
      <w:marLeft w:val="0"/>
      <w:marRight w:val="0"/>
      <w:marTop w:val="0"/>
      <w:marBottom w:val="0"/>
      <w:divBdr>
        <w:top w:val="none" w:sz="0" w:space="0" w:color="auto"/>
        <w:left w:val="none" w:sz="0" w:space="0" w:color="auto"/>
        <w:bottom w:val="none" w:sz="0" w:space="0" w:color="auto"/>
        <w:right w:val="none" w:sz="0" w:space="0" w:color="auto"/>
      </w:divBdr>
    </w:div>
    <w:div w:id="589893786">
      <w:bodyDiv w:val="1"/>
      <w:marLeft w:val="0"/>
      <w:marRight w:val="0"/>
      <w:marTop w:val="0"/>
      <w:marBottom w:val="0"/>
      <w:divBdr>
        <w:top w:val="none" w:sz="0" w:space="0" w:color="auto"/>
        <w:left w:val="none" w:sz="0" w:space="0" w:color="auto"/>
        <w:bottom w:val="none" w:sz="0" w:space="0" w:color="auto"/>
        <w:right w:val="none" w:sz="0" w:space="0" w:color="auto"/>
      </w:divBdr>
    </w:div>
    <w:div w:id="591205504">
      <w:bodyDiv w:val="1"/>
      <w:marLeft w:val="0"/>
      <w:marRight w:val="0"/>
      <w:marTop w:val="0"/>
      <w:marBottom w:val="0"/>
      <w:divBdr>
        <w:top w:val="none" w:sz="0" w:space="0" w:color="auto"/>
        <w:left w:val="none" w:sz="0" w:space="0" w:color="auto"/>
        <w:bottom w:val="none" w:sz="0" w:space="0" w:color="auto"/>
        <w:right w:val="none" w:sz="0" w:space="0" w:color="auto"/>
      </w:divBdr>
    </w:div>
    <w:div w:id="593636904">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0140749">
      <w:bodyDiv w:val="1"/>
      <w:marLeft w:val="0"/>
      <w:marRight w:val="0"/>
      <w:marTop w:val="0"/>
      <w:marBottom w:val="0"/>
      <w:divBdr>
        <w:top w:val="none" w:sz="0" w:space="0" w:color="auto"/>
        <w:left w:val="none" w:sz="0" w:space="0" w:color="auto"/>
        <w:bottom w:val="none" w:sz="0" w:space="0" w:color="auto"/>
        <w:right w:val="none" w:sz="0" w:space="0" w:color="auto"/>
      </w:divBdr>
    </w:div>
    <w:div w:id="603616496">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861640">
      <w:bodyDiv w:val="1"/>
      <w:marLeft w:val="0"/>
      <w:marRight w:val="0"/>
      <w:marTop w:val="0"/>
      <w:marBottom w:val="0"/>
      <w:divBdr>
        <w:top w:val="none" w:sz="0" w:space="0" w:color="auto"/>
        <w:left w:val="none" w:sz="0" w:space="0" w:color="auto"/>
        <w:bottom w:val="none" w:sz="0" w:space="0" w:color="auto"/>
        <w:right w:val="none" w:sz="0" w:space="0" w:color="auto"/>
      </w:divBdr>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5309882">
      <w:bodyDiv w:val="1"/>
      <w:marLeft w:val="0"/>
      <w:marRight w:val="0"/>
      <w:marTop w:val="0"/>
      <w:marBottom w:val="0"/>
      <w:divBdr>
        <w:top w:val="none" w:sz="0" w:space="0" w:color="auto"/>
        <w:left w:val="none" w:sz="0" w:space="0" w:color="auto"/>
        <w:bottom w:val="none" w:sz="0" w:space="0" w:color="auto"/>
        <w:right w:val="none" w:sz="0" w:space="0" w:color="auto"/>
      </w:divBdr>
    </w:div>
    <w:div w:id="626400435">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20047">
      <w:bodyDiv w:val="1"/>
      <w:marLeft w:val="0"/>
      <w:marRight w:val="0"/>
      <w:marTop w:val="0"/>
      <w:marBottom w:val="0"/>
      <w:divBdr>
        <w:top w:val="none" w:sz="0" w:space="0" w:color="auto"/>
        <w:left w:val="none" w:sz="0" w:space="0" w:color="auto"/>
        <w:bottom w:val="none" w:sz="0" w:space="0" w:color="auto"/>
        <w:right w:val="none" w:sz="0" w:space="0" w:color="auto"/>
      </w:divBdr>
      <w:divsChild>
        <w:div w:id="258219660">
          <w:marLeft w:val="0"/>
          <w:marRight w:val="0"/>
          <w:marTop w:val="0"/>
          <w:marBottom w:val="0"/>
          <w:divBdr>
            <w:top w:val="none" w:sz="0" w:space="0" w:color="auto"/>
            <w:left w:val="none" w:sz="0" w:space="0" w:color="auto"/>
            <w:bottom w:val="none" w:sz="0" w:space="0" w:color="auto"/>
            <w:right w:val="none" w:sz="0" w:space="0" w:color="auto"/>
          </w:divBdr>
        </w:div>
        <w:div w:id="895432682">
          <w:marLeft w:val="0"/>
          <w:marRight w:val="0"/>
          <w:marTop w:val="0"/>
          <w:marBottom w:val="0"/>
          <w:divBdr>
            <w:top w:val="none" w:sz="0" w:space="0" w:color="auto"/>
            <w:left w:val="none" w:sz="0" w:space="0" w:color="auto"/>
            <w:bottom w:val="none" w:sz="0" w:space="0" w:color="auto"/>
            <w:right w:val="none" w:sz="0" w:space="0" w:color="auto"/>
          </w:divBdr>
        </w:div>
        <w:div w:id="1967466193">
          <w:marLeft w:val="0"/>
          <w:marRight w:val="0"/>
          <w:marTop w:val="0"/>
          <w:marBottom w:val="0"/>
          <w:divBdr>
            <w:top w:val="none" w:sz="0" w:space="0" w:color="auto"/>
            <w:left w:val="none" w:sz="0" w:space="0" w:color="auto"/>
            <w:bottom w:val="none" w:sz="0" w:space="0" w:color="auto"/>
            <w:right w:val="none" w:sz="0" w:space="0" w:color="auto"/>
          </w:divBdr>
        </w:div>
      </w:divsChild>
    </w:div>
    <w:div w:id="662469234">
      <w:bodyDiv w:val="1"/>
      <w:marLeft w:val="0"/>
      <w:marRight w:val="0"/>
      <w:marTop w:val="0"/>
      <w:marBottom w:val="0"/>
      <w:divBdr>
        <w:top w:val="none" w:sz="0" w:space="0" w:color="auto"/>
        <w:left w:val="none" w:sz="0" w:space="0" w:color="auto"/>
        <w:bottom w:val="none" w:sz="0" w:space="0" w:color="auto"/>
        <w:right w:val="none" w:sz="0" w:space="0" w:color="auto"/>
      </w:divBdr>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2608678">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9432114">
      <w:bodyDiv w:val="1"/>
      <w:marLeft w:val="0"/>
      <w:marRight w:val="0"/>
      <w:marTop w:val="0"/>
      <w:marBottom w:val="0"/>
      <w:divBdr>
        <w:top w:val="none" w:sz="0" w:space="0" w:color="auto"/>
        <w:left w:val="none" w:sz="0" w:space="0" w:color="auto"/>
        <w:bottom w:val="none" w:sz="0" w:space="0" w:color="auto"/>
        <w:right w:val="none" w:sz="0" w:space="0" w:color="auto"/>
      </w:divBdr>
    </w:div>
    <w:div w:id="68559744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0923385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15202372">
      <w:bodyDiv w:val="1"/>
      <w:marLeft w:val="0"/>
      <w:marRight w:val="0"/>
      <w:marTop w:val="0"/>
      <w:marBottom w:val="0"/>
      <w:divBdr>
        <w:top w:val="none" w:sz="0" w:space="0" w:color="auto"/>
        <w:left w:val="none" w:sz="0" w:space="0" w:color="auto"/>
        <w:bottom w:val="none" w:sz="0" w:space="0" w:color="auto"/>
        <w:right w:val="none" w:sz="0" w:space="0" w:color="auto"/>
      </w:divBdr>
    </w:div>
    <w:div w:id="716589769">
      <w:bodyDiv w:val="1"/>
      <w:marLeft w:val="0"/>
      <w:marRight w:val="0"/>
      <w:marTop w:val="0"/>
      <w:marBottom w:val="0"/>
      <w:divBdr>
        <w:top w:val="none" w:sz="0" w:space="0" w:color="auto"/>
        <w:left w:val="none" w:sz="0" w:space="0" w:color="auto"/>
        <w:bottom w:val="none" w:sz="0" w:space="0" w:color="auto"/>
        <w:right w:val="none" w:sz="0" w:space="0" w:color="auto"/>
      </w:divBdr>
    </w:div>
    <w:div w:id="719746154">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112480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01191935">
      <w:bodyDiv w:val="1"/>
      <w:marLeft w:val="0"/>
      <w:marRight w:val="0"/>
      <w:marTop w:val="0"/>
      <w:marBottom w:val="0"/>
      <w:divBdr>
        <w:top w:val="none" w:sz="0" w:space="0" w:color="auto"/>
        <w:left w:val="none" w:sz="0" w:space="0" w:color="auto"/>
        <w:bottom w:val="none" w:sz="0" w:space="0" w:color="auto"/>
        <w:right w:val="none" w:sz="0" w:space="0" w:color="auto"/>
      </w:divBdr>
    </w:div>
    <w:div w:id="80589821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3916484">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32645370">
      <w:bodyDiv w:val="1"/>
      <w:marLeft w:val="0"/>
      <w:marRight w:val="0"/>
      <w:marTop w:val="0"/>
      <w:marBottom w:val="0"/>
      <w:divBdr>
        <w:top w:val="none" w:sz="0" w:space="0" w:color="auto"/>
        <w:left w:val="none" w:sz="0" w:space="0" w:color="auto"/>
        <w:bottom w:val="none" w:sz="0" w:space="0" w:color="auto"/>
        <w:right w:val="none" w:sz="0" w:space="0" w:color="auto"/>
      </w:divBdr>
    </w:div>
    <w:div w:id="842473555">
      <w:bodyDiv w:val="1"/>
      <w:marLeft w:val="0"/>
      <w:marRight w:val="0"/>
      <w:marTop w:val="0"/>
      <w:marBottom w:val="0"/>
      <w:divBdr>
        <w:top w:val="none" w:sz="0" w:space="0" w:color="auto"/>
        <w:left w:val="none" w:sz="0" w:space="0" w:color="auto"/>
        <w:bottom w:val="none" w:sz="0" w:space="0" w:color="auto"/>
        <w:right w:val="none" w:sz="0" w:space="0" w:color="auto"/>
      </w:divBdr>
    </w:div>
    <w:div w:id="852577071">
      <w:bodyDiv w:val="1"/>
      <w:marLeft w:val="0"/>
      <w:marRight w:val="0"/>
      <w:marTop w:val="0"/>
      <w:marBottom w:val="0"/>
      <w:divBdr>
        <w:top w:val="none" w:sz="0" w:space="0" w:color="auto"/>
        <w:left w:val="none" w:sz="0" w:space="0" w:color="auto"/>
        <w:bottom w:val="none" w:sz="0" w:space="0" w:color="auto"/>
        <w:right w:val="none" w:sz="0" w:space="0" w:color="auto"/>
      </w:divBdr>
    </w:div>
    <w:div w:id="863834532">
      <w:bodyDiv w:val="1"/>
      <w:marLeft w:val="0"/>
      <w:marRight w:val="0"/>
      <w:marTop w:val="0"/>
      <w:marBottom w:val="0"/>
      <w:divBdr>
        <w:top w:val="none" w:sz="0" w:space="0" w:color="auto"/>
        <w:left w:val="none" w:sz="0" w:space="0" w:color="auto"/>
        <w:bottom w:val="none" w:sz="0" w:space="0" w:color="auto"/>
        <w:right w:val="none" w:sz="0" w:space="0" w:color="auto"/>
      </w:divBdr>
    </w:div>
    <w:div w:id="876505841">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00555335">
      <w:bodyDiv w:val="1"/>
      <w:marLeft w:val="0"/>
      <w:marRight w:val="0"/>
      <w:marTop w:val="0"/>
      <w:marBottom w:val="0"/>
      <w:divBdr>
        <w:top w:val="none" w:sz="0" w:space="0" w:color="auto"/>
        <w:left w:val="none" w:sz="0" w:space="0" w:color="auto"/>
        <w:bottom w:val="none" w:sz="0" w:space="0" w:color="auto"/>
        <w:right w:val="none" w:sz="0" w:space="0" w:color="auto"/>
      </w:divBdr>
    </w:div>
    <w:div w:id="903839102">
      <w:bodyDiv w:val="1"/>
      <w:marLeft w:val="0"/>
      <w:marRight w:val="0"/>
      <w:marTop w:val="0"/>
      <w:marBottom w:val="0"/>
      <w:divBdr>
        <w:top w:val="none" w:sz="0" w:space="0" w:color="auto"/>
        <w:left w:val="none" w:sz="0" w:space="0" w:color="auto"/>
        <w:bottom w:val="none" w:sz="0" w:space="0" w:color="auto"/>
        <w:right w:val="none" w:sz="0" w:space="0" w:color="auto"/>
      </w:divBdr>
    </w:div>
    <w:div w:id="913469478">
      <w:bodyDiv w:val="1"/>
      <w:marLeft w:val="0"/>
      <w:marRight w:val="0"/>
      <w:marTop w:val="0"/>
      <w:marBottom w:val="0"/>
      <w:divBdr>
        <w:top w:val="none" w:sz="0" w:space="0" w:color="auto"/>
        <w:left w:val="none" w:sz="0" w:space="0" w:color="auto"/>
        <w:bottom w:val="none" w:sz="0" w:space="0" w:color="auto"/>
        <w:right w:val="none" w:sz="0" w:space="0" w:color="auto"/>
      </w:divBdr>
      <w:divsChild>
        <w:div w:id="289823008">
          <w:marLeft w:val="0"/>
          <w:marRight w:val="0"/>
          <w:marTop w:val="0"/>
          <w:marBottom w:val="0"/>
          <w:divBdr>
            <w:top w:val="none" w:sz="0" w:space="0" w:color="auto"/>
            <w:left w:val="none" w:sz="0" w:space="0" w:color="auto"/>
            <w:bottom w:val="none" w:sz="0" w:space="0" w:color="auto"/>
            <w:right w:val="none" w:sz="0" w:space="0" w:color="auto"/>
          </w:divBdr>
          <w:divsChild>
            <w:div w:id="1018509807">
              <w:marLeft w:val="0"/>
              <w:marRight w:val="0"/>
              <w:marTop w:val="0"/>
              <w:marBottom w:val="0"/>
              <w:divBdr>
                <w:top w:val="none" w:sz="0" w:space="0" w:color="auto"/>
                <w:left w:val="none" w:sz="0" w:space="0" w:color="auto"/>
                <w:bottom w:val="none" w:sz="0" w:space="0" w:color="auto"/>
                <w:right w:val="none" w:sz="0" w:space="0" w:color="auto"/>
              </w:divBdr>
              <w:divsChild>
                <w:div w:id="864253471">
                  <w:marLeft w:val="0"/>
                  <w:marRight w:val="0"/>
                  <w:marTop w:val="0"/>
                  <w:marBottom w:val="0"/>
                  <w:divBdr>
                    <w:top w:val="none" w:sz="0" w:space="0" w:color="auto"/>
                    <w:left w:val="none" w:sz="0" w:space="0" w:color="auto"/>
                    <w:bottom w:val="none" w:sz="0" w:space="0" w:color="auto"/>
                    <w:right w:val="none" w:sz="0" w:space="0" w:color="auto"/>
                  </w:divBdr>
                  <w:divsChild>
                    <w:div w:id="2081755652">
                      <w:marLeft w:val="0"/>
                      <w:marRight w:val="0"/>
                      <w:marTop w:val="0"/>
                      <w:marBottom w:val="0"/>
                      <w:divBdr>
                        <w:top w:val="none" w:sz="0" w:space="0" w:color="auto"/>
                        <w:left w:val="none" w:sz="0" w:space="0" w:color="auto"/>
                        <w:bottom w:val="none" w:sz="0" w:space="0" w:color="auto"/>
                        <w:right w:val="none" w:sz="0" w:space="0" w:color="auto"/>
                      </w:divBdr>
                      <w:divsChild>
                        <w:div w:id="117648303">
                          <w:marLeft w:val="0"/>
                          <w:marRight w:val="0"/>
                          <w:marTop w:val="0"/>
                          <w:marBottom w:val="0"/>
                          <w:divBdr>
                            <w:top w:val="none" w:sz="0" w:space="0" w:color="auto"/>
                            <w:left w:val="none" w:sz="0" w:space="0" w:color="auto"/>
                            <w:bottom w:val="none" w:sz="0" w:space="0" w:color="auto"/>
                            <w:right w:val="none" w:sz="0" w:space="0" w:color="auto"/>
                          </w:divBdr>
                          <w:divsChild>
                            <w:div w:id="1820920095">
                              <w:marLeft w:val="0"/>
                              <w:marRight w:val="0"/>
                              <w:marTop w:val="0"/>
                              <w:marBottom w:val="0"/>
                              <w:divBdr>
                                <w:top w:val="none" w:sz="0" w:space="0" w:color="auto"/>
                                <w:left w:val="none" w:sz="0" w:space="0" w:color="auto"/>
                                <w:bottom w:val="none" w:sz="0" w:space="0" w:color="auto"/>
                                <w:right w:val="none" w:sz="0" w:space="0" w:color="auto"/>
                              </w:divBdr>
                              <w:divsChild>
                                <w:div w:id="197745513">
                                  <w:marLeft w:val="0"/>
                                  <w:marRight w:val="0"/>
                                  <w:marTop w:val="0"/>
                                  <w:marBottom w:val="0"/>
                                  <w:divBdr>
                                    <w:top w:val="none" w:sz="0" w:space="0" w:color="auto"/>
                                    <w:left w:val="none" w:sz="0" w:space="0" w:color="auto"/>
                                    <w:bottom w:val="none" w:sz="0" w:space="0" w:color="auto"/>
                                    <w:right w:val="none" w:sz="0" w:space="0" w:color="auto"/>
                                  </w:divBdr>
                                  <w:divsChild>
                                    <w:div w:id="474181503">
                                      <w:marLeft w:val="0"/>
                                      <w:marRight w:val="0"/>
                                      <w:marTop w:val="0"/>
                                      <w:marBottom w:val="0"/>
                                      <w:divBdr>
                                        <w:top w:val="none" w:sz="0" w:space="0" w:color="auto"/>
                                        <w:left w:val="none" w:sz="0" w:space="0" w:color="auto"/>
                                        <w:bottom w:val="none" w:sz="0" w:space="0" w:color="auto"/>
                                        <w:right w:val="none" w:sz="0" w:space="0" w:color="auto"/>
                                      </w:divBdr>
                                      <w:divsChild>
                                        <w:div w:id="188179871">
                                          <w:marLeft w:val="0"/>
                                          <w:marRight w:val="0"/>
                                          <w:marTop w:val="0"/>
                                          <w:marBottom w:val="0"/>
                                          <w:divBdr>
                                            <w:top w:val="none" w:sz="0" w:space="0" w:color="auto"/>
                                            <w:left w:val="none" w:sz="0" w:space="0" w:color="auto"/>
                                            <w:bottom w:val="none" w:sz="0" w:space="0" w:color="auto"/>
                                            <w:right w:val="none" w:sz="0" w:space="0" w:color="auto"/>
                                          </w:divBdr>
                                          <w:divsChild>
                                            <w:div w:id="1257327348">
                                              <w:marLeft w:val="0"/>
                                              <w:marRight w:val="0"/>
                                              <w:marTop w:val="0"/>
                                              <w:marBottom w:val="0"/>
                                              <w:divBdr>
                                                <w:top w:val="none" w:sz="0" w:space="0" w:color="auto"/>
                                                <w:left w:val="none" w:sz="0" w:space="0" w:color="auto"/>
                                                <w:bottom w:val="none" w:sz="0" w:space="0" w:color="auto"/>
                                                <w:right w:val="none" w:sz="0" w:space="0" w:color="auto"/>
                                              </w:divBdr>
                                              <w:divsChild>
                                                <w:div w:id="1459445652">
                                                  <w:marLeft w:val="0"/>
                                                  <w:marRight w:val="0"/>
                                                  <w:marTop w:val="0"/>
                                                  <w:marBottom w:val="0"/>
                                                  <w:divBdr>
                                                    <w:top w:val="none" w:sz="0" w:space="0" w:color="auto"/>
                                                    <w:left w:val="none" w:sz="0" w:space="0" w:color="auto"/>
                                                    <w:bottom w:val="none" w:sz="0" w:space="0" w:color="auto"/>
                                                    <w:right w:val="none" w:sz="0" w:space="0" w:color="auto"/>
                                                  </w:divBdr>
                                                  <w:divsChild>
                                                    <w:div w:id="129173710">
                                                      <w:marLeft w:val="0"/>
                                                      <w:marRight w:val="0"/>
                                                      <w:marTop w:val="0"/>
                                                      <w:marBottom w:val="0"/>
                                                      <w:divBdr>
                                                        <w:top w:val="none" w:sz="0" w:space="0" w:color="auto"/>
                                                        <w:left w:val="none" w:sz="0" w:space="0" w:color="auto"/>
                                                        <w:bottom w:val="none" w:sz="0" w:space="0" w:color="auto"/>
                                                        <w:right w:val="none" w:sz="0" w:space="0" w:color="auto"/>
                                                      </w:divBdr>
                                                      <w:divsChild>
                                                        <w:div w:id="20102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322862">
          <w:marLeft w:val="0"/>
          <w:marRight w:val="0"/>
          <w:marTop w:val="0"/>
          <w:marBottom w:val="0"/>
          <w:divBdr>
            <w:top w:val="none" w:sz="0" w:space="0" w:color="auto"/>
            <w:left w:val="none" w:sz="0" w:space="0" w:color="auto"/>
            <w:bottom w:val="none" w:sz="0" w:space="0" w:color="auto"/>
            <w:right w:val="none" w:sz="0" w:space="0" w:color="auto"/>
          </w:divBdr>
          <w:divsChild>
            <w:div w:id="158691324">
              <w:marLeft w:val="0"/>
              <w:marRight w:val="0"/>
              <w:marTop w:val="0"/>
              <w:marBottom w:val="0"/>
              <w:divBdr>
                <w:top w:val="none" w:sz="0" w:space="0" w:color="auto"/>
                <w:left w:val="none" w:sz="0" w:space="0" w:color="auto"/>
                <w:bottom w:val="none" w:sz="0" w:space="0" w:color="auto"/>
                <w:right w:val="none" w:sz="0" w:space="0" w:color="auto"/>
              </w:divBdr>
              <w:divsChild>
                <w:div w:id="1912736582">
                  <w:marLeft w:val="0"/>
                  <w:marRight w:val="0"/>
                  <w:marTop w:val="0"/>
                  <w:marBottom w:val="0"/>
                  <w:divBdr>
                    <w:top w:val="none" w:sz="0" w:space="0" w:color="auto"/>
                    <w:left w:val="none" w:sz="0" w:space="0" w:color="auto"/>
                    <w:bottom w:val="none" w:sz="0" w:space="0" w:color="auto"/>
                    <w:right w:val="none" w:sz="0" w:space="0" w:color="auto"/>
                  </w:divBdr>
                  <w:divsChild>
                    <w:div w:id="12128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3102928">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46161114">
      <w:bodyDiv w:val="1"/>
      <w:marLeft w:val="0"/>
      <w:marRight w:val="0"/>
      <w:marTop w:val="0"/>
      <w:marBottom w:val="0"/>
      <w:divBdr>
        <w:top w:val="none" w:sz="0" w:space="0" w:color="auto"/>
        <w:left w:val="none" w:sz="0" w:space="0" w:color="auto"/>
        <w:bottom w:val="none" w:sz="0" w:space="0" w:color="auto"/>
        <w:right w:val="none" w:sz="0" w:space="0" w:color="auto"/>
      </w:divBdr>
    </w:div>
    <w:div w:id="950747773">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86282594">
      <w:bodyDiv w:val="1"/>
      <w:marLeft w:val="0"/>
      <w:marRight w:val="0"/>
      <w:marTop w:val="0"/>
      <w:marBottom w:val="0"/>
      <w:divBdr>
        <w:top w:val="none" w:sz="0" w:space="0" w:color="auto"/>
        <w:left w:val="none" w:sz="0" w:space="0" w:color="auto"/>
        <w:bottom w:val="none" w:sz="0" w:space="0" w:color="auto"/>
        <w:right w:val="none" w:sz="0" w:space="0" w:color="auto"/>
      </w:divBdr>
    </w:div>
    <w:div w:id="991174004">
      <w:bodyDiv w:val="1"/>
      <w:marLeft w:val="0"/>
      <w:marRight w:val="0"/>
      <w:marTop w:val="0"/>
      <w:marBottom w:val="0"/>
      <w:divBdr>
        <w:top w:val="none" w:sz="0" w:space="0" w:color="auto"/>
        <w:left w:val="none" w:sz="0" w:space="0" w:color="auto"/>
        <w:bottom w:val="none" w:sz="0" w:space="0" w:color="auto"/>
        <w:right w:val="none" w:sz="0" w:space="0" w:color="auto"/>
      </w:divBdr>
    </w:div>
    <w:div w:id="996493265">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29649060">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0375051">
      <w:bodyDiv w:val="1"/>
      <w:marLeft w:val="0"/>
      <w:marRight w:val="0"/>
      <w:marTop w:val="0"/>
      <w:marBottom w:val="0"/>
      <w:divBdr>
        <w:top w:val="none" w:sz="0" w:space="0" w:color="auto"/>
        <w:left w:val="none" w:sz="0" w:space="0" w:color="auto"/>
        <w:bottom w:val="none" w:sz="0" w:space="0" w:color="auto"/>
        <w:right w:val="none" w:sz="0" w:space="0" w:color="auto"/>
      </w:divBdr>
      <w:divsChild>
        <w:div w:id="1846548823">
          <w:marLeft w:val="0"/>
          <w:marRight w:val="0"/>
          <w:marTop w:val="0"/>
          <w:marBottom w:val="0"/>
          <w:divBdr>
            <w:top w:val="none" w:sz="0" w:space="0" w:color="auto"/>
            <w:left w:val="none" w:sz="0" w:space="0" w:color="auto"/>
            <w:bottom w:val="none" w:sz="0" w:space="0" w:color="auto"/>
            <w:right w:val="none" w:sz="0" w:space="0" w:color="auto"/>
          </w:divBdr>
          <w:divsChild>
            <w:div w:id="55859566">
              <w:marLeft w:val="0"/>
              <w:marRight w:val="0"/>
              <w:marTop w:val="0"/>
              <w:marBottom w:val="0"/>
              <w:divBdr>
                <w:top w:val="none" w:sz="0" w:space="0" w:color="auto"/>
                <w:left w:val="none" w:sz="0" w:space="0" w:color="auto"/>
                <w:bottom w:val="none" w:sz="0" w:space="0" w:color="auto"/>
                <w:right w:val="none" w:sz="0" w:space="0" w:color="auto"/>
              </w:divBdr>
              <w:divsChild>
                <w:div w:id="898176612">
                  <w:marLeft w:val="0"/>
                  <w:marRight w:val="0"/>
                  <w:marTop w:val="0"/>
                  <w:marBottom w:val="0"/>
                  <w:divBdr>
                    <w:top w:val="none" w:sz="0" w:space="0" w:color="auto"/>
                    <w:left w:val="none" w:sz="0" w:space="0" w:color="auto"/>
                    <w:bottom w:val="none" w:sz="0" w:space="0" w:color="auto"/>
                    <w:right w:val="none" w:sz="0" w:space="0" w:color="auto"/>
                  </w:divBdr>
                  <w:divsChild>
                    <w:div w:id="402679837">
                      <w:marLeft w:val="0"/>
                      <w:marRight w:val="0"/>
                      <w:marTop w:val="0"/>
                      <w:marBottom w:val="0"/>
                      <w:divBdr>
                        <w:top w:val="none" w:sz="0" w:space="0" w:color="auto"/>
                        <w:left w:val="none" w:sz="0" w:space="0" w:color="auto"/>
                        <w:bottom w:val="none" w:sz="0" w:space="0" w:color="auto"/>
                        <w:right w:val="none" w:sz="0" w:space="0" w:color="auto"/>
                      </w:divBdr>
                      <w:divsChild>
                        <w:div w:id="1349721251">
                          <w:marLeft w:val="0"/>
                          <w:marRight w:val="0"/>
                          <w:marTop w:val="0"/>
                          <w:marBottom w:val="0"/>
                          <w:divBdr>
                            <w:top w:val="none" w:sz="0" w:space="0" w:color="auto"/>
                            <w:left w:val="none" w:sz="0" w:space="0" w:color="auto"/>
                            <w:bottom w:val="none" w:sz="0" w:space="0" w:color="auto"/>
                            <w:right w:val="none" w:sz="0" w:space="0" w:color="auto"/>
                          </w:divBdr>
                          <w:divsChild>
                            <w:div w:id="12075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523455">
      <w:bodyDiv w:val="1"/>
      <w:marLeft w:val="0"/>
      <w:marRight w:val="0"/>
      <w:marTop w:val="0"/>
      <w:marBottom w:val="0"/>
      <w:divBdr>
        <w:top w:val="none" w:sz="0" w:space="0" w:color="auto"/>
        <w:left w:val="none" w:sz="0" w:space="0" w:color="auto"/>
        <w:bottom w:val="none" w:sz="0" w:space="0" w:color="auto"/>
        <w:right w:val="none" w:sz="0" w:space="0" w:color="auto"/>
      </w:divBdr>
    </w:div>
    <w:div w:id="1065370379">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69351290">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7362244">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5882332">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11825549">
      <w:bodyDiv w:val="1"/>
      <w:marLeft w:val="0"/>
      <w:marRight w:val="0"/>
      <w:marTop w:val="0"/>
      <w:marBottom w:val="0"/>
      <w:divBdr>
        <w:top w:val="none" w:sz="0" w:space="0" w:color="auto"/>
        <w:left w:val="none" w:sz="0" w:space="0" w:color="auto"/>
        <w:bottom w:val="none" w:sz="0" w:space="0" w:color="auto"/>
        <w:right w:val="none" w:sz="0" w:space="0" w:color="auto"/>
      </w:divBdr>
    </w:div>
    <w:div w:id="1136264423">
      <w:bodyDiv w:val="1"/>
      <w:marLeft w:val="0"/>
      <w:marRight w:val="0"/>
      <w:marTop w:val="0"/>
      <w:marBottom w:val="0"/>
      <w:divBdr>
        <w:top w:val="none" w:sz="0" w:space="0" w:color="auto"/>
        <w:left w:val="none" w:sz="0" w:space="0" w:color="auto"/>
        <w:bottom w:val="none" w:sz="0" w:space="0" w:color="auto"/>
        <w:right w:val="none" w:sz="0" w:space="0" w:color="auto"/>
      </w:divBdr>
      <w:divsChild>
        <w:div w:id="1203247147">
          <w:marLeft w:val="0"/>
          <w:marRight w:val="0"/>
          <w:marTop w:val="0"/>
          <w:marBottom w:val="0"/>
          <w:divBdr>
            <w:top w:val="none" w:sz="0" w:space="0" w:color="auto"/>
            <w:left w:val="none" w:sz="0" w:space="0" w:color="auto"/>
            <w:bottom w:val="none" w:sz="0" w:space="0" w:color="auto"/>
            <w:right w:val="none" w:sz="0" w:space="0" w:color="auto"/>
          </w:divBdr>
          <w:divsChild>
            <w:div w:id="330262043">
              <w:marLeft w:val="0"/>
              <w:marRight w:val="0"/>
              <w:marTop w:val="0"/>
              <w:marBottom w:val="0"/>
              <w:divBdr>
                <w:top w:val="none" w:sz="0" w:space="0" w:color="auto"/>
                <w:left w:val="none" w:sz="0" w:space="0" w:color="auto"/>
                <w:bottom w:val="none" w:sz="0" w:space="0" w:color="auto"/>
                <w:right w:val="none" w:sz="0" w:space="0" w:color="auto"/>
              </w:divBdr>
              <w:divsChild>
                <w:div w:id="74865587">
                  <w:marLeft w:val="0"/>
                  <w:marRight w:val="0"/>
                  <w:marTop w:val="0"/>
                  <w:marBottom w:val="0"/>
                  <w:divBdr>
                    <w:top w:val="none" w:sz="0" w:space="0" w:color="auto"/>
                    <w:left w:val="none" w:sz="0" w:space="0" w:color="auto"/>
                    <w:bottom w:val="none" w:sz="0" w:space="0" w:color="auto"/>
                    <w:right w:val="none" w:sz="0" w:space="0" w:color="auto"/>
                  </w:divBdr>
                  <w:divsChild>
                    <w:div w:id="350451120">
                      <w:marLeft w:val="0"/>
                      <w:marRight w:val="0"/>
                      <w:marTop w:val="0"/>
                      <w:marBottom w:val="0"/>
                      <w:divBdr>
                        <w:top w:val="none" w:sz="0" w:space="0" w:color="auto"/>
                        <w:left w:val="none" w:sz="0" w:space="0" w:color="auto"/>
                        <w:bottom w:val="none" w:sz="0" w:space="0" w:color="auto"/>
                        <w:right w:val="none" w:sz="0" w:space="0" w:color="auto"/>
                      </w:divBdr>
                      <w:divsChild>
                        <w:div w:id="1865242717">
                          <w:marLeft w:val="0"/>
                          <w:marRight w:val="0"/>
                          <w:marTop w:val="0"/>
                          <w:marBottom w:val="0"/>
                          <w:divBdr>
                            <w:top w:val="none" w:sz="0" w:space="0" w:color="auto"/>
                            <w:left w:val="none" w:sz="0" w:space="0" w:color="auto"/>
                            <w:bottom w:val="none" w:sz="0" w:space="0" w:color="auto"/>
                            <w:right w:val="none" w:sz="0" w:space="0" w:color="auto"/>
                          </w:divBdr>
                          <w:divsChild>
                            <w:div w:id="562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5705586">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0320160">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7572462">
      <w:bodyDiv w:val="1"/>
      <w:marLeft w:val="0"/>
      <w:marRight w:val="0"/>
      <w:marTop w:val="0"/>
      <w:marBottom w:val="0"/>
      <w:divBdr>
        <w:top w:val="none" w:sz="0" w:space="0" w:color="auto"/>
        <w:left w:val="none" w:sz="0" w:space="0" w:color="auto"/>
        <w:bottom w:val="none" w:sz="0" w:space="0" w:color="auto"/>
        <w:right w:val="none" w:sz="0" w:space="0" w:color="auto"/>
      </w:divBdr>
    </w:div>
    <w:div w:id="1158307781">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58961916">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198932648">
      <w:bodyDiv w:val="1"/>
      <w:marLeft w:val="0"/>
      <w:marRight w:val="0"/>
      <w:marTop w:val="0"/>
      <w:marBottom w:val="0"/>
      <w:divBdr>
        <w:top w:val="none" w:sz="0" w:space="0" w:color="auto"/>
        <w:left w:val="none" w:sz="0" w:space="0" w:color="auto"/>
        <w:bottom w:val="none" w:sz="0" w:space="0" w:color="auto"/>
        <w:right w:val="none" w:sz="0" w:space="0" w:color="auto"/>
      </w:divBdr>
      <w:divsChild>
        <w:div w:id="1421099725">
          <w:marLeft w:val="0"/>
          <w:marRight w:val="0"/>
          <w:marTop w:val="0"/>
          <w:marBottom w:val="0"/>
          <w:divBdr>
            <w:top w:val="none" w:sz="0" w:space="0" w:color="auto"/>
            <w:left w:val="none" w:sz="0" w:space="0" w:color="auto"/>
            <w:bottom w:val="none" w:sz="0" w:space="0" w:color="auto"/>
            <w:right w:val="none" w:sz="0" w:space="0" w:color="auto"/>
          </w:divBdr>
        </w:div>
        <w:div w:id="1479572040">
          <w:marLeft w:val="0"/>
          <w:marRight w:val="0"/>
          <w:marTop w:val="0"/>
          <w:marBottom w:val="0"/>
          <w:divBdr>
            <w:top w:val="none" w:sz="0" w:space="0" w:color="auto"/>
            <w:left w:val="none" w:sz="0" w:space="0" w:color="auto"/>
            <w:bottom w:val="none" w:sz="0" w:space="0" w:color="auto"/>
            <w:right w:val="none" w:sz="0" w:space="0" w:color="auto"/>
          </w:divBdr>
        </w:div>
        <w:div w:id="1541360361">
          <w:marLeft w:val="0"/>
          <w:marRight w:val="0"/>
          <w:marTop w:val="0"/>
          <w:marBottom w:val="0"/>
          <w:divBdr>
            <w:top w:val="none" w:sz="0" w:space="0" w:color="auto"/>
            <w:left w:val="none" w:sz="0" w:space="0" w:color="auto"/>
            <w:bottom w:val="none" w:sz="0" w:space="0" w:color="auto"/>
            <w:right w:val="none" w:sz="0" w:space="0" w:color="auto"/>
          </w:divBdr>
        </w:div>
      </w:divsChild>
    </w:div>
    <w:div w:id="1211914789">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27451407">
      <w:bodyDiv w:val="1"/>
      <w:marLeft w:val="0"/>
      <w:marRight w:val="0"/>
      <w:marTop w:val="0"/>
      <w:marBottom w:val="0"/>
      <w:divBdr>
        <w:top w:val="none" w:sz="0" w:space="0" w:color="auto"/>
        <w:left w:val="none" w:sz="0" w:space="0" w:color="auto"/>
        <w:bottom w:val="none" w:sz="0" w:space="0" w:color="auto"/>
        <w:right w:val="none" w:sz="0" w:space="0" w:color="auto"/>
      </w:divBdr>
    </w:div>
    <w:div w:id="1228415755">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9772229">
      <w:bodyDiv w:val="1"/>
      <w:marLeft w:val="0"/>
      <w:marRight w:val="0"/>
      <w:marTop w:val="0"/>
      <w:marBottom w:val="0"/>
      <w:divBdr>
        <w:top w:val="none" w:sz="0" w:space="0" w:color="auto"/>
        <w:left w:val="none" w:sz="0" w:space="0" w:color="auto"/>
        <w:bottom w:val="none" w:sz="0" w:space="0" w:color="auto"/>
        <w:right w:val="none" w:sz="0" w:space="0" w:color="auto"/>
      </w:divBdr>
    </w:div>
    <w:div w:id="1254784067">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59409595">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99409651">
      <w:bodyDiv w:val="1"/>
      <w:marLeft w:val="0"/>
      <w:marRight w:val="0"/>
      <w:marTop w:val="0"/>
      <w:marBottom w:val="0"/>
      <w:divBdr>
        <w:top w:val="none" w:sz="0" w:space="0" w:color="auto"/>
        <w:left w:val="none" w:sz="0" w:space="0" w:color="auto"/>
        <w:bottom w:val="none" w:sz="0" w:space="0" w:color="auto"/>
        <w:right w:val="none" w:sz="0" w:space="0" w:color="auto"/>
      </w:divBdr>
    </w:div>
    <w:div w:id="1304966857">
      <w:bodyDiv w:val="1"/>
      <w:marLeft w:val="0"/>
      <w:marRight w:val="0"/>
      <w:marTop w:val="0"/>
      <w:marBottom w:val="0"/>
      <w:divBdr>
        <w:top w:val="none" w:sz="0" w:space="0" w:color="auto"/>
        <w:left w:val="none" w:sz="0" w:space="0" w:color="auto"/>
        <w:bottom w:val="none" w:sz="0" w:space="0" w:color="auto"/>
        <w:right w:val="none" w:sz="0" w:space="0" w:color="auto"/>
      </w:divBdr>
    </w:div>
    <w:div w:id="1308122854">
      <w:bodyDiv w:val="1"/>
      <w:marLeft w:val="0"/>
      <w:marRight w:val="0"/>
      <w:marTop w:val="0"/>
      <w:marBottom w:val="0"/>
      <w:divBdr>
        <w:top w:val="none" w:sz="0" w:space="0" w:color="auto"/>
        <w:left w:val="none" w:sz="0" w:space="0" w:color="auto"/>
        <w:bottom w:val="none" w:sz="0" w:space="0" w:color="auto"/>
        <w:right w:val="none" w:sz="0" w:space="0" w:color="auto"/>
      </w:divBdr>
    </w:div>
    <w:div w:id="1308315157">
      <w:bodyDiv w:val="1"/>
      <w:marLeft w:val="0"/>
      <w:marRight w:val="0"/>
      <w:marTop w:val="0"/>
      <w:marBottom w:val="0"/>
      <w:divBdr>
        <w:top w:val="none" w:sz="0" w:space="0" w:color="auto"/>
        <w:left w:val="none" w:sz="0" w:space="0" w:color="auto"/>
        <w:bottom w:val="none" w:sz="0" w:space="0" w:color="auto"/>
        <w:right w:val="none" w:sz="0" w:space="0" w:color="auto"/>
      </w:divBdr>
    </w:div>
    <w:div w:id="1314414244">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49526503">
      <w:bodyDiv w:val="1"/>
      <w:marLeft w:val="0"/>
      <w:marRight w:val="0"/>
      <w:marTop w:val="0"/>
      <w:marBottom w:val="0"/>
      <w:divBdr>
        <w:top w:val="none" w:sz="0" w:space="0" w:color="auto"/>
        <w:left w:val="none" w:sz="0" w:space="0" w:color="auto"/>
        <w:bottom w:val="none" w:sz="0" w:space="0" w:color="auto"/>
        <w:right w:val="none" w:sz="0" w:space="0" w:color="auto"/>
      </w:divBdr>
    </w:div>
    <w:div w:id="1358846368">
      <w:bodyDiv w:val="1"/>
      <w:marLeft w:val="0"/>
      <w:marRight w:val="0"/>
      <w:marTop w:val="0"/>
      <w:marBottom w:val="0"/>
      <w:divBdr>
        <w:top w:val="none" w:sz="0" w:space="0" w:color="auto"/>
        <w:left w:val="none" w:sz="0" w:space="0" w:color="auto"/>
        <w:bottom w:val="none" w:sz="0" w:space="0" w:color="auto"/>
        <w:right w:val="none" w:sz="0" w:space="0" w:color="auto"/>
      </w:divBdr>
    </w:div>
    <w:div w:id="1359357299">
      <w:bodyDiv w:val="1"/>
      <w:marLeft w:val="0"/>
      <w:marRight w:val="0"/>
      <w:marTop w:val="0"/>
      <w:marBottom w:val="0"/>
      <w:divBdr>
        <w:top w:val="none" w:sz="0" w:space="0" w:color="auto"/>
        <w:left w:val="none" w:sz="0" w:space="0" w:color="auto"/>
        <w:bottom w:val="none" w:sz="0" w:space="0" w:color="auto"/>
        <w:right w:val="none" w:sz="0" w:space="0" w:color="auto"/>
      </w:divBdr>
    </w:div>
    <w:div w:id="1366055238">
      <w:bodyDiv w:val="1"/>
      <w:marLeft w:val="0"/>
      <w:marRight w:val="0"/>
      <w:marTop w:val="0"/>
      <w:marBottom w:val="0"/>
      <w:divBdr>
        <w:top w:val="none" w:sz="0" w:space="0" w:color="auto"/>
        <w:left w:val="none" w:sz="0" w:space="0" w:color="auto"/>
        <w:bottom w:val="none" w:sz="0" w:space="0" w:color="auto"/>
        <w:right w:val="none" w:sz="0" w:space="0" w:color="auto"/>
      </w:divBdr>
    </w:div>
    <w:div w:id="1372805776">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29176">
      <w:bodyDiv w:val="1"/>
      <w:marLeft w:val="0"/>
      <w:marRight w:val="0"/>
      <w:marTop w:val="0"/>
      <w:marBottom w:val="0"/>
      <w:divBdr>
        <w:top w:val="none" w:sz="0" w:space="0" w:color="auto"/>
        <w:left w:val="none" w:sz="0" w:space="0" w:color="auto"/>
        <w:bottom w:val="none" w:sz="0" w:space="0" w:color="auto"/>
        <w:right w:val="none" w:sz="0" w:space="0" w:color="auto"/>
      </w:divBdr>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25761625">
      <w:bodyDiv w:val="1"/>
      <w:marLeft w:val="0"/>
      <w:marRight w:val="0"/>
      <w:marTop w:val="0"/>
      <w:marBottom w:val="0"/>
      <w:divBdr>
        <w:top w:val="none" w:sz="0" w:space="0" w:color="auto"/>
        <w:left w:val="none" w:sz="0" w:space="0" w:color="auto"/>
        <w:bottom w:val="none" w:sz="0" w:space="0" w:color="auto"/>
        <w:right w:val="none" w:sz="0" w:space="0" w:color="auto"/>
      </w:divBdr>
    </w:div>
    <w:div w:id="142595309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36099421">
      <w:bodyDiv w:val="1"/>
      <w:marLeft w:val="0"/>
      <w:marRight w:val="0"/>
      <w:marTop w:val="0"/>
      <w:marBottom w:val="0"/>
      <w:divBdr>
        <w:top w:val="none" w:sz="0" w:space="0" w:color="auto"/>
        <w:left w:val="none" w:sz="0" w:space="0" w:color="auto"/>
        <w:bottom w:val="none" w:sz="0" w:space="0" w:color="auto"/>
        <w:right w:val="none" w:sz="0" w:space="0" w:color="auto"/>
      </w:divBdr>
    </w:div>
    <w:div w:id="1446656546">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56407112">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77795781">
      <w:bodyDiv w:val="1"/>
      <w:marLeft w:val="0"/>
      <w:marRight w:val="0"/>
      <w:marTop w:val="0"/>
      <w:marBottom w:val="0"/>
      <w:divBdr>
        <w:top w:val="none" w:sz="0" w:space="0" w:color="auto"/>
        <w:left w:val="none" w:sz="0" w:space="0" w:color="auto"/>
        <w:bottom w:val="none" w:sz="0" w:space="0" w:color="auto"/>
        <w:right w:val="none" w:sz="0" w:space="0" w:color="auto"/>
      </w:divBdr>
    </w:div>
    <w:div w:id="1482499195">
      <w:bodyDiv w:val="1"/>
      <w:marLeft w:val="0"/>
      <w:marRight w:val="0"/>
      <w:marTop w:val="0"/>
      <w:marBottom w:val="0"/>
      <w:divBdr>
        <w:top w:val="none" w:sz="0" w:space="0" w:color="auto"/>
        <w:left w:val="none" w:sz="0" w:space="0" w:color="auto"/>
        <w:bottom w:val="none" w:sz="0" w:space="0" w:color="auto"/>
        <w:right w:val="none" w:sz="0" w:space="0" w:color="auto"/>
      </w:divBdr>
    </w:div>
    <w:div w:id="1483539333">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9815">
      <w:bodyDiv w:val="1"/>
      <w:marLeft w:val="0"/>
      <w:marRight w:val="0"/>
      <w:marTop w:val="0"/>
      <w:marBottom w:val="0"/>
      <w:divBdr>
        <w:top w:val="none" w:sz="0" w:space="0" w:color="auto"/>
        <w:left w:val="none" w:sz="0" w:space="0" w:color="auto"/>
        <w:bottom w:val="none" w:sz="0" w:space="0" w:color="auto"/>
        <w:right w:val="none" w:sz="0" w:space="0" w:color="auto"/>
      </w:divBdr>
    </w:div>
    <w:div w:id="1507482500">
      <w:bodyDiv w:val="1"/>
      <w:marLeft w:val="0"/>
      <w:marRight w:val="0"/>
      <w:marTop w:val="0"/>
      <w:marBottom w:val="0"/>
      <w:divBdr>
        <w:top w:val="none" w:sz="0" w:space="0" w:color="auto"/>
        <w:left w:val="none" w:sz="0" w:space="0" w:color="auto"/>
        <w:bottom w:val="none" w:sz="0" w:space="0" w:color="auto"/>
        <w:right w:val="none" w:sz="0" w:space="0" w:color="auto"/>
      </w:divBdr>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2186578">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23402435">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46408260">
      <w:bodyDiv w:val="1"/>
      <w:marLeft w:val="0"/>
      <w:marRight w:val="0"/>
      <w:marTop w:val="0"/>
      <w:marBottom w:val="0"/>
      <w:divBdr>
        <w:top w:val="none" w:sz="0" w:space="0" w:color="auto"/>
        <w:left w:val="none" w:sz="0" w:space="0" w:color="auto"/>
        <w:bottom w:val="none" w:sz="0" w:space="0" w:color="auto"/>
        <w:right w:val="none" w:sz="0" w:space="0" w:color="auto"/>
      </w:divBdr>
    </w:div>
    <w:div w:id="1561135822">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69880922">
      <w:bodyDiv w:val="1"/>
      <w:marLeft w:val="0"/>
      <w:marRight w:val="0"/>
      <w:marTop w:val="0"/>
      <w:marBottom w:val="0"/>
      <w:divBdr>
        <w:top w:val="none" w:sz="0" w:space="0" w:color="auto"/>
        <w:left w:val="none" w:sz="0" w:space="0" w:color="auto"/>
        <w:bottom w:val="none" w:sz="0" w:space="0" w:color="auto"/>
        <w:right w:val="none" w:sz="0" w:space="0" w:color="auto"/>
      </w:divBdr>
    </w:div>
    <w:div w:id="1574315412">
      <w:bodyDiv w:val="1"/>
      <w:marLeft w:val="0"/>
      <w:marRight w:val="0"/>
      <w:marTop w:val="0"/>
      <w:marBottom w:val="0"/>
      <w:divBdr>
        <w:top w:val="none" w:sz="0" w:space="0" w:color="auto"/>
        <w:left w:val="none" w:sz="0" w:space="0" w:color="auto"/>
        <w:bottom w:val="none" w:sz="0" w:space="0" w:color="auto"/>
        <w:right w:val="none" w:sz="0" w:space="0" w:color="auto"/>
      </w:divBdr>
    </w:div>
    <w:div w:id="1575892339">
      <w:bodyDiv w:val="1"/>
      <w:marLeft w:val="0"/>
      <w:marRight w:val="0"/>
      <w:marTop w:val="0"/>
      <w:marBottom w:val="0"/>
      <w:divBdr>
        <w:top w:val="none" w:sz="0" w:space="0" w:color="auto"/>
        <w:left w:val="none" w:sz="0" w:space="0" w:color="auto"/>
        <w:bottom w:val="none" w:sz="0" w:space="0" w:color="auto"/>
        <w:right w:val="none" w:sz="0" w:space="0" w:color="auto"/>
      </w:divBdr>
      <w:divsChild>
        <w:div w:id="351297732">
          <w:marLeft w:val="547"/>
          <w:marRight w:val="0"/>
          <w:marTop w:val="0"/>
          <w:marBottom w:val="0"/>
          <w:divBdr>
            <w:top w:val="none" w:sz="0" w:space="0" w:color="auto"/>
            <w:left w:val="none" w:sz="0" w:space="0" w:color="auto"/>
            <w:bottom w:val="none" w:sz="0" w:space="0" w:color="auto"/>
            <w:right w:val="none" w:sz="0" w:space="0" w:color="auto"/>
          </w:divBdr>
        </w:div>
      </w:divsChild>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596745757">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15676025">
      <w:bodyDiv w:val="1"/>
      <w:marLeft w:val="0"/>
      <w:marRight w:val="0"/>
      <w:marTop w:val="0"/>
      <w:marBottom w:val="0"/>
      <w:divBdr>
        <w:top w:val="none" w:sz="0" w:space="0" w:color="auto"/>
        <w:left w:val="none" w:sz="0" w:space="0" w:color="auto"/>
        <w:bottom w:val="none" w:sz="0" w:space="0" w:color="auto"/>
        <w:right w:val="none" w:sz="0" w:space="0" w:color="auto"/>
      </w:divBdr>
    </w:div>
    <w:div w:id="1617522498">
      <w:bodyDiv w:val="1"/>
      <w:marLeft w:val="0"/>
      <w:marRight w:val="0"/>
      <w:marTop w:val="0"/>
      <w:marBottom w:val="0"/>
      <w:divBdr>
        <w:top w:val="none" w:sz="0" w:space="0" w:color="auto"/>
        <w:left w:val="none" w:sz="0" w:space="0" w:color="auto"/>
        <w:bottom w:val="none" w:sz="0" w:space="0" w:color="auto"/>
        <w:right w:val="none" w:sz="0" w:space="0" w:color="auto"/>
      </w:divBdr>
    </w:div>
    <w:div w:id="1619022391">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26544655">
      <w:bodyDiv w:val="1"/>
      <w:marLeft w:val="0"/>
      <w:marRight w:val="0"/>
      <w:marTop w:val="0"/>
      <w:marBottom w:val="0"/>
      <w:divBdr>
        <w:top w:val="none" w:sz="0" w:space="0" w:color="auto"/>
        <w:left w:val="none" w:sz="0" w:space="0" w:color="auto"/>
        <w:bottom w:val="none" w:sz="0" w:space="0" w:color="auto"/>
        <w:right w:val="none" w:sz="0" w:space="0" w:color="auto"/>
      </w:divBdr>
    </w:div>
    <w:div w:id="1637372862">
      <w:bodyDiv w:val="1"/>
      <w:marLeft w:val="0"/>
      <w:marRight w:val="0"/>
      <w:marTop w:val="0"/>
      <w:marBottom w:val="0"/>
      <w:divBdr>
        <w:top w:val="none" w:sz="0" w:space="0" w:color="auto"/>
        <w:left w:val="none" w:sz="0" w:space="0" w:color="auto"/>
        <w:bottom w:val="none" w:sz="0" w:space="0" w:color="auto"/>
        <w:right w:val="none" w:sz="0" w:space="0" w:color="auto"/>
      </w:divBdr>
    </w:div>
    <w:div w:id="1641153202">
      <w:bodyDiv w:val="1"/>
      <w:marLeft w:val="0"/>
      <w:marRight w:val="0"/>
      <w:marTop w:val="0"/>
      <w:marBottom w:val="0"/>
      <w:divBdr>
        <w:top w:val="none" w:sz="0" w:space="0" w:color="auto"/>
        <w:left w:val="none" w:sz="0" w:space="0" w:color="auto"/>
        <w:bottom w:val="none" w:sz="0" w:space="0" w:color="auto"/>
        <w:right w:val="none" w:sz="0" w:space="0" w:color="auto"/>
      </w:divBdr>
    </w:div>
    <w:div w:id="1651442994">
      <w:bodyDiv w:val="1"/>
      <w:marLeft w:val="0"/>
      <w:marRight w:val="0"/>
      <w:marTop w:val="0"/>
      <w:marBottom w:val="0"/>
      <w:divBdr>
        <w:top w:val="none" w:sz="0" w:space="0" w:color="auto"/>
        <w:left w:val="none" w:sz="0" w:space="0" w:color="auto"/>
        <w:bottom w:val="none" w:sz="0" w:space="0" w:color="auto"/>
        <w:right w:val="none" w:sz="0" w:space="0" w:color="auto"/>
      </w:divBdr>
    </w:div>
    <w:div w:id="1662156149">
      <w:bodyDiv w:val="1"/>
      <w:marLeft w:val="0"/>
      <w:marRight w:val="0"/>
      <w:marTop w:val="0"/>
      <w:marBottom w:val="0"/>
      <w:divBdr>
        <w:top w:val="none" w:sz="0" w:space="0" w:color="auto"/>
        <w:left w:val="none" w:sz="0" w:space="0" w:color="auto"/>
        <w:bottom w:val="none" w:sz="0" w:space="0" w:color="auto"/>
        <w:right w:val="none" w:sz="0" w:space="0" w:color="auto"/>
      </w:divBdr>
      <w:divsChild>
        <w:div w:id="2097094831">
          <w:marLeft w:val="0"/>
          <w:marRight w:val="0"/>
          <w:marTop w:val="0"/>
          <w:marBottom w:val="0"/>
          <w:divBdr>
            <w:top w:val="none" w:sz="0" w:space="0" w:color="auto"/>
            <w:left w:val="none" w:sz="0" w:space="0" w:color="auto"/>
            <w:bottom w:val="none" w:sz="0" w:space="0" w:color="auto"/>
            <w:right w:val="none" w:sz="0" w:space="0" w:color="auto"/>
          </w:divBdr>
          <w:divsChild>
            <w:div w:id="1974676306">
              <w:marLeft w:val="0"/>
              <w:marRight w:val="0"/>
              <w:marTop w:val="0"/>
              <w:marBottom w:val="0"/>
              <w:divBdr>
                <w:top w:val="none" w:sz="0" w:space="0" w:color="auto"/>
                <w:left w:val="none" w:sz="0" w:space="0" w:color="auto"/>
                <w:bottom w:val="none" w:sz="0" w:space="0" w:color="auto"/>
                <w:right w:val="none" w:sz="0" w:space="0" w:color="auto"/>
              </w:divBdr>
              <w:divsChild>
                <w:div w:id="210119479">
                  <w:marLeft w:val="0"/>
                  <w:marRight w:val="0"/>
                  <w:marTop w:val="0"/>
                  <w:marBottom w:val="0"/>
                  <w:divBdr>
                    <w:top w:val="none" w:sz="0" w:space="0" w:color="auto"/>
                    <w:left w:val="none" w:sz="0" w:space="0" w:color="auto"/>
                    <w:bottom w:val="none" w:sz="0" w:space="0" w:color="auto"/>
                    <w:right w:val="none" w:sz="0" w:space="0" w:color="auto"/>
                  </w:divBdr>
                  <w:divsChild>
                    <w:div w:id="193352336">
                      <w:marLeft w:val="0"/>
                      <w:marRight w:val="0"/>
                      <w:marTop w:val="0"/>
                      <w:marBottom w:val="0"/>
                      <w:divBdr>
                        <w:top w:val="none" w:sz="0" w:space="0" w:color="auto"/>
                        <w:left w:val="none" w:sz="0" w:space="0" w:color="auto"/>
                        <w:bottom w:val="none" w:sz="0" w:space="0" w:color="auto"/>
                        <w:right w:val="none" w:sz="0" w:space="0" w:color="auto"/>
                      </w:divBdr>
                      <w:divsChild>
                        <w:div w:id="29839399">
                          <w:marLeft w:val="0"/>
                          <w:marRight w:val="0"/>
                          <w:marTop w:val="0"/>
                          <w:marBottom w:val="0"/>
                          <w:divBdr>
                            <w:top w:val="none" w:sz="0" w:space="0" w:color="auto"/>
                            <w:left w:val="none" w:sz="0" w:space="0" w:color="auto"/>
                            <w:bottom w:val="none" w:sz="0" w:space="0" w:color="auto"/>
                            <w:right w:val="none" w:sz="0" w:space="0" w:color="auto"/>
                          </w:divBdr>
                          <w:divsChild>
                            <w:div w:id="4056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3588">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22748312">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208992">
      <w:bodyDiv w:val="1"/>
      <w:marLeft w:val="0"/>
      <w:marRight w:val="0"/>
      <w:marTop w:val="0"/>
      <w:marBottom w:val="0"/>
      <w:divBdr>
        <w:top w:val="none" w:sz="0" w:space="0" w:color="auto"/>
        <w:left w:val="none" w:sz="0" w:space="0" w:color="auto"/>
        <w:bottom w:val="none" w:sz="0" w:space="0" w:color="auto"/>
        <w:right w:val="none" w:sz="0" w:space="0" w:color="auto"/>
      </w:divBdr>
    </w:div>
    <w:div w:id="1761220809">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73822166">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454233">
      <w:bodyDiv w:val="1"/>
      <w:marLeft w:val="0"/>
      <w:marRight w:val="0"/>
      <w:marTop w:val="0"/>
      <w:marBottom w:val="0"/>
      <w:divBdr>
        <w:top w:val="none" w:sz="0" w:space="0" w:color="auto"/>
        <w:left w:val="none" w:sz="0" w:space="0" w:color="auto"/>
        <w:bottom w:val="none" w:sz="0" w:space="0" w:color="auto"/>
        <w:right w:val="none" w:sz="0" w:space="0" w:color="auto"/>
      </w:divBdr>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38838757">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2857511">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05874132">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245295">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39287189">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64727975">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86619087">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35088">
      <w:bodyDiv w:val="1"/>
      <w:marLeft w:val="0"/>
      <w:marRight w:val="0"/>
      <w:marTop w:val="0"/>
      <w:marBottom w:val="0"/>
      <w:divBdr>
        <w:top w:val="none" w:sz="0" w:space="0" w:color="auto"/>
        <w:left w:val="none" w:sz="0" w:space="0" w:color="auto"/>
        <w:bottom w:val="none" w:sz="0" w:space="0" w:color="auto"/>
        <w:right w:val="none" w:sz="0" w:space="0" w:color="auto"/>
      </w:divBdr>
    </w:div>
    <w:div w:id="1996562787">
      <w:bodyDiv w:val="1"/>
      <w:marLeft w:val="0"/>
      <w:marRight w:val="0"/>
      <w:marTop w:val="0"/>
      <w:marBottom w:val="0"/>
      <w:divBdr>
        <w:top w:val="none" w:sz="0" w:space="0" w:color="auto"/>
        <w:left w:val="none" w:sz="0" w:space="0" w:color="auto"/>
        <w:bottom w:val="none" w:sz="0" w:space="0" w:color="auto"/>
        <w:right w:val="none" w:sz="0" w:space="0" w:color="auto"/>
      </w:divBdr>
    </w:div>
    <w:div w:id="2005355599">
      <w:bodyDiv w:val="1"/>
      <w:marLeft w:val="0"/>
      <w:marRight w:val="0"/>
      <w:marTop w:val="0"/>
      <w:marBottom w:val="0"/>
      <w:divBdr>
        <w:top w:val="none" w:sz="0" w:space="0" w:color="auto"/>
        <w:left w:val="none" w:sz="0" w:space="0" w:color="auto"/>
        <w:bottom w:val="none" w:sz="0" w:space="0" w:color="auto"/>
        <w:right w:val="none" w:sz="0" w:space="0" w:color="auto"/>
      </w:divBdr>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1931">
      <w:bodyDiv w:val="1"/>
      <w:marLeft w:val="0"/>
      <w:marRight w:val="0"/>
      <w:marTop w:val="0"/>
      <w:marBottom w:val="0"/>
      <w:divBdr>
        <w:top w:val="none" w:sz="0" w:space="0" w:color="auto"/>
        <w:left w:val="none" w:sz="0" w:space="0" w:color="auto"/>
        <w:bottom w:val="none" w:sz="0" w:space="0" w:color="auto"/>
        <w:right w:val="none" w:sz="0" w:space="0" w:color="auto"/>
      </w:divBdr>
    </w:div>
    <w:div w:id="2023848776">
      <w:bodyDiv w:val="1"/>
      <w:marLeft w:val="0"/>
      <w:marRight w:val="0"/>
      <w:marTop w:val="0"/>
      <w:marBottom w:val="0"/>
      <w:divBdr>
        <w:top w:val="none" w:sz="0" w:space="0" w:color="auto"/>
        <w:left w:val="none" w:sz="0" w:space="0" w:color="auto"/>
        <w:bottom w:val="none" w:sz="0" w:space="0" w:color="auto"/>
        <w:right w:val="none" w:sz="0" w:space="0" w:color="auto"/>
      </w:divBdr>
    </w:div>
    <w:div w:id="2027050813">
      <w:bodyDiv w:val="1"/>
      <w:marLeft w:val="0"/>
      <w:marRight w:val="0"/>
      <w:marTop w:val="0"/>
      <w:marBottom w:val="0"/>
      <w:divBdr>
        <w:top w:val="none" w:sz="0" w:space="0" w:color="auto"/>
        <w:left w:val="none" w:sz="0" w:space="0" w:color="auto"/>
        <w:bottom w:val="none" w:sz="0" w:space="0" w:color="auto"/>
        <w:right w:val="none" w:sz="0" w:space="0" w:color="auto"/>
      </w:divBdr>
    </w:div>
    <w:div w:id="2028361182">
      <w:bodyDiv w:val="1"/>
      <w:marLeft w:val="0"/>
      <w:marRight w:val="0"/>
      <w:marTop w:val="0"/>
      <w:marBottom w:val="0"/>
      <w:divBdr>
        <w:top w:val="none" w:sz="0" w:space="0" w:color="auto"/>
        <w:left w:val="none" w:sz="0" w:space="0" w:color="auto"/>
        <w:bottom w:val="none" w:sz="0" w:space="0" w:color="auto"/>
        <w:right w:val="none" w:sz="0" w:space="0" w:color="auto"/>
      </w:divBdr>
    </w:div>
    <w:div w:id="2028751063">
      <w:bodyDiv w:val="1"/>
      <w:marLeft w:val="0"/>
      <w:marRight w:val="0"/>
      <w:marTop w:val="0"/>
      <w:marBottom w:val="0"/>
      <w:divBdr>
        <w:top w:val="none" w:sz="0" w:space="0" w:color="auto"/>
        <w:left w:val="none" w:sz="0" w:space="0" w:color="auto"/>
        <w:bottom w:val="none" w:sz="0" w:space="0" w:color="auto"/>
        <w:right w:val="none" w:sz="0" w:space="0" w:color="auto"/>
      </w:divBdr>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4059217">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3240264">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02021693">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5049906">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1876758">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1412532">
      <w:bodyDiv w:val="1"/>
      <w:marLeft w:val="0"/>
      <w:marRight w:val="0"/>
      <w:marTop w:val="0"/>
      <w:marBottom w:val="0"/>
      <w:divBdr>
        <w:top w:val="none" w:sz="0" w:space="0" w:color="auto"/>
        <w:left w:val="none" w:sz="0" w:space="0" w:color="auto"/>
        <w:bottom w:val="none" w:sz="0" w:space="0" w:color="auto"/>
        <w:right w:val="none" w:sz="0" w:space="0" w:color="auto"/>
      </w:divBdr>
      <w:divsChild>
        <w:div w:id="4208863">
          <w:marLeft w:val="0"/>
          <w:marRight w:val="0"/>
          <w:marTop w:val="0"/>
          <w:marBottom w:val="0"/>
          <w:divBdr>
            <w:top w:val="none" w:sz="0" w:space="0" w:color="auto"/>
            <w:left w:val="none" w:sz="0" w:space="0" w:color="auto"/>
            <w:bottom w:val="none" w:sz="0" w:space="0" w:color="auto"/>
            <w:right w:val="none" w:sz="0" w:space="0" w:color="auto"/>
          </w:divBdr>
        </w:div>
        <w:div w:id="1601181524">
          <w:marLeft w:val="0"/>
          <w:marRight w:val="0"/>
          <w:marTop w:val="0"/>
          <w:marBottom w:val="0"/>
          <w:divBdr>
            <w:top w:val="none" w:sz="0" w:space="0" w:color="auto"/>
            <w:left w:val="none" w:sz="0" w:space="0" w:color="auto"/>
            <w:bottom w:val="none" w:sz="0" w:space="0" w:color="auto"/>
            <w:right w:val="none" w:sz="0" w:space="0" w:color="auto"/>
          </w:divBdr>
        </w:div>
        <w:div w:id="1742602690">
          <w:marLeft w:val="0"/>
          <w:marRight w:val="0"/>
          <w:marTop w:val="0"/>
          <w:marBottom w:val="0"/>
          <w:divBdr>
            <w:top w:val="none" w:sz="0" w:space="0" w:color="auto"/>
            <w:left w:val="none" w:sz="0" w:space="0" w:color="auto"/>
            <w:bottom w:val="none" w:sz="0" w:space="0" w:color="auto"/>
            <w:right w:val="none" w:sz="0" w:space="0" w:color="auto"/>
          </w:divBdr>
        </w:div>
      </w:divsChild>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3426693">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yperlink" Target="https://atrico.org/wp-content/uploads/2021/11/What-counts-as-evidence-of-educational-achievement-The-role-of-constructs-in-the-pursuit-of-equity-in-assessment-RRE-2010-copy.pdf"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www.gov.uk/government/collections/using-ai-in-education-settings-support-material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yperlink" Target="https://files.eric.ed.gov/fulltext/ED51979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d2tic4wvo1iusb.cloudfront.net/production/eef-guidance-reports/feedback/Teacher_Feedback_to_Improve_Pupil_Learning.pdf?v=1740668009"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www.researchgate.net/publication/226777487_The_Processes_and_Challenges_of_Conceptual_Change" TargetMode="External"/><Relationship Id="rId30" Type="http://schemas.openxmlformats.org/officeDocument/2006/relationships/hyperlink" Target="https://www.ualberta.ca/centre-for-teaching-and-learning/media-library/symposium/less-teaching-more-learning-2009/royce-sadler/articles/symposiumltmlroyce-sadlerbformative-assessment-and-the-design-of-instructional-systems.pdf"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AE7E833EE8594F6CBC76A1A5B48A0B7A"/>
        <w:category>
          <w:name w:val="General"/>
          <w:gallery w:val="placeholder"/>
        </w:category>
        <w:types>
          <w:type w:val="bbPlcHdr"/>
        </w:types>
        <w:behaviors>
          <w:behavior w:val="content"/>
        </w:behaviors>
        <w:guid w:val="{14201B32-E645-48D2-BC0E-147144571762}"/>
      </w:docPartPr>
      <w:docPartBody>
        <w:p w:rsidR="00FF2E7A" w:rsidRDefault="00FF2E7A">
          <w:pPr>
            <w:pStyle w:val="AE7E833EE8594F6CBC76A1A5B48A0B7A"/>
          </w:pPr>
          <w:r>
            <w:rPr>
              <w:rFonts w:asciiTheme="majorHAnsi" w:eastAsiaTheme="majorEastAsia" w:hAnsiTheme="majorHAnsi" w:cstheme="majorBidi"/>
              <w:color w:val="156082" w:themeColor="accent1"/>
              <w:sz w:val="88"/>
              <w:szCs w:val="88"/>
            </w:rPr>
            <w:t>[Document title]</w:t>
          </w:r>
        </w:p>
      </w:docPartBody>
    </w:docPart>
    <w:docPart>
      <w:docPartPr>
        <w:name w:val="FC5B13E95727439497B59064F47BE5F3"/>
        <w:category>
          <w:name w:val="General"/>
          <w:gallery w:val="placeholder"/>
        </w:category>
        <w:types>
          <w:type w:val="bbPlcHdr"/>
        </w:types>
        <w:behaviors>
          <w:behavior w:val="content"/>
        </w:behaviors>
        <w:guid w:val="{2C12FB4E-F03E-4561-A0EA-3F7450E43754}"/>
      </w:docPartPr>
      <w:docPartBody>
        <w:p w:rsidR="00D91559" w:rsidRDefault="00FF2E7A">
          <w:pPr>
            <w:pStyle w:val="FC5B13E95727439497B59064F47BE5F3"/>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42C22"/>
    <w:rsid w:val="001240C6"/>
    <w:rsid w:val="00156935"/>
    <w:rsid w:val="001658FD"/>
    <w:rsid w:val="00170916"/>
    <w:rsid w:val="0018004A"/>
    <w:rsid w:val="001859EB"/>
    <w:rsid w:val="00197AE6"/>
    <w:rsid w:val="001A460C"/>
    <w:rsid w:val="001A7FF1"/>
    <w:rsid w:val="001B5DCA"/>
    <w:rsid w:val="002500C6"/>
    <w:rsid w:val="002503D1"/>
    <w:rsid w:val="0025454C"/>
    <w:rsid w:val="0026771C"/>
    <w:rsid w:val="002722D4"/>
    <w:rsid w:val="002A0AA8"/>
    <w:rsid w:val="002B4026"/>
    <w:rsid w:val="002B44C8"/>
    <w:rsid w:val="002F31CF"/>
    <w:rsid w:val="002F3B55"/>
    <w:rsid w:val="002F5075"/>
    <w:rsid w:val="00316B08"/>
    <w:rsid w:val="003270E4"/>
    <w:rsid w:val="00342F94"/>
    <w:rsid w:val="003438E3"/>
    <w:rsid w:val="00356265"/>
    <w:rsid w:val="00356653"/>
    <w:rsid w:val="00374541"/>
    <w:rsid w:val="00375385"/>
    <w:rsid w:val="003765CF"/>
    <w:rsid w:val="0037780E"/>
    <w:rsid w:val="00381EFA"/>
    <w:rsid w:val="00387FF7"/>
    <w:rsid w:val="003939E7"/>
    <w:rsid w:val="003B2CCE"/>
    <w:rsid w:val="003B5EEB"/>
    <w:rsid w:val="003C0A9F"/>
    <w:rsid w:val="003D729B"/>
    <w:rsid w:val="003F5596"/>
    <w:rsid w:val="003F6E47"/>
    <w:rsid w:val="004036FA"/>
    <w:rsid w:val="00436188"/>
    <w:rsid w:val="0045520A"/>
    <w:rsid w:val="004633CA"/>
    <w:rsid w:val="004635FD"/>
    <w:rsid w:val="00476F0C"/>
    <w:rsid w:val="00487835"/>
    <w:rsid w:val="0049126B"/>
    <w:rsid w:val="004A0CC7"/>
    <w:rsid w:val="004A40D6"/>
    <w:rsid w:val="004D2814"/>
    <w:rsid w:val="004D48BF"/>
    <w:rsid w:val="004D4DD2"/>
    <w:rsid w:val="004E0764"/>
    <w:rsid w:val="004E4488"/>
    <w:rsid w:val="005009F1"/>
    <w:rsid w:val="005124A2"/>
    <w:rsid w:val="005665CC"/>
    <w:rsid w:val="005D54CA"/>
    <w:rsid w:val="005E0F26"/>
    <w:rsid w:val="00607D30"/>
    <w:rsid w:val="00611609"/>
    <w:rsid w:val="00625145"/>
    <w:rsid w:val="006256B7"/>
    <w:rsid w:val="00633D6D"/>
    <w:rsid w:val="0063407C"/>
    <w:rsid w:val="00637445"/>
    <w:rsid w:val="00645D98"/>
    <w:rsid w:val="00660B40"/>
    <w:rsid w:val="00692590"/>
    <w:rsid w:val="00694E88"/>
    <w:rsid w:val="006A1553"/>
    <w:rsid w:val="006C5A1A"/>
    <w:rsid w:val="006F64C0"/>
    <w:rsid w:val="00713898"/>
    <w:rsid w:val="00715E65"/>
    <w:rsid w:val="0072554A"/>
    <w:rsid w:val="00733608"/>
    <w:rsid w:val="007477EB"/>
    <w:rsid w:val="00753173"/>
    <w:rsid w:val="00772BC1"/>
    <w:rsid w:val="007A1B41"/>
    <w:rsid w:val="007C2B17"/>
    <w:rsid w:val="007C4049"/>
    <w:rsid w:val="007D0C1F"/>
    <w:rsid w:val="007D6E3B"/>
    <w:rsid w:val="007E2605"/>
    <w:rsid w:val="00801AEC"/>
    <w:rsid w:val="0080236A"/>
    <w:rsid w:val="00813FF1"/>
    <w:rsid w:val="00822AE7"/>
    <w:rsid w:val="00825485"/>
    <w:rsid w:val="008757ED"/>
    <w:rsid w:val="008A0E73"/>
    <w:rsid w:val="008B42D2"/>
    <w:rsid w:val="008B561C"/>
    <w:rsid w:val="008B65C0"/>
    <w:rsid w:val="008B6896"/>
    <w:rsid w:val="008C1556"/>
    <w:rsid w:val="008C68C5"/>
    <w:rsid w:val="008D1EF0"/>
    <w:rsid w:val="008E2D3A"/>
    <w:rsid w:val="008F0C7A"/>
    <w:rsid w:val="008F2FA2"/>
    <w:rsid w:val="008F47D4"/>
    <w:rsid w:val="008F74DC"/>
    <w:rsid w:val="009017DB"/>
    <w:rsid w:val="00902A0A"/>
    <w:rsid w:val="00917339"/>
    <w:rsid w:val="009345F3"/>
    <w:rsid w:val="00936773"/>
    <w:rsid w:val="00945747"/>
    <w:rsid w:val="0095685F"/>
    <w:rsid w:val="009610B5"/>
    <w:rsid w:val="00962A0B"/>
    <w:rsid w:val="009A0EF3"/>
    <w:rsid w:val="009A45ED"/>
    <w:rsid w:val="009D2B0D"/>
    <w:rsid w:val="009F4866"/>
    <w:rsid w:val="00A017A2"/>
    <w:rsid w:val="00A0265D"/>
    <w:rsid w:val="00A10B41"/>
    <w:rsid w:val="00A1138F"/>
    <w:rsid w:val="00A21E57"/>
    <w:rsid w:val="00A221B9"/>
    <w:rsid w:val="00A4351B"/>
    <w:rsid w:val="00A44E1A"/>
    <w:rsid w:val="00A46AB4"/>
    <w:rsid w:val="00A72852"/>
    <w:rsid w:val="00A73766"/>
    <w:rsid w:val="00AB2267"/>
    <w:rsid w:val="00AE380A"/>
    <w:rsid w:val="00AF0669"/>
    <w:rsid w:val="00B07A0D"/>
    <w:rsid w:val="00B11A46"/>
    <w:rsid w:val="00B17B76"/>
    <w:rsid w:val="00B24EA6"/>
    <w:rsid w:val="00B4550D"/>
    <w:rsid w:val="00B536F4"/>
    <w:rsid w:val="00B66FE9"/>
    <w:rsid w:val="00B81FC3"/>
    <w:rsid w:val="00BA13BA"/>
    <w:rsid w:val="00BA4F37"/>
    <w:rsid w:val="00BB49F8"/>
    <w:rsid w:val="00BC3D83"/>
    <w:rsid w:val="00BD7EF5"/>
    <w:rsid w:val="00BE6178"/>
    <w:rsid w:val="00C00365"/>
    <w:rsid w:val="00C02C7D"/>
    <w:rsid w:val="00C06DAC"/>
    <w:rsid w:val="00C31AAB"/>
    <w:rsid w:val="00C45A0D"/>
    <w:rsid w:val="00C52625"/>
    <w:rsid w:val="00C67CF3"/>
    <w:rsid w:val="00CE5EC7"/>
    <w:rsid w:val="00CF29E8"/>
    <w:rsid w:val="00D23897"/>
    <w:rsid w:val="00D251A8"/>
    <w:rsid w:val="00D509BE"/>
    <w:rsid w:val="00D52980"/>
    <w:rsid w:val="00D52E05"/>
    <w:rsid w:val="00D63A0C"/>
    <w:rsid w:val="00D7490A"/>
    <w:rsid w:val="00D91559"/>
    <w:rsid w:val="00D956E6"/>
    <w:rsid w:val="00DB2A4A"/>
    <w:rsid w:val="00DF1B7C"/>
    <w:rsid w:val="00E354CF"/>
    <w:rsid w:val="00E3744D"/>
    <w:rsid w:val="00E44513"/>
    <w:rsid w:val="00E46748"/>
    <w:rsid w:val="00E50A89"/>
    <w:rsid w:val="00E5288F"/>
    <w:rsid w:val="00ED3A1E"/>
    <w:rsid w:val="00ED6FA6"/>
    <w:rsid w:val="00F11B73"/>
    <w:rsid w:val="00F15773"/>
    <w:rsid w:val="00F26C40"/>
    <w:rsid w:val="00F4207C"/>
    <w:rsid w:val="00F46E4E"/>
    <w:rsid w:val="00F51B4A"/>
    <w:rsid w:val="00F52E0A"/>
    <w:rsid w:val="00F60D22"/>
    <w:rsid w:val="00F63218"/>
    <w:rsid w:val="00F76759"/>
    <w:rsid w:val="00F8243B"/>
    <w:rsid w:val="00FB19FD"/>
    <w:rsid w:val="00FB30EF"/>
    <w:rsid w:val="00FF2E7A"/>
    <w:rsid w:val="00FF4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FC5B13E95727439497B59064F47BE5F3">
    <w:name w:val="FC5B13E95727439497B59064F47BE5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B4337-3995-4D39-A844-D3EA5EB01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28</Pages>
  <Words>6357</Words>
  <Characters>36239</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ECT programme Y1 Elective self-study 2: Using assessment to check prior knowledge and understanding</vt:lpstr>
    </vt:vector>
  </TitlesOfParts>
  <Company/>
  <LinksUpToDate>false</LinksUpToDate>
  <CharactersWithSpaces>42511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2: Using assessment to check prior knowledge and understanding</dc:title>
  <dc:subject>Assessment for learning</dc:subject>
  <dc:creator>[</dc:creator>
  <cp:keywords/>
  <dc:description/>
  <cp:lastModifiedBy>Rosie Jonas</cp:lastModifiedBy>
  <cp:revision>2201</cp:revision>
  <dcterms:created xsi:type="dcterms:W3CDTF">2024-06-18T19:50:00Z</dcterms:created>
  <dcterms:modified xsi:type="dcterms:W3CDTF">2025-08-27T14:16:00Z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